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934" w:rsidRPr="001C1ADB" w:rsidRDefault="000B3934" w:rsidP="000B3934">
      <w:pPr>
        <w:rPr>
          <w:b/>
          <w:sz w:val="28"/>
          <w:szCs w:val="28"/>
        </w:rPr>
      </w:pPr>
      <w:r w:rsidRPr="001C1ADB">
        <w:rPr>
          <w:b/>
          <w:sz w:val="28"/>
          <w:szCs w:val="28"/>
        </w:rPr>
        <w:t xml:space="preserve">Анализ на </w:t>
      </w:r>
      <w:r w:rsidR="00D60448">
        <w:rPr>
          <w:b/>
          <w:sz w:val="28"/>
          <w:szCs w:val="28"/>
        </w:rPr>
        <w:t xml:space="preserve">решеието на </w:t>
      </w:r>
      <w:r w:rsidRPr="001C1ADB">
        <w:rPr>
          <w:b/>
          <w:sz w:val="28"/>
          <w:szCs w:val="28"/>
        </w:rPr>
        <w:t>з</w:t>
      </w:r>
      <w:r w:rsidR="00D754C7" w:rsidRPr="001C1ADB">
        <w:rPr>
          <w:b/>
          <w:sz w:val="28"/>
          <w:szCs w:val="28"/>
        </w:rPr>
        <w:t>адача</w:t>
      </w:r>
    </w:p>
    <w:p w:rsidR="006B4B5D" w:rsidRPr="001C1ADB" w:rsidRDefault="003D5083" w:rsidP="000B3934">
      <w:pPr>
        <w:rPr>
          <w:b/>
          <w:sz w:val="28"/>
          <w:szCs w:val="28"/>
        </w:rPr>
      </w:pPr>
      <w:r w:rsidRPr="001C1ADB">
        <w:rPr>
          <w:b/>
          <w:sz w:val="28"/>
          <w:szCs w:val="28"/>
        </w:rPr>
        <w:t>U-к</w:t>
      </w:r>
      <w:r w:rsidR="00C24716" w:rsidRPr="001C1ADB">
        <w:rPr>
          <w:b/>
          <w:sz w:val="28"/>
          <w:szCs w:val="28"/>
        </w:rPr>
        <w:t>онгруентн</w:t>
      </w:r>
      <w:r w:rsidR="00D754C7" w:rsidRPr="001C1ADB">
        <w:rPr>
          <w:b/>
          <w:sz w:val="28"/>
          <w:szCs w:val="28"/>
        </w:rPr>
        <w:t>ост</w:t>
      </w:r>
    </w:p>
    <w:p w:rsidR="003D5083" w:rsidRPr="001C1ADB" w:rsidRDefault="003D5083" w:rsidP="00D754C7">
      <w:pPr>
        <w:jc w:val="both"/>
      </w:pPr>
      <w:r w:rsidRPr="001C1ADB">
        <w:t xml:space="preserve">Ако означим броя на различните числа във входа с </w:t>
      </w:r>
      <w:r w:rsidRPr="001C1ADB">
        <w:rPr>
          <w:i/>
        </w:rPr>
        <w:t>cnt</w:t>
      </w:r>
      <w:r w:rsidRPr="001C1ADB">
        <w:t>, то очевидно става дума за лексикографската подредба на извадките</w:t>
      </w:r>
      <w:r w:rsidR="006B544E">
        <w:t xml:space="preserve"> без повторение</w:t>
      </w:r>
      <w:r w:rsidRPr="001C1ADB">
        <w:t xml:space="preserve"> </w:t>
      </w:r>
      <w:r w:rsidR="006B544E">
        <w:t>на</w:t>
      </w:r>
      <w:r w:rsidRPr="001C1ADB">
        <w:t xml:space="preserve"> </w:t>
      </w:r>
      <w:r w:rsidRPr="001C1ADB">
        <w:rPr>
          <w:i/>
        </w:rPr>
        <w:t>U</w:t>
      </w:r>
      <w:r w:rsidRPr="001C1ADB">
        <w:t xml:space="preserve"> елемента от </w:t>
      </w:r>
      <w:r w:rsidRPr="001C1ADB">
        <w:rPr>
          <w:i/>
        </w:rPr>
        <w:t>cnt</w:t>
      </w:r>
      <w:r w:rsidRPr="001C1ADB">
        <w:t>-ти клас. Наричаме множеството от различните входни числа „азбучно“.</w:t>
      </w:r>
    </w:p>
    <w:p w:rsidR="000B3934" w:rsidRPr="001C1ADB" w:rsidRDefault="000B3934" w:rsidP="00D754C7">
      <w:pPr>
        <w:jc w:val="both"/>
      </w:pPr>
      <w:r w:rsidRPr="001C1ADB">
        <w:t xml:space="preserve">Съотношенията между </w:t>
      </w:r>
      <w:r w:rsidR="003D5083" w:rsidRPr="001C1ADB">
        <w:t>елементите</w:t>
      </w:r>
      <w:r w:rsidRPr="001C1ADB">
        <w:t xml:space="preserve"> могат да се запазят, ако се използват последователни </w:t>
      </w:r>
      <w:r w:rsidR="003D5083" w:rsidRPr="001C1ADB">
        <w:t>цели положителни числа</w:t>
      </w:r>
      <w:r w:rsidRPr="001C1ADB">
        <w:t xml:space="preserve">. </w:t>
      </w:r>
      <w:r w:rsidR="003D5083" w:rsidRPr="001C1ADB">
        <w:t xml:space="preserve">Първото в лексикографската наредба </w:t>
      </w:r>
      <w:r w:rsidRPr="001C1ADB">
        <w:t>ще се получи, когато заменим най-малк</w:t>
      </w:r>
      <w:r w:rsidR="005543C4">
        <w:t>ия</w:t>
      </w:r>
      <w:r w:rsidR="003D5083" w:rsidRPr="001C1ADB">
        <w:t xml:space="preserve"> елемент в </w:t>
      </w:r>
      <w:r w:rsidR="000446D1" w:rsidRPr="001C1ADB">
        <w:t>азбучното множество</w:t>
      </w:r>
      <w:r w:rsidR="005543C4">
        <w:t xml:space="preserve"> с 1, следващия</w:t>
      </w:r>
      <w:r w:rsidR="003D5083" w:rsidRPr="001C1ADB">
        <w:t xml:space="preserve"> по големина с 2 и т. н.</w:t>
      </w:r>
    </w:p>
    <w:p w:rsidR="000B3934" w:rsidRPr="001C1ADB" w:rsidRDefault="000B3934" w:rsidP="00D754C7">
      <w:pPr>
        <w:jc w:val="both"/>
      </w:pPr>
      <w:r w:rsidRPr="001C1ADB">
        <w:t xml:space="preserve">Това разсъждение води до следния алгоритъм за намиране </w:t>
      </w:r>
      <w:r w:rsidR="006B544E">
        <w:t>съответствие на извадка с</w:t>
      </w:r>
      <w:r w:rsidR="003D5083" w:rsidRPr="001C1ADB">
        <w:t xml:space="preserve"> азбучно</w:t>
      </w:r>
      <w:r w:rsidR="006B544E">
        <w:t>то</w:t>
      </w:r>
      <w:r w:rsidR="003D5083" w:rsidRPr="001C1ADB">
        <w:t xml:space="preserve"> множество</w:t>
      </w:r>
      <w:r w:rsidRPr="001C1ADB">
        <w:t>:</w:t>
      </w:r>
    </w:p>
    <w:p w:rsidR="000B3934" w:rsidRPr="001C1ADB" w:rsidRDefault="003D5083" w:rsidP="000B3934">
      <w:pPr>
        <w:pStyle w:val="ListParagraph"/>
        <w:numPr>
          <w:ilvl w:val="0"/>
          <w:numId w:val="3"/>
        </w:numPr>
        <w:jc w:val="both"/>
      </w:pPr>
      <w:r w:rsidRPr="001C1ADB">
        <w:t>П</w:t>
      </w:r>
      <w:r w:rsidR="000B3934" w:rsidRPr="001C1ADB">
        <w:t xml:space="preserve">равим списък </w:t>
      </w:r>
      <w:r w:rsidR="000B3934" w:rsidRPr="001C1ADB">
        <w:rPr>
          <w:i/>
        </w:rPr>
        <w:t>L</w:t>
      </w:r>
      <w:r w:rsidR="000B3934" w:rsidRPr="001C1ADB">
        <w:t xml:space="preserve"> </w:t>
      </w:r>
      <w:r w:rsidRPr="001C1ADB">
        <w:t>на елементите в азбучното множество</w:t>
      </w:r>
      <w:r w:rsidR="000B3934" w:rsidRPr="001C1ADB">
        <w:t>.</w:t>
      </w:r>
    </w:p>
    <w:p w:rsidR="000B3934" w:rsidRPr="001C1ADB" w:rsidRDefault="000B3934" w:rsidP="000B3934">
      <w:pPr>
        <w:pStyle w:val="ListParagraph"/>
        <w:numPr>
          <w:ilvl w:val="0"/>
          <w:numId w:val="3"/>
        </w:numPr>
        <w:jc w:val="both"/>
      </w:pPr>
      <w:r w:rsidRPr="001C1ADB">
        <w:t xml:space="preserve">Подреждаме </w:t>
      </w:r>
      <w:r w:rsidR="003D5083" w:rsidRPr="001C1ADB">
        <w:rPr>
          <w:i/>
        </w:rPr>
        <w:t>L</w:t>
      </w:r>
      <w:r w:rsidRPr="001C1ADB">
        <w:t xml:space="preserve"> </w:t>
      </w:r>
      <w:r w:rsidR="00094168" w:rsidRPr="001C1ADB">
        <w:t xml:space="preserve">растящо </w:t>
      </w:r>
      <w:r w:rsidRPr="001C1ADB">
        <w:t>по големина.</w:t>
      </w:r>
    </w:p>
    <w:p w:rsidR="003D5083" w:rsidRPr="001C1ADB" w:rsidRDefault="000B3934" w:rsidP="003D5083">
      <w:pPr>
        <w:pStyle w:val="ListParagraph"/>
        <w:numPr>
          <w:ilvl w:val="0"/>
          <w:numId w:val="3"/>
        </w:numPr>
        <w:jc w:val="both"/>
      </w:pPr>
      <w:r w:rsidRPr="001C1ADB">
        <w:t>На вс</w:t>
      </w:r>
      <w:r w:rsidR="003D5083" w:rsidRPr="001C1ADB">
        <w:t>е</w:t>
      </w:r>
      <w:r w:rsidRPr="001C1ADB">
        <w:t>к</w:t>
      </w:r>
      <w:r w:rsidR="003D5083" w:rsidRPr="001C1ADB">
        <w:t>и</w:t>
      </w:r>
      <w:r w:rsidRPr="001C1ADB">
        <w:t xml:space="preserve"> </w:t>
      </w:r>
      <w:r w:rsidR="003D5083" w:rsidRPr="001C1ADB">
        <w:t>елемент</w:t>
      </w:r>
      <w:r w:rsidRPr="001C1ADB">
        <w:t xml:space="preserve"> от подредения списък </w:t>
      </w:r>
      <w:r w:rsidRPr="001C1ADB">
        <w:rPr>
          <w:i/>
        </w:rPr>
        <w:t>L</w:t>
      </w:r>
      <w:r w:rsidRPr="001C1ADB">
        <w:t xml:space="preserve"> съпоставяме </w:t>
      </w:r>
      <w:r w:rsidR="006B544E">
        <w:t>следващия елемент от извадката (разбира се, предполагаме, че, както е стандартно, в извадката елементите-индекси са нарастващо подредени)</w:t>
      </w:r>
      <w:r w:rsidRPr="001C1ADB">
        <w:t>.</w:t>
      </w:r>
      <w:bookmarkStart w:id="0" w:name="_GoBack"/>
      <w:bookmarkEnd w:id="0"/>
    </w:p>
    <w:p w:rsidR="003D5083" w:rsidRPr="001C1ADB" w:rsidRDefault="003D5083" w:rsidP="003D5083">
      <w:pPr>
        <w:jc w:val="both"/>
      </w:pPr>
      <w:r w:rsidRPr="001C1ADB">
        <w:t xml:space="preserve">Сега вече работим с целите положителни числа от 1 до </w:t>
      </w:r>
      <w:r w:rsidR="008A7108">
        <w:rPr>
          <w:i/>
          <w:lang w:val="en-US"/>
        </w:rPr>
        <w:t>U</w:t>
      </w:r>
      <w:r w:rsidR="00187E92">
        <w:rPr>
          <w:lang w:val="en-US"/>
        </w:rPr>
        <w:t xml:space="preserve"> </w:t>
      </w:r>
      <w:r w:rsidR="00187E92">
        <w:t>като с индекси.</w:t>
      </w:r>
      <w:r w:rsidR="000B3934" w:rsidRPr="001C1ADB">
        <w:t xml:space="preserve"> </w:t>
      </w:r>
      <w:r w:rsidR="00C3687F">
        <w:t>В това индексно множество търсим</w:t>
      </w:r>
      <w:r w:rsidRPr="001C1ADB">
        <w:t xml:space="preserve"> „средната“ и</w:t>
      </w:r>
      <w:r w:rsidR="00A2366A">
        <w:t>звадка измежду всички извадки на</w:t>
      </w:r>
      <w:r w:rsidRPr="001C1ADB">
        <w:t xml:space="preserve"> </w:t>
      </w:r>
      <w:r w:rsidRPr="001C1ADB">
        <w:rPr>
          <w:i/>
        </w:rPr>
        <w:t>U</w:t>
      </w:r>
      <w:r w:rsidRPr="001C1ADB">
        <w:t xml:space="preserve"> елемента от </w:t>
      </w:r>
      <w:r w:rsidRPr="001C1ADB">
        <w:rPr>
          <w:i/>
        </w:rPr>
        <w:t>cnt</w:t>
      </w:r>
      <w:r w:rsidRPr="001C1ADB">
        <w:t>-ти клас.</w:t>
      </w:r>
    </w:p>
    <w:p w:rsidR="000446D1" w:rsidRPr="001C1ADB" w:rsidRDefault="000446D1" w:rsidP="000446D1">
      <w:pPr>
        <w:pStyle w:val="ListParagraph"/>
        <w:numPr>
          <w:ilvl w:val="0"/>
          <w:numId w:val="4"/>
        </w:numPr>
        <w:jc w:val="both"/>
        <w:rPr>
          <w:b/>
        </w:rPr>
      </w:pPr>
      <w:r w:rsidRPr="001C1ADB">
        <w:rPr>
          <w:b/>
        </w:rPr>
        <w:t>Изчерпващ алгоритъм</w:t>
      </w:r>
    </w:p>
    <w:p w:rsidR="000446D1" w:rsidRPr="001C1ADB" w:rsidRDefault="000446D1" w:rsidP="000B3934">
      <w:pPr>
        <w:jc w:val="both"/>
        <w:rPr>
          <w:rFonts w:eastAsiaTheme="minorEastAsia"/>
        </w:rPr>
      </w:pPr>
      <w:r w:rsidRPr="001C1ADB">
        <w:t xml:space="preserve">Ясно е, че </w:t>
      </w:r>
      <w:r w:rsidR="005E147B">
        <w:t>ще е излишно разхищение на памет</w:t>
      </w:r>
      <w:r w:rsidRPr="001C1ADB">
        <w:t xml:space="preserve"> </w:t>
      </w:r>
      <w:r w:rsidR="005E147B">
        <w:t>при</w:t>
      </w:r>
      <w:r w:rsidRPr="001C1ADB">
        <w:t xml:space="preserve"> </w:t>
      </w:r>
      <w:r w:rsidR="005E147B">
        <w:t>по-</w:t>
      </w:r>
      <w:r w:rsidRPr="001C1ADB">
        <w:t xml:space="preserve">големи </w:t>
      </w:r>
      <w:r w:rsidRPr="001C1ADB">
        <w:rPr>
          <w:i/>
        </w:rPr>
        <w:t>U</w:t>
      </w:r>
      <w:r w:rsidRPr="001C1ADB">
        <w:t xml:space="preserve"> да се запомнят всички извадки, само за да се намери „средната“. Ако не знаем колко е общият им брой, можем да подходим по следния начин: образуваме първата извадка </w:t>
      </w:r>
      <w:r w:rsidRPr="001C1ADB">
        <w:rPr>
          <w:i/>
        </w:rPr>
        <w:t>a</w:t>
      </w:r>
      <w:r w:rsidRPr="001C1ADB">
        <w:t xml:space="preserve">={1, 2, …, </w:t>
      </w:r>
      <w:r w:rsidRPr="001C1ADB">
        <w:rPr>
          <w:i/>
        </w:rPr>
        <w:t>cnt</w:t>
      </w:r>
      <w:r w:rsidRPr="001C1ADB">
        <w:t xml:space="preserve">} и последната </w:t>
      </w:r>
      <w:r w:rsidRPr="001C1ADB">
        <w:rPr>
          <w:i/>
        </w:rPr>
        <w:t>b</w:t>
      </w:r>
      <w:r w:rsidRPr="001C1ADB">
        <w:t>={</w:t>
      </w:r>
      <w:r w:rsidRPr="001C1ADB">
        <w:rPr>
          <w:i/>
        </w:rPr>
        <w:t>U</w:t>
      </w:r>
      <w:r w:rsidRPr="001C1ADB">
        <w:noBreakHyphen/>
      </w:r>
      <w:r w:rsidRPr="001C1ADB">
        <w:rPr>
          <w:i/>
        </w:rPr>
        <w:t>cnt</w:t>
      </w:r>
      <w:r w:rsidRPr="001C1ADB">
        <w:t>+1,</w:t>
      </w:r>
      <w:r w:rsidRPr="001C1ADB">
        <w:rPr>
          <w:i/>
        </w:rPr>
        <w:t>U</w:t>
      </w:r>
      <w:r w:rsidRPr="001C1ADB">
        <w:noBreakHyphen/>
      </w:r>
      <w:r w:rsidRPr="001C1ADB">
        <w:rPr>
          <w:i/>
        </w:rPr>
        <w:t>cnt</w:t>
      </w:r>
      <w:r w:rsidRPr="001C1ADB">
        <w:t>+2,…,</w:t>
      </w:r>
      <w:r w:rsidRPr="001C1ADB">
        <w:rPr>
          <w:i/>
        </w:rPr>
        <w:t>U</w:t>
      </w:r>
      <w:r w:rsidR="004C17DE">
        <w:noBreakHyphen/>
      </w:r>
      <w:r w:rsidRPr="001C1ADB">
        <w:t>2,</w:t>
      </w:r>
      <w:r w:rsidRPr="001C1ADB">
        <w:rPr>
          <w:i/>
        </w:rPr>
        <w:t>U</w:t>
      </w:r>
      <w:r w:rsidRPr="001C1ADB">
        <w:t>-1,</w:t>
      </w:r>
      <w:r w:rsidRPr="001C1ADB">
        <w:rPr>
          <w:i/>
        </w:rPr>
        <w:t>U</w:t>
      </w:r>
      <w:r w:rsidRPr="001C1ADB">
        <w:t xml:space="preserve">}. Чрез известния алгоритъм за получаване на следващата лексикографски растяща извадка и не толкова известния, но лесно съобразим алгоритъм за получаване на следващата лексикографски намаляваща извадка, преобразуваме двете извадки до съвпадане на </w:t>
      </w:r>
      <w:r w:rsidRPr="001C1ADB">
        <w:rPr>
          <w:i/>
        </w:rPr>
        <w:t>a</w:t>
      </w:r>
      <w:r w:rsidRPr="001C1ADB">
        <w:t xml:space="preserve"> и </w:t>
      </w:r>
      <w:r w:rsidRPr="001C1ADB">
        <w:rPr>
          <w:i/>
        </w:rPr>
        <w:t>b</w:t>
      </w:r>
      <w:r w:rsidRPr="001C1ADB">
        <w:t xml:space="preserve">. (Поради дефиницията на „средна редица“ прилагаме първо втория </w:t>
      </w:r>
      <w:r w:rsidR="0048438F">
        <w:t xml:space="preserve">алгоритъм </w:t>
      </w:r>
      <w:r w:rsidRPr="001C1ADB">
        <w:t xml:space="preserve">върху </w:t>
      </w:r>
      <w:r w:rsidRPr="001C1ADB">
        <w:rPr>
          <w:i/>
        </w:rPr>
        <w:t>b</w:t>
      </w:r>
      <w:r w:rsidRPr="001C1ADB">
        <w:t xml:space="preserve">, а след това първия върху </w:t>
      </w:r>
      <w:r w:rsidRPr="001C1ADB">
        <w:rPr>
          <w:i/>
        </w:rPr>
        <w:t>a</w:t>
      </w:r>
      <w:r w:rsidRPr="001C1ADB">
        <w:t>.</w:t>
      </w:r>
      <w:r w:rsidR="00881CC9">
        <w:t>)</w:t>
      </w:r>
      <w:r w:rsidRPr="001C1ADB">
        <w:t xml:space="preserve"> Ако знаем, че общият брой 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r>
                  <w:rPr>
                    <w:rFonts w:ascii="Cambria Math" w:hAnsi="Cambria Math"/>
                  </w:rPr>
                  <m:t>cnt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U-1</m:t>
                </m:r>
              </m:e>
            </m:d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U-1</m:t>
                </m:r>
              </m:e>
            </m:d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⋯</m:t>
            </m:r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U-cnt+1</m:t>
                </m:r>
              </m:e>
            </m:d>
          </m:num>
          <m:den>
            <m:r>
              <w:rPr>
                <w:rFonts w:ascii="Cambria Math" w:hAnsi="Cambria Math"/>
              </w:rPr>
              <m:t>1×2×3×⋯×cnt</m:t>
            </m:r>
          </m:den>
        </m:f>
      </m:oMath>
      <w:r w:rsidRPr="001C1ADB">
        <w:rPr>
          <w:rFonts w:eastAsiaTheme="minorEastAsia"/>
        </w:rPr>
        <w:t xml:space="preserve">, можем просто да приложим </w:t>
      </w:r>
      <w:r w:rsidR="00DD73F8" w:rsidRPr="001C1ADB">
        <w:rPr>
          <w:rFonts w:eastAsiaTheme="minorEastAsia"/>
        </w:rPr>
        <w:t xml:space="preserve">върху </w:t>
      </w:r>
      <w:r w:rsidR="00DD73F8" w:rsidRPr="001C1ADB">
        <w:rPr>
          <w:rFonts w:eastAsiaTheme="minorEastAsia"/>
          <w:i/>
        </w:rPr>
        <w:t>a</w:t>
      </w:r>
      <w:r w:rsidR="00DD73F8" w:rsidRPr="001C1ADB">
        <w:rPr>
          <w:rFonts w:eastAsiaTheme="minorEastAsia"/>
        </w:rPr>
        <w:t xml:space="preserve"> </w:t>
      </w:r>
      <w:r w:rsidR="008D1CC3">
        <w:rPr>
          <w:rFonts w:eastAsiaTheme="minorEastAsia"/>
        </w:rPr>
        <w:t>известния</w:t>
      </w:r>
      <w:r w:rsidRPr="001C1ADB">
        <w:rPr>
          <w:rFonts w:eastAsiaTheme="minorEastAsia"/>
        </w:rPr>
        <w:t xml:space="preserve"> алгоритъм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cnt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474723">
        <w:rPr>
          <w:rFonts w:eastAsiaTheme="minorEastAsia"/>
        </w:rPr>
        <w:noBreakHyphen/>
        <w:t>1</w:t>
      </w:r>
      <w:r w:rsidRPr="001C1ADB">
        <w:rPr>
          <w:rFonts w:eastAsiaTheme="minorEastAsia"/>
        </w:rPr>
        <w:t xml:space="preserve"> пъти</w:t>
      </w:r>
      <w:r w:rsidR="00755C76">
        <w:rPr>
          <w:rFonts w:eastAsiaTheme="minorEastAsia"/>
        </w:rPr>
        <w:t>, което намалява броя на итерациите наполовина</w:t>
      </w:r>
      <w:r w:rsidRPr="001C1ADB">
        <w:rPr>
          <w:rFonts w:eastAsiaTheme="minorEastAsia"/>
        </w:rPr>
        <w:t>.</w:t>
      </w:r>
      <w:r w:rsidR="006B251E" w:rsidRPr="001C1ADB">
        <w:rPr>
          <w:rFonts w:eastAsiaTheme="minorEastAsia"/>
        </w:rPr>
        <w:t xml:space="preserve"> </w:t>
      </w:r>
      <w:r w:rsidR="00755C76">
        <w:rPr>
          <w:rFonts w:eastAsiaTheme="minorEastAsia"/>
        </w:rPr>
        <w:t>И</w:t>
      </w:r>
      <w:r w:rsidR="006B251E" w:rsidRPr="001C1ADB">
        <w:rPr>
          <w:rFonts w:eastAsiaTheme="minorEastAsia"/>
        </w:rPr>
        <w:t xml:space="preserve"> </w:t>
      </w:r>
      <w:r w:rsidR="00755C76">
        <w:rPr>
          <w:rFonts w:eastAsiaTheme="minorEastAsia"/>
        </w:rPr>
        <w:t>при двата подхода</w:t>
      </w:r>
      <w:r w:rsidR="006B251E" w:rsidRPr="001C1ADB">
        <w:rPr>
          <w:rFonts w:eastAsiaTheme="minorEastAsia"/>
        </w:rPr>
        <w:t xml:space="preserve"> ще е необходимо </w:t>
      </w:r>
      <w:r w:rsidR="00015341">
        <w:rPr>
          <w:rFonts w:eastAsiaTheme="minorEastAsia"/>
        </w:rPr>
        <w:t xml:space="preserve">съвсем </w:t>
      </w:r>
      <w:r w:rsidR="006B251E" w:rsidRPr="001C1ADB">
        <w:rPr>
          <w:rFonts w:eastAsiaTheme="minorEastAsia"/>
        </w:rPr>
        <w:t>малко количество памет, с което разполагаме.</w:t>
      </w:r>
    </w:p>
    <w:p w:rsidR="006B251E" w:rsidRPr="001C1ADB" w:rsidRDefault="006B251E" w:rsidP="006B251E">
      <w:pPr>
        <w:pStyle w:val="ListParagraph"/>
        <w:numPr>
          <w:ilvl w:val="0"/>
          <w:numId w:val="4"/>
        </w:numPr>
        <w:jc w:val="both"/>
        <w:rPr>
          <w:b/>
        </w:rPr>
      </w:pPr>
      <w:r w:rsidRPr="001C1ADB">
        <w:rPr>
          <w:b/>
        </w:rPr>
        <w:t>Генериращ алгоритъм</w:t>
      </w:r>
    </w:p>
    <w:p w:rsidR="001C1ADB" w:rsidRPr="00C374EF" w:rsidRDefault="001C1ADB" w:rsidP="00755C76">
      <w:pPr>
        <w:jc w:val="both"/>
      </w:pPr>
      <w:r w:rsidRPr="001C1ADB">
        <w:t xml:space="preserve">Изчерпващият алгоритъм прави твърде много итерации </w:t>
      </w:r>
      <w:r w:rsidR="00EA2A9E">
        <w:t xml:space="preserve">(с порядък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r>
                  <w:rPr>
                    <w:rFonts w:ascii="Cambria Math" w:hAnsi="Cambria Math"/>
                  </w:rPr>
                  <m:t>cnt</m:t>
                </m:r>
              </m:den>
            </m:f>
          </m:e>
        </m:d>
        <m:r>
          <w:rPr>
            <w:rFonts w:ascii="Cambria Math" w:eastAsiaTheme="minorEastAsia" w:hAnsi="Cambria Math"/>
          </w:rPr>
          <m:t>/2</m:t>
        </m:r>
      </m:oMath>
      <w:r w:rsidR="00EA2A9E">
        <w:rPr>
          <w:rFonts w:eastAsiaTheme="minorEastAsia"/>
        </w:rPr>
        <w:t xml:space="preserve"> </w:t>
      </w:r>
      <w:r w:rsidRPr="001C1ADB">
        <w:t xml:space="preserve">и работи добре само за по-малки стойности на </w:t>
      </w:r>
      <w:r w:rsidRPr="001C1ADB">
        <w:rPr>
          <w:i/>
        </w:rPr>
        <w:t>U</w:t>
      </w:r>
      <w:r w:rsidRPr="001C1ADB">
        <w:t xml:space="preserve"> или когато </w:t>
      </w:r>
      <w:r w:rsidRPr="001C1ADB">
        <w:rPr>
          <w:i/>
        </w:rPr>
        <w:t>cnt</w:t>
      </w:r>
      <w:r w:rsidRPr="001C1ADB">
        <w:t xml:space="preserve"> е по-далече от </w:t>
      </w:r>
      <w:r w:rsidRPr="001C1ADB">
        <w:rPr>
          <w:i/>
        </w:rPr>
        <w:t>U</w:t>
      </w:r>
      <w:r w:rsidRPr="001C1ADB">
        <w:t xml:space="preserve">/2. </w:t>
      </w:r>
      <w:r w:rsidR="00DD73F8" w:rsidRPr="001C1ADB">
        <w:t>На това ниво състезателите бива да познават и д</w:t>
      </w:r>
      <w:r w:rsidR="00B85052">
        <w:t>а могат да реализират алгоритъм</w:t>
      </w:r>
      <w:r w:rsidR="00DD73F8" w:rsidRPr="001C1ADB">
        <w:t xml:space="preserve"> за бързо </w:t>
      </w:r>
      <w:r w:rsidRPr="001C1ADB">
        <w:t>генерир</w:t>
      </w:r>
      <w:r w:rsidR="00DD73F8" w:rsidRPr="001C1ADB">
        <w:t xml:space="preserve">ане на </w:t>
      </w:r>
      <w:r w:rsidR="00DD73F8" w:rsidRPr="001C1ADB">
        <w:rPr>
          <w:i/>
        </w:rPr>
        <w:t>m</w:t>
      </w:r>
      <w:r w:rsidR="00DD73F8" w:rsidRPr="001C1ADB">
        <w:t xml:space="preserve">-тата лексикографска извадка на </w:t>
      </w:r>
      <w:r w:rsidR="00DD73F8" w:rsidRPr="001C1ADB">
        <w:rPr>
          <w:i/>
        </w:rPr>
        <w:t>n</w:t>
      </w:r>
      <w:r w:rsidR="00DD73F8" w:rsidRPr="001C1ADB">
        <w:t xml:space="preserve"> елемента от </w:t>
      </w:r>
      <w:r w:rsidR="00DD73F8" w:rsidRPr="001C1ADB">
        <w:rPr>
          <w:i/>
        </w:rPr>
        <w:t>k</w:t>
      </w:r>
      <w:r w:rsidR="00DD73F8" w:rsidRPr="001C1ADB">
        <w:t xml:space="preserve">-ти клас. </w:t>
      </w:r>
      <w:r>
        <w:t xml:space="preserve">Ограниченията на данните са такива, че той може да бъде директно приложен в най-стандартната си форма: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r>
                  <w:rPr>
                    <w:rFonts w:ascii="Cambria Math" w:hAnsi="Cambria Math"/>
                  </w:rPr>
                  <m:t>cnt</m:t>
                </m:r>
              </m:den>
            </m:f>
          </m:e>
        </m:d>
      </m:oMath>
      <w:r>
        <w:t xml:space="preserve"> се събира в стандартния</w:t>
      </w:r>
      <w:r w:rsidR="00F21B6F">
        <w:t xml:space="preserve"> </w:t>
      </w:r>
      <w:r w:rsidR="00CC44FA">
        <w:t>за</w:t>
      </w:r>
      <w:r w:rsidR="00F21B6F">
        <w:t xml:space="preserve"> </w:t>
      </w:r>
      <w:r w:rsidR="00F21B6F">
        <w:rPr>
          <w:lang w:val="en-US"/>
        </w:rPr>
        <w:t>C++</w:t>
      </w:r>
      <w:r>
        <w:t xml:space="preserve"> тип </w:t>
      </w:r>
      <w:r w:rsidRPr="00F21B6F">
        <w:rPr>
          <w:rFonts w:ascii="Courier New" w:hAnsi="Courier New" w:cs="Courier New"/>
          <w:b/>
          <w:lang w:val="en-US"/>
        </w:rPr>
        <w:t xml:space="preserve">long </w:t>
      </w:r>
      <w:proofErr w:type="spellStart"/>
      <w:r w:rsidRPr="00F21B6F">
        <w:rPr>
          <w:rFonts w:ascii="Courier New" w:hAnsi="Courier New" w:cs="Courier New"/>
          <w:b/>
          <w:lang w:val="en-US"/>
        </w:rPr>
        <w:t>long</w:t>
      </w:r>
      <w:proofErr w:type="spellEnd"/>
      <w:r>
        <w:rPr>
          <w:lang w:val="en-US"/>
        </w:rPr>
        <w:t>.</w:t>
      </w:r>
      <w:r w:rsidR="00755C76">
        <w:rPr>
          <w:lang w:val="en-US"/>
        </w:rPr>
        <w:t xml:space="preserve"> </w:t>
      </w:r>
      <w:r w:rsidR="00755C76">
        <w:t xml:space="preserve">Анализирайки по-дълбоко изчислителния процес в този алгоритъм, можем да забележим, че </w:t>
      </w:r>
      <w:r w:rsidR="00DF234F">
        <w:t xml:space="preserve">необходимите в него </w:t>
      </w:r>
      <w:r w:rsidR="00755C76">
        <w:t xml:space="preserve">стойности на функцията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 w:rsidR="00755C76">
        <w:rPr>
          <w:rFonts w:eastAsiaTheme="minorEastAsia"/>
          <w:lang w:val="en-US"/>
        </w:rPr>
        <w:t xml:space="preserve"> (</w:t>
      </w:r>
      <w:r w:rsidR="00755C76">
        <w:rPr>
          <w:rFonts w:eastAsiaTheme="minorEastAsia"/>
        </w:rPr>
        <w:t xml:space="preserve">брой комбинации на </w:t>
      </w:r>
      <w:r w:rsidR="00755C76" w:rsidRPr="00755C76">
        <w:rPr>
          <w:rFonts w:eastAsiaTheme="minorEastAsia"/>
          <w:i/>
          <w:lang w:val="en-US"/>
        </w:rPr>
        <w:t>n</w:t>
      </w:r>
      <w:r w:rsidR="00755C76">
        <w:rPr>
          <w:rFonts w:eastAsiaTheme="minorEastAsia"/>
        </w:rPr>
        <w:t xml:space="preserve"> елемента от </w:t>
      </w:r>
      <w:r w:rsidR="00755C76" w:rsidRPr="00755C76">
        <w:rPr>
          <w:rFonts w:eastAsiaTheme="minorEastAsia"/>
          <w:i/>
          <w:lang w:val="en-US"/>
        </w:rPr>
        <w:t>k</w:t>
      </w:r>
      <w:r w:rsidR="00755C76">
        <w:rPr>
          <w:rFonts w:eastAsiaTheme="minorEastAsia"/>
          <w:lang w:val="en-US"/>
        </w:rPr>
        <w:t>-</w:t>
      </w:r>
      <w:r w:rsidR="00755C76">
        <w:rPr>
          <w:rFonts w:eastAsiaTheme="minorEastAsia"/>
        </w:rPr>
        <w:t xml:space="preserve">ти клас), започвайки от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r>
                  <w:rPr>
                    <w:rFonts w:ascii="Cambria Math" w:hAnsi="Cambria Math"/>
                  </w:rPr>
                  <m:t>cnt</m:t>
                </m:r>
              </m:den>
            </m:f>
          </m:e>
        </m:d>
      </m:oMath>
      <w:r w:rsidR="00755C76">
        <w:rPr>
          <w:rFonts w:eastAsiaTheme="minorEastAsia"/>
        </w:rPr>
        <w:t xml:space="preserve">, или не се променят на следващата стъпка, или </w:t>
      </w:r>
      <w:r w:rsidR="00755C76" w:rsidRPr="00755C76">
        <w:rPr>
          <w:rFonts w:eastAsiaTheme="minorEastAsia"/>
          <w:i/>
          <w:lang w:val="en-US"/>
        </w:rPr>
        <w:t>n</w:t>
      </w:r>
      <w:r w:rsidR="00755C76">
        <w:rPr>
          <w:rFonts w:eastAsiaTheme="minorEastAsia"/>
        </w:rPr>
        <w:t xml:space="preserve"> намалява с 1</w:t>
      </w:r>
      <w:r w:rsidR="00755C76">
        <w:rPr>
          <w:rFonts w:eastAsiaTheme="minorEastAsia"/>
          <w:lang w:val="en-US"/>
        </w:rPr>
        <w:t xml:space="preserve">, </w:t>
      </w:r>
      <w:r w:rsidR="00755C76">
        <w:rPr>
          <w:rFonts w:eastAsiaTheme="minorEastAsia"/>
        </w:rPr>
        <w:t xml:space="preserve">или и </w:t>
      </w:r>
      <w:r w:rsidR="00755C76" w:rsidRPr="00755C76">
        <w:rPr>
          <w:rFonts w:eastAsiaTheme="minorEastAsia"/>
          <w:i/>
          <w:lang w:val="en-US"/>
        </w:rPr>
        <w:t>n</w:t>
      </w:r>
      <w:r w:rsidR="00755C76">
        <w:rPr>
          <w:rFonts w:eastAsiaTheme="minorEastAsia"/>
          <w:lang w:val="en-US"/>
        </w:rPr>
        <w:t xml:space="preserve">, </w:t>
      </w:r>
      <w:r w:rsidR="00755C76">
        <w:rPr>
          <w:rFonts w:eastAsiaTheme="minorEastAsia"/>
        </w:rPr>
        <w:t xml:space="preserve">и </w:t>
      </w:r>
      <w:r w:rsidR="00755C76" w:rsidRPr="00755C76">
        <w:rPr>
          <w:rFonts w:eastAsiaTheme="minorEastAsia"/>
          <w:i/>
          <w:lang w:val="en-US"/>
        </w:rPr>
        <w:t>k</w:t>
      </w:r>
      <w:r w:rsidR="00755C76">
        <w:rPr>
          <w:rFonts w:eastAsiaTheme="minorEastAsia"/>
          <w:lang w:val="en-US"/>
        </w:rPr>
        <w:t xml:space="preserve"> </w:t>
      </w:r>
      <w:r w:rsidR="00755C76">
        <w:rPr>
          <w:rFonts w:eastAsiaTheme="minorEastAsia"/>
        </w:rPr>
        <w:t>намаляват с</w:t>
      </w:r>
      <w:r w:rsidR="002B67F2">
        <w:rPr>
          <w:rFonts w:eastAsiaTheme="minorEastAsia"/>
          <w:lang w:val="en-US"/>
        </w:rPr>
        <w:t xml:space="preserve"> </w:t>
      </w:r>
      <w:r w:rsidR="002B67F2">
        <w:rPr>
          <w:rFonts w:eastAsiaTheme="minorEastAsia"/>
        </w:rPr>
        <w:t>по</w:t>
      </w:r>
      <w:r w:rsidR="00755C76">
        <w:rPr>
          <w:rFonts w:eastAsiaTheme="minorEastAsia"/>
        </w:rPr>
        <w:t xml:space="preserve"> 1. Това ни позволява да използваме предишно изчислената стойност за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 w:rsidR="00755C76">
        <w:rPr>
          <w:rFonts w:eastAsiaTheme="minorEastAsia"/>
          <w:lang w:val="en-US"/>
        </w:rPr>
        <w:t xml:space="preserve"> </w:t>
      </w:r>
      <w:r w:rsidR="00755C76">
        <w:rPr>
          <w:rFonts w:eastAsiaTheme="minorEastAsia"/>
        </w:rPr>
        <w:t xml:space="preserve">и очевидните формули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n-1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n-k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755C76">
        <w:rPr>
          <w:rFonts w:eastAsiaTheme="minorEastAsia"/>
          <w:lang w:val="en-US"/>
        </w:rPr>
        <w:t xml:space="preserve"> </w:t>
      </w:r>
      <w:r w:rsidR="00755C76">
        <w:rPr>
          <w:rFonts w:eastAsiaTheme="minorEastAsia"/>
        </w:rPr>
        <w:t xml:space="preserve">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n-1</m:t>
                </m:r>
              </m:num>
              <m:den>
                <m:r>
                  <w:rPr>
                    <w:rFonts w:ascii="Cambria Math" w:hAnsi="Cambria Math"/>
                  </w:rPr>
                  <m:t>k-1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755C76">
        <w:rPr>
          <w:rFonts w:eastAsiaTheme="minorEastAsia"/>
        </w:rPr>
        <w:t>.</w:t>
      </w:r>
      <w:r w:rsidR="00C374EF">
        <w:rPr>
          <w:rFonts w:eastAsiaTheme="minorEastAsia"/>
          <w:lang w:val="en-US"/>
        </w:rPr>
        <w:t xml:space="preserve"> </w:t>
      </w:r>
      <w:r w:rsidR="00C374EF">
        <w:rPr>
          <w:rFonts w:eastAsiaTheme="minorEastAsia"/>
        </w:rPr>
        <w:t>Така константно получаваме само нужните ни стойности на функцията.</w:t>
      </w:r>
    </w:p>
    <w:p w:rsidR="000B3934" w:rsidRPr="001C1ADB" w:rsidRDefault="001C1ADB" w:rsidP="000B3934">
      <w:pPr>
        <w:jc w:val="both"/>
      </w:pPr>
      <w:r>
        <w:t xml:space="preserve">След намирането на „средната“ извадка, остава само да се заменят стойностите на получените индекси със съответстващите им числа от азбучното множество. </w:t>
      </w:r>
      <w:r w:rsidR="005E147B">
        <w:t>Без излишно разхищение на</w:t>
      </w:r>
      <w:r w:rsidR="00A71E42">
        <w:t xml:space="preserve"> памет </w:t>
      </w:r>
      <w:r w:rsidR="000B3934" w:rsidRPr="001C1ADB">
        <w:t xml:space="preserve">всичко </w:t>
      </w:r>
      <w:r w:rsidR="005E147B">
        <w:t>може</w:t>
      </w:r>
      <w:r w:rsidR="000B3934" w:rsidRPr="001C1ADB">
        <w:t xml:space="preserve"> да стане само с един </w:t>
      </w:r>
      <w:r w:rsidR="00D11CC5">
        <w:t xml:space="preserve">голям </w:t>
      </w:r>
      <w:r w:rsidR="00A71E42">
        <w:t>масив</w:t>
      </w:r>
      <w:r w:rsidR="005E16F5">
        <w:t>, в който сме запомнили входните данни</w:t>
      </w:r>
      <w:r w:rsidR="005E147B">
        <w:t>. Ако не икономисваме памет, можем да използваме и други алгоритми.</w:t>
      </w:r>
    </w:p>
    <w:p w:rsidR="004A3B78" w:rsidRPr="001C1ADB" w:rsidRDefault="003A3903" w:rsidP="000B3934">
      <w:pPr>
        <w:jc w:val="both"/>
      </w:pPr>
      <w:r>
        <w:t>Щом</w:t>
      </w:r>
      <w:r w:rsidR="004A3B78" w:rsidRPr="001C1ADB">
        <w:t xml:space="preserve"> броя</w:t>
      </w:r>
      <w:r>
        <w:t>т</w:t>
      </w:r>
      <w:r w:rsidR="004A3B78" w:rsidRPr="001C1ADB">
        <w:t xml:space="preserve"> на </w:t>
      </w:r>
      <w:r>
        <w:t>числата</w:t>
      </w:r>
      <w:r w:rsidR="004A3B78" w:rsidRPr="001C1ADB">
        <w:t xml:space="preserve"> </w:t>
      </w:r>
      <w:r>
        <w:t>във входа</w:t>
      </w:r>
      <w:r w:rsidR="00C62829">
        <w:t xml:space="preserve"> е</w:t>
      </w:r>
      <w:r w:rsidR="004A3B78" w:rsidRPr="001C1ADB">
        <w:t xml:space="preserve"> </w:t>
      </w:r>
      <w:r w:rsidR="004A3B78" w:rsidRPr="001C1ADB">
        <w:rPr>
          <w:i/>
        </w:rPr>
        <w:t>N</w:t>
      </w:r>
      <w:r w:rsidR="004A3B78" w:rsidRPr="001C1ADB">
        <w:t>, сложността на т</w:t>
      </w:r>
      <w:r w:rsidR="001C1ADB">
        <w:t>а</w:t>
      </w:r>
      <w:r w:rsidR="004A3B78" w:rsidRPr="001C1ADB">
        <w:t xml:space="preserve">зи </w:t>
      </w:r>
      <w:r w:rsidR="001C1ADB">
        <w:t xml:space="preserve"> част от </w:t>
      </w:r>
      <w:r w:rsidR="004A3B78" w:rsidRPr="001C1ADB">
        <w:t>алгоритъм</w:t>
      </w:r>
      <w:r w:rsidR="001C1ADB">
        <w:t>а</w:t>
      </w:r>
      <w:r w:rsidR="004A3B78" w:rsidRPr="001C1ADB">
        <w:t xml:space="preserve"> в най-лошия случай е </w:t>
      </w:r>
      <w:r w:rsidR="00094168" w:rsidRPr="001C1ADB">
        <w:t>O(</w:t>
      </w:r>
      <w:r w:rsidR="00D567B6">
        <w:t>(</w:t>
      </w:r>
      <w:r w:rsidRPr="003A3903">
        <w:rPr>
          <w:i/>
          <w:lang w:val="en-US"/>
        </w:rPr>
        <w:t>U</w:t>
      </w:r>
      <w:r w:rsidR="00D567B6" w:rsidRPr="00D567B6">
        <w:t>-</w:t>
      </w:r>
      <w:r>
        <w:rPr>
          <w:lang w:val="en-US"/>
        </w:rPr>
        <w:t>1)×</w:t>
      </w:r>
      <w:r w:rsidR="004A3B78" w:rsidRPr="001C1ADB">
        <w:rPr>
          <w:i/>
        </w:rPr>
        <w:t>N</w:t>
      </w:r>
      <w:r w:rsidR="00094168" w:rsidRPr="001C1ADB">
        <w:t>)</w:t>
      </w:r>
      <w:r w:rsidR="004A3B78" w:rsidRPr="001C1ADB">
        <w:t xml:space="preserve">: </w:t>
      </w:r>
      <w:r>
        <w:t xml:space="preserve">до </w:t>
      </w:r>
      <w:r w:rsidRPr="003A3903">
        <w:rPr>
          <w:i/>
        </w:rPr>
        <w:t>U</w:t>
      </w:r>
      <w:r>
        <w:t>-1</w:t>
      </w:r>
      <w:r w:rsidR="00D567B6">
        <w:t xml:space="preserve"> обхождания</w:t>
      </w:r>
      <w:r w:rsidR="004A3B78" w:rsidRPr="001C1ADB">
        <w:t xml:space="preserve"> за промяна на </w:t>
      </w:r>
      <w:r w:rsidR="001C1ADB">
        <w:t>елементите</w:t>
      </w:r>
      <w:r w:rsidR="008E31BC">
        <w:t xml:space="preserve"> (при </w:t>
      </w:r>
      <w:proofErr w:type="spellStart"/>
      <w:r w:rsidR="008E31BC" w:rsidRPr="008E31BC">
        <w:rPr>
          <w:i/>
          <w:lang w:val="en-US"/>
        </w:rPr>
        <w:t>cnt</w:t>
      </w:r>
      <w:proofErr w:type="spellEnd"/>
      <w:r w:rsidR="008E31BC">
        <w:rPr>
          <w:lang w:val="en-US"/>
        </w:rPr>
        <w:t>=</w:t>
      </w:r>
      <w:r w:rsidR="008E31BC" w:rsidRPr="008E31BC">
        <w:rPr>
          <w:i/>
          <w:lang w:val="en-US"/>
        </w:rPr>
        <w:t>U</w:t>
      </w:r>
      <w:r w:rsidR="008E31BC">
        <w:t>,</w:t>
      </w:r>
      <w:r w:rsidR="008E31BC">
        <w:rPr>
          <w:lang w:val="en-US"/>
        </w:rPr>
        <w:t xml:space="preserve"> </w:t>
      </w:r>
      <w:r w:rsidR="008E31BC">
        <w:t xml:space="preserve">естествено, </w:t>
      </w:r>
      <w:r w:rsidR="00B46458">
        <w:t>редиц</w:t>
      </w:r>
      <w:r w:rsidR="008E31BC">
        <w:t xml:space="preserve">ата в семейството е една </w:t>
      </w:r>
      <w:r w:rsidR="00907EC5">
        <w:t>и „средната“ е</w:t>
      </w:r>
      <w:r w:rsidR="008E31BC">
        <w:t xml:space="preserve"> самата входна)</w:t>
      </w:r>
      <w:r>
        <w:t>. Можем да  заменим тези</w:t>
      </w:r>
      <w:r>
        <w:rPr>
          <w:lang w:val="en-US"/>
        </w:rPr>
        <w:t xml:space="preserve"> </w:t>
      </w:r>
      <w:r>
        <w:t>обхожд</w:t>
      </w:r>
      <w:r w:rsidR="004A3B78" w:rsidRPr="001C1ADB">
        <w:t>ания с двоично търсене на съответн</w:t>
      </w:r>
      <w:r w:rsidR="001C1ADB">
        <w:t>ия</w:t>
      </w:r>
      <w:r w:rsidR="004A3B78" w:rsidRPr="001C1ADB">
        <w:t xml:space="preserve"> </w:t>
      </w:r>
      <w:r w:rsidR="001C1ADB">
        <w:t>елемент</w:t>
      </w:r>
      <w:r w:rsidR="004A3B78" w:rsidRPr="001C1ADB">
        <w:t xml:space="preserve"> в подредения списък, с което коефициентът </w:t>
      </w:r>
      <w:r w:rsidR="002476D9">
        <w:t xml:space="preserve">пред </w:t>
      </w:r>
      <w:r w:rsidR="002476D9" w:rsidRPr="002476D9">
        <w:rPr>
          <w:i/>
          <w:lang w:val="en-US"/>
        </w:rPr>
        <w:t>N</w:t>
      </w:r>
      <w:r w:rsidR="004A3B78" w:rsidRPr="001C1ADB">
        <w:t xml:space="preserve"> да падне на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</m:e>
            </m:func>
          </m:e>
        </m:d>
      </m:oMath>
      <w:r w:rsidR="004A3B78" w:rsidRPr="001C1ADB">
        <w:t xml:space="preserve"> (в най-лошия случай)</w:t>
      </w:r>
      <w:r>
        <w:rPr>
          <w:lang w:val="en-US"/>
        </w:rPr>
        <w:t>.</w:t>
      </w:r>
      <w:r w:rsidR="004A3B78" w:rsidRPr="001C1ADB">
        <w:t xml:space="preserve"> Ако ползваме проста динамична идея за съответстващ</w:t>
      </w:r>
      <w:r w:rsidR="001C1ADB">
        <w:t>ия елемент от азбучното множество</w:t>
      </w:r>
      <w:r w:rsidR="004A3B78" w:rsidRPr="001C1ADB">
        <w:t>, общата сложност</w:t>
      </w:r>
      <w:r>
        <w:t xml:space="preserve"> на тази част</w:t>
      </w:r>
      <w:r w:rsidR="004A3B78" w:rsidRPr="001C1ADB">
        <w:t xml:space="preserve"> пада до </w:t>
      </w:r>
      <w:r w:rsidR="00094168" w:rsidRPr="001C1ADB">
        <w:t>O(</w:t>
      </w:r>
      <w:r w:rsidR="004A3B78" w:rsidRPr="001C1ADB">
        <w:rPr>
          <w:i/>
        </w:rPr>
        <w:t>N</w:t>
      </w:r>
      <w:r w:rsidR="00094168" w:rsidRPr="001C1ADB">
        <w:t>)</w:t>
      </w:r>
      <w:r w:rsidR="00D567B6">
        <w:t>.</w:t>
      </w:r>
      <w:r>
        <w:t xml:space="preserve"> </w:t>
      </w:r>
      <w:r w:rsidR="00026488">
        <w:t>Извеждането може да стане едновременно с о</w:t>
      </w:r>
      <w:r>
        <w:t>бхожд</w:t>
      </w:r>
      <w:r w:rsidRPr="001C1ADB">
        <w:t>ане</w:t>
      </w:r>
      <w:r>
        <w:t xml:space="preserve">то за </w:t>
      </w:r>
      <w:r w:rsidRPr="001C1ADB">
        <w:t>преработка.</w:t>
      </w:r>
    </w:p>
    <w:p w:rsidR="000B3934" w:rsidRPr="001C1ADB" w:rsidRDefault="000B3934" w:rsidP="000B3934">
      <w:pPr>
        <w:jc w:val="right"/>
        <w:rPr>
          <w:i/>
        </w:rPr>
      </w:pPr>
      <w:r w:rsidRPr="001C1ADB">
        <w:rPr>
          <w:i/>
        </w:rPr>
        <w:t>Автор: Павлин Пеев</w:t>
      </w:r>
    </w:p>
    <w:sectPr w:rsidR="000B3934" w:rsidRPr="001C1ADB" w:rsidSect="009C124E">
      <w:pgSz w:w="11906" w:h="16838" w:code="9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C7048"/>
    <w:multiLevelType w:val="hybridMultilevel"/>
    <w:tmpl w:val="F4AAA7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14BBD"/>
    <w:multiLevelType w:val="hybridMultilevel"/>
    <w:tmpl w:val="88A6E8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A2DA9"/>
    <w:multiLevelType w:val="hybridMultilevel"/>
    <w:tmpl w:val="1074A1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71D59"/>
    <w:multiLevelType w:val="hybridMultilevel"/>
    <w:tmpl w:val="75FE325A"/>
    <w:lvl w:ilvl="0" w:tplc="9B6E5E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CD"/>
    <w:rsid w:val="00011BAC"/>
    <w:rsid w:val="00015341"/>
    <w:rsid w:val="00016949"/>
    <w:rsid w:val="00026488"/>
    <w:rsid w:val="000265A7"/>
    <w:rsid w:val="000446D1"/>
    <w:rsid w:val="00094168"/>
    <w:rsid w:val="000A2E3A"/>
    <w:rsid w:val="000B3934"/>
    <w:rsid w:val="000D7C20"/>
    <w:rsid w:val="00137E39"/>
    <w:rsid w:val="001821D8"/>
    <w:rsid w:val="00187E92"/>
    <w:rsid w:val="001C1ADB"/>
    <w:rsid w:val="001E2E94"/>
    <w:rsid w:val="001F72BE"/>
    <w:rsid w:val="002072E8"/>
    <w:rsid w:val="002476D9"/>
    <w:rsid w:val="00270C2C"/>
    <w:rsid w:val="002756E9"/>
    <w:rsid w:val="002A41E2"/>
    <w:rsid w:val="002B468A"/>
    <w:rsid w:val="002B67F2"/>
    <w:rsid w:val="002E1A19"/>
    <w:rsid w:val="00303F67"/>
    <w:rsid w:val="00323DBF"/>
    <w:rsid w:val="003666F8"/>
    <w:rsid w:val="00392A56"/>
    <w:rsid w:val="003A3903"/>
    <w:rsid w:val="003D5083"/>
    <w:rsid w:val="003D578A"/>
    <w:rsid w:val="003F2A68"/>
    <w:rsid w:val="00413B42"/>
    <w:rsid w:val="00445DA7"/>
    <w:rsid w:val="00474723"/>
    <w:rsid w:val="0048438F"/>
    <w:rsid w:val="004A3B78"/>
    <w:rsid w:val="004A5B0A"/>
    <w:rsid w:val="004C0022"/>
    <w:rsid w:val="004C17DE"/>
    <w:rsid w:val="004C664F"/>
    <w:rsid w:val="004D5F9F"/>
    <w:rsid w:val="004E392D"/>
    <w:rsid w:val="004F13CE"/>
    <w:rsid w:val="00522DCA"/>
    <w:rsid w:val="0052719E"/>
    <w:rsid w:val="00535AFD"/>
    <w:rsid w:val="00541D5E"/>
    <w:rsid w:val="005543C4"/>
    <w:rsid w:val="005667C8"/>
    <w:rsid w:val="005D4997"/>
    <w:rsid w:val="005E147B"/>
    <w:rsid w:val="005E16F5"/>
    <w:rsid w:val="006173E9"/>
    <w:rsid w:val="0063469B"/>
    <w:rsid w:val="00685F25"/>
    <w:rsid w:val="00696C9B"/>
    <w:rsid w:val="006B251E"/>
    <w:rsid w:val="006B4B5D"/>
    <w:rsid w:val="006B544E"/>
    <w:rsid w:val="006C4B5C"/>
    <w:rsid w:val="006D01A2"/>
    <w:rsid w:val="006D6650"/>
    <w:rsid w:val="006E30D0"/>
    <w:rsid w:val="006F34DD"/>
    <w:rsid w:val="00720C2C"/>
    <w:rsid w:val="00755A1E"/>
    <w:rsid w:val="00755C76"/>
    <w:rsid w:val="0077593E"/>
    <w:rsid w:val="007B6EAA"/>
    <w:rsid w:val="007B72D7"/>
    <w:rsid w:val="00827938"/>
    <w:rsid w:val="00870E4F"/>
    <w:rsid w:val="00881CC9"/>
    <w:rsid w:val="00894965"/>
    <w:rsid w:val="008A19CB"/>
    <w:rsid w:val="008A2037"/>
    <w:rsid w:val="008A7108"/>
    <w:rsid w:val="008D0780"/>
    <w:rsid w:val="008D1CC3"/>
    <w:rsid w:val="008E31BC"/>
    <w:rsid w:val="00907EC5"/>
    <w:rsid w:val="00925F20"/>
    <w:rsid w:val="00925F43"/>
    <w:rsid w:val="009721EE"/>
    <w:rsid w:val="009A68F1"/>
    <w:rsid w:val="009C124E"/>
    <w:rsid w:val="00A0491E"/>
    <w:rsid w:val="00A2366A"/>
    <w:rsid w:val="00A47670"/>
    <w:rsid w:val="00A71E42"/>
    <w:rsid w:val="00AD74F9"/>
    <w:rsid w:val="00AE6D12"/>
    <w:rsid w:val="00B13B76"/>
    <w:rsid w:val="00B46458"/>
    <w:rsid w:val="00B67DF5"/>
    <w:rsid w:val="00B74F62"/>
    <w:rsid w:val="00B85052"/>
    <w:rsid w:val="00B90C0A"/>
    <w:rsid w:val="00B930CD"/>
    <w:rsid w:val="00BB30F5"/>
    <w:rsid w:val="00BC64B4"/>
    <w:rsid w:val="00BE543A"/>
    <w:rsid w:val="00C24716"/>
    <w:rsid w:val="00C3687F"/>
    <w:rsid w:val="00C374EF"/>
    <w:rsid w:val="00C62829"/>
    <w:rsid w:val="00C633C1"/>
    <w:rsid w:val="00CB46B9"/>
    <w:rsid w:val="00CC44FA"/>
    <w:rsid w:val="00CF5CE8"/>
    <w:rsid w:val="00D05F1C"/>
    <w:rsid w:val="00D11CC5"/>
    <w:rsid w:val="00D43B43"/>
    <w:rsid w:val="00D532EC"/>
    <w:rsid w:val="00D567B6"/>
    <w:rsid w:val="00D60448"/>
    <w:rsid w:val="00D754C7"/>
    <w:rsid w:val="00D83DA1"/>
    <w:rsid w:val="00DC6FD9"/>
    <w:rsid w:val="00DD73F8"/>
    <w:rsid w:val="00DE130A"/>
    <w:rsid w:val="00DF234F"/>
    <w:rsid w:val="00E04D6A"/>
    <w:rsid w:val="00E20A86"/>
    <w:rsid w:val="00E46299"/>
    <w:rsid w:val="00E87A9A"/>
    <w:rsid w:val="00E903DB"/>
    <w:rsid w:val="00EA2A9E"/>
    <w:rsid w:val="00ED4783"/>
    <w:rsid w:val="00EE3BD1"/>
    <w:rsid w:val="00F21B6F"/>
    <w:rsid w:val="00F451F5"/>
    <w:rsid w:val="00FA09EC"/>
    <w:rsid w:val="00FD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62765B2-B425-47EC-92E0-26647EE9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bg-BG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">
    <w:name w:val="v"/>
    <w:basedOn w:val="DefaultParagraphFont"/>
    <w:rsid w:val="00C24716"/>
  </w:style>
  <w:style w:type="paragraph" w:styleId="ListParagraph">
    <w:name w:val="List Paragraph"/>
    <w:basedOn w:val="Normal"/>
    <w:uiPriority w:val="34"/>
    <w:qFormat/>
    <w:rsid w:val="00C247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46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2F521-0418-4BFE-A65B-F9027675E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1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Pavlin Peev</dc:creator>
  <cp:keywords/>
  <dc:description/>
  <cp:lastModifiedBy>user</cp:lastModifiedBy>
  <cp:revision>60</cp:revision>
  <dcterms:created xsi:type="dcterms:W3CDTF">2019-12-29T10:56:00Z</dcterms:created>
  <dcterms:modified xsi:type="dcterms:W3CDTF">2020-02-10T21:11:00Z</dcterms:modified>
</cp:coreProperties>
</file>