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9F1DD" w14:textId="77777777" w:rsidR="00D679E8" w:rsidRPr="00E26C9C" w:rsidRDefault="00D679E8" w:rsidP="006D3936">
      <w:pPr>
        <w:jc w:val="center"/>
        <w:rPr>
          <w:rFonts w:ascii="Garamond" w:hAnsi="Garamond"/>
          <w:b/>
        </w:rPr>
      </w:pPr>
      <w:bookmarkStart w:id="0" w:name="_GoBack"/>
    </w:p>
    <w:p w14:paraId="1ED60510" w14:textId="77777777" w:rsidR="00D679E8" w:rsidRPr="00E26C9C" w:rsidRDefault="00D679E8" w:rsidP="006D3936">
      <w:pPr>
        <w:jc w:val="center"/>
        <w:rPr>
          <w:rFonts w:ascii="Garamond" w:hAnsi="Garamond"/>
          <w:b/>
        </w:rPr>
      </w:pPr>
    </w:p>
    <w:p w14:paraId="1D9C1777" w14:textId="7C1077EF" w:rsidR="006D3936" w:rsidRPr="00E26C9C" w:rsidRDefault="006D3936" w:rsidP="006D3936">
      <w:pPr>
        <w:jc w:val="center"/>
        <w:rPr>
          <w:rFonts w:ascii="Garamond" w:hAnsi="Garamond"/>
          <w:b/>
        </w:rPr>
      </w:pPr>
      <w:r w:rsidRPr="00E26C9C">
        <w:rPr>
          <w:rFonts w:ascii="Garamond" w:hAnsi="Garamond"/>
          <w:b/>
        </w:rPr>
        <w:t>Plan for Phase 1 and Phase 2 study for iMeditate</w:t>
      </w:r>
    </w:p>
    <w:p w14:paraId="083D0295" w14:textId="77777777" w:rsidR="009303E5" w:rsidRPr="00E26C9C" w:rsidRDefault="006D3936" w:rsidP="006D3936">
      <w:pPr>
        <w:jc w:val="center"/>
        <w:rPr>
          <w:rFonts w:ascii="Garamond" w:hAnsi="Garamond"/>
          <w:b/>
        </w:rPr>
      </w:pPr>
      <w:r w:rsidRPr="00E26C9C">
        <w:rPr>
          <w:rFonts w:ascii="Garamond" w:hAnsi="Garamond"/>
          <w:b/>
        </w:rPr>
        <w:t>Based on C</w:t>
      </w:r>
      <w:r w:rsidR="009303E5" w:rsidRPr="00E26C9C">
        <w:rPr>
          <w:rFonts w:ascii="Garamond" w:hAnsi="Garamond"/>
          <w:b/>
        </w:rPr>
        <w:t xml:space="preserve">ommercially </w:t>
      </w:r>
      <w:r w:rsidRPr="00E26C9C">
        <w:rPr>
          <w:rFonts w:ascii="Garamond" w:hAnsi="Garamond"/>
          <w:b/>
        </w:rPr>
        <w:t>A</w:t>
      </w:r>
      <w:r w:rsidR="009303E5" w:rsidRPr="00E26C9C">
        <w:rPr>
          <w:rFonts w:ascii="Garamond" w:hAnsi="Garamond"/>
          <w:b/>
        </w:rPr>
        <w:t>vailable</w:t>
      </w:r>
      <w:r w:rsidRPr="00E26C9C">
        <w:rPr>
          <w:rFonts w:ascii="Garamond" w:hAnsi="Garamond"/>
          <w:b/>
        </w:rPr>
        <w:t xml:space="preserve"> P</w:t>
      </w:r>
      <w:r w:rsidR="009303E5" w:rsidRPr="00E26C9C">
        <w:rPr>
          <w:rFonts w:ascii="Garamond" w:hAnsi="Garamond"/>
          <w:b/>
        </w:rPr>
        <w:t>latforms</w:t>
      </w:r>
    </w:p>
    <w:p w14:paraId="2798B325" w14:textId="77777777" w:rsidR="006D3936" w:rsidRPr="00E26C9C" w:rsidRDefault="006D3936">
      <w:pPr>
        <w:rPr>
          <w:rFonts w:ascii="Garamond" w:hAnsi="Garamond"/>
        </w:rPr>
      </w:pPr>
    </w:p>
    <w:p w14:paraId="281D61F1" w14:textId="77777777" w:rsidR="009303E5" w:rsidRPr="00E26C9C" w:rsidRDefault="009303E5" w:rsidP="0057595E">
      <w:pPr>
        <w:rPr>
          <w:rFonts w:ascii="Garamond" w:hAnsi="Garamond"/>
        </w:rPr>
      </w:pPr>
      <w:r w:rsidRPr="00E26C9C">
        <w:rPr>
          <w:rFonts w:ascii="Garamond" w:hAnsi="Garamond"/>
        </w:rPr>
        <w:t xml:space="preserve">The goal of this effort is to utilize an appropriate out-of-shelf device to measure certain types of biomedical signals and context factors, such that we can interpret the mental states </w:t>
      </w:r>
      <w:r w:rsidR="00A002B4" w:rsidRPr="00E26C9C">
        <w:rPr>
          <w:rFonts w:ascii="Garamond" w:hAnsi="Garamond"/>
        </w:rPr>
        <w:t xml:space="preserve">(agitation, sinking, and mindfulness) </w:t>
      </w:r>
      <w:r w:rsidRPr="00E26C9C">
        <w:rPr>
          <w:rFonts w:ascii="Garamond" w:hAnsi="Garamond"/>
        </w:rPr>
        <w:t>from those signals and factors. The purpose of this strategy is to focus our energy in developing the predictive model</w:t>
      </w:r>
      <w:r w:rsidR="00234EBE" w:rsidRPr="00E26C9C">
        <w:rPr>
          <w:rFonts w:ascii="Garamond" w:hAnsi="Garamond"/>
        </w:rPr>
        <w:t>s</w:t>
      </w:r>
      <w:r w:rsidRPr="00E26C9C">
        <w:rPr>
          <w:rFonts w:ascii="Garamond" w:hAnsi="Garamond"/>
        </w:rPr>
        <w:t xml:space="preserve">, </w:t>
      </w:r>
      <w:r w:rsidR="00F5721B" w:rsidRPr="00E26C9C">
        <w:rPr>
          <w:rFonts w:ascii="Garamond" w:hAnsi="Garamond"/>
        </w:rPr>
        <w:t xml:space="preserve">and to avoid </w:t>
      </w:r>
      <w:r w:rsidR="0057595E" w:rsidRPr="00E26C9C">
        <w:rPr>
          <w:rFonts w:ascii="Garamond" w:hAnsi="Garamond"/>
        </w:rPr>
        <w:t>re-building the “wheels”.</w:t>
      </w:r>
    </w:p>
    <w:p w14:paraId="0A4329AE" w14:textId="77777777" w:rsidR="00234EBE" w:rsidRPr="00E26C9C" w:rsidRDefault="00234EBE">
      <w:pPr>
        <w:rPr>
          <w:rFonts w:ascii="Garamond" w:hAnsi="Garamond"/>
        </w:rPr>
      </w:pPr>
    </w:p>
    <w:p w14:paraId="4DA2A47E" w14:textId="77777777" w:rsidR="00234EBE" w:rsidRPr="00E26C9C" w:rsidRDefault="00052563">
      <w:pPr>
        <w:rPr>
          <w:rFonts w:ascii="Garamond" w:hAnsi="Garamond"/>
        </w:rPr>
      </w:pPr>
      <w:r w:rsidRPr="00E26C9C">
        <w:rPr>
          <w:rFonts w:ascii="Garamond" w:hAnsi="Garamond"/>
        </w:rPr>
        <w:t>I</w:t>
      </w:r>
      <w:r w:rsidR="00234EBE" w:rsidRPr="00E26C9C">
        <w:rPr>
          <w:rFonts w:ascii="Garamond" w:hAnsi="Garamond"/>
        </w:rPr>
        <w:t>dentify</w:t>
      </w:r>
      <w:r w:rsidRPr="00E26C9C">
        <w:rPr>
          <w:rFonts w:ascii="Garamond" w:hAnsi="Garamond"/>
        </w:rPr>
        <w:t>ing</w:t>
      </w:r>
      <w:r w:rsidR="00234EBE" w:rsidRPr="00E26C9C">
        <w:rPr>
          <w:rFonts w:ascii="Garamond" w:hAnsi="Garamond"/>
        </w:rPr>
        <w:t xml:space="preserve"> the appropriate commercially available platforms</w:t>
      </w:r>
      <w:r w:rsidRPr="00E26C9C">
        <w:rPr>
          <w:rFonts w:ascii="Garamond" w:hAnsi="Garamond"/>
        </w:rPr>
        <w:t xml:space="preserve"> requires </w:t>
      </w:r>
      <w:r w:rsidR="00234EBE" w:rsidRPr="00E26C9C">
        <w:rPr>
          <w:rFonts w:ascii="Garamond" w:hAnsi="Garamond"/>
        </w:rPr>
        <w:t>the following efforts:</w:t>
      </w:r>
    </w:p>
    <w:p w14:paraId="738D5D06" w14:textId="77777777" w:rsidR="001A2275" w:rsidRPr="00E26C9C" w:rsidRDefault="001A2275">
      <w:pPr>
        <w:rPr>
          <w:rFonts w:ascii="Garamond" w:hAnsi="Garamond"/>
        </w:rPr>
      </w:pPr>
    </w:p>
    <w:p w14:paraId="11369490" w14:textId="77777777" w:rsidR="00600148" w:rsidRPr="00E26C9C" w:rsidRDefault="00C8238F" w:rsidP="00052563">
      <w:pPr>
        <w:pStyle w:val="ListParagraph"/>
        <w:numPr>
          <w:ilvl w:val="0"/>
          <w:numId w:val="3"/>
        </w:numPr>
        <w:rPr>
          <w:rFonts w:ascii="Garamond" w:hAnsi="Garamond"/>
        </w:rPr>
      </w:pPr>
      <w:r w:rsidRPr="00E26C9C">
        <w:rPr>
          <w:rFonts w:ascii="Garamond" w:hAnsi="Garamond"/>
        </w:rPr>
        <w:t xml:space="preserve">Narrow down </w:t>
      </w:r>
      <w:r w:rsidR="00234EBE" w:rsidRPr="00E26C9C">
        <w:rPr>
          <w:rFonts w:ascii="Garamond" w:hAnsi="Garamond"/>
        </w:rPr>
        <w:t xml:space="preserve">the </w:t>
      </w:r>
      <w:r w:rsidR="00F5721B" w:rsidRPr="00E26C9C">
        <w:rPr>
          <w:rFonts w:ascii="Garamond" w:hAnsi="Garamond"/>
        </w:rPr>
        <w:t xml:space="preserve">types of </w:t>
      </w:r>
      <w:r w:rsidRPr="00E26C9C">
        <w:rPr>
          <w:rFonts w:ascii="Garamond" w:hAnsi="Garamond"/>
        </w:rPr>
        <w:t>features</w:t>
      </w:r>
      <w:r w:rsidR="00052563" w:rsidRPr="00E26C9C">
        <w:rPr>
          <w:rFonts w:ascii="Garamond" w:hAnsi="Garamond"/>
        </w:rPr>
        <w:t xml:space="preserve">/signals </w:t>
      </w:r>
      <w:r w:rsidR="00F5721B" w:rsidRPr="00E26C9C">
        <w:rPr>
          <w:rFonts w:ascii="Garamond" w:hAnsi="Garamond"/>
        </w:rPr>
        <w:t xml:space="preserve">which </w:t>
      </w:r>
      <w:r w:rsidR="00234EBE" w:rsidRPr="00E26C9C">
        <w:rPr>
          <w:rFonts w:ascii="Garamond" w:hAnsi="Garamond"/>
        </w:rPr>
        <w:t>could be used for metal state prediction</w:t>
      </w:r>
      <w:r w:rsidR="00AB363A" w:rsidRPr="00E26C9C">
        <w:rPr>
          <w:rFonts w:ascii="Garamond" w:hAnsi="Garamond"/>
        </w:rPr>
        <w:t>.</w:t>
      </w:r>
      <w:r w:rsidR="00F5721B" w:rsidRPr="00E26C9C">
        <w:rPr>
          <w:rFonts w:ascii="Garamond" w:hAnsi="Garamond"/>
        </w:rPr>
        <w:t xml:space="preserve"> </w:t>
      </w:r>
      <w:r w:rsidR="00600148" w:rsidRPr="00E26C9C">
        <w:rPr>
          <w:rFonts w:ascii="Garamond" w:hAnsi="Garamond"/>
        </w:rPr>
        <w:t xml:space="preserve">Based on our literature study, and taking the consideration </w:t>
      </w:r>
      <w:r w:rsidR="00052563" w:rsidRPr="00E26C9C">
        <w:rPr>
          <w:rFonts w:ascii="Garamond" w:hAnsi="Garamond"/>
        </w:rPr>
        <w:t xml:space="preserve">with the </w:t>
      </w:r>
      <w:r w:rsidRPr="00E26C9C">
        <w:rPr>
          <w:rFonts w:ascii="Garamond" w:hAnsi="Garamond"/>
        </w:rPr>
        <w:t>feasible</w:t>
      </w:r>
      <w:r w:rsidR="00600148" w:rsidRPr="00E26C9C">
        <w:rPr>
          <w:rFonts w:ascii="Garamond" w:hAnsi="Garamond"/>
        </w:rPr>
        <w:t xml:space="preserve"> form factors, we narrowed down two possible solutions: 1) the heart rate variability </w:t>
      </w:r>
      <w:r w:rsidRPr="00E26C9C">
        <w:rPr>
          <w:rFonts w:ascii="Garamond" w:hAnsi="Garamond"/>
        </w:rPr>
        <w:t xml:space="preserve">(HRV) </w:t>
      </w:r>
      <w:r w:rsidR="00600148" w:rsidRPr="00E26C9C">
        <w:rPr>
          <w:rFonts w:ascii="Garamond" w:hAnsi="Garamond"/>
        </w:rPr>
        <w:t xml:space="preserve">based approach, and 2) the neural </w:t>
      </w:r>
      <w:r w:rsidR="00052563" w:rsidRPr="00E26C9C">
        <w:rPr>
          <w:rFonts w:ascii="Garamond" w:hAnsi="Garamond"/>
        </w:rPr>
        <w:t>oscillations</w:t>
      </w:r>
      <w:r w:rsidR="00A002B4" w:rsidRPr="00E26C9C">
        <w:rPr>
          <w:rFonts w:ascii="Garamond" w:hAnsi="Garamond"/>
        </w:rPr>
        <w:t xml:space="preserve"> </w:t>
      </w:r>
      <w:r w:rsidR="00052563" w:rsidRPr="00E26C9C">
        <w:rPr>
          <w:rFonts w:ascii="Garamond" w:hAnsi="Garamond"/>
        </w:rPr>
        <w:t>based</w:t>
      </w:r>
      <w:r w:rsidR="00600148" w:rsidRPr="00E26C9C">
        <w:rPr>
          <w:rFonts w:ascii="Garamond" w:hAnsi="Garamond"/>
        </w:rPr>
        <w:t xml:space="preserve"> approach. For both approach</w:t>
      </w:r>
      <w:r w:rsidRPr="00E26C9C">
        <w:rPr>
          <w:rFonts w:ascii="Garamond" w:hAnsi="Garamond"/>
        </w:rPr>
        <w:t>es</w:t>
      </w:r>
      <w:r w:rsidR="00600148" w:rsidRPr="00E26C9C">
        <w:rPr>
          <w:rFonts w:ascii="Garamond" w:hAnsi="Garamond"/>
        </w:rPr>
        <w:t xml:space="preserve">, other </w:t>
      </w:r>
      <w:r w:rsidRPr="00E26C9C">
        <w:rPr>
          <w:rFonts w:ascii="Garamond" w:hAnsi="Garamond"/>
        </w:rPr>
        <w:t>types of signals</w:t>
      </w:r>
      <w:r w:rsidR="00600148" w:rsidRPr="00E26C9C">
        <w:rPr>
          <w:rFonts w:ascii="Garamond" w:hAnsi="Garamond"/>
        </w:rPr>
        <w:t xml:space="preserve">, such as skin conductance, skin temperature, </w:t>
      </w:r>
      <w:r w:rsidRPr="00E26C9C">
        <w:rPr>
          <w:rFonts w:ascii="Garamond" w:hAnsi="Garamond"/>
        </w:rPr>
        <w:t>inertial measurements</w:t>
      </w:r>
      <w:r w:rsidR="00052563" w:rsidRPr="00E26C9C">
        <w:rPr>
          <w:rFonts w:ascii="Garamond" w:hAnsi="Garamond"/>
        </w:rPr>
        <w:t>,</w:t>
      </w:r>
      <w:r w:rsidRPr="00E26C9C">
        <w:rPr>
          <w:rFonts w:ascii="Garamond" w:hAnsi="Garamond"/>
        </w:rPr>
        <w:t xml:space="preserve"> </w:t>
      </w:r>
      <w:r w:rsidR="00600148" w:rsidRPr="00E26C9C">
        <w:rPr>
          <w:rFonts w:ascii="Garamond" w:hAnsi="Garamond"/>
        </w:rPr>
        <w:t>could be used to extracting additional features.</w:t>
      </w:r>
    </w:p>
    <w:p w14:paraId="75EE02A5" w14:textId="77777777" w:rsidR="0083468E" w:rsidRPr="00E26C9C" w:rsidRDefault="0083468E" w:rsidP="0083468E">
      <w:pPr>
        <w:pStyle w:val="ListParagraph"/>
        <w:rPr>
          <w:rFonts w:ascii="Garamond" w:hAnsi="Garamond"/>
        </w:rPr>
      </w:pPr>
    </w:p>
    <w:p w14:paraId="46E865D5" w14:textId="77777777" w:rsidR="00C8238F" w:rsidRPr="00E26C9C" w:rsidRDefault="00234EBE" w:rsidP="00052563">
      <w:pPr>
        <w:pStyle w:val="ListParagraph"/>
        <w:numPr>
          <w:ilvl w:val="0"/>
          <w:numId w:val="3"/>
        </w:numPr>
        <w:rPr>
          <w:rFonts w:ascii="Garamond" w:hAnsi="Garamond"/>
        </w:rPr>
      </w:pPr>
      <w:r w:rsidRPr="00E26C9C">
        <w:rPr>
          <w:rFonts w:ascii="Garamond" w:hAnsi="Garamond"/>
        </w:rPr>
        <w:t xml:space="preserve">Locate out-of-shelf products </w:t>
      </w:r>
      <w:r w:rsidR="00C8238F" w:rsidRPr="00E26C9C">
        <w:rPr>
          <w:rFonts w:ascii="Garamond" w:hAnsi="Garamond"/>
        </w:rPr>
        <w:t>which</w:t>
      </w:r>
      <w:r w:rsidRPr="00E26C9C">
        <w:rPr>
          <w:rFonts w:ascii="Garamond" w:hAnsi="Garamond"/>
        </w:rPr>
        <w:t xml:space="preserve"> have equipped </w:t>
      </w:r>
      <w:r w:rsidR="00AB363A" w:rsidRPr="00E26C9C">
        <w:rPr>
          <w:rFonts w:ascii="Garamond" w:hAnsi="Garamond"/>
        </w:rPr>
        <w:t xml:space="preserve">specific </w:t>
      </w:r>
      <w:r w:rsidRPr="00E26C9C">
        <w:rPr>
          <w:rFonts w:ascii="Garamond" w:hAnsi="Garamond"/>
        </w:rPr>
        <w:t>sensors that could provid</w:t>
      </w:r>
      <w:r w:rsidR="00C8238F" w:rsidRPr="00E26C9C">
        <w:rPr>
          <w:rFonts w:ascii="Garamond" w:hAnsi="Garamond"/>
        </w:rPr>
        <w:t xml:space="preserve">e </w:t>
      </w:r>
      <w:r w:rsidR="00052563" w:rsidRPr="00E26C9C">
        <w:rPr>
          <w:rFonts w:ascii="Garamond" w:hAnsi="Garamond"/>
        </w:rPr>
        <w:t xml:space="preserve">the narrow-downed </w:t>
      </w:r>
      <w:r w:rsidR="00C8238F" w:rsidRPr="00E26C9C">
        <w:rPr>
          <w:rFonts w:ascii="Garamond" w:hAnsi="Garamond"/>
        </w:rPr>
        <w:t xml:space="preserve">features or </w:t>
      </w:r>
      <w:r w:rsidRPr="00E26C9C">
        <w:rPr>
          <w:rFonts w:ascii="Garamond" w:hAnsi="Garamond"/>
        </w:rPr>
        <w:t>signal</w:t>
      </w:r>
      <w:r w:rsidR="00C8238F" w:rsidRPr="00E26C9C">
        <w:rPr>
          <w:rFonts w:ascii="Garamond" w:hAnsi="Garamond"/>
        </w:rPr>
        <w:t>s</w:t>
      </w:r>
      <w:r w:rsidRPr="00E26C9C">
        <w:rPr>
          <w:rFonts w:ascii="Garamond" w:hAnsi="Garamond"/>
        </w:rPr>
        <w:t>.</w:t>
      </w:r>
      <w:r w:rsidR="00C8238F" w:rsidRPr="00E26C9C">
        <w:rPr>
          <w:rFonts w:ascii="Garamond" w:hAnsi="Garamond"/>
        </w:rPr>
        <w:t xml:space="preserve"> For example, </w:t>
      </w:r>
      <w:r w:rsidR="00052563" w:rsidRPr="00E26C9C">
        <w:rPr>
          <w:rFonts w:ascii="Garamond" w:hAnsi="Garamond"/>
        </w:rPr>
        <w:t>an</w:t>
      </w:r>
      <w:r w:rsidR="00C8238F" w:rsidRPr="00E26C9C">
        <w:rPr>
          <w:rFonts w:ascii="Garamond" w:hAnsi="Garamond"/>
        </w:rPr>
        <w:t xml:space="preserve"> ear</w:t>
      </w:r>
      <w:r w:rsidR="00052563" w:rsidRPr="00E26C9C">
        <w:rPr>
          <w:rFonts w:ascii="Garamond" w:hAnsi="Garamond"/>
        </w:rPr>
        <w:t xml:space="preserve">phone </w:t>
      </w:r>
      <w:r w:rsidR="00C8238F" w:rsidRPr="00E26C9C">
        <w:rPr>
          <w:rFonts w:ascii="Garamond" w:hAnsi="Garamond"/>
        </w:rPr>
        <w:t xml:space="preserve">with </w:t>
      </w:r>
      <w:r w:rsidR="00A002B4" w:rsidRPr="00E26C9C">
        <w:rPr>
          <w:rFonts w:ascii="Garamond" w:hAnsi="Garamond"/>
        </w:rPr>
        <w:t xml:space="preserve">a </w:t>
      </w:r>
      <w:r w:rsidR="00C8238F" w:rsidRPr="00E26C9C">
        <w:rPr>
          <w:rFonts w:ascii="Garamond" w:hAnsi="Garamond"/>
        </w:rPr>
        <w:t xml:space="preserve">PPG sensor could provide HRV, and </w:t>
      </w:r>
      <w:r w:rsidR="00052563" w:rsidRPr="00E26C9C">
        <w:rPr>
          <w:rFonts w:ascii="Garamond" w:hAnsi="Garamond"/>
        </w:rPr>
        <w:t>an</w:t>
      </w:r>
      <w:r w:rsidR="00C8238F" w:rsidRPr="00E26C9C">
        <w:rPr>
          <w:rFonts w:ascii="Garamond" w:hAnsi="Garamond"/>
        </w:rPr>
        <w:t xml:space="preserve"> EEG headband could measure the power of neural oscillations.</w:t>
      </w:r>
      <w:r w:rsidR="00052563" w:rsidRPr="00E26C9C">
        <w:rPr>
          <w:rFonts w:ascii="Garamond" w:hAnsi="Garamond"/>
        </w:rPr>
        <w:t xml:space="preserve"> It’s worth to note that the out-of-shelf products may not be able to provide the raw data by the</w:t>
      </w:r>
      <w:r w:rsidR="00A002B4" w:rsidRPr="00E26C9C">
        <w:rPr>
          <w:rFonts w:ascii="Garamond" w:hAnsi="Garamond"/>
        </w:rPr>
        <w:t>ir</w:t>
      </w:r>
      <w:r w:rsidR="00052563" w:rsidRPr="00E26C9C">
        <w:rPr>
          <w:rFonts w:ascii="Garamond" w:hAnsi="Garamond"/>
        </w:rPr>
        <w:t xml:space="preserve"> </w:t>
      </w:r>
      <w:r w:rsidR="00A002B4" w:rsidRPr="00E26C9C">
        <w:rPr>
          <w:rFonts w:ascii="Garamond" w:hAnsi="Garamond"/>
        </w:rPr>
        <w:t xml:space="preserve">original </w:t>
      </w:r>
      <w:r w:rsidR="00052563" w:rsidRPr="00E26C9C">
        <w:rPr>
          <w:rFonts w:ascii="Garamond" w:hAnsi="Garamond"/>
        </w:rPr>
        <w:t>design.</w:t>
      </w:r>
    </w:p>
    <w:p w14:paraId="5C9779D0" w14:textId="77777777" w:rsidR="0083468E" w:rsidRPr="00E26C9C" w:rsidRDefault="0083468E" w:rsidP="0083468E">
      <w:pPr>
        <w:pStyle w:val="ListParagraph"/>
        <w:rPr>
          <w:rFonts w:ascii="Garamond" w:hAnsi="Garamond"/>
        </w:rPr>
      </w:pPr>
    </w:p>
    <w:p w14:paraId="3A290DCF" w14:textId="77777777" w:rsidR="00234EBE" w:rsidRPr="00E26C9C" w:rsidRDefault="00234EBE" w:rsidP="00234EBE">
      <w:pPr>
        <w:pStyle w:val="ListParagraph"/>
        <w:numPr>
          <w:ilvl w:val="0"/>
          <w:numId w:val="3"/>
        </w:numPr>
        <w:rPr>
          <w:rFonts w:ascii="Garamond" w:hAnsi="Garamond"/>
        </w:rPr>
      </w:pPr>
      <w:r w:rsidRPr="00E26C9C">
        <w:rPr>
          <w:rFonts w:ascii="Garamond" w:hAnsi="Garamond"/>
        </w:rPr>
        <w:t>Contact the manufacturers of such products and</w:t>
      </w:r>
      <w:r w:rsidR="00052563" w:rsidRPr="00E26C9C">
        <w:rPr>
          <w:rFonts w:ascii="Garamond" w:hAnsi="Garamond"/>
        </w:rPr>
        <w:t xml:space="preserve"> seek their collaboration for the raw data real-time streaming</w:t>
      </w:r>
      <w:r w:rsidRPr="00E26C9C">
        <w:rPr>
          <w:rFonts w:ascii="Garamond" w:hAnsi="Garamond"/>
        </w:rPr>
        <w:t>.</w:t>
      </w:r>
    </w:p>
    <w:p w14:paraId="54039198" w14:textId="77777777" w:rsidR="0083468E" w:rsidRPr="00E26C9C" w:rsidRDefault="0083468E" w:rsidP="0083468E">
      <w:pPr>
        <w:rPr>
          <w:rFonts w:ascii="Garamond" w:hAnsi="Garamond"/>
        </w:rPr>
      </w:pPr>
    </w:p>
    <w:p w14:paraId="27F5546E" w14:textId="77777777" w:rsidR="00234EBE" w:rsidRPr="00E26C9C" w:rsidRDefault="00234EBE" w:rsidP="000B3A99">
      <w:pPr>
        <w:pStyle w:val="ListParagraph"/>
        <w:numPr>
          <w:ilvl w:val="0"/>
          <w:numId w:val="3"/>
        </w:numPr>
        <w:rPr>
          <w:rFonts w:ascii="Garamond" w:hAnsi="Garamond"/>
        </w:rPr>
      </w:pPr>
      <w:r w:rsidRPr="00E26C9C">
        <w:rPr>
          <w:rFonts w:ascii="Garamond" w:hAnsi="Garamond"/>
        </w:rPr>
        <w:t>Defin</w:t>
      </w:r>
      <w:r w:rsidR="00723029" w:rsidRPr="00E26C9C">
        <w:rPr>
          <w:rFonts w:ascii="Garamond" w:hAnsi="Garamond"/>
        </w:rPr>
        <w:t>e</w:t>
      </w:r>
      <w:r w:rsidRPr="00E26C9C">
        <w:rPr>
          <w:rFonts w:ascii="Garamond" w:hAnsi="Garamond"/>
        </w:rPr>
        <w:t xml:space="preserve"> proxy</w:t>
      </w:r>
      <w:r w:rsidR="00052563" w:rsidRPr="00E26C9C">
        <w:rPr>
          <w:rFonts w:ascii="Garamond" w:hAnsi="Garamond"/>
        </w:rPr>
        <w:t xml:space="preserve"> mental</w:t>
      </w:r>
      <w:r w:rsidRPr="00E26C9C">
        <w:rPr>
          <w:rFonts w:ascii="Garamond" w:hAnsi="Garamond"/>
        </w:rPr>
        <w:t xml:space="preserve"> states that are associated with agitation and sinking, </w:t>
      </w:r>
      <w:r w:rsidR="00F34F78" w:rsidRPr="00E26C9C">
        <w:rPr>
          <w:rFonts w:ascii="Garamond" w:hAnsi="Garamond"/>
        </w:rPr>
        <w:t xml:space="preserve">to ease </w:t>
      </w:r>
      <w:r w:rsidRPr="00E26C9C">
        <w:rPr>
          <w:rFonts w:ascii="Garamond" w:hAnsi="Garamond"/>
        </w:rPr>
        <w:t xml:space="preserve">the experimental design and data collection. For example, we </w:t>
      </w:r>
      <w:r w:rsidR="00F34F78" w:rsidRPr="00E26C9C">
        <w:rPr>
          <w:rFonts w:ascii="Garamond" w:hAnsi="Garamond"/>
        </w:rPr>
        <w:t xml:space="preserve">may </w:t>
      </w:r>
      <w:r w:rsidRPr="00E26C9C">
        <w:rPr>
          <w:rFonts w:ascii="Garamond" w:hAnsi="Garamond"/>
        </w:rPr>
        <w:t>use the task-engagement</w:t>
      </w:r>
      <w:r w:rsidR="00F9419D" w:rsidRPr="00E26C9C">
        <w:rPr>
          <w:rFonts w:ascii="Garamond" w:hAnsi="Garamond"/>
        </w:rPr>
        <w:t>/mental demanding</w:t>
      </w:r>
      <w:r w:rsidRPr="00E26C9C">
        <w:rPr>
          <w:rFonts w:ascii="Garamond" w:hAnsi="Garamond"/>
        </w:rPr>
        <w:t xml:space="preserve"> </w:t>
      </w:r>
      <w:r w:rsidR="00A002B4" w:rsidRPr="00E26C9C">
        <w:rPr>
          <w:rFonts w:ascii="Garamond" w:hAnsi="Garamond"/>
        </w:rPr>
        <w:t xml:space="preserve">conditions </w:t>
      </w:r>
      <w:r w:rsidR="00F34F78" w:rsidRPr="00E26C9C">
        <w:rPr>
          <w:rFonts w:ascii="Garamond" w:hAnsi="Garamond"/>
        </w:rPr>
        <w:t xml:space="preserve">to mimic agitation </w:t>
      </w:r>
      <w:r w:rsidR="00A002B4" w:rsidRPr="00E26C9C">
        <w:rPr>
          <w:rFonts w:ascii="Garamond" w:hAnsi="Garamond"/>
        </w:rPr>
        <w:t xml:space="preserve">state </w:t>
      </w:r>
      <w:r w:rsidR="00F34F78" w:rsidRPr="00E26C9C">
        <w:rPr>
          <w:rFonts w:ascii="Garamond" w:hAnsi="Garamond"/>
        </w:rPr>
        <w:t xml:space="preserve">and may use fatigue/drowsiness </w:t>
      </w:r>
      <w:r w:rsidR="00A002B4" w:rsidRPr="00E26C9C">
        <w:rPr>
          <w:rFonts w:ascii="Garamond" w:hAnsi="Garamond"/>
        </w:rPr>
        <w:t xml:space="preserve">conditions </w:t>
      </w:r>
      <w:r w:rsidR="00F34F78" w:rsidRPr="00E26C9C">
        <w:rPr>
          <w:rFonts w:ascii="Garamond" w:hAnsi="Garamond"/>
        </w:rPr>
        <w:t>to mimic sinking</w:t>
      </w:r>
      <w:r w:rsidR="00A002B4" w:rsidRPr="00E26C9C">
        <w:rPr>
          <w:rFonts w:ascii="Garamond" w:hAnsi="Garamond"/>
        </w:rPr>
        <w:t xml:space="preserve"> state</w:t>
      </w:r>
      <w:r w:rsidR="00F34F78" w:rsidRPr="00E26C9C">
        <w:rPr>
          <w:rFonts w:ascii="Garamond" w:hAnsi="Garamond"/>
        </w:rPr>
        <w:t>. Using proxy mental state</w:t>
      </w:r>
      <w:r w:rsidR="00890D5D" w:rsidRPr="00E26C9C">
        <w:rPr>
          <w:rFonts w:ascii="Garamond" w:hAnsi="Garamond"/>
        </w:rPr>
        <w:t>s</w:t>
      </w:r>
      <w:r w:rsidR="00F34F78" w:rsidRPr="00E26C9C">
        <w:rPr>
          <w:rFonts w:ascii="Garamond" w:hAnsi="Garamond"/>
        </w:rPr>
        <w:t>, instead of agitation and sinking, for the data collection, is because that the scientific definition</w:t>
      </w:r>
      <w:r w:rsidR="00A002B4" w:rsidRPr="00E26C9C">
        <w:rPr>
          <w:rFonts w:ascii="Garamond" w:hAnsi="Garamond"/>
        </w:rPr>
        <w:t>s</w:t>
      </w:r>
      <w:r w:rsidR="00F34F78" w:rsidRPr="00E26C9C">
        <w:rPr>
          <w:rFonts w:ascii="Garamond" w:hAnsi="Garamond"/>
        </w:rPr>
        <w:t xml:space="preserve"> of “agitation” and “sinking” </w:t>
      </w:r>
      <w:r w:rsidR="00A002B4" w:rsidRPr="00E26C9C">
        <w:rPr>
          <w:rFonts w:ascii="Garamond" w:hAnsi="Garamond"/>
        </w:rPr>
        <w:t>are</w:t>
      </w:r>
      <w:r w:rsidR="00F34F78" w:rsidRPr="00E26C9C">
        <w:rPr>
          <w:rFonts w:ascii="Garamond" w:hAnsi="Garamond"/>
        </w:rPr>
        <w:t xml:space="preserve"> still an open question</w:t>
      </w:r>
      <w:r w:rsidR="000B3A99" w:rsidRPr="00E26C9C">
        <w:rPr>
          <w:rFonts w:ascii="Garamond" w:hAnsi="Garamond"/>
        </w:rPr>
        <w:t xml:space="preserve">, while the proxy </w:t>
      </w:r>
      <w:r w:rsidR="005F09B8" w:rsidRPr="00E26C9C">
        <w:rPr>
          <w:rFonts w:ascii="Garamond" w:hAnsi="Garamond"/>
        </w:rPr>
        <w:t>states</w:t>
      </w:r>
      <w:r w:rsidR="000B3A99" w:rsidRPr="00E26C9C">
        <w:rPr>
          <w:rFonts w:ascii="Garamond" w:hAnsi="Garamond"/>
        </w:rPr>
        <w:t xml:space="preserve"> have been extensively studied with various experimental paradigms.</w:t>
      </w:r>
    </w:p>
    <w:p w14:paraId="09B4BC22" w14:textId="77777777" w:rsidR="0083468E" w:rsidRPr="00E26C9C" w:rsidRDefault="0083468E" w:rsidP="0083468E">
      <w:pPr>
        <w:rPr>
          <w:rFonts w:ascii="Garamond" w:hAnsi="Garamond"/>
        </w:rPr>
      </w:pPr>
    </w:p>
    <w:p w14:paraId="75A2125B" w14:textId="77777777" w:rsidR="00234EBE" w:rsidRPr="00E26C9C" w:rsidRDefault="000B3A99" w:rsidP="003F31AD">
      <w:pPr>
        <w:pStyle w:val="ListParagraph"/>
        <w:numPr>
          <w:ilvl w:val="0"/>
          <w:numId w:val="3"/>
        </w:numPr>
        <w:rPr>
          <w:rFonts w:ascii="Garamond" w:hAnsi="Garamond"/>
        </w:rPr>
      </w:pPr>
      <w:r w:rsidRPr="00E26C9C">
        <w:rPr>
          <w:rFonts w:ascii="Garamond" w:hAnsi="Garamond"/>
        </w:rPr>
        <w:t xml:space="preserve">Develop </w:t>
      </w:r>
      <w:r w:rsidR="00C412C5" w:rsidRPr="00E26C9C">
        <w:rPr>
          <w:rFonts w:ascii="Garamond" w:hAnsi="Garamond"/>
        </w:rPr>
        <w:t xml:space="preserve">and implement </w:t>
      </w:r>
      <w:r w:rsidRPr="00E26C9C">
        <w:rPr>
          <w:rFonts w:ascii="Garamond" w:hAnsi="Garamond"/>
        </w:rPr>
        <w:t xml:space="preserve">a dual binary classification system to differentiate the agitation and sinking states, respectively. If both agitation and sinking states were not detected, the state is assigned as mindfulness. Alternatively, develop </w:t>
      </w:r>
      <w:r w:rsidR="00C412C5" w:rsidRPr="00E26C9C">
        <w:rPr>
          <w:rFonts w:ascii="Garamond" w:hAnsi="Garamond"/>
        </w:rPr>
        <w:t xml:space="preserve">and implement </w:t>
      </w:r>
      <w:r w:rsidRPr="00E26C9C">
        <w:rPr>
          <w:rFonts w:ascii="Garamond" w:hAnsi="Garamond"/>
        </w:rPr>
        <w:t>a three-state classification system to differentiate the agitation, mindfulness, and the sinking states.</w:t>
      </w:r>
    </w:p>
    <w:p w14:paraId="65A71B20" w14:textId="77777777" w:rsidR="00234EBE" w:rsidRPr="00E26C9C" w:rsidRDefault="00234EBE">
      <w:pPr>
        <w:rPr>
          <w:rFonts w:ascii="Garamond" w:hAnsi="Garamond"/>
        </w:rPr>
      </w:pPr>
    </w:p>
    <w:p w14:paraId="56C89462" w14:textId="77777777" w:rsidR="00723029" w:rsidRPr="00E26C9C" w:rsidRDefault="00C412C5">
      <w:pPr>
        <w:rPr>
          <w:rFonts w:ascii="Garamond" w:hAnsi="Garamond"/>
        </w:rPr>
      </w:pPr>
      <w:r w:rsidRPr="00E26C9C">
        <w:rPr>
          <w:rFonts w:ascii="Garamond" w:hAnsi="Garamond"/>
        </w:rPr>
        <w:t xml:space="preserve">To achieve this goal, two phases </w:t>
      </w:r>
      <w:r w:rsidR="00C11C16" w:rsidRPr="00E26C9C">
        <w:rPr>
          <w:rFonts w:ascii="Garamond" w:hAnsi="Garamond"/>
        </w:rPr>
        <w:t xml:space="preserve">of developments are defined. </w:t>
      </w:r>
    </w:p>
    <w:p w14:paraId="67F153CF" w14:textId="77777777" w:rsidR="00723029" w:rsidRPr="00E26C9C" w:rsidRDefault="00723029">
      <w:pPr>
        <w:rPr>
          <w:rFonts w:ascii="Garamond" w:hAnsi="Garamond"/>
        </w:rPr>
      </w:pPr>
    </w:p>
    <w:p w14:paraId="30290EBB" w14:textId="77777777" w:rsidR="003A26D6" w:rsidRPr="00E26C9C" w:rsidRDefault="003A26D6">
      <w:pPr>
        <w:rPr>
          <w:rFonts w:ascii="Garamond" w:hAnsi="Garamond"/>
        </w:rPr>
      </w:pPr>
    </w:p>
    <w:p w14:paraId="3226F04E" w14:textId="77777777" w:rsidR="00723029" w:rsidRPr="00E26C9C" w:rsidRDefault="00723029">
      <w:pPr>
        <w:rPr>
          <w:rFonts w:ascii="Garamond" w:hAnsi="Garamond"/>
          <w:b/>
          <w:u w:val="single"/>
        </w:rPr>
      </w:pPr>
      <w:r w:rsidRPr="00E26C9C">
        <w:rPr>
          <w:rFonts w:ascii="Garamond" w:hAnsi="Garamond"/>
          <w:b/>
          <w:u w:val="single"/>
        </w:rPr>
        <w:t>Phase 1</w:t>
      </w:r>
    </w:p>
    <w:p w14:paraId="3E2B1A62" w14:textId="77777777" w:rsidR="00CE5835" w:rsidRPr="00E26C9C" w:rsidRDefault="00CE5835">
      <w:pPr>
        <w:rPr>
          <w:rFonts w:ascii="Garamond" w:hAnsi="Garamond"/>
          <w:b/>
        </w:rPr>
      </w:pPr>
    </w:p>
    <w:p w14:paraId="1ADDA80B" w14:textId="31C3C360" w:rsidR="00AD5C88" w:rsidRPr="00E26C9C" w:rsidRDefault="00BA0B68">
      <w:pPr>
        <w:rPr>
          <w:rFonts w:ascii="Garamond" w:hAnsi="Garamond"/>
          <w:b/>
        </w:rPr>
      </w:pPr>
      <w:r w:rsidRPr="00E26C9C">
        <w:rPr>
          <w:rFonts w:ascii="Garamond" w:hAnsi="Garamond"/>
          <w:b/>
        </w:rPr>
        <w:t>The Phase 1 is a</w:t>
      </w:r>
      <w:r w:rsidR="0054212A" w:rsidRPr="00E26C9C">
        <w:rPr>
          <w:rFonts w:ascii="Garamond" w:hAnsi="Garamond"/>
          <w:b/>
        </w:rPr>
        <w:t xml:space="preserve"> </w:t>
      </w:r>
      <w:r w:rsidRPr="00E26C9C">
        <w:rPr>
          <w:rFonts w:ascii="Garamond" w:hAnsi="Garamond"/>
          <w:b/>
        </w:rPr>
        <w:t xml:space="preserve">study </w:t>
      </w:r>
      <w:r w:rsidR="0054212A" w:rsidRPr="00E26C9C">
        <w:rPr>
          <w:rFonts w:ascii="Garamond" w:hAnsi="Garamond"/>
          <w:b/>
        </w:rPr>
        <w:t xml:space="preserve">performed </w:t>
      </w:r>
      <w:r w:rsidRPr="00E26C9C">
        <w:rPr>
          <w:rFonts w:ascii="Garamond" w:hAnsi="Garamond"/>
          <w:b/>
        </w:rPr>
        <w:t xml:space="preserve">before the </w:t>
      </w:r>
      <w:r w:rsidR="0054212A" w:rsidRPr="00E26C9C">
        <w:rPr>
          <w:rFonts w:ascii="Garamond" w:hAnsi="Garamond"/>
          <w:b/>
        </w:rPr>
        <w:t xml:space="preserve">ready of </w:t>
      </w:r>
      <w:r w:rsidRPr="00E26C9C">
        <w:rPr>
          <w:rFonts w:ascii="Garamond" w:hAnsi="Garamond"/>
          <w:b/>
        </w:rPr>
        <w:t>commercially available platform</w:t>
      </w:r>
      <w:r w:rsidR="00AD5C88" w:rsidRPr="00E26C9C">
        <w:rPr>
          <w:rFonts w:ascii="Garamond" w:hAnsi="Garamond"/>
          <w:b/>
        </w:rPr>
        <w:t>.</w:t>
      </w:r>
    </w:p>
    <w:p w14:paraId="44848151" w14:textId="77777777" w:rsidR="00AD5C88" w:rsidRPr="00E26C9C" w:rsidRDefault="00AD5C88">
      <w:pPr>
        <w:rPr>
          <w:rFonts w:ascii="Garamond" w:hAnsi="Garamond"/>
        </w:rPr>
      </w:pPr>
    </w:p>
    <w:p w14:paraId="2A61D9AB" w14:textId="77777777" w:rsidR="005B5FAA" w:rsidRPr="00E26C9C" w:rsidRDefault="00C11C16">
      <w:pPr>
        <w:rPr>
          <w:rFonts w:ascii="Garamond" w:hAnsi="Garamond"/>
        </w:rPr>
      </w:pPr>
      <w:r w:rsidRPr="00E26C9C">
        <w:rPr>
          <w:rFonts w:ascii="Garamond" w:hAnsi="Garamond"/>
        </w:rPr>
        <w:t xml:space="preserve">The </w:t>
      </w:r>
      <w:r w:rsidR="005E0774" w:rsidRPr="00E26C9C">
        <w:rPr>
          <w:rFonts w:ascii="Garamond" w:hAnsi="Garamond"/>
        </w:rPr>
        <w:t>objective</w:t>
      </w:r>
      <w:r w:rsidRPr="00E26C9C">
        <w:rPr>
          <w:rFonts w:ascii="Garamond" w:hAnsi="Garamond"/>
        </w:rPr>
        <w:t xml:space="preserve"> of Phase 1 is </w:t>
      </w:r>
      <w:r w:rsidR="005E0774" w:rsidRPr="00E26C9C">
        <w:rPr>
          <w:rFonts w:ascii="Garamond" w:hAnsi="Garamond"/>
        </w:rPr>
        <w:t xml:space="preserve">to </w:t>
      </w:r>
      <w:r w:rsidRPr="00E26C9C">
        <w:rPr>
          <w:rFonts w:ascii="Garamond" w:hAnsi="Garamond"/>
        </w:rPr>
        <w:t>deliver a</w:t>
      </w:r>
      <w:r w:rsidR="008C0133" w:rsidRPr="00E26C9C">
        <w:rPr>
          <w:rFonts w:ascii="Garamond" w:hAnsi="Garamond"/>
        </w:rPr>
        <w:t xml:space="preserve"> benchtop system to demonstrate the concept of the product and to validate the feasibility of the </w:t>
      </w:r>
      <w:r w:rsidR="005E0774" w:rsidRPr="00E26C9C">
        <w:rPr>
          <w:rFonts w:ascii="Garamond" w:hAnsi="Garamond"/>
        </w:rPr>
        <w:t>approaches</w:t>
      </w:r>
      <w:r w:rsidR="008C0133" w:rsidRPr="00E26C9C">
        <w:rPr>
          <w:rFonts w:ascii="Garamond" w:hAnsi="Garamond"/>
        </w:rPr>
        <w:t xml:space="preserve">. </w:t>
      </w:r>
      <w:r w:rsidR="00B371DC" w:rsidRPr="00E26C9C">
        <w:rPr>
          <w:rFonts w:ascii="Garamond" w:hAnsi="Garamond"/>
        </w:rPr>
        <w:t>An end-to-end predictive model for mental states combining b</w:t>
      </w:r>
      <w:r w:rsidR="009C39DE" w:rsidRPr="00E26C9C">
        <w:rPr>
          <w:rFonts w:ascii="Garamond" w:hAnsi="Garamond"/>
        </w:rPr>
        <w:t xml:space="preserve">oth the neural oscillation based and HRV based approaches </w:t>
      </w:r>
      <w:r w:rsidR="00B371DC" w:rsidRPr="00E26C9C">
        <w:rPr>
          <w:rFonts w:ascii="Garamond" w:hAnsi="Garamond"/>
        </w:rPr>
        <w:t xml:space="preserve">is to be established and </w:t>
      </w:r>
      <w:r w:rsidR="009C39DE" w:rsidRPr="00E26C9C">
        <w:rPr>
          <w:rFonts w:ascii="Garamond" w:hAnsi="Garamond"/>
        </w:rPr>
        <w:t xml:space="preserve">validated. </w:t>
      </w:r>
    </w:p>
    <w:p w14:paraId="06E8356A" w14:textId="77777777" w:rsidR="005B5FAA" w:rsidRPr="00E26C9C" w:rsidRDefault="005B5FAA">
      <w:pPr>
        <w:rPr>
          <w:rFonts w:ascii="Garamond" w:hAnsi="Garamond"/>
        </w:rPr>
      </w:pPr>
    </w:p>
    <w:p w14:paraId="1555D124" w14:textId="77777777" w:rsidR="006722D7" w:rsidRPr="00E26C9C" w:rsidRDefault="00570696">
      <w:pPr>
        <w:rPr>
          <w:rFonts w:ascii="Garamond" w:hAnsi="Garamond"/>
        </w:rPr>
      </w:pPr>
      <w:r w:rsidRPr="00E26C9C">
        <w:rPr>
          <w:rFonts w:ascii="Garamond" w:hAnsi="Garamond"/>
        </w:rPr>
        <w:t xml:space="preserve">The </w:t>
      </w:r>
      <w:r w:rsidR="00C84C7B" w:rsidRPr="00E26C9C">
        <w:rPr>
          <w:rFonts w:ascii="Garamond" w:hAnsi="Garamond"/>
        </w:rPr>
        <w:t xml:space="preserve">milestones for </w:t>
      </w:r>
      <w:r w:rsidR="001A2275" w:rsidRPr="00E26C9C">
        <w:rPr>
          <w:rFonts w:ascii="Garamond" w:hAnsi="Garamond"/>
        </w:rPr>
        <w:t xml:space="preserve">Phase 1 </w:t>
      </w:r>
      <w:r w:rsidR="00C84C7B" w:rsidRPr="00E26C9C">
        <w:rPr>
          <w:rFonts w:ascii="Garamond" w:hAnsi="Garamond"/>
        </w:rPr>
        <w:t>is described below and in Figure 1</w:t>
      </w:r>
      <w:r w:rsidR="00C7788D" w:rsidRPr="00E26C9C">
        <w:rPr>
          <w:rFonts w:ascii="Garamond" w:hAnsi="Garamond"/>
        </w:rPr>
        <w:t xml:space="preserve">. </w:t>
      </w:r>
    </w:p>
    <w:p w14:paraId="18451D4F" w14:textId="77777777" w:rsidR="00BA3B6C" w:rsidRPr="00E26C9C" w:rsidRDefault="00BA3B6C">
      <w:pPr>
        <w:rPr>
          <w:rFonts w:ascii="Garamond" w:hAnsi="Garamond"/>
        </w:rPr>
      </w:pPr>
    </w:p>
    <w:p w14:paraId="2E822143" w14:textId="77777777" w:rsidR="005E0774" w:rsidRPr="00E26C9C" w:rsidRDefault="00AC4B5F" w:rsidP="005E0774">
      <w:pPr>
        <w:pStyle w:val="ListParagraph"/>
        <w:numPr>
          <w:ilvl w:val="0"/>
          <w:numId w:val="2"/>
        </w:numPr>
        <w:rPr>
          <w:rFonts w:ascii="Garamond" w:hAnsi="Garamond"/>
        </w:rPr>
      </w:pPr>
      <w:r w:rsidRPr="00E26C9C">
        <w:rPr>
          <w:rFonts w:ascii="Garamond" w:hAnsi="Garamond"/>
        </w:rPr>
        <w:t>The proxy states that are associated with agitation and sinking, respectively, are defined (by 5/14).</w:t>
      </w:r>
    </w:p>
    <w:p w14:paraId="5142DEB5" w14:textId="77777777" w:rsidR="005E0774" w:rsidRPr="00E26C9C" w:rsidRDefault="00DC434C" w:rsidP="005E0774">
      <w:pPr>
        <w:pStyle w:val="ListParagraph"/>
        <w:rPr>
          <w:rFonts w:ascii="Garamond" w:hAnsi="Garamond"/>
        </w:rPr>
      </w:pPr>
      <w:r w:rsidRPr="00E26C9C">
        <w:rPr>
          <w:rFonts w:ascii="Garamond" w:hAnsi="Garamond"/>
          <w:b/>
        </w:rPr>
        <w:t>Deliverables</w:t>
      </w:r>
      <w:r w:rsidRPr="00E26C9C">
        <w:rPr>
          <w:rFonts w:ascii="Garamond" w:hAnsi="Garamond"/>
        </w:rPr>
        <w:t xml:space="preserve">: </w:t>
      </w:r>
      <w:r w:rsidR="00B4474F" w:rsidRPr="00E26C9C">
        <w:rPr>
          <w:rFonts w:ascii="Garamond" w:hAnsi="Garamond"/>
        </w:rPr>
        <w:t xml:space="preserve">a </w:t>
      </w:r>
      <w:r w:rsidRPr="00E26C9C">
        <w:rPr>
          <w:rFonts w:ascii="Garamond" w:hAnsi="Garamond"/>
        </w:rPr>
        <w:t>table for the projection between proxy states and the agitation/sinking.</w:t>
      </w:r>
    </w:p>
    <w:p w14:paraId="0D6697A7" w14:textId="77777777" w:rsidR="00DC434C" w:rsidRPr="00E26C9C" w:rsidRDefault="00DC434C" w:rsidP="005E0774">
      <w:pPr>
        <w:pStyle w:val="ListParagraph"/>
        <w:rPr>
          <w:rFonts w:ascii="Garamond" w:hAnsi="Garamond"/>
        </w:rPr>
      </w:pPr>
    </w:p>
    <w:p w14:paraId="33D4A99A" w14:textId="77777777" w:rsidR="00DC434C" w:rsidRPr="00E26C9C" w:rsidRDefault="001A2275" w:rsidP="00DC434C">
      <w:pPr>
        <w:pStyle w:val="ListParagraph"/>
        <w:numPr>
          <w:ilvl w:val="0"/>
          <w:numId w:val="2"/>
        </w:numPr>
        <w:rPr>
          <w:rFonts w:ascii="Garamond" w:hAnsi="Garamond"/>
        </w:rPr>
      </w:pPr>
      <w:r w:rsidRPr="00E26C9C">
        <w:rPr>
          <w:rFonts w:ascii="Garamond" w:hAnsi="Garamond"/>
        </w:rPr>
        <w:t>The usable features</w:t>
      </w:r>
      <w:r w:rsidR="00AC4B5F" w:rsidRPr="00E26C9C">
        <w:rPr>
          <w:rFonts w:ascii="Garamond" w:hAnsi="Garamond"/>
        </w:rPr>
        <w:t>, and their theoretical tendency,</w:t>
      </w:r>
      <w:r w:rsidRPr="00E26C9C">
        <w:rPr>
          <w:rFonts w:ascii="Garamond" w:hAnsi="Garamond"/>
        </w:rPr>
        <w:t xml:space="preserve"> are determined </w:t>
      </w:r>
      <w:r w:rsidR="00C15769" w:rsidRPr="00E26C9C">
        <w:rPr>
          <w:rFonts w:ascii="Garamond" w:hAnsi="Garamond"/>
        </w:rPr>
        <w:t>for potential solution</w:t>
      </w:r>
      <w:r w:rsidR="0083468E" w:rsidRPr="00E26C9C">
        <w:rPr>
          <w:rFonts w:ascii="Garamond" w:hAnsi="Garamond"/>
        </w:rPr>
        <w:t>, based on the literature research</w:t>
      </w:r>
      <w:r w:rsidR="00AC4B5F" w:rsidRPr="00E26C9C">
        <w:rPr>
          <w:rFonts w:ascii="Garamond" w:hAnsi="Garamond"/>
        </w:rPr>
        <w:t xml:space="preserve"> (by 5/</w:t>
      </w:r>
      <w:r w:rsidR="00B4474F" w:rsidRPr="00E26C9C">
        <w:rPr>
          <w:rFonts w:ascii="Garamond" w:hAnsi="Garamond"/>
        </w:rPr>
        <w:t>22</w:t>
      </w:r>
      <w:r w:rsidR="00AC4B5F" w:rsidRPr="00E26C9C">
        <w:rPr>
          <w:rFonts w:ascii="Garamond" w:hAnsi="Garamond"/>
        </w:rPr>
        <w:t xml:space="preserve">). </w:t>
      </w:r>
    </w:p>
    <w:p w14:paraId="007B3AD0" w14:textId="77777777" w:rsidR="00BD502E" w:rsidRPr="00E26C9C" w:rsidRDefault="00DC434C" w:rsidP="00BD502E">
      <w:pPr>
        <w:pStyle w:val="ListParagraph"/>
        <w:rPr>
          <w:rFonts w:ascii="Garamond" w:hAnsi="Garamond"/>
        </w:rPr>
      </w:pPr>
      <w:r w:rsidRPr="00E26C9C">
        <w:rPr>
          <w:rFonts w:ascii="Garamond" w:hAnsi="Garamond"/>
          <w:b/>
        </w:rPr>
        <w:t>Deliverables</w:t>
      </w:r>
      <w:r w:rsidRPr="00E26C9C">
        <w:rPr>
          <w:rFonts w:ascii="Garamond" w:hAnsi="Garamond"/>
        </w:rPr>
        <w:t>: a summary</w:t>
      </w:r>
      <w:r w:rsidR="00C921A8" w:rsidRPr="00E26C9C">
        <w:rPr>
          <w:rFonts w:ascii="Garamond" w:hAnsi="Garamond"/>
        </w:rPr>
        <w:t>.</w:t>
      </w:r>
    </w:p>
    <w:p w14:paraId="128BE414" w14:textId="77777777" w:rsidR="00DC434C" w:rsidRPr="00E26C9C" w:rsidRDefault="00DC434C" w:rsidP="00BD502E">
      <w:pPr>
        <w:pStyle w:val="ListParagraph"/>
        <w:rPr>
          <w:rFonts w:ascii="Garamond" w:hAnsi="Garamond"/>
        </w:rPr>
      </w:pPr>
    </w:p>
    <w:p w14:paraId="1BB994AF" w14:textId="77777777" w:rsidR="009C39DE" w:rsidRPr="00E26C9C" w:rsidRDefault="009C39DE" w:rsidP="00B371DC">
      <w:pPr>
        <w:pStyle w:val="ListParagraph"/>
        <w:numPr>
          <w:ilvl w:val="0"/>
          <w:numId w:val="2"/>
        </w:numPr>
        <w:rPr>
          <w:rFonts w:ascii="Garamond" w:hAnsi="Garamond"/>
        </w:rPr>
      </w:pPr>
      <w:r w:rsidRPr="00E26C9C">
        <w:rPr>
          <w:rFonts w:ascii="Garamond" w:hAnsi="Garamond"/>
        </w:rPr>
        <w:t xml:space="preserve">Setup the Muse </w:t>
      </w:r>
      <w:r w:rsidR="00B371DC" w:rsidRPr="00E26C9C">
        <w:rPr>
          <w:rFonts w:ascii="Garamond" w:hAnsi="Garamond"/>
        </w:rPr>
        <w:t xml:space="preserve">based EEG </w:t>
      </w:r>
      <w:r w:rsidR="00942D1D" w:rsidRPr="00E26C9C">
        <w:rPr>
          <w:rFonts w:ascii="Garamond" w:hAnsi="Garamond"/>
        </w:rPr>
        <w:t>data streaming</w:t>
      </w:r>
      <w:r w:rsidR="00B371DC" w:rsidRPr="00E26C9C">
        <w:rPr>
          <w:rFonts w:ascii="Garamond" w:hAnsi="Garamond"/>
        </w:rPr>
        <w:t>/visualization/recording</w:t>
      </w:r>
      <w:r w:rsidR="00942D1D" w:rsidRPr="00E26C9C">
        <w:rPr>
          <w:rFonts w:ascii="Garamond" w:hAnsi="Garamond"/>
        </w:rPr>
        <w:t xml:space="preserve"> </w:t>
      </w:r>
      <w:r w:rsidR="00B371DC" w:rsidRPr="00E26C9C">
        <w:rPr>
          <w:rFonts w:ascii="Garamond" w:hAnsi="Garamond"/>
        </w:rPr>
        <w:t>system</w:t>
      </w:r>
      <w:r w:rsidR="00E70842" w:rsidRPr="00E26C9C">
        <w:rPr>
          <w:rFonts w:ascii="Garamond" w:hAnsi="Garamond"/>
        </w:rPr>
        <w:t>. Setup the synchronization system between the EEG data and the E4 based PPG/Skin conductance/skin temperature data</w:t>
      </w:r>
      <w:r w:rsidR="00942D1D" w:rsidRPr="00E26C9C">
        <w:rPr>
          <w:rFonts w:ascii="Garamond" w:hAnsi="Garamond"/>
        </w:rPr>
        <w:t xml:space="preserve"> </w:t>
      </w:r>
      <w:r w:rsidRPr="00E26C9C">
        <w:rPr>
          <w:rFonts w:ascii="Garamond" w:hAnsi="Garamond"/>
        </w:rPr>
        <w:t>(by 5/31).</w:t>
      </w:r>
    </w:p>
    <w:p w14:paraId="3989AC25" w14:textId="77777777" w:rsidR="00C35331" w:rsidRPr="00E26C9C" w:rsidRDefault="00C35331" w:rsidP="00C35331">
      <w:pPr>
        <w:pStyle w:val="ListParagraph"/>
        <w:rPr>
          <w:rFonts w:ascii="Garamond" w:hAnsi="Garamond"/>
        </w:rPr>
      </w:pPr>
      <w:r w:rsidRPr="00E26C9C">
        <w:rPr>
          <w:rFonts w:ascii="Garamond" w:hAnsi="Garamond"/>
          <w:b/>
        </w:rPr>
        <w:t>Deliverables</w:t>
      </w:r>
      <w:r w:rsidRPr="00E26C9C">
        <w:rPr>
          <w:rFonts w:ascii="Garamond" w:hAnsi="Garamond"/>
        </w:rPr>
        <w:t>: source code/script on GitHub</w:t>
      </w:r>
      <w:r w:rsidR="00394DA2" w:rsidRPr="00E26C9C">
        <w:rPr>
          <w:rFonts w:ascii="Garamond" w:hAnsi="Garamond"/>
        </w:rPr>
        <w:t>.</w:t>
      </w:r>
    </w:p>
    <w:p w14:paraId="719DC9DD" w14:textId="77777777" w:rsidR="00B371DC" w:rsidRPr="00E26C9C" w:rsidRDefault="00B371DC" w:rsidP="00E70842">
      <w:pPr>
        <w:rPr>
          <w:rFonts w:ascii="Garamond" w:hAnsi="Garamond"/>
        </w:rPr>
      </w:pPr>
    </w:p>
    <w:p w14:paraId="4D561148" w14:textId="77777777" w:rsidR="005B5FAA" w:rsidRPr="00E26C9C" w:rsidRDefault="00BD502E" w:rsidP="002E0E32">
      <w:pPr>
        <w:pStyle w:val="ListParagraph"/>
        <w:numPr>
          <w:ilvl w:val="0"/>
          <w:numId w:val="2"/>
        </w:numPr>
        <w:rPr>
          <w:rFonts w:ascii="Garamond" w:hAnsi="Garamond"/>
        </w:rPr>
      </w:pPr>
      <w:r w:rsidRPr="00E26C9C">
        <w:rPr>
          <w:rFonts w:ascii="Garamond" w:hAnsi="Garamond"/>
        </w:rPr>
        <w:t xml:space="preserve">The useful </w:t>
      </w:r>
      <w:r w:rsidR="001D6A63" w:rsidRPr="00E26C9C">
        <w:rPr>
          <w:rFonts w:ascii="Garamond" w:hAnsi="Garamond"/>
        </w:rPr>
        <w:t xml:space="preserve">data processing methods </w:t>
      </w:r>
      <w:r w:rsidR="005E12AF" w:rsidRPr="00E26C9C">
        <w:rPr>
          <w:rFonts w:ascii="Garamond" w:hAnsi="Garamond"/>
        </w:rPr>
        <w:t xml:space="preserve">for data </w:t>
      </w:r>
      <w:r w:rsidRPr="00E26C9C">
        <w:rPr>
          <w:rFonts w:ascii="Garamond" w:hAnsi="Garamond"/>
        </w:rPr>
        <w:t>preprocessing, feature extraction, and other functional blocks are selected</w:t>
      </w:r>
      <w:r w:rsidR="005B5FAA" w:rsidRPr="00E26C9C">
        <w:rPr>
          <w:rFonts w:ascii="Garamond" w:hAnsi="Garamond"/>
        </w:rPr>
        <w:t>, optimized,</w:t>
      </w:r>
      <w:r w:rsidRPr="00E26C9C">
        <w:rPr>
          <w:rFonts w:ascii="Garamond" w:hAnsi="Garamond"/>
        </w:rPr>
        <w:t xml:space="preserve"> and validated using a variety of database</w:t>
      </w:r>
      <w:r w:rsidR="00E70842" w:rsidRPr="00E26C9C">
        <w:rPr>
          <w:rFonts w:ascii="Garamond" w:hAnsi="Garamond"/>
        </w:rPr>
        <w:t xml:space="preserve"> </w:t>
      </w:r>
      <w:r w:rsidRPr="00E26C9C">
        <w:rPr>
          <w:rFonts w:ascii="Garamond" w:hAnsi="Garamond"/>
        </w:rPr>
        <w:t xml:space="preserve">(by </w:t>
      </w:r>
      <w:r w:rsidR="009C3743" w:rsidRPr="00E26C9C">
        <w:rPr>
          <w:rFonts w:ascii="Garamond" w:hAnsi="Garamond"/>
        </w:rPr>
        <w:t>6</w:t>
      </w:r>
      <w:r w:rsidRPr="00E26C9C">
        <w:rPr>
          <w:rFonts w:ascii="Garamond" w:hAnsi="Garamond"/>
        </w:rPr>
        <w:t>/</w:t>
      </w:r>
      <w:r w:rsidR="009C3743" w:rsidRPr="00E26C9C">
        <w:rPr>
          <w:rFonts w:ascii="Garamond" w:hAnsi="Garamond"/>
        </w:rPr>
        <w:t>7</w:t>
      </w:r>
      <w:r w:rsidRPr="00E26C9C">
        <w:rPr>
          <w:rFonts w:ascii="Garamond" w:hAnsi="Garamond"/>
        </w:rPr>
        <w:t>).</w:t>
      </w:r>
    </w:p>
    <w:p w14:paraId="79E1C381" w14:textId="77777777" w:rsidR="005B5FAA" w:rsidRPr="00E26C9C" w:rsidRDefault="005B5FAA" w:rsidP="005B5FAA">
      <w:pPr>
        <w:pStyle w:val="ListParagraph"/>
        <w:numPr>
          <w:ilvl w:val="1"/>
          <w:numId w:val="2"/>
        </w:numPr>
        <w:rPr>
          <w:rFonts w:ascii="Garamond" w:hAnsi="Garamond"/>
        </w:rPr>
      </w:pPr>
      <w:r w:rsidRPr="00E26C9C">
        <w:rPr>
          <w:rFonts w:ascii="Garamond" w:hAnsi="Garamond"/>
        </w:rPr>
        <w:t>Select appropriate open source tools. Validate them with the associated demo data. These tools should cover all the types of signals that will be used for the selected approach</w:t>
      </w:r>
      <w:r w:rsidR="005E12AF" w:rsidRPr="00E26C9C">
        <w:rPr>
          <w:rFonts w:ascii="Garamond" w:hAnsi="Garamond"/>
        </w:rPr>
        <w:t>, such as EEG, HRV, skin conductance, and motion activity data</w:t>
      </w:r>
      <w:r w:rsidRPr="00E26C9C">
        <w:rPr>
          <w:rFonts w:ascii="Garamond" w:hAnsi="Garamond"/>
        </w:rPr>
        <w:t>.</w:t>
      </w:r>
    </w:p>
    <w:p w14:paraId="65162F96" w14:textId="77777777" w:rsidR="00ED50A1" w:rsidRPr="00E26C9C" w:rsidRDefault="005B5FAA" w:rsidP="005B5FAA">
      <w:pPr>
        <w:pStyle w:val="ListParagraph"/>
        <w:numPr>
          <w:ilvl w:val="1"/>
          <w:numId w:val="2"/>
        </w:numPr>
        <w:rPr>
          <w:rFonts w:ascii="Garamond" w:hAnsi="Garamond"/>
        </w:rPr>
      </w:pPr>
      <w:r w:rsidRPr="00E26C9C">
        <w:rPr>
          <w:rFonts w:ascii="Garamond" w:hAnsi="Garamond"/>
        </w:rPr>
        <w:t xml:space="preserve">Validate the tools by analyzing the </w:t>
      </w:r>
      <w:r w:rsidR="00ED50A1" w:rsidRPr="00E26C9C">
        <w:rPr>
          <w:rFonts w:ascii="Garamond" w:hAnsi="Garamond"/>
        </w:rPr>
        <w:t xml:space="preserve">other </w:t>
      </w:r>
      <w:r w:rsidRPr="00E26C9C">
        <w:rPr>
          <w:rFonts w:ascii="Garamond" w:hAnsi="Garamond"/>
        </w:rPr>
        <w:t>public accessible datasets</w:t>
      </w:r>
      <w:r w:rsidR="00ED50A1" w:rsidRPr="00E26C9C">
        <w:rPr>
          <w:rFonts w:ascii="Garamond" w:hAnsi="Garamond"/>
        </w:rPr>
        <w:t xml:space="preserve">. </w:t>
      </w:r>
    </w:p>
    <w:p w14:paraId="1F2C73EC" w14:textId="77777777" w:rsidR="005B5FAA" w:rsidRPr="00E26C9C" w:rsidRDefault="005B5FAA" w:rsidP="005B5FAA">
      <w:pPr>
        <w:pStyle w:val="ListParagraph"/>
        <w:numPr>
          <w:ilvl w:val="1"/>
          <w:numId w:val="2"/>
        </w:numPr>
        <w:rPr>
          <w:rFonts w:ascii="Garamond" w:hAnsi="Garamond"/>
        </w:rPr>
      </w:pPr>
      <w:r w:rsidRPr="00E26C9C">
        <w:rPr>
          <w:rFonts w:ascii="Garamond" w:hAnsi="Garamond"/>
        </w:rPr>
        <w:t>Optimize the tools according to our datasets</w:t>
      </w:r>
      <w:r w:rsidR="00D8704A" w:rsidRPr="00E26C9C">
        <w:rPr>
          <w:rFonts w:ascii="Garamond" w:hAnsi="Garamond"/>
        </w:rPr>
        <w:t>,</w:t>
      </w:r>
      <w:r w:rsidR="00ED50A1" w:rsidRPr="00E26C9C">
        <w:rPr>
          <w:rFonts w:ascii="Garamond" w:hAnsi="Garamond"/>
        </w:rPr>
        <w:t xml:space="preserve"> if needed</w:t>
      </w:r>
      <w:r w:rsidRPr="00E26C9C">
        <w:rPr>
          <w:rFonts w:ascii="Garamond" w:hAnsi="Garamond"/>
        </w:rPr>
        <w:t>.</w:t>
      </w:r>
    </w:p>
    <w:p w14:paraId="0767E3D4" w14:textId="77777777" w:rsidR="00BD502E" w:rsidRPr="00E26C9C" w:rsidRDefault="00DC434C" w:rsidP="00BD502E">
      <w:pPr>
        <w:pStyle w:val="ListParagraph"/>
        <w:rPr>
          <w:rFonts w:ascii="Garamond" w:hAnsi="Garamond"/>
        </w:rPr>
      </w:pPr>
      <w:r w:rsidRPr="00E26C9C">
        <w:rPr>
          <w:rFonts w:ascii="Garamond" w:hAnsi="Garamond"/>
          <w:b/>
        </w:rPr>
        <w:t>Deliverables</w:t>
      </w:r>
      <w:r w:rsidRPr="00E26C9C">
        <w:rPr>
          <w:rFonts w:ascii="Garamond" w:hAnsi="Garamond"/>
        </w:rPr>
        <w:t xml:space="preserve">: </w:t>
      </w:r>
      <w:r w:rsidR="00570EB3" w:rsidRPr="00E26C9C">
        <w:rPr>
          <w:rFonts w:ascii="Garamond" w:hAnsi="Garamond"/>
        </w:rPr>
        <w:t>a summary</w:t>
      </w:r>
      <w:r w:rsidR="0048248B" w:rsidRPr="00E26C9C">
        <w:rPr>
          <w:rFonts w:ascii="Garamond" w:hAnsi="Garamond"/>
        </w:rPr>
        <w:t>, the</w:t>
      </w:r>
      <w:r w:rsidR="00570EB3" w:rsidRPr="00E26C9C">
        <w:rPr>
          <w:rFonts w:ascii="Garamond" w:hAnsi="Garamond"/>
        </w:rPr>
        <w:t xml:space="preserve"> </w:t>
      </w:r>
      <w:r w:rsidRPr="00E26C9C">
        <w:rPr>
          <w:rFonts w:ascii="Garamond" w:hAnsi="Garamond"/>
        </w:rPr>
        <w:t xml:space="preserve">source codes </w:t>
      </w:r>
      <w:r w:rsidR="0048248B" w:rsidRPr="00E26C9C">
        <w:rPr>
          <w:rFonts w:ascii="Garamond" w:hAnsi="Garamond"/>
        </w:rPr>
        <w:t xml:space="preserve">and the script </w:t>
      </w:r>
      <w:r w:rsidRPr="00E26C9C">
        <w:rPr>
          <w:rFonts w:ascii="Garamond" w:hAnsi="Garamond"/>
        </w:rPr>
        <w:t xml:space="preserve">on </w:t>
      </w:r>
      <w:r w:rsidR="00570EB3" w:rsidRPr="00E26C9C">
        <w:rPr>
          <w:rFonts w:ascii="Garamond" w:hAnsi="Garamond"/>
        </w:rPr>
        <w:t>GitHub</w:t>
      </w:r>
      <w:r w:rsidR="00C921A8" w:rsidRPr="00E26C9C">
        <w:rPr>
          <w:rFonts w:ascii="Garamond" w:hAnsi="Garamond"/>
        </w:rPr>
        <w:t>.</w:t>
      </w:r>
    </w:p>
    <w:p w14:paraId="379BED3F" w14:textId="77777777" w:rsidR="00DC434C" w:rsidRPr="00E26C9C" w:rsidRDefault="00DC434C" w:rsidP="00BD502E">
      <w:pPr>
        <w:pStyle w:val="ListParagraph"/>
        <w:rPr>
          <w:rFonts w:ascii="Garamond" w:hAnsi="Garamond"/>
        </w:rPr>
      </w:pPr>
    </w:p>
    <w:p w14:paraId="73E94A52" w14:textId="77777777" w:rsidR="0083468E" w:rsidRPr="00E26C9C" w:rsidRDefault="00ED50A1" w:rsidP="00ED50A1">
      <w:pPr>
        <w:pStyle w:val="ListParagraph"/>
        <w:numPr>
          <w:ilvl w:val="0"/>
          <w:numId w:val="2"/>
        </w:numPr>
        <w:rPr>
          <w:rFonts w:ascii="Garamond" w:hAnsi="Garamond"/>
        </w:rPr>
      </w:pPr>
      <w:r w:rsidRPr="00E26C9C">
        <w:rPr>
          <w:rFonts w:ascii="Garamond" w:hAnsi="Garamond"/>
        </w:rPr>
        <w:t xml:space="preserve">Apply the optimized tools on data collected from previous </w:t>
      </w:r>
      <w:r w:rsidR="00D8704A" w:rsidRPr="00E26C9C">
        <w:rPr>
          <w:rFonts w:ascii="Garamond" w:hAnsi="Garamond"/>
        </w:rPr>
        <w:t xml:space="preserve">in-house </w:t>
      </w:r>
      <w:r w:rsidRPr="00E26C9C">
        <w:rPr>
          <w:rFonts w:ascii="Garamond" w:hAnsi="Garamond"/>
        </w:rPr>
        <w:t>experiment</w:t>
      </w:r>
      <w:r w:rsidR="00D8704A" w:rsidRPr="00E26C9C">
        <w:rPr>
          <w:rFonts w:ascii="Garamond" w:hAnsi="Garamond"/>
        </w:rPr>
        <w:t>s to extract features</w:t>
      </w:r>
      <w:r w:rsidR="00002113" w:rsidRPr="00E26C9C">
        <w:rPr>
          <w:rFonts w:ascii="Garamond" w:hAnsi="Garamond"/>
        </w:rPr>
        <w:t xml:space="preserve"> of the identified types</w:t>
      </w:r>
      <w:r w:rsidRPr="00E26C9C">
        <w:rPr>
          <w:rFonts w:ascii="Garamond" w:hAnsi="Garamond"/>
        </w:rPr>
        <w:t>.</w:t>
      </w:r>
      <w:r w:rsidR="00D8704A" w:rsidRPr="00E26C9C">
        <w:rPr>
          <w:rFonts w:ascii="Garamond" w:hAnsi="Garamond"/>
        </w:rPr>
        <w:t xml:space="preserve"> </w:t>
      </w:r>
      <w:r w:rsidR="0083468E" w:rsidRPr="00E26C9C">
        <w:rPr>
          <w:rFonts w:ascii="Garamond" w:hAnsi="Garamond"/>
        </w:rPr>
        <w:t xml:space="preserve">The feasibility of the determined features </w:t>
      </w:r>
      <w:r w:rsidR="00D83DA7" w:rsidRPr="00E26C9C">
        <w:rPr>
          <w:rFonts w:ascii="Garamond" w:hAnsi="Garamond"/>
        </w:rPr>
        <w:t>is</w:t>
      </w:r>
      <w:r w:rsidR="0083468E" w:rsidRPr="00E26C9C">
        <w:rPr>
          <w:rFonts w:ascii="Garamond" w:hAnsi="Garamond"/>
        </w:rPr>
        <w:t xml:space="preserve"> validated by statistical analysis</w:t>
      </w:r>
      <w:r w:rsidR="00002113" w:rsidRPr="00E26C9C">
        <w:rPr>
          <w:rFonts w:ascii="Garamond" w:hAnsi="Garamond"/>
        </w:rPr>
        <w:t xml:space="preserve"> </w:t>
      </w:r>
      <w:r w:rsidR="0083468E" w:rsidRPr="00E26C9C">
        <w:rPr>
          <w:rFonts w:ascii="Garamond" w:hAnsi="Garamond"/>
        </w:rPr>
        <w:t xml:space="preserve">(by </w:t>
      </w:r>
      <w:r w:rsidR="00D8704A" w:rsidRPr="00E26C9C">
        <w:rPr>
          <w:rFonts w:ascii="Garamond" w:hAnsi="Garamond"/>
        </w:rPr>
        <w:t>6</w:t>
      </w:r>
      <w:r w:rsidR="0083468E" w:rsidRPr="00E26C9C">
        <w:rPr>
          <w:rFonts w:ascii="Garamond" w:hAnsi="Garamond"/>
        </w:rPr>
        <w:t>/</w:t>
      </w:r>
      <w:r w:rsidR="00C16F2C" w:rsidRPr="00E26C9C">
        <w:rPr>
          <w:rFonts w:ascii="Garamond" w:hAnsi="Garamond"/>
        </w:rPr>
        <w:t>14</w:t>
      </w:r>
      <w:r w:rsidR="0083468E" w:rsidRPr="00E26C9C">
        <w:rPr>
          <w:rFonts w:ascii="Garamond" w:hAnsi="Garamond"/>
        </w:rPr>
        <w:t>).</w:t>
      </w:r>
    </w:p>
    <w:p w14:paraId="57D53415" w14:textId="77777777" w:rsidR="005E0774" w:rsidRPr="00E26C9C" w:rsidRDefault="00570EB3" w:rsidP="005E0774">
      <w:pPr>
        <w:pStyle w:val="ListParagraph"/>
        <w:rPr>
          <w:rFonts w:ascii="Garamond" w:hAnsi="Garamond"/>
        </w:rPr>
      </w:pPr>
      <w:r w:rsidRPr="00E26C9C">
        <w:rPr>
          <w:rFonts w:ascii="Garamond" w:hAnsi="Garamond"/>
          <w:b/>
        </w:rPr>
        <w:t>Deliverables</w:t>
      </w:r>
      <w:r w:rsidRPr="00E26C9C">
        <w:rPr>
          <w:rFonts w:ascii="Garamond" w:hAnsi="Garamond"/>
        </w:rPr>
        <w:t xml:space="preserve">: </w:t>
      </w:r>
      <w:r w:rsidR="0048248B" w:rsidRPr="00E26C9C">
        <w:rPr>
          <w:rFonts w:ascii="Garamond" w:hAnsi="Garamond"/>
        </w:rPr>
        <w:t>a summary, and the script on GitHub.</w:t>
      </w:r>
    </w:p>
    <w:p w14:paraId="293BF30E" w14:textId="77777777" w:rsidR="00570EB3" w:rsidRPr="00E26C9C" w:rsidRDefault="00570EB3" w:rsidP="005E0774">
      <w:pPr>
        <w:pStyle w:val="ListParagraph"/>
        <w:rPr>
          <w:rFonts w:ascii="Garamond" w:hAnsi="Garamond"/>
        </w:rPr>
      </w:pPr>
    </w:p>
    <w:p w14:paraId="7BE8295D" w14:textId="77777777" w:rsidR="00DA6A74" w:rsidRPr="00E26C9C" w:rsidRDefault="000543FF" w:rsidP="00DA6A74">
      <w:pPr>
        <w:pStyle w:val="ListParagraph"/>
        <w:numPr>
          <w:ilvl w:val="0"/>
          <w:numId w:val="2"/>
        </w:numPr>
        <w:rPr>
          <w:rFonts w:ascii="Garamond" w:hAnsi="Garamond"/>
        </w:rPr>
      </w:pPr>
      <w:r w:rsidRPr="00E26C9C">
        <w:rPr>
          <w:rFonts w:ascii="Garamond" w:hAnsi="Garamond"/>
        </w:rPr>
        <w:t>The experimental paradigms for data collection are determined</w:t>
      </w:r>
      <w:r w:rsidR="00DA6A74" w:rsidRPr="00E26C9C">
        <w:rPr>
          <w:rFonts w:ascii="Garamond" w:hAnsi="Garamond"/>
        </w:rPr>
        <w:t xml:space="preserve"> and executed </w:t>
      </w:r>
      <w:r w:rsidR="00C11C16" w:rsidRPr="00E26C9C">
        <w:rPr>
          <w:rFonts w:ascii="Garamond" w:hAnsi="Garamond"/>
        </w:rPr>
        <w:t xml:space="preserve">(by </w:t>
      </w:r>
      <w:r w:rsidR="00D83DA7" w:rsidRPr="00E26C9C">
        <w:rPr>
          <w:rFonts w:ascii="Garamond" w:hAnsi="Garamond"/>
        </w:rPr>
        <w:t>6</w:t>
      </w:r>
      <w:r w:rsidR="00C11C16" w:rsidRPr="00E26C9C">
        <w:rPr>
          <w:rFonts w:ascii="Garamond" w:hAnsi="Garamond"/>
        </w:rPr>
        <w:t>/</w:t>
      </w:r>
      <w:r w:rsidR="00D8704A" w:rsidRPr="00E26C9C">
        <w:rPr>
          <w:rFonts w:ascii="Garamond" w:hAnsi="Garamond"/>
        </w:rPr>
        <w:t>21</w:t>
      </w:r>
      <w:r w:rsidR="00C11C16" w:rsidRPr="00E26C9C">
        <w:rPr>
          <w:rFonts w:ascii="Garamond" w:hAnsi="Garamond"/>
        </w:rPr>
        <w:t>).</w:t>
      </w:r>
    </w:p>
    <w:p w14:paraId="1487C75A" w14:textId="77777777" w:rsidR="007B4F57" w:rsidRPr="00E26C9C" w:rsidRDefault="007B4F57" w:rsidP="007B4F57">
      <w:pPr>
        <w:pStyle w:val="ListParagraph"/>
        <w:rPr>
          <w:rFonts w:ascii="Garamond" w:hAnsi="Garamond"/>
        </w:rPr>
      </w:pPr>
      <w:r w:rsidRPr="00E26C9C">
        <w:rPr>
          <w:rFonts w:ascii="Garamond" w:hAnsi="Garamond"/>
          <w:b/>
        </w:rPr>
        <w:t>Deliverables</w:t>
      </w:r>
      <w:r w:rsidRPr="00E26C9C">
        <w:rPr>
          <w:rFonts w:ascii="Garamond" w:hAnsi="Garamond"/>
        </w:rPr>
        <w:t>: a summary.</w:t>
      </w:r>
    </w:p>
    <w:p w14:paraId="37F79732" w14:textId="77777777" w:rsidR="0083468E" w:rsidRPr="00E26C9C" w:rsidRDefault="0083468E" w:rsidP="00BD502E">
      <w:pPr>
        <w:rPr>
          <w:rFonts w:ascii="Garamond" w:hAnsi="Garamond"/>
        </w:rPr>
      </w:pPr>
    </w:p>
    <w:p w14:paraId="3070284A" w14:textId="77777777" w:rsidR="00DA6A74" w:rsidRPr="00E26C9C" w:rsidRDefault="00DA6A74" w:rsidP="007B59E2">
      <w:pPr>
        <w:pStyle w:val="ListParagraph"/>
        <w:numPr>
          <w:ilvl w:val="0"/>
          <w:numId w:val="2"/>
        </w:numPr>
        <w:rPr>
          <w:rFonts w:ascii="Garamond" w:hAnsi="Garamond"/>
        </w:rPr>
      </w:pPr>
      <w:r w:rsidRPr="00E26C9C">
        <w:rPr>
          <w:rFonts w:ascii="Garamond" w:hAnsi="Garamond"/>
        </w:rPr>
        <w:t xml:space="preserve">The open source tools are integrated into </w:t>
      </w:r>
      <w:proofErr w:type="spellStart"/>
      <w:r w:rsidRPr="00E26C9C">
        <w:rPr>
          <w:rFonts w:ascii="Garamond" w:hAnsi="Garamond"/>
        </w:rPr>
        <w:t>AlayaTec</w:t>
      </w:r>
      <w:proofErr w:type="spellEnd"/>
      <w:r w:rsidRPr="00E26C9C">
        <w:rPr>
          <w:rFonts w:ascii="Garamond" w:hAnsi="Garamond"/>
        </w:rPr>
        <w:t xml:space="preserve"> Reporting Pipeline (by 6/28)</w:t>
      </w:r>
      <w:r w:rsidR="00B757DA" w:rsidRPr="00E26C9C">
        <w:rPr>
          <w:rFonts w:ascii="Garamond" w:hAnsi="Garamond"/>
        </w:rPr>
        <w:t>.</w:t>
      </w:r>
    </w:p>
    <w:p w14:paraId="59C67187" w14:textId="77777777" w:rsidR="007B4F57" w:rsidRPr="00E26C9C" w:rsidRDefault="007B4F57" w:rsidP="007B4F57">
      <w:pPr>
        <w:pStyle w:val="ListParagraph"/>
        <w:rPr>
          <w:rFonts w:ascii="Garamond" w:hAnsi="Garamond"/>
        </w:rPr>
      </w:pPr>
      <w:r w:rsidRPr="00E26C9C">
        <w:rPr>
          <w:rFonts w:ascii="Garamond" w:hAnsi="Garamond"/>
          <w:b/>
        </w:rPr>
        <w:t>Deliverables</w:t>
      </w:r>
      <w:r w:rsidRPr="00E26C9C">
        <w:rPr>
          <w:rFonts w:ascii="Garamond" w:hAnsi="Garamond"/>
        </w:rPr>
        <w:t>: source code/script on GitHub.</w:t>
      </w:r>
    </w:p>
    <w:p w14:paraId="2CFE2F4C" w14:textId="77777777" w:rsidR="0083468E" w:rsidRPr="00E26C9C" w:rsidRDefault="0083468E" w:rsidP="0083468E">
      <w:pPr>
        <w:pStyle w:val="ListParagraph"/>
        <w:rPr>
          <w:rFonts w:ascii="Garamond" w:hAnsi="Garamond"/>
        </w:rPr>
      </w:pPr>
    </w:p>
    <w:p w14:paraId="2E6935A0" w14:textId="77777777" w:rsidR="00DA6A74" w:rsidRPr="00E26C9C" w:rsidRDefault="00DA6A74" w:rsidP="007B59E2">
      <w:pPr>
        <w:pStyle w:val="ListParagraph"/>
        <w:numPr>
          <w:ilvl w:val="0"/>
          <w:numId w:val="2"/>
        </w:numPr>
        <w:rPr>
          <w:rFonts w:ascii="Garamond" w:hAnsi="Garamond"/>
        </w:rPr>
      </w:pPr>
      <w:r w:rsidRPr="00E26C9C">
        <w:rPr>
          <w:rFonts w:ascii="Garamond" w:hAnsi="Garamond"/>
        </w:rPr>
        <w:t>Different preprocessing, feature extraction, classification strategies are compared based on the Reporting Pipeline</w:t>
      </w:r>
      <w:r w:rsidR="00B757DA" w:rsidRPr="00E26C9C">
        <w:rPr>
          <w:rFonts w:ascii="Garamond" w:hAnsi="Garamond"/>
        </w:rPr>
        <w:t>. The best strategies are determined</w:t>
      </w:r>
      <w:r w:rsidR="00D8704A" w:rsidRPr="00E26C9C">
        <w:rPr>
          <w:rFonts w:ascii="Garamond" w:hAnsi="Garamond"/>
        </w:rPr>
        <w:t>. New methods are developed and implemented, if necessary</w:t>
      </w:r>
      <w:r w:rsidRPr="00E26C9C">
        <w:rPr>
          <w:rFonts w:ascii="Garamond" w:hAnsi="Garamond"/>
        </w:rPr>
        <w:t xml:space="preserve"> (by 7/</w:t>
      </w:r>
      <w:r w:rsidR="00B757DA" w:rsidRPr="00E26C9C">
        <w:rPr>
          <w:rFonts w:ascii="Garamond" w:hAnsi="Garamond"/>
        </w:rPr>
        <w:t>12).</w:t>
      </w:r>
    </w:p>
    <w:p w14:paraId="153B0BC0" w14:textId="77777777" w:rsidR="007B4F57" w:rsidRPr="00E26C9C" w:rsidRDefault="007B4F57" w:rsidP="007B4F57">
      <w:pPr>
        <w:pStyle w:val="ListParagraph"/>
        <w:rPr>
          <w:rFonts w:ascii="Garamond" w:hAnsi="Garamond"/>
        </w:rPr>
      </w:pPr>
      <w:r w:rsidRPr="00E26C9C">
        <w:rPr>
          <w:rFonts w:ascii="Garamond" w:hAnsi="Garamond"/>
          <w:b/>
        </w:rPr>
        <w:t>Deliverables</w:t>
      </w:r>
      <w:r w:rsidRPr="00E26C9C">
        <w:rPr>
          <w:rFonts w:ascii="Garamond" w:hAnsi="Garamond"/>
        </w:rPr>
        <w:t>: source code/script on GitHub.</w:t>
      </w:r>
    </w:p>
    <w:p w14:paraId="153E8950" w14:textId="77777777" w:rsidR="0083468E" w:rsidRPr="00E26C9C" w:rsidRDefault="0083468E" w:rsidP="0083468E">
      <w:pPr>
        <w:pStyle w:val="ListParagraph"/>
        <w:rPr>
          <w:rFonts w:ascii="Garamond" w:hAnsi="Garamond"/>
        </w:rPr>
      </w:pPr>
    </w:p>
    <w:p w14:paraId="1B267D42" w14:textId="77777777" w:rsidR="00B757DA" w:rsidRPr="00E26C9C" w:rsidRDefault="00906EA9" w:rsidP="007B59E2">
      <w:pPr>
        <w:pStyle w:val="ListParagraph"/>
        <w:numPr>
          <w:ilvl w:val="0"/>
          <w:numId w:val="2"/>
        </w:numPr>
        <w:rPr>
          <w:rFonts w:ascii="Garamond" w:hAnsi="Garamond"/>
        </w:rPr>
      </w:pPr>
      <w:r w:rsidRPr="00E26C9C">
        <w:rPr>
          <w:rFonts w:ascii="Garamond" w:hAnsi="Garamond"/>
        </w:rPr>
        <w:lastRenderedPageBreak/>
        <w:t xml:space="preserve">Build a real-time prediction system using the defined best strategies </w:t>
      </w:r>
      <w:r w:rsidR="00EB43D0" w:rsidRPr="00E26C9C">
        <w:rPr>
          <w:rFonts w:ascii="Garamond" w:hAnsi="Garamond"/>
        </w:rPr>
        <w:t xml:space="preserve">and </w:t>
      </w:r>
      <w:r w:rsidR="003A26D6" w:rsidRPr="00E26C9C">
        <w:rPr>
          <w:rFonts w:ascii="Garamond" w:hAnsi="Garamond"/>
        </w:rPr>
        <w:t>send</w:t>
      </w:r>
      <w:r w:rsidR="00EB43D0" w:rsidRPr="00E26C9C">
        <w:rPr>
          <w:rFonts w:ascii="Garamond" w:hAnsi="Garamond"/>
        </w:rPr>
        <w:t xml:space="preserve"> the results to a Demo App. The Demo App could be </w:t>
      </w:r>
      <w:r w:rsidR="003A26D6" w:rsidRPr="00E26C9C">
        <w:rPr>
          <w:rFonts w:ascii="Garamond" w:hAnsi="Garamond"/>
        </w:rPr>
        <w:t xml:space="preserve">the one adapted </w:t>
      </w:r>
      <w:r w:rsidR="00EB43D0" w:rsidRPr="00E26C9C">
        <w:rPr>
          <w:rFonts w:ascii="Garamond" w:hAnsi="Garamond"/>
        </w:rPr>
        <w:t xml:space="preserve">from the </w:t>
      </w:r>
      <w:proofErr w:type="spellStart"/>
      <w:r w:rsidR="00EB43D0" w:rsidRPr="00E26C9C">
        <w:rPr>
          <w:rFonts w:ascii="Garamond" w:hAnsi="Garamond"/>
        </w:rPr>
        <w:t>AffectioNet</w:t>
      </w:r>
      <w:proofErr w:type="spellEnd"/>
      <w:r w:rsidR="00EB43D0" w:rsidRPr="00E26C9C">
        <w:rPr>
          <w:rFonts w:ascii="Garamond" w:hAnsi="Garamond"/>
        </w:rPr>
        <w:t xml:space="preserve"> Demo App </w:t>
      </w:r>
      <w:r w:rsidRPr="00E26C9C">
        <w:rPr>
          <w:rFonts w:ascii="Garamond" w:hAnsi="Garamond"/>
        </w:rPr>
        <w:t>(by 7/</w:t>
      </w:r>
      <w:r w:rsidR="00EB43D0" w:rsidRPr="00E26C9C">
        <w:rPr>
          <w:rFonts w:ascii="Garamond" w:hAnsi="Garamond"/>
        </w:rPr>
        <w:t>26</w:t>
      </w:r>
      <w:r w:rsidRPr="00E26C9C">
        <w:rPr>
          <w:rFonts w:ascii="Garamond" w:hAnsi="Garamond"/>
        </w:rPr>
        <w:t>)</w:t>
      </w:r>
      <w:r w:rsidR="00EB43D0" w:rsidRPr="00E26C9C">
        <w:rPr>
          <w:rFonts w:ascii="Garamond" w:hAnsi="Garamond"/>
        </w:rPr>
        <w:t>.</w:t>
      </w:r>
    </w:p>
    <w:p w14:paraId="2EA0137C" w14:textId="77777777" w:rsidR="00F271B6" w:rsidRPr="00E26C9C" w:rsidRDefault="00F271B6" w:rsidP="00F271B6">
      <w:pPr>
        <w:pStyle w:val="ListParagraph"/>
        <w:rPr>
          <w:rFonts w:ascii="Garamond" w:hAnsi="Garamond"/>
        </w:rPr>
      </w:pPr>
      <w:r w:rsidRPr="00E26C9C">
        <w:rPr>
          <w:rFonts w:ascii="Garamond" w:hAnsi="Garamond"/>
          <w:b/>
        </w:rPr>
        <w:t>Deliverables</w:t>
      </w:r>
      <w:r w:rsidRPr="00E26C9C">
        <w:rPr>
          <w:rFonts w:ascii="Garamond" w:hAnsi="Garamond"/>
        </w:rPr>
        <w:t>: source code/script on GitHub.</w:t>
      </w:r>
    </w:p>
    <w:p w14:paraId="4E1852F7" w14:textId="77777777" w:rsidR="0083468E" w:rsidRPr="00E26C9C" w:rsidRDefault="0083468E" w:rsidP="0083468E">
      <w:pPr>
        <w:pStyle w:val="ListParagraph"/>
        <w:rPr>
          <w:rFonts w:ascii="Garamond" w:hAnsi="Garamond"/>
        </w:rPr>
      </w:pPr>
    </w:p>
    <w:p w14:paraId="16339C2F" w14:textId="77777777" w:rsidR="006029AC" w:rsidRPr="00E26C9C" w:rsidRDefault="0083468E" w:rsidP="007B59E2">
      <w:pPr>
        <w:pStyle w:val="ListParagraph"/>
        <w:numPr>
          <w:ilvl w:val="0"/>
          <w:numId w:val="2"/>
        </w:numPr>
        <w:rPr>
          <w:rFonts w:ascii="Garamond" w:hAnsi="Garamond"/>
        </w:rPr>
      </w:pPr>
      <w:r w:rsidRPr="00E26C9C">
        <w:rPr>
          <w:rFonts w:ascii="Garamond" w:hAnsi="Garamond"/>
        </w:rPr>
        <w:t xml:space="preserve">[Test] </w:t>
      </w:r>
      <w:r w:rsidR="006029AC" w:rsidRPr="00E26C9C">
        <w:rPr>
          <w:rFonts w:ascii="Garamond" w:hAnsi="Garamond"/>
        </w:rPr>
        <w:t>A validation strategy is defined and executed for the Prototype 1 (by 8/30)</w:t>
      </w:r>
      <w:r w:rsidR="00DD760B" w:rsidRPr="00E26C9C">
        <w:rPr>
          <w:rFonts w:ascii="Garamond" w:hAnsi="Garamond"/>
        </w:rPr>
        <w:t>.</w:t>
      </w:r>
    </w:p>
    <w:p w14:paraId="54FB715E" w14:textId="77777777" w:rsidR="00906EA9" w:rsidRPr="00E26C9C" w:rsidRDefault="00906EA9" w:rsidP="006029AC">
      <w:pPr>
        <w:rPr>
          <w:rFonts w:ascii="Garamond" w:hAnsi="Garamond"/>
        </w:rPr>
      </w:pPr>
    </w:p>
    <w:p w14:paraId="4D390920" w14:textId="77777777" w:rsidR="00842BF2" w:rsidRPr="00E26C9C" w:rsidRDefault="00842BF2" w:rsidP="006029AC">
      <w:pPr>
        <w:rPr>
          <w:rFonts w:ascii="Garamond" w:hAnsi="Garamond"/>
        </w:rPr>
      </w:pPr>
    </w:p>
    <w:p w14:paraId="201FF2A2" w14:textId="77777777" w:rsidR="00842BF2" w:rsidRPr="00E26C9C" w:rsidRDefault="00842BF2" w:rsidP="00842BF2">
      <w:pPr>
        <w:keepNext/>
        <w:jc w:val="center"/>
        <w:rPr>
          <w:rFonts w:ascii="Garamond" w:hAnsi="Garamond"/>
        </w:rPr>
      </w:pPr>
      <w:r w:rsidRPr="00E26C9C">
        <w:rPr>
          <w:rFonts w:ascii="Garamond" w:hAnsi="Garamond"/>
          <w:noProof/>
        </w:rPr>
        <w:lastRenderedPageBreak/>
        <w:drawing>
          <wp:inline distT="0" distB="0" distL="0" distR="0" wp14:anchorId="0C2DA9E0" wp14:editId="4EDAA07C">
            <wp:extent cx="2687122" cy="7750969"/>
            <wp:effectExtent l="0" t="0" r="5715"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totyping_Flowcha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13220" cy="7826249"/>
                    </a:xfrm>
                    <a:prstGeom prst="rect">
                      <a:avLst/>
                    </a:prstGeom>
                  </pic:spPr>
                </pic:pic>
              </a:graphicData>
            </a:graphic>
          </wp:inline>
        </w:drawing>
      </w:r>
    </w:p>
    <w:p w14:paraId="04ABFACF" w14:textId="77777777" w:rsidR="00842BF2" w:rsidRPr="00E26C9C" w:rsidRDefault="00842BF2" w:rsidP="00842BF2">
      <w:pPr>
        <w:pStyle w:val="Caption"/>
        <w:jc w:val="center"/>
        <w:rPr>
          <w:rFonts w:ascii="Garamond" w:hAnsi="Garamond"/>
          <w:sz w:val="24"/>
          <w:szCs w:val="24"/>
        </w:rPr>
      </w:pPr>
      <w:r w:rsidRPr="00E26C9C">
        <w:rPr>
          <w:rFonts w:ascii="Garamond" w:hAnsi="Garamond"/>
          <w:sz w:val="24"/>
          <w:szCs w:val="24"/>
        </w:rPr>
        <w:t xml:space="preserve">Figure </w:t>
      </w:r>
      <w:r w:rsidRPr="00E26C9C">
        <w:rPr>
          <w:rFonts w:ascii="Garamond" w:hAnsi="Garamond"/>
          <w:sz w:val="24"/>
          <w:szCs w:val="24"/>
        </w:rPr>
        <w:fldChar w:fldCharType="begin"/>
      </w:r>
      <w:r w:rsidRPr="00E26C9C">
        <w:rPr>
          <w:rFonts w:ascii="Garamond" w:hAnsi="Garamond"/>
          <w:sz w:val="24"/>
          <w:szCs w:val="24"/>
        </w:rPr>
        <w:instrText xml:space="preserve"> SEQ Figure \* ARABIC </w:instrText>
      </w:r>
      <w:r w:rsidRPr="00E26C9C">
        <w:rPr>
          <w:rFonts w:ascii="Garamond" w:hAnsi="Garamond"/>
          <w:sz w:val="24"/>
          <w:szCs w:val="24"/>
        </w:rPr>
        <w:fldChar w:fldCharType="separate"/>
      </w:r>
      <w:r w:rsidRPr="00E26C9C">
        <w:rPr>
          <w:rFonts w:ascii="Garamond" w:hAnsi="Garamond"/>
          <w:noProof/>
          <w:sz w:val="24"/>
          <w:szCs w:val="24"/>
        </w:rPr>
        <w:t>1</w:t>
      </w:r>
      <w:r w:rsidRPr="00E26C9C">
        <w:rPr>
          <w:rFonts w:ascii="Garamond" w:hAnsi="Garamond"/>
          <w:sz w:val="24"/>
          <w:szCs w:val="24"/>
        </w:rPr>
        <w:fldChar w:fldCharType="end"/>
      </w:r>
      <w:r w:rsidRPr="00E26C9C">
        <w:rPr>
          <w:rFonts w:ascii="Garamond" w:hAnsi="Garamond"/>
          <w:sz w:val="24"/>
          <w:szCs w:val="24"/>
        </w:rPr>
        <w:t xml:space="preserve"> Development Flowchart for Phase 1</w:t>
      </w:r>
    </w:p>
    <w:p w14:paraId="54C19564" w14:textId="77777777" w:rsidR="00B757DA" w:rsidRPr="00E26C9C" w:rsidRDefault="00B757DA" w:rsidP="00B757DA">
      <w:pPr>
        <w:rPr>
          <w:rFonts w:ascii="Garamond" w:hAnsi="Garamond"/>
        </w:rPr>
      </w:pPr>
    </w:p>
    <w:p w14:paraId="218CEE07" w14:textId="77777777" w:rsidR="0087432F" w:rsidRPr="00E26C9C" w:rsidRDefault="0087432F" w:rsidP="00B757DA">
      <w:pPr>
        <w:rPr>
          <w:rFonts w:ascii="Garamond" w:hAnsi="Garamond"/>
          <w:b/>
          <w:u w:val="single"/>
        </w:rPr>
      </w:pPr>
      <w:r w:rsidRPr="00E26C9C">
        <w:rPr>
          <w:rFonts w:ascii="Garamond" w:hAnsi="Garamond"/>
          <w:b/>
          <w:u w:val="single"/>
        </w:rPr>
        <w:lastRenderedPageBreak/>
        <w:t>Phase 2</w:t>
      </w:r>
    </w:p>
    <w:p w14:paraId="36944E12" w14:textId="77777777" w:rsidR="0083468E" w:rsidRPr="00E26C9C" w:rsidRDefault="00DF45E6" w:rsidP="00DD760B">
      <w:pPr>
        <w:rPr>
          <w:rFonts w:ascii="Garamond" w:hAnsi="Garamond"/>
        </w:rPr>
      </w:pPr>
      <w:r w:rsidRPr="00E26C9C">
        <w:rPr>
          <w:rFonts w:ascii="Garamond" w:hAnsi="Garamond"/>
        </w:rPr>
        <w:t xml:space="preserve">At </w:t>
      </w:r>
      <w:r w:rsidR="00DD760B" w:rsidRPr="00E26C9C">
        <w:rPr>
          <w:rFonts w:ascii="Garamond" w:hAnsi="Garamond"/>
        </w:rPr>
        <w:t>the end of Phase 2</w:t>
      </w:r>
      <w:r w:rsidRPr="00E26C9C">
        <w:rPr>
          <w:rFonts w:ascii="Garamond" w:hAnsi="Garamond"/>
        </w:rPr>
        <w:t xml:space="preserve">, the </w:t>
      </w:r>
      <w:r w:rsidR="00DD760B" w:rsidRPr="00E26C9C">
        <w:rPr>
          <w:rFonts w:ascii="Garamond" w:hAnsi="Garamond"/>
        </w:rPr>
        <w:t>Prototype 2</w:t>
      </w:r>
      <w:r w:rsidRPr="00E26C9C">
        <w:rPr>
          <w:rFonts w:ascii="Garamond" w:hAnsi="Garamond"/>
        </w:rPr>
        <w:t xml:space="preserve"> is to be delivered</w:t>
      </w:r>
      <w:r w:rsidR="00DD760B" w:rsidRPr="00E26C9C">
        <w:rPr>
          <w:rFonts w:ascii="Garamond" w:hAnsi="Garamond"/>
        </w:rPr>
        <w:t xml:space="preserve">, which is a </w:t>
      </w:r>
      <w:r w:rsidR="000A51BB" w:rsidRPr="00E26C9C">
        <w:rPr>
          <w:rFonts w:ascii="Garamond" w:hAnsi="Garamond"/>
        </w:rPr>
        <w:t>functionable system including</w:t>
      </w:r>
      <w:r w:rsidR="0083468E" w:rsidRPr="00E26C9C">
        <w:rPr>
          <w:rFonts w:ascii="Garamond" w:hAnsi="Garamond"/>
        </w:rPr>
        <w:t>:</w:t>
      </w:r>
    </w:p>
    <w:p w14:paraId="7283E5F9" w14:textId="77777777" w:rsidR="0083468E" w:rsidRPr="00E26C9C" w:rsidRDefault="000A51BB" w:rsidP="00DD760B">
      <w:pPr>
        <w:rPr>
          <w:rFonts w:ascii="Garamond" w:hAnsi="Garamond"/>
        </w:rPr>
      </w:pPr>
      <w:r w:rsidRPr="00E26C9C">
        <w:rPr>
          <w:rFonts w:ascii="Garamond" w:hAnsi="Garamond"/>
        </w:rPr>
        <w:t xml:space="preserve">a) the customized </w:t>
      </w:r>
      <w:r w:rsidR="0083468E" w:rsidRPr="00E26C9C">
        <w:rPr>
          <w:rFonts w:ascii="Garamond" w:hAnsi="Garamond"/>
        </w:rPr>
        <w:t>commercially</w:t>
      </w:r>
      <w:r w:rsidRPr="00E26C9C">
        <w:rPr>
          <w:rFonts w:ascii="Garamond" w:hAnsi="Garamond"/>
        </w:rPr>
        <w:t xml:space="preserve"> available platform, </w:t>
      </w:r>
    </w:p>
    <w:p w14:paraId="491A6EB4" w14:textId="77777777" w:rsidR="0083468E" w:rsidRPr="00E26C9C" w:rsidRDefault="000A51BB" w:rsidP="00DD760B">
      <w:pPr>
        <w:rPr>
          <w:rFonts w:ascii="Garamond" w:hAnsi="Garamond"/>
        </w:rPr>
      </w:pPr>
      <w:r w:rsidRPr="00E26C9C">
        <w:rPr>
          <w:rFonts w:ascii="Garamond" w:hAnsi="Garamond"/>
        </w:rPr>
        <w:t xml:space="preserve">b) the </w:t>
      </w:r>
      <w:r w:rsidR="0083468E" w:rsidRPr="00E26C9C">
        <w:rPr>
          <w:rFonts w:ascii="Garamond" w:hAnsi="Garamond"/>
        </w:rPr>
        <w:t xml:space="preserve">functional dedicated App, </w:t>
      </w:r>
    </w:p>
    <w:p w14:paraId="1615C2F0" w14:textId="77777777" w:rsidR="0083468E" w:rsidRPr="00E26C9C" w:rsidRDefault="0083468E" w:rsidP="00DD760B">
      <w:pPr>
        <w:rPr>
          <w:rFonts w:ascii="Garamond" w:hAnsi="Garamond"/>
        </w:rPr>
      </w:pPr>
      <w:r w:rsidRPr="00E26C9C">
        <w:rPr>
          <w:rFonts w:ascii="Garamond" w:hAnsi="Garamond"/>
        </w:rPr>
        <w:t xml:space="preserve">c) the content, and </w:t>
      </w:r>
    </w:p>
    <w:p w14:paraId="5BE438F8" w14:textId="77777777" w:rsidR="0083468E" w:rsidRPr="00E26C9C" w:rsidRDefault="0083468E" w:rsidP="00DD760B">
      <w:pPr>
        <w:rPr>
          <w:rFonts w:ascii="Garamond" w:hAnsi="Garamond"/>
        </w:rPr>
      </w:pPr>
      <w:r w:rsidRPr="00E26C9C">
        <w:rPr>
          <w:rFonts w:ascii="Garamond" w:hAnsi="Garamond"/>
        </w:rPr>
        <w:t xml:space="preserve">d) the server/cloud database. </w:t>
      </w:r>
    </w:p>
    <w:p w14:paraId="5D6A5C62" w14:textId="77777777" w:rsidR="0083468E" w:rsidRPr="00E26C9C" w:rsidRDefault="0083468E" w:rsidP="00DD760B">
      <w:pPr>
        <w:rPr>
          <w:rFonts w:ascii="Garamond" w:hAnsi="Garamond"/>
        </w:rPr>
      </w:pPr>
    </w:p>
    <w:p w14:paraId="5466F0B8" w14:textId="77777777" w:rsidR="008C0133" w:rsidRPr="00E26C9C" w:rsidRDefault="0083468E" w:rsidP="00D836B5">
      <w:pPr>
        <w:rPr>
          <w:rFonts w:ascii="Garamond" w:hAnsi="Garamond"/>
        </w:rPr>
      </w:pPr>
      <w:r w:rsidRPr="00E26C9C">
        <w:rPr>
          <w:rFonts w:ascii="Garamond" w:hAnsi="Garamond"/>
        </w:rPr>
        <w:t>Th</w:t>
      </w:r>
      <w:r w:rsidR="00D83DA7" w:rsidRPr="00E26C9C">
        <w:rPr>
          <w:rFonts w:ascii="Garamond" w:hAnsi="Garamond"/>
        </w:rPr>
        <w:t>e complete of this phase indicates that the commercially available platform is determined and systemically validated. Based on the selected commercially available platform, there might be no speakers on board. In this case, the antidote could be delivered by the dedicated App. The dedicated App is reliably connected to the platform to extract users’ mental states, and to deliver the correct antidote, whenever necessary.</w:t>
      </w:r>
      <w:r w:rsidR="00D836B5" w:rsidRPr="00E26C9C">
        <w:rPr>
          <w:rFonts w:ascii="Garamond" w:hAnsi="Garamond"/>
        </w:rPr>
        <w:t xml:space="preserve"> Overall, the prototype 2 should be a full functional system and are ready for validation by advanced meditators in real-life scenario.</w:t>
      </w:r>
      <w:bookmarkEnd w:id="0"/>
    </w:p>
    <w:sectPr w:rsidR="008C0133" w:rsidRPr="00E26C9C" w:rsidSect="00D45D6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B328B6" w14:textId="77777777" w:rsidR="007633D7" w:rsidRDefault="007633D7" w:rsidP="00D679E8">
      <w:r>
        <w:separator/>
      </w:r>
    </w:p>
  </w:endnote>
  <w:endnote w:type="continuationSeparator" w:id="0">
    <w:p w14:paraId="40C7D138" w14:textId="77777777" w:rsidR="007633D7" w:rsidRDefault="007633D7" w:rsidP="00D679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62DC49" w14:textId="77777777" w:rsidR="007633D7" w:rsidRDefault="007633D7" w:rsidP="00D679E8">
      <w:r>
        <w:separator/>
      </w:r>
    </w:p>
  </w:footnote>
  <w:footnote w:type="continuationSeparator" w:id="0">
    <w:p w14:paraId="7FF334A4" w14:textId="77777777" w:rsidR="007633D7" w:rsidRDefault="007633D7" w:rsidP="00D679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3D33A4" w14:textId="465D5CE2" w:rsidR="00D679E8" w:rsidRDefault="00D679E8">
    <w:pPr>
      <w:pStyle w:val="Header"/>
    </w:pPr>
    <w:r w:rsidRPr="002F7AD1">
      <w:rPr>
        <w:noProof/>
      </w:rPr>
      <w:drawing>
        <wp:inline distT="0" distB="0" distL="0" distR="0" wp14:anchorId="10B255EE" wp14:editId="24974CE0">
          <wp:extent cx="1524000" cy="366156"/>
          <wp:effectExtent l="0" t="0" r="0" b="2540"/>
          <wp:docPr id="6" name="Picture 5">
            <a:extLst xmlns:a="http://schemas.openxmlformats.org/drawingml/2006/main">
              <a:ext uri="{FF2B5EF4-FFF2-40B4-BE49-F238E27FC236}">
                <a16:creationId xmlns:a16="http://schemas.microsoft.com/office/drawing/2014/main" id="{31F98563-197D-724A-8DF7-FEA5B1A4B9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31F98563-197D-724A-8DF7-FEA5B1A4B930}"/>
                      </a:ext>
                    </a:extLst>
                  </pic:cNvPr>
                  <pic:cNvPicPr>
                    <a:picLocks noChangeAspect="1"/>
                  </pic:cNvPicPr>
                </pic:nvPicPr>
                <pic:blipFill>
                  <a:blip r:embed="rId1"/>
                  <a:stretch>
                    <a:fillRect/>
                  </a:stretch>
                </pic:blipFill>
                <pic:spPr>
                  <a:xfrm>
                    <a:off x="0" y="0"/>
                    <a:ext cx="1568496" cy="376847"/>
                  </a:xfrm>
                  <a:prstGeom prst="rect">
                    <a:avLst/>
                  </a:prstGeom>
                </pic:spPr>
              </pic:pic>
            </a:graphicData>
          </a:graphic>
        </wp:inline>
      </w:drawing>
    </w:r>
    <w:r>
      <w:ptab w:relativeTo="margin" w:alignment="center" w:leader="none"/>
    </w:r>
    <w:r>
      <w:ptab w:relativeTo="margin" w:alignment="right" w:leader="none"/>
    </w:r>
    <w:r w:rsidRPr="00566C03">
      <w:rPr>
        <w:rFonts w:hint="cs"/>
        <w:b/>
        <w:sz w:val="32"/>
      </w:rPr>
      <w:t>Confidential Information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74062"/>
    <w:multiLevelType w:val="hybridMultilevel"/>
    <w:tmpl w:val="CE7848EA"/>
    <w:lvl w:ilvl="0" w:tplc="95927C50">
      <w:start w:val="1"/>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02348B"/>
    <w:multiLevelType w:val="hybridMultilevel"/>
    <w:tmpl w:val="B640645C"/>
    <w:lvl w:ilvl="0" w:tplc="99944CE8">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7925CA"/>
    <w:multiLevelType w:val="hybridMultilevel"/>
    <w:tmpl w:val="BADAF6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B401614"/>
    <w:multiLevelType w:val="hybridMultilevel"/>
    <w:tmpl w:val="CE7E4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133"/>
    <w:rsid w:val="00002113"/>
    <w:rsid w:val="00052563"/>
    <w:rsid w:val="000543FF"/>
    <w:rsid w:val="000A51BB"/>
    <w:rsid w:val="000B3A99"/>
    <w:rsid w:val="000B574F"/>
    <w:rsid w:val="000B5C4E"/>
    <w:rsid w:val="000E0694"/>
    <w:rsid w:val="00164ACF"/>
    <w:rsid w:val="00195A69"/>
    <w:rsid w:val="001A2275"/>
    <w:rsid w:val="001D6A63"/>
    <w:rsid w:val="00221193"/>
    <w:rsid w:val="00234EBE"/>
    <w:rsid w:val="002E0E32"/>
    <w:rsid w:val="00394DA2"/>
    <w:rsid w:val="003A26D6"/>
    <w:rsid w:val="003F6318"/>
    <w:rsid w:val="00437974"/>
    <w:rsid w:val="0048248B"/>
    <w:rsid w:val="004E7D39"/>
    <w:rsid w:val="0054212A"/>
    <w:rsid w:val="00570696"/>
    <w:rsid w:val="00570EB3"/>
    <w:rsid w:val="0057595E"/>
    <w:rsid w:val="005B5FAA"/>
    <w:rsid w:val="005E0774"/>
    <w:rsid w:val="005E12AF"/>
    <w:rsid w:val="005F09B8"/>
    <w:rsid w:val="005F5F1B"/>
    <w:rsid w:val="00600148"/>
    <w:rsid w:val="006029AC"/>
    <w:rsid w:val="00626DE3"/>
    <w:rsid w:val="00646A23"/>
    <w:rsid w:val="006722D7"/>
    <w:rsid w:val="006D3936"/>
    <w:rsid w:val="00723029"/>
    <w:rsid w:val="00756B66"/>
    <w:rsid w:val="007633D7"/>
    <w:rsid w:val="007B4F57"/>
    <w:rsid w:val="007B59E2"/>
    <w:rsid w:val="007D605A"/>
    <w:rsid w:val="007D6E5F"/>
    <w:rsid w:val="0083468E"/>
    <w:rsid w:val="008363D4"/>
    <w:rsid w:val="00842BF2"/>
    <w:rsid w:val="0087432F"/>
    <w:rsid w:val="00890D5D"/>
    <w:rsid w:val="008B1827"/>
    <w:rsid w:val="008C0133"/>
    <w:rsid w:val="00906EA9"/>
    <w:rsid w:val="00924A14"/>
    <w:rsid w:val="009303E5"/>
    <w:rsid w:val="00942D1D"/>
    <w:rsid w:val="009836C2"/>
    <w:rsid w:val="009C3743"/>
    <w:rsid w:val="009C39DE"/>
    <w:rsid w:val="00A002B4"/>
    <w:rsid w:val="00A22EE5"/>
    <w:rsid w:val="00A604AC"/>
    <w:rsid w:val="00AB363A"/>
    <w:rsid w:val="00AB59DA"/>
    <w:rsid w:val="00AC4B5F"/>
    <w:rsid w:val="00AD5C88"/>
    <w:rsid w:val="00B20166"/>
    <w:rsid w:val="00B371DC"/>
    <w:rsid w:val="00B4474F"/>
    <w:rsid w:val="00B676DB"/>
    <w:rsid w:val="00B757DA"/>
    <w:rsid w:val="00BA0B68"/>
    <w:rsid w:val="00BA3B6C"/>
    <w:rsid w:val="00BD502E"/>
    <w:rsid w:val="00BF6FE8"/>
    <w:rsid w:val="00C11C16"/>
    <w:rsid w:val="00C15769"/>
    <w:rsid w:val="00C16F2C"/>
    <w:rsid w:val="00C34202"/>
    <w:rsid w:val="00C35331"/>
    <w:rsid w:val="00C412C5"/>
    <w:rsid w:val="00C7788D"/>
    <w:rsid w:val="00C8238F"/>
    <w:rsid w:val="00C84C7B"/>
    <w:rsid w:val="00C921A8"/>
    <w:rsid w:val="00CC3E1D"/>
    <w:rsid w:val="00CE5835"/>
    <w:rsid w:val="00D45D6F"/>
    <w:rsid w:val="00D679E8"/>
    <w:rsid w:val="00D8010F"/>
    <w:rsid w:val="00D836B5"/>
    <w:rsid w:val="00D83DA7"/>
    <w:rsid w:val="00D8704A"/>
    <w:rsid w:val="00DA6A74"/>
    <w:rsid w:val="00DC434C"/>
    <w:rsid w:val="00DD760B"/>
    <w:rsid w:val="00DF45E6"/>
    <w:rsid w:val="00E26C9C"/>
    <w:rsid w:val="00E70842"/>
    <w:rsid w:val="00EB43D0"/>
    <w:rsid w:val="00ED50A1"/>
    <w:rsid w:val="00F271B6"/>
    <w:rsid w:val="00F34F78"/>
    <w:rsid w:val="00F5721B"/>
    <w:rsid w:val="00F655A1"/>
    <w:rsid w:val="00F941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2E26B4"/>
  <w15:chartTrackingRefBased/>
  <w15:docId w15:val="{F9B0ADDE-FA67-3040-B782-CD3DFEA8D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133"/>
    <w:pPr>
      <w:ind w:left="720"/>
      <w:contextualSpacing/>
    </w:pPr>
  </w:style>
  <w:style w:type="paragraph" w:styleId="BalloonText">
    <w:name w:val="Balloon Text"/>
    <w:basedOn w:val="Normal"/>
    <w:link w:val="BalloonTextChar"/>
    <w:uiPriority w:val="99"/>
    <w:semiHidden/>
    <w:unhideWhenUsed/>
    <w:rsid w:val="00842BF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42BF2"/>
    <w:rPr>
      <w:rFonts w:ascii="Times New Roman" w:hAnsi="Times New Roman" w:cs="Times New Roman"/>
      <w:sz w:val="18"/>
      <w:szCs w:val="18"/>
    </w:rPr>
  </w:style>
  <w:style w:type="paragraph" w:styleId="Caption">
    <w:name w:val="caption"/>
    <w:basedOn w:val="Normal"/>
    <w:next w:val="Normal"/>
    <w:uiPriority w:val="35"/>
    <w:unhideWhenUsed/>
    <w:qFormat/>
    <w:rsid w:val="00842BF2"/>
    <w:pPr>
      <w:spacing w:after="200"/>
    </w:pPr>
    <w:rPr>
      <w:i/>
      <w:iCs/>
      <w:color w:val="44546A" w:themeColor="text2"/>
      <w:sz w:val="18"/>
      <w:szCs w:val="18"/>
    </w:rPr>
  </w:style>
  <w:style w:type="paragraph" w:styleId="Header">
    <w:name w:val="header"/>
    <w:basedOn w:val="Normal"/>
    <w:link w:val="HeaderChar"/>
    <w:uiPriority w:val="99"/>
    <w:unhideWhenUsed/>
    <w:rsid w:val="00D679E8"/>
    <w:pPr>
      <w:tabs>
        <w:tab w:val="center" w:pos="4680"/>
        <w:tab w:val="right" w:pos="9360"/>
      </w:tabs>
    </w:pPr>
  </w:style>
  <w:style w:type="character" w:customStyle="1" w:styleId="HeaderChar">
    <w:name w:val="Header Char"/>
    <w:basedOn w:val="DefaultParagraphFont"/>
    <w:link w:val="Header"/>
    <w:uiPriority w:val="99"/>
    <w:rsid w:val="00D679E8"/>
  </w:style>
  <w:style w:type="paragraph" w:styleId="Footer">
    <w:name w:val="footer"/>
    <w:basedOn w:val="Normal"/>
    <w:link w:val="FooterChar"/>
    <w:uiPriority w:val="99"/>
    <w:unhideWhenUsed/>
    <w:rsid w:val="00D679E8"/>
    <w:pPr>
      <w:tabs>
        <w:tab w:val="center" w:pos="4680"/>
        <w:tab w:val="right" w:pos="9360"/>
      </w:tabs>
    </w:pPr>
  </w:style>
  <w:style w:type="character" w:customStyle="1" w:styleId="FooterChar">
    <w:name w:val="Footer Char"/>
    <w:basedOn w:val="DefaultParagraphFont"/>
    <w:link w:val="Footer"/>
    <w:uiPriority w:val="99"/>
    <w:rsid w:val="00D679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666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657</TotalTime>
  <Pages>5</Pages>
  <Words>922</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Zhu</dc:creator>
  <cp:keywords/>
  <dc:description/>
  <cp:lastModifiedBy>Li Zhu</cp:lastModifiedBy>
  <cp:revision>59</cp:revision>
  <dcterms:created xsi:type="dcterms:W3CDTF">2019-05-09T19:52:00Z</dcterms:created>
  <dcterms:modified xsi:type="dcterms:W3CDTF">2019-05-15T21:39:00Z</dcterms:modified>
</cp:coreProperties>
</file>