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D0D" w:rsidRDefault="000B6D0D" w:rsidP="000B6D0D">
      <w:pPr>
        <w:ind w:firstLine="709"/>
        <w:jc w:val="both"/>
        <w:rPr>
          <w:rFonts w:ascii="Times New Roman" w:hAnsi="Times New Roman" w:cs="Times New Roman"/>
          <w:sz w:val="28"/>
        </w:rPr>
      </w:pPr>
      <w:r w:rsidRPr="000B6D0D">
        <w:rPr>
          <w:rFonts w:ascii="Times New Roman" w:hAnsi="Times New Roman" w:cs="Times New Roman"/>
          <w:sz w:val="28"/>
        </w:rPr>
        <w:t xml:space="preserve">Подать заявку могут субъекты МСП, обеспечивающие занятость лиц, отнесенных к категориям социально уязвимых граждан, соответствующие условиям, предусмотренным пунктам статьи 24.1 Федерального закона от 24.07.2007 № 209-ФЗ «О развитии малого и среднего предпринимательства в Российской Федерации» (прилагается). </w:t>
      </w:r>
      <w:proofErr w:type="gramStart"/>
      <w:r w:rsidRPr="000B6D0D">
        <w:rPr>
          <w:rFonts w:ascii="Times New Roman" w:hAnsi="Times New Roman" w:cs="Times New Roman"/>
          <w:sz w:val="28"/>
        </w:rPr>
        <w:t>В соответствии с п.10 Порядка признания субъекта МСП социальным предприятиям Приказа Минэкономразвития России от 31.03.2021 № 149 (прилагается), заявление и иные документы, указанные в пунктах 2-7 Порядка, подаются субъектом МСП в уполномоченный орган ежегодно в срок до 1 мая текущего календарного года по данным с за предыдущий календарный год для внесения сведений о таких социальных предприятиях в единый реестр субъектов</w:t>
      </w:r>
      <w:proofErr w:type="gramEnd"/>
      <w:r w:rsidRPr="000B6D0D">
        <w:rPr>
          <w:rFonts w:ascii="Times New Roman" w:hAnsi="Times New Roman" w:cs="Times New Roman"/>
          <w:sz w:val="28"/>
        </w:rPr>
        <w:t xml:space="preserve"> МСП 10 июля текущего года. </w:t>
      </w:r>
    </w:p>
    <w:p w:rsidR="000B6D0D" w:rsidRDefault="000B6D0D" w:rsidP="000B6D0D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 w:rsidRPr="000B6D0D">
        <w:rPr>
          <w:rFonts w:ascii="Times New Roman" w:hAnsi="Times New Roman" w:cs="Times New Roman"/>
          <w:sz w:val="28"/>
        </w:rPr>
        <w:t>Также в целях признания субъекта МСП социальным предприятием по данным за предыдущий календарный год заявление и иные документы, указанные в пунктах 2-7 Порядка, могут подаваться субъектами МСП со 2 мая по 31 декабря текущего календарного года для внесения сведений о таких социальных предприятиях в единый реестр субъектов МСП 10-го числа второго месяца, следующего за месяцем принятия уполномоченным органом решения о</w:t>
      </w:r>
      <w:proofErr w:type="gramEnd"/>
      <w:r w:rsidRPr="000B6D0D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B6D0D">
        <w:rPr>
          <w:rFonts w:ascii="Times New Roman" w:hAnsi="Times New Roman" w:cs="Times New Roman"/>
          <w:sz w:val="28"/>
        </w:rPr>
        <w:t>признании</w:t>
      </w:r>
      <w:proofErr w:type="gramEnd"/>
      <w:r w:rsidRPr="000B6D0D">
        <w:rPr>
          <w:rFonts w:ascii="Times New Roman" w:hAnsi="Times New Roman" w:cs="Times New Roman"/>
          <w:sz w:val="28"/>
        </w:rPr>
        <w:t xml:space="preserve"> субъекта МСП социальным предприятием. </w:t>
      </w:r>
    </w:p>
    <w:p w:rsidR="000B6D0D" w:rsidRDefault="000B6D0D" w:rsidP="000B6D0D">
      <w:pPr>
        <w:ind w:firstLine="709"/>
        <w:jc w:val="both"/>
        <w:rPr>
          <w:rFonts w:ascii="Times New Roman" w:hAnsi="Times New Roman" w:cs="Times New Roman"/>
          <w:sz w:val="28"/>
        </w:rPr>
      </w:pPr>
      <w:r w:rsidRPr="000B6D0D">
        <w:rPr>
          <w:rFonts w:ascii="Times New Roman" w:hAnsi="Times New Roman" w:cs="Times New Roman"/>
          <w:sz w:val="28"/>
        </w:rPr>
        <w:t xml:space="preserve">Документы можно подать на бумажном носителе в Автономное учреждение Карачаево-Черкесской Республики «Центр поддержки предпринимательства Карачаево-Черкесской Республики» по адресу: г. Черкесск, ул. Ленина, д.53, 2-ой этаж, Центр «Мой бизнес». </w:t>
      </w:r>
    </w:p>
    <w:p w:rsidR="000B6D0D" w:rsidRDefault="000B6D0D" w:rsidP="000B6D0D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 w:rsidRPr="000B6D0D">
        <w:rPr>
          <w:rFonts w:ascii="Times New Roman" w:hAnsi="Times New Roman" w:cs="Times New Roman"/>
          <w:sz w:val="28"/>
        </w:rPr>
        <w:t xml:space="preserve">Справки по тел.: +7 (878-2) 25-02-27 (добавочный номер (831), </w:t>
      </w:r>
      <w:proofErr w:type="gramEnd"/>
    </w:p>
    <w:p w:rsidR="00AC648D" w:rsidRPr="000B6D0D" w:rsidRDefault="000B6D0D" w:rsidP="000B6D0D">
      <w:pPr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0B6D0D">
        <w:rPr>
          <w:rFonts w:ascii="Times New Roman" w:hAnsi="Times New Roman" w:cs="Times New Roman"/>
          <w:sz w:val="28"/>
        </w:rPr>
        <w:t>8 928 392 6923 (Центр инноваций социальной сферы)</w:t>
      </w:r>
    </w:p>
    <w:sectPr w:rsidR="00AC648D" w:rsidRPr="000B6D0D" w:rsidSect="00A904F1">
      <w:pgSz w:w="11907" w:h="16839" w:code="9"/>
      <w:pgMar w:top="1134" w:right="567" w:bottom="4944" w:left="1134" w:header="567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ABC"/>
    <w:rsid w:val="000B6D0D"/>
    <w:rsid w:val="00234F95"/>
    <w:rsid w:val="003705D4"/>
    <w:rsid w:val="00521ABC"/>
    <w:rsid w:val="00653233"/>
    <w:rsid w:val="009C5556"/>
    <w:rsid w:val="00A22E2C"/>
    <w:rsid w:val="00A904F1"/>
    <w:rsid w:val="00AC648D"/>
    <w:rsid w:val="00B74B7F"/>
    <w:rsid w:val="00BC4C17"/>
    <w:rsid w:val="00BE4EF4"/>
    <w:rsid w:val="00BE7E0A"/>
    <w:rsid w:val="00CC30FF"/>
    <w:rsid w:val="00DC7916"/>
    <w:rsid w:val="00E5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2024-01-17T14:21:00Z</dcterms:created>
  <dcterms:modified xsi:type="dcterms:W3CDTF">2024-01-17T14:23:00Z</dcterms:modified>
</cp:coreProperties>
</file>