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5B52A3C4" w:rsidR="00AD7C64" w:rsidRPr="00C107EF" w:rsidRDefault="00C107EF" w:rsidP="00B163F0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4837A702">
                      <wp:simplePos x="0" y="0"/>
                      <wp:positionH relativeFrom="column">
                        <wp:posOffset>5090523</wp:posOffset>
                      </wp:positionH>
                      <wp:positionV relativeFrom="paragraph">
                        <wp:posOffset>279400</wp:posOffset>
                      </wp:positionV>
                      <wp:extent cx="2172724" cy="348342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2724" cy="3483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66ECDFB6" w:rsidR="00C107EF" w:rsidRPr="00E5061C" w:rsidRDefault="00FB1AC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DATE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AUGUST </w:t>
                                  </w:r>
                                  <w:r w:rsidR="00D95F12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30th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,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7F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400.85pt;margin-top:22pt;width:171.1pt;height:2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" fillcolor="white [3201]" stroked="f" strokeweight=".5pt">
                      <v:textbox>
                        <w:txbxContent>
                          <w:p w14:paraId="4FFFCE3A" w14:textId="66ECDFB6" w:rsidR="00C107EF" w:rsidRPr="00E5061C" w:rsidRDefault="00FB1AC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DATE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AUGUST </w:t>
                            </w:r>
                            <w:r w:rsidR="00D95F12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30th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,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0BE445BF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0" b="508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0EF6457A" w:rsidR="00C107EF" w:rsidRPr="00E5061C" w:rsidRDefault="00FB1AC0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TITLE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D95F12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UNIT 2: DEMONSTRATIVE PRONOUNS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1C793A" id="Cuadro de texto 4" o:spid="_x0000_s1027" type="#_x0000_t202" style="position:absolute;margin-left:24.45pt;margin-top:22.25pt;width:27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" fillcolor="white [3201]" stroked="f" strokeweight=".5pt">
                      <v:textbox>
                        <w:txbxContent>
                          <w:p w14:paraId="10D9DCF6" w14:textId="0EF6457A" w:rsidR="00C107EF" w:rsidRPr="00E5061C" w:rsidRDefault="00FB1AC0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TITLE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D95F12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UNIT 2: DEMONSTRATIVE PRONOUNS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439EAA90">
                      <wp:simplePos x="0" y="0"/>
                      <wp:positionH relativeFrom="column">
                        <wp:posOffset>310029</wp:posOffset>
                      </wp:positionH>
                      <wp:positionV relativeFrom="paragraph">
                        <wp:posOffset>588766</wp:posOffset>
                      </wp:positionV>
                      <wp:extent cx="3492229" cy="243192"/>
                      <wp:effectExtent l="0" t="0" r="0" b="508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7BC0BB28" w:rsidR="00C107EF" w:rsidRPr="00E5061C" w:rsidRDefault="00FB1AC0" w:rsidP="00C107EF"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SUBJECT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874E41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ENGLISH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EEB8B9" id="Cuadro de texto 5" o:spid="_x0000_s1028" type="#_x0000_t202" style="position:absolute;margin-left:24.4pt;margin-top:46.35pt;width:275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" fillcolor="white [3201]" stroked="f" strokeweight=".5pt">
                      <v:textbox>
                        <w:txbxContent>
                          <w:p w14:paraId="0B825A71" w14:textId="7BC0BB28" w:rsidR="00C107EF" w:rsidRPr="00E5061C" w:rsidRDefault="00FB1AC0" w:rsidP="00C107EF"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SUBJECT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874E41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ENGLISH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67A96904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724C72" wp14:editId="261D9ED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575323</wp:posOffset>
                      </wp:positionV>
                      <wp:extent cx="2402732" cy="5622587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8BADAC" w14:textId="3FF8E06F" w:rsidR="00E168F7" w:rsidRDefault="00F524F0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4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demonstrative pronouns</w:t>
                                  </w:r>
                                  <w:r w:rsidR="00E05FD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56AF046F" w14:textId="49C6D139" w:rsidR="00F524F0" w:rsidRDefault="00F524F0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This, that</w:t>
                                  </w: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,  these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and those</w:t>
                                  </w:r>
                                  <w:r w:rsidR="00E05FD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5039DD22" w14:textId="6B555BCF" w:rsidR="00F524F0" w:rsidRDefault="00F524F0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This and that are singular</w:t>
                                  </w:r>
                                  <w:r w:rsidR="00E05FD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377FE275" w14:textId="20CAFEFD" w:rsidR="00F524F0" w:rsidRDefault="00F524F0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These and those are plural</w:t>
                                  </w:r>
                                  <w:r w:rsidR="00E05FD1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</w:p>
                                <w:p w14:paraId="72F1C3FE" w14:textId="67748089" w:rsidR="00E05FD1" w:rsidRPr="00874E41" w:rsidRDefault="00E05FD1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This and these are for near objects; </w:t>
                                  </w: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That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and those are for far objects.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24C72" id="Cuadro de texto 11" o:spid="_x0000_s1029" type="#_x0000_t202" style="position:absolute;margin-left:3pt;margin-top:45.3pt;width:189.2pt;height:4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" fillcolor="white [3201]" stroked="f" strokeweight=".5pt">
                      <v:textbox>
                        <w:txbxContent>
                          <w:p w14:paraId="0F8BADAC" w14:textId="3FF8E06F" w:rsidR="00E168F7" w:rsidRDefault="00F524F0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demonstrative pronouns</w:t>
                            </w:r>
                            <w:r w:rsidR="00E05FD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6AF046F" w14:textId="49C6D139" w:rsidR="00F524F0" w:rsidRDefault="00F524F0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This, that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,  these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and those</w:t>
                            </w:r>
                            <w:r w:rsidR="00E05FD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5039DD22" w14:textId="6B555BCF" w:rsidR="00F524F0" w:rsidRDefault="00F524F0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This and that are singular</w:t>
                            </w:r>
                            <w:r w:rsidR="00E05FD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377FE275" w14:textId="20CAFEFD" w:rsidR="00F524F0" w:rsidRDefault="00F524F0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These and those are plural</w:t>
                            </w:r>
                            <w:r w:rsidR="00E05FD1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2F1C3FE" w14:textId="67748089" w:rsidR="00E05FD1" w:rsidRPr="00874E41" w:rsidRDefault="00E05FD1" w:rsidP="00874E4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This and these are for near objects;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That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and those are for far </w:t>
                            </w: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objects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526D54C6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635" b="317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4F253CC2" w:rsidR="00C107EF" w:rsidRPr="00E5061C" w:rsidRDefault="00FB1AC0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K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Y IDEAS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FC1B" id="Cuadro de texto 8" o:spid="_x0000_s1030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" fillcolor="white [3201]" stroked="f" strokeweight=".5pt">
                      <v:textbox>
                        <w:txbxContent>
                          <w:p w14:paraId="70E0C2FE" w14:textId="4F253CC2" w:rsidR="00C107EF" w:rsidRPr="00E5061C" w:rsidRDefault="00FB1AC0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K</w:t>
                            </w:r>
                            <w:r w:rsidR="00C107EF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Y IDEAS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7CE61F4" w14:textId="47436798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1BE8B4" wp14:editId="0B9483D7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3175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FF91" w14:textId="1EC0DB4A" w:rsidR="00E5061C" w:rsidRPr="00E5061C" w:rsidRDefault="00FB1AC0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CLASSNOT</w:t>
                                  </w:r>
                                  <w:r w:rsidR="00E5061C"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BE8B4" id="Cuadro de texto 10" o:spid="_x0000_s1031" type="#_x0000_t202" style="position:absolute;margin-left:61.6pt;margin-top:11.45pt;width:258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" fillcolor="white [3201]" stroked="f" strokeweight=".5pt">
                      <v:textbox>
                        <w:txbxContent>
                          <w:p w14:paraId="74B8FF91" w14:textId="1EC0DB4A" w:rsidR="00E5061C" w:rsidRPr="00E5061C" w:rsidRDefault="00FB1AC0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CLASSNOT</w:t>
                            </w:r>
                            <w:r w:rsidR="00E5061C"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90BEA2" w14:textId="3F698F18" w:rsidR="00AD7C64" w:rsidRDefault="00AD7C64" w:rsidP="00B163F0"/>
          <w:p w14:paraId="22EE2365" w14:textId="24F248AA" w:rsidR="00AD7C64" w:rsidRDefault="00AD7C64" w:rsidP="00B163F0"/>
          <w:p w14:paraId="24D0ABAA" w14:textId="53F4FFCF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132A07E9">
                      <wp:simplePos x="0" y="0"/>
                      <wp:positionH relativeFrom="column">
                        <wp:posOffset>91818</wp:posOffset>
                      </wp:positionH>
                      <wp:positionV relativeFrom="paragraph">
                        <wp:posOffset>71809</wp:posOffset>
                      </wp:positionV>
                      <wp:extent cx="4639513" cy="5894665"/>
                      <wp:effectExtent l="0" t="0" r="889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F059EB" w14:textId="7FC003FB" w:rsidR="00874E41" w:rsidRDefault="00F524F0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This and that are exclusive to singular pronouns.</w:t>
                                  </w:r>
                                </w:p>
                                <w:p w14:paraId="0888FA08" w14:textId="0465B5BD" w:rsidR="00F524F0" w:rsidRDefault="00F524F0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“An” </w:t>
                                  </w: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is used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whenever a vowel follows.</w:t>
                                  </w:r>
                                </w:p>
                                <w:p w14:paraId="4CF9C962" w14:textId="2FA3C30C" w:rsidR="00F524F0" w:rsidRPr="00874E41" w:rsidRDefault="00F524F0" w:rsidP="00874E41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This and these </w:t>
                                  </w: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can be identified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using the statement. </w:t>
                                  </w:r>
                                  <w:proofErr w:type="spell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Ej</w:t>
                                  </w:r>
                                  <w:proofErr w:type="spell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: This is an apple, these are apples.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36F" id="Cuadro de texto 12" o:spid="_x0000_s1032" type="#_x0000_t202" style="position:absolute;margin-left:7.25pt;margin-top:5.65pt;width:365.3pt;height:46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" fillcolor="white [3201]" stroked="f" strokeweight=".5pt">
                      <v:textbox>
                        <w:txbxContent>
                          <w:p w14:paraId="5BF059EB" w14:textId="7FC003FB" w:rsidR="00874E41" w:rsidRDefault="00F524F0" w:rsidP="00874E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This and that are exclusive to singular pronouns.</w:t>
                            </w:r>
                          </w:p>
                          <w:p w14:paraId="0888FA08" w14:textId="0465B5BD" w:rsidR="00F524F0" w:rsidRDefault="00F524F0" w:rsidP="00874E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“An”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is used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whenever a vowel follows.</w:t>
                            </w:r>
                          </w:p>
                          <w:p w14:paraId="4CF9C962" w14:textId="2FA3C30C" w:rsidR="00F524F0" w:rsidRPr="00874E41" w:rsidRDefault="00F524F0" w:rsidP="00874E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This and these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can be identified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using the statement.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Ej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: This is an apple, these are apples.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5667A8" w14:textId="6ED4DA12" w:rsidR="00AD7C64" w:rsidRDefault="00AD7C64" w:rsidP="00B163F0"/>
          <w:p w14:paraId="31D37C23" w14:textId="32DFB9E2" w:rsidR="00AD7C64" w:rsidRDefault="00AD7C64" w:rsidP="00B163F0"/>
          <w:p w14:paraId="194E17F8" w14:textId="22089B82" w:rsidR="00AD7C64" w:rsidRDefault="00AD7C64" w:rsidP="00B163F0"/>
          <w:p w14:paraId="63FA42FC" w14:textId="5F311ACB" w:rsidR="00AD7C64" w:rsidRDefault="00AD7C64" w:rsidP="00B163F0"/>
          <w:p w14:paraId="12E898BD" w14:textId="772EA821" w:rsidR="00AD7C64" w:rsidRDefault="00AD7C64" w:rsidP="00B163F0"/>
          <w:p w14:paraId="00384050" w14:textId="77777777" w:rsidR="00AD7C64" w:rsidRDefault="00AD7C64" w:rsidP="00B163F0"/>
          <w:p w14:paraId="0907F2A4" w14:textId="77777777" w:rsidR="00AD7C64" w:rsidRDefault="00AD7C64" w:rsidP="00B163F0"/>
          <w:p w14:paraId="10F42C30" w14:textId="77777777" w:rsidR="00AD7C64" w:rsidRDefault="00AD7C64" w:rsidP="00B163F0"/>
          <w:p w14:paraId="024FEE8B" w14:textId="07635A5C" w:rsidR="00AD7C64" w:rsidRDefault="00AD7C64" w:rsidP="00B163F0"/>
          <w:p w14:paraId="4F7F0F2B" w14:textId="4CA75139" w:rsidR="00AD7C64" w:rsidRDefault="00AD7C64" w:rsidP="00B163F0"/>
          <w:p w14:paraId="5875BD73" w14:textId="7B7EE7F7" w:rsidR="00AD7C64" w:rsidRDefault="00AD7C64" w:rsidP="00B163F0"/>
          <w:p w14:paraId="37F1CF40" w14:textId="7777777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  <w:tr w:rsidR="00AD7C64" w14:paraId="05F32EA4" w14:textId="77777777" w:rsidTr="00E5061C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04CA8397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25B31E" wp14:editId="4E65C449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3175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F30EC" w14:textId="67A63D79" w:rsidR="00E5061C" w:rsidRPr="00E5061C" w:rsidRDefault="00FB1AC0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ABSTRACT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B31E" id="Cuadro de texto 13" o:spid="_x0000_s1033" type="#_x0000_t202" style="position:absolute;margin-left:151.65pt;margin-top:9.4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" fillcolor="white [3201]" stroked="f" strokeweight=".5pt">
                      <v:textbox>
                        <w:txbxContent>
                          <w:p w14:paraId="3E7F30EC" w14:textId="67A63D79" w:rsidR="00E5061C" w:rsidRPr="00E5061C" w:rsidRDefault="00FB1AC0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ABSTRACT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p w14:paraId="28A3BF9B" w14:textId="082EB47D" w:rsidR="00AD7C64" w:rsidRDefault="00AD7C64" w:rsidP="00B163F0"/>
          <w:p w14:paraId="2CFA74FA" w14:textId="14161167" w:rsidR="00AD7C64" w:rsidRDefault="00AD7C64" w:rsidP="00B163F0"/>
          <w:p w14:paraId="1F66623B" w14:textId="44BE05C9" w:rsidR="00AD7C64" w:rsidRDefault="00E5061C" w:rsidP="00B163F0">
            <w:r>
              <w:rPr>
                <w:rFonts w:ascii="Roboto" w:hAnsi="Roboto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1EF3E" wp14:editId="0349336D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AF5FA" w14:textId="27784589" w:rsidR="00E5061C" w:rsidRDefault="00502868" w:rsidP="00E5061C">
                                  <w:p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The demonstrative pronouns are pronouns that point to specific things: this and that used for singular objects and these, those </w:t>
                                  </w:r>
                                  <w:proofErr w:type="gramStart"/>
                                  <w:r w:rsidR="00DD1DEB"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are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used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for plural. They can also be separated by near and far categories.</w:t>
                                  </w:r>
                                </w:p>
                                <w:p w14:paraId="25621C1A" w14:textId="6F960C5D" w:rsidR="00502868" w:rsidRDefault="00502868" w:rsidP="00E5061C">
                                  <w:p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Near: This</w:t>
                                  </w:r>
                                  <w:proofErr w:type="gramEnd"/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 xml:space="preserve"> and these.</w:t>
                                  </w:r>
                                </w:p>
                                <w:p w14:paraId="6B57C7F5" w14:textId="6A65319C" w:rsidR="00502868" w:rsidRPr="00874E41" w:rsidRDefault="00502868" w:rsidP="00E5061C">
                                  <w:pP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0"/>
                                      <w:lang w:val="en-US"/>
                                    </w:rPr>
                                    <w:t>Far: That and those.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31EF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34" type="#_x0000_t202" style="position:absolute;margin-left:10.7pt;margin-top:4.4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" fillcolor="white [3201]" stroked="f" strokeweight=".5pt">
                      <v:textbox>
                        <w:txbxContent>
                          <w:p w14:paraId="763AF5FA" w14:textId="27784589" w:rsidR="00E5061C" w:rsidRDefault="00502868" w:rsidP="00E5061C">
                            <w:p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The demonstrative pronouns are pronouns that point to specific things: this and that used for singular objects and these, those </w:t>
                            </w:r>
                            <w:proofErr w:type="gramStart"/>
                            <w:r w:rsidR="00DD1DEB"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are 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used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for plural. They can also be separated by near and far categories.</w:t>
                            </w:r>
                          </w:p>
                          <w:p w14:paraId="25621C1A" w14:textId="6F960C5D" w:rsidR="00502868" w:rsidRDefault="00502868" w:rsidP="00E5061C">
                            <w:p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Near: This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 xml:space="preserve"> and these.</w:t>
                            </w:r>
                          </w:p>
                          <w:p w14:paraId="6B57C7F5" w14:textId="6A65319C" w:rsidR="00502868" w:rsidRPr="00874E41" w:rsidRDefault="00502868" w:rsidP="00E5061C">
                            <w:pP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0"/>
                                <w:lang w:val="en-US"/>
                              </w:rPr>
                              <w:t>Far: That and those.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328E2" w14:textId="3A297EF0" w:rsidR="00AD7C64" w:rsidRDefault="00AD7C64" w:rsidP="00B163F0"/>
          <w:p w14:paraId="00D42977" w14:textId="46606B29" w:rsidR="00AD7C64" w:rsidRDefault="00AD7C64" w:rsidP="00B163F0"/>
          <w:p w14:paraId="66477905" w14:textId="718A0499" w:rsidR="00AD7C64" w:rsidRDefault="00AD7C64" w:rsidP="00B163F0"/>
          <w:p w14:paraId="5EFA96E6" w14:textId="7E51F0F7" w:rsidR="00AD7C64" w:rsidRDefault="00AD7C64" w:rsidP="00B163F0"/>
          <w:p w14:paraId="4E7BD1F1" w14:textId="19EACC81" w:rsidR="00AD7C64" w:rsidRDefault="00AD7C64" w:rsidP="00B163F0"/>
          <w:p w14:paraId="7F31E2F6" w14:textId="3E6BE2EF" w:rsidR="00AD7C64" w:rsidRDefault="00AD7C64" w:rsidP="00B163F0"/>
          <w:p w14:paraId="37DD0475" w14:textId="7626ACBF" w:rsidR="00AD7C64" w:rsidRDefault="00AD7C64" w:rsidP="00B163F0"/>
          <w:p w14:paraId="3500D78B" w14:textId="0453527D" w:rsidR="00AD7C64" w:rsidRDefault="00AD7C64" w:rsidP="00B163F0"/>
          <w:p w14:paraId="7C59BD91" w14:textId="4FBF8CB0" w:rsidR="00AD7C64" w:rsidRDefault="00AD7C64" w:rsidP="00B163F0">
            <w:pPr>
              <w:jc w:val="center"/>
            </w:pP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E5061C">
              <w:fldChar w:fldCharType="end"/>
            </w:r>
          </w:p>
          <w:p w14:paraId="19CA6E39" w14:textId="6F914709" w:rsidR="00AD7C64" w:rsidRDefault="00AD7C64" w:rsidP="00B163F0"/>
        </w:tc>
      </w:tr>
    </w:tbl>
    <w:p w14:paraId="5D510A51" w14:textId="3C2B0432" w:rsidR="00DC1DA4" w:rsidRPr="00DC1DA4" w:rsidRDefault="00DC1DA4" w:rsidP="00C107EF">
      <w:pPr>
        <w:tabs>
          <w:tab w:val="left" w:pos="3624"/>
          <w:tab w:val="left" w:pos="6096"/>
        </w:tabs>
      </w:pPr>
    </w:p>
    <w:sectPr w:rsidR="00DC1DA4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40710"/>
    <w:multiLevelType w:val="hybridMultilevel"/>
    <w:tmpl w:val="2516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81473"/>
    <w:multiLevelType w:val="hybridMultilevel"/>
    <w:tmpl w:val="4410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64"/>
    <w:rsid w:val="00154467"/>
    <w:rsid w:val="00160280"/>
    <w:rsid w:val="00254C2C"/>
    <w:rsid w:val="004C72DD"/>
    <w:rsid w:val="00502868"/>
    <w:rsid w:val="00685007"/>
    <w:rsid w:val="00874E41"/>
    <w:rsid w:val="00AD7C64"/>
    <w:rsid w:val="00B163F0"/>
    <w:rsid w:val="00C107EF"/>
    <w:rsid w:val="00D95F12"/>
    <w:rsid w:val="00DC1DA4"/>
    <w:rsid w:val="00DD1DEB"/>
    <w:rsid w:val="00E05FD1"/>
    <w:rsid w:val="00E168F7"/>
    <w:rsid w:val="00E5061C"/>
    <w:rsid w:val="00F524F0"/>
    <w:rsid w:val="00FB1AC0"/>
    <w:rsid w:val="00FD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Alberto</cp:lastModifiedBy>
  <cp:revision>5</cp:revision>
  <cp:lastPrinted>2021-08-30T17:53:00Z</cp:lastPrinted>
  <dcterms:created xsi:type="dcterms:W3CDTF">2021-08-30T17:30:00Z</dcterms:created>
  <dcterms:modified xsi:type="dcterms:W3CDTF">2021-08-30T17:54:00Z</dcterms:modified>
</cp:coreProperties>
</file>