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9DA" w:rsidRDefault="006A79DA">
      <w:pPr>
        <w:jc w:val="center"/>
        <w:rPr>
          <w:rFonts w:ascii="Arial" w:eastAsia="Arial" w:hAnsi="Arial" w:cs="Arial"/>
          <w:sz w:val="24"/>
          <w:szCs w:val="24"/>
        </w:rPr>
      </w:pPr>
    </w:p>
    <w:p w:rsidR="006A79DA" w:rsidRDefault="0053448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:rsidR="006A79DA" w:rsidRDefault="0053448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:rsidR="006A79DA" w:rsidRDefault="00534484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2095500</wp:posOffset>
            </wp:positionH>
            <wp:positionV relativeFrom="paragraph">
              <wp:posOffset>119379</wp:posOffset>
            </wp:positionV>
            <wp:extent cx="1359535" cy="1885950"/>
            <wp:effectExtent l="0" t="0" r="0" b="0"/>
            <wp:wrapSquare wrapText="bothSides" distT="0" distB="0" distL="114300" distR="114300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A79DA" w:rsidRDefault="006A79DA">
      <w:pPr>
        <w:rPr>
          <w:rFonts w:ascii="Arial" w:eastAsia="Arial" w:hAnsi="Arial" w:cs="Arial"/>
          <w:sz w:val="24"/>
          <w:szCs w:val="24"/>
        </w:rPr>
      </w:pPr>
    </w:p>
    <w:p w:rsidR="006A79DA" w:rsidRDefault="006A79DA">
      <w:pPr>
        <w:rPr>
          <w:rFonts w:ascii="Arial" w:eastAsia="Arial" w:hAnsi="Arial" w:cs="Arial"/>
          <w:b/>
          <w:sz w:val="24"/>
          <w:szCs w:val="24"/>
        </w:rPr>
      </w:pPr>
    </w:p>
    <w:p w:rsidR="006A79DA" w:rsidRDefault="006A79D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6A79DA" w:rsidRDefault="006A79D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6A79DA" w:rsidRDefault="006A79D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6A79DA" w:rsidRDefault="006A79D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6A79DA" w:rsidRDefault="006A79D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6A79DA" w:rsidRDefault="007A76B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ORGANIZACIÓN Y ARQUITECTIRA DE LAS COMPUTADORAS</w:t>
      </w:r>
    </w:p>
    <w:p w:rsidR="006A79DA" w:rsidRDefault="007A76B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Practica 1</w:t>
      </w:r>
    </w:p>
    <w:p w:rsidR="006A79DA" w:rsidRDefault="006A79D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6A79DA" w:rsidRDefault="006A79D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6A79DA" w:rsidRDefault="006A79DA">
      <w:pPr>
        <w:rPr>
          <w:rFonts w:ascii="Arial" w:eastAsia="Arial" w:hAnsi="Arial" w:cs="Arial"/>
          <w:sz w:val="24"/>
          <w:szCs w:val="24"/>
        </w:rPr>
      </w:pPr>
    </w:p>
    <w:p w:rsidR="006A79DA" w:rsidRDefault="006A79DA">
      <w:pPr>
        <w:jc w:val="center"/>
        <w:rPr>
          <w:rFonts w:ascii="Arial" w:eastAsia="Arial" w:hAnsi="Arial" w:cs="Arial"/>
          <w:sz w:val="36"/>
          <w:szCs w:val="36"/>
        </w:rPr>
      </w:pPr>
    </w:p>
    <w:p w:rsidR="006A79DA" w:rsidRDefault="0053448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7A76BD">
        <w:rPr>
          <w:rFonts w:ascii="Arial" w:eastAsia="Arial" w:hAnsi="Arial" w:cs="Arial"/>
          <w:sz w:val="36"/>
          <w:szCs w:val="36"/>
        </w:rPr>
        <w:t>Garcia Rocha Jose Isabel</w:t>
      </w:r>
    </w:p>
    <w:p w:rsidR="006A79DA" w:rsidRDefault="0053448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Gómez Cárdenas Emmanuel Alberto</w:t>
      </w:r>
    </w:p>
    <w:p w:rsidR="006A79DA" w:rsidRDefault="0053448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1261509</w:t>
      </w:r>
    </w:p>
    <w:p w:rsidR="006A79DA" w:rsidRDefault="00534484">
      <w:pPr>
        <w:rPr>
          <w:rFonts w:ascii="Arial" w:eastAsia="Arial" w:hAnsi="Arial" w:cs="Arial"/>
          <w:sz w:val="36"/>
          <w:szCs w:val="36"/>
        </w:rPr>
      </w:pPr>
      <w:r>
        <w:br w:type="page"/>
      </w:r>
    </w:p>
    <w:p w:rsidR="006A79DA" w:rsidRDefault="005344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INDICE</w:t>
      </w:r>
      <w:bookmarkStart w:id="0" w:name="_GoBack"/>
      <w:bookmarkEnd w:id="0"/>
    </w:p>
    <w:sdt>
      <w:sdtPr>
        <w:id w:val="662283256"/>
        <w:docPartObj>
          <w:docPartGallery w:val="Table of Contents"/>
          <w:docPartUnique/>
        </w:docPartObj>
      </w:sdtPr>
      <w:sdtEndPr/>
      <w:sdtContent>
        <w:p w:rsidR="00D56D74" w:rsidRDefault="00534484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5579511" w:history="1">
            <w:r w:rsidR="00D56D74" w:rsidRPr="003E0AA4">
              <w:rPr>
                <w:rStyle w:val="Hipervnculo"/>
                <w:noProof/>
              </w:rPr>
              <w:t>OBJETIVO</w:t>
            </w:r>
            <w:r w:rsidR="00D56D74">
              <w:rPr>
                <w:noProof/>
                <w:webHidden/>
              </w:rPr>
              <w:tab/>
            </w:r>
            <w:r w:rsidR="00D56D74">
              <w:rPr>
                <w:noProof/>
                <w:webHidden/>
              </w:rPr>
              <w:fldChar w:fldCharType="begin"/>
            </w:r>
            <w:r w:rsidR="00D56D74">
              <w:rPr>
                <w:noProof/>
                <w:webHidden/>
              </w:rPr>
              <w:instrText xml:space="preserve"> PAGEREF _Toc95579511 \h </w:instrText>
            </w:r>
            <w:r w:rsidR="00D56D74">
              <w:rPr>
                <w:noProof/>
                <w:webHidden/>
              </w:rPr>
            </w:r>
            <w:r w:rsidR="00D56D74">
              <w:rPr>
                <w:noProof/>
                <w:webHidden/>
              </w:rPr>
              <w:fldChar w:fldCharType="separate"/>
            </w:r>
            <w:r w:rsidR="009C2510">
              <w:rPr>
                <w:noProof/>
                <w:webHidden/>
              </w:rPr>
              <w:t>2</w:t>
            </w:r>
            <w:r w:rsidR="00D56D74">
              <w:rPr>
                <w:noProof/>
                <w:webHidden/>
              </w:rPr>
              <w:fldChar w:fldCharType="end"/>
            </w:r>
          </w:hyperlink>
        </w:p>
        <w:p w:rsidR="00D56D74" w:rsidRDefault="00D56D74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579512" w:history="1">
            <w:r w:rsidRPr="003E0AA4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5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74" w:rsidRDefault="00D56D74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579513" w:history="1">
            <w:r w:rsidRPr="003E0AA4">
              <w:rPr>
                <w:rStyle w:val="Hipervnculo"/>
                <w:noProof/>
              </w:rPr>
              <w:t>CONCLUSIONES Y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5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74" w:rsidRDefault="00D56D74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579514" w:history="1">
            <w:r w:rsidRPr="003E0AA4">
              <w:rPr>
                <w:rStyle w:val="Hipervnculo"/>
                <w:rFonts w:eastAsia="Arial"/>
                <w:noProof/>
              </w:rPr>
              <w:t>DIFICULTADES EN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5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74" w:rsidRDefault="00D56D74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579515" w:history="1">
            <w:r w:rsidRPr="003E0AA4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_Toc95579515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5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9DA" w:rsidRDefault="00534484">
          <w:r>
            <w:fldChar w:fldCharType="end"/>
          </w:r>
        </w:p>
      </w:sdtContent>
    </w:sdt>
    <w:p w:rsidR="006A79DA" w:rsidRDefault="007A76BD">
      <w:pPr>
        <w:pStyle w:val="Ttulo1"/>
      </w:pPr>
      <w:bookmarkStart w:id="1" w:name="_Toc95579511"/>
      <w:r>
        <w:t>OBJETIVO</w:t>
      </w:r>
      <w:bookmarkEnd w:id="1"/>
    </w:p>
    <w:p w:rsidR="007A76BD" w:rsidRDefault="007A76BD" w:rsidP="007A76BD">
      <w:pPr>
        <w:pStyle w:val="Sinespaciado"/>
      </w:pPr>
      <w:r>
        <w:t>Identificar la organización y arquitectura de una computadora de propósito general, para</w:t>
      </w:r>
    </w:p>
    <w:p w:rsidR="007A76BD" w:rsidRDefault="007A76BD" w:rsidP="007A76BD">
      <w:pPr>
        <w:pStyle w:val="Sinespaciado"/>
      </w:pPr>
      <w:r>
        <w:t>comprender las diferencias entra éstas, mediante el análisis de sus elementos, con una actitud</w:t>
      </w:r>
    </w:p>
    <w:p w:rsidR="007A76BD" w:rsidRPr="007A76BD" w:rsidRDefault="007A76BD" w:rsidP="007A76BD">
      <w:pPr>
        <w:pStyle w:val="Sinespaciado"/>
      </w:pPr>
      <w:r>
        <w:t>responsable y crítica.</w:t>
      </w:r>
    </w:p>
    <w:p w:rsidR="006A79DA" w:rsidRDefault="006A79DA">
      <w:pPr>
        <w:rPr>
          <w:rFonts w:ascii="Arial" w:eastAsia="Arial" w:hAnsi="Arial" w:cs="Arial"/>
          <w:color w:val="333333"/>
        </w:rPr>
      </w:pPr>
    </w:p>
    <w:p w:rsidR="006A79DA" w:rsidRDefault="00534484" w:rsidP="007A76BD">
      <w:pPr>
        <w:pStyle w:val="Ttulo1"/>
        <w:rPr>
          <w:rFonts w:eastAsia="Calibri"/>
        </w:rPr>
      </w:pPr>
      <w:bookmarkStart w:id="2" w:name="_Toc95579512"/>
      <w:r>
        <w:rPr>
          <w:rFonts w:eastAsia="Calibri"/>
        </w:rPr>
        <w:t>DESARROLLO</w:t>
      </w:r>
      <w:bookmarkEnd w:id="2"/>
    </w:p>
    <w:p w:rsidR="007A76BD" w:rsidRPr="007555D0" w:rsidRDefault="007A76BD" w:rsidP="007A76BD">
      <w:pPr>
        <w:rPr>
          <w:b/>
        </w:rPr>
      </w:pPr>
      <w:r w:rsidRPr="007555D0">
        <w:rPr>
          <w:b/>
        </w:rPr>
        <w:t>Responda los siguientes cuestionamientos.</w:t>
      </w:r>
    </w:p>
    <w:p w:rsidR="007555D0" w:rsidRPr="005849EE" w:rsidRDefault="007A76BD" w:rsidP="007A76BD">
      <w:pPr>
        <w:pStyle w:val="Sinespaciado"/>
        <w:numPr>
          <w:ilvl w:val="0"/>
          <w:numId w:val="3"/>
        </w:numPr>
      </w:pPr>
      <w:r w:rsidRPr="005849EE">
        <w:t xml:space="preserve">Indique la cantidad de bits de instrucción que se requieren para especificar lo siguiente: </w:t>
      </w:r>
    </w:p>
    <w:p w:rsidR="007555D0" w:rsidRPr="005849EE" w:rsidRDefault="007A76BD" w:rsidP="007555D0">
      <w:pPr>
        <w:pStyle w:val="Sinespaciado"/>
        <w:numPr>
          <w:ilvl w:val="1"/>
          <w:numId w:val="3"/>
        </w:numPr>
      </w:pPr>
      <w:r w:rsidRPr="005849EE">
        <w:t xml:space="preserve">Dos registros operandos y un registro de resultado en una máquina que tiene 64 registros de propósito general. </w:t>
      </w:r>
      <w:r w:rsidR="00032B34">
        <w:rPr>
          <w:b/>
        </w:rPr>
        <w:t>18 bits, 12 para los operandos y 6 para el resultado.</w:t>
      </w:r>
    </w:p>
    <w:p w:rsidR="007A76BD" w:rsidRPr="005849EE" w:rsidRDefault="007A76BD" w:rsidP="007555D0">
      <w:pPr>
        <w:pStyle w:val="Sinespaciado"/>
        <w:numPr>
          <w:ilvl w:val="1"/>
          <w:numId w:val="3"/>
        </w:numPr>
      </w:pPr>
      <w:r w:rsidRPr="005849EE">
        <w:t xml:space="preserve">Tres direcciones de memoria en una máquina con 64 KB de memoria principal. </w:t>
      </w:r>
      <w:r w:rsidR="00095F9D">
        <w:rPr>
          <w:b/>
        </w:rPr>
        <w:t>48 bits</w:t>
      </w:r>
    </w:p>
    <w:p w:rsidR="007A76BD" w:rsidRPr="005849EE" w:rsidRDefault="007A76BD" w:rsidP="007A76BD">
      <w:pPr>
        <w:pStyle w:val="Sinespaciado"/>
        <w:numPr>
          <w:ilvl w:val="0"/>
          <w:numId w:val="3"/>
        </w:numPr>
      </w:pPr>
      <w:r w:rsidRPr="005849EE">
        <w:t xml:space="preserve">¿Cuántos chips de memoria RAM de 256x8 se necesitan para proveer una capacidad de memoria de 4096 bytes?, ¿cuántos bits tendrá cada dirección? </w:t>
      </w:r>
      <w:r w:rsidR="00245998">
        <w:rPr>
          <w:b/>
        </w:rPr>
        <w:t xml:space="preserve"> </w:t>
      </w:r>
      <w:r w:rsidR="00095F9D">
        <w:rPr>
          <w:b/>
        </w:rPr>
        <w:t xml:space="preserve">8 bits </w:t>
      </w:r>
      <w:r w:rsidR="00245998">
        <w:rPr>
          <w:b/>
        </w:rPr>
        <w:t xml:space="preserve">de </w:t>
      </w:r>
      <w:r w:rsidR="00095F9D">
        <w:rPr>
          <w:b/>
        </w:rPr>
        <w:t>direccionamiento</w:t>
      </w:r>
      <w:r w:rsidR="00245998">
        <w:rPr>
          <w:b/>
        </w:rPr>
        <w:t>, se necesitarían 16 chips de memoria ram.</w:t>
      </w:r>
    </w:p>
    <w:p w:rsidR="007A76BD" w:rsidRPr="005849EE" w:rsidRDefault="007A76BD" w:rsidP="007A76BD">
      <w:pPr>
        <w:pStyle w:val="Sinespaciado"/>
        <w:numPr>
          <w:ilvl w:val="0"/>
          <w:numId w:val="3"/>
        </w:numPr>
      </w:pPr>
      <w:r w:rsidRPr="005849EE">
        <w:t>Verdadero o falso: Los registros son lugares de almacenamiento dentro de la propia CPU.</w:t>
      </w:r>
      <w:r w:rsidR="005849EE" w:rsidRPr="005849EE">
        <w:t xml:space="preserve"> </w:t>
      </w:r>
      <w:r w:rsidR="005849EE" w:rsidRPr="005849EE">
        <w:rPr>
          <w:b/>
        </w:rPr>
        <w:t>Verdadero</w:t>
      </w:r>
    </w:p>
    <w:p w:rsidR="007A76BD" w:rsidRPr="005849EE" w:rsidRDefault="005849EE" w:rsidP="007A76BD">
      <w:pPr>
        <w:pStyle w:val="Sinespaciado"/>
        <w:numPr>
          <w:ilvl w:val="0"/>
          <w:numId w:val="3"/>
        </w:numPr>
      </w:pPr>
      <w:r>
        <w:t xml:space="preserve">¿Cuál es la función de la CPU? </w:t>
      </w:r>
      <w:r>
        <w:rPr>
          <w:b/>
        </w:rPr>
        <w:t>Seleccionar, decodificar y ejecutar instrucciones de programa en el orden adecuado, así como transferir datos entre memorias (ram/rom), entradas y salidas, responder interrupciones y proporcionar señales de control y tiempo.</w:t>
      </w:r>
    </w:p>
    <w:p w:rsidR="007A76BD" w:rsidRPr="005849EE" w:rsidRDefault="007A76BD" w:rsidP="007A76BD">
      <w:pPr>
        <w:pStyle w:val="Sinespaciado"/>
        <w:numPr>
          <w:ilvl w:val="0"/>
          <w:numId w:val="3"/>
        </w:numPr>
      </w:pPr>
      <w:r w:rsidRPr="005849EE">
        <w:t xml:space="preserve">¿Qué hace la unidad de control? </w:t>
      </w:r>
      <w:r w:rsidR="005849EE">
        <w:rPr>
          <w:b/>
        </w:rPr>
        <w:t xml:space="preserve">Es la unidad encargada de controlar y dirigir las operaciones del </w:t>
      </w:r>
      <w:r w:rsidR="00095F9D">
        <w:rPr>
          <w:b/>
        </w:rPr>
        <w:t>CPU</w:t>
      </w:r>
      <w:r w:rsidR="005849EE">
        <w:rPr>
          <w:b/>
        </w:rPr>
        <w:t>.</w:t>
      </w:r>
    </w:p>
    <w:p w:rsidR="007A76BD" w:rsidRPr="005849EE" w:rsidRDefault="007A76BD" w:rsidP="007A76BD">
      <w:pPr>
        <w:pStyle w:val="Sinespaciado"/>
        <w:numPr>
          <w:ilvl w:val="0"/>
          <w:numId w:val="3"/>
        </w:numPr>
      </w:pPr>
      <w:r w:rsidRPr="005849EE">
        <w:t xml:space="preserve">¿Qué es un código de operación (opcode)? </w:t>
      </w:r>
      <w:r w:rsidR="005849EE">
        <w:rPr>
          <w:b/>
        </w:rPr>
        <w:t>Estos contienen las instrucci</w:t>
      </w:r>
      <w:r w:rsidR="00845601">
        <w:rPr>
          <w:b/>
        </w:rPr>
        <w:t>ones que representan a una operación ejecutada por el CPU</w:t>
      </w:r>
    </w:p>
    <w:p w:rsidR="007A76BD" w:rsidRPr="005849EE" w:rsidRDefault="007A76BD" w:rsidP="007D5F1D">
      <w:pPr>
        <w:pStyle w:val="Sinespaciado"/>
        <w:numPr>
          <w:ilvl w:val="0"/>
          <w:numId w:val="3"/>
        </w:numPr>
        <w:tabs>
          <w:tab w:val="left" w:pos="5558"/>
        </w:tabs>
      </w:pPr>
      <w:r w:rsidRPr="005849EE">
        <w:t xml:space="preserve">Enliste tres aplicaciones de ingeniería en las cuales la arquitectura SIMD es la más eficiente de usar, y otras tres en las cuales MIMD es la más eficiente. </w:t>
      </w:r>
      <w:r w:rsidR="00845601">
        <w:rPr>
          <w:b/>
        </w:rPr>
        <w:t>SIMD:</w:t>
      </w:r>
      <w:r w:rsidR="00095F9D">
        <w:rPr>
          <w:b/>
        </w:rPr>
        <w:t xml:space="preserve"> Procesamiento de imágenes, </w:t>
      </w:r>
      <w:r w:rsidR="00C473B5">
        <w:rPr>
          <w:b/>
        </w:rPr>
        <w:t>renderizado en 3D, reconocimiento de voz, etc.</w:t>
      </w:r>
      <w:r w:rsidR="00845601">
        <w:rPr>
          <w:b/>
        </w:rPr>
        <w:t xml:space="preserve"> </w:t>
      </w:r>
      <w:r w:rsidR="00D67E8B">
        <w:rPr>
          <w:b/>
        </w:rPr>
        <w:t xml:space="preserve"> </w:t>
      </w:r>
      <w:r w:rsidR="007D5F1D">
        <w:rPr>
          <w:b/>
        </w:rPr>
        <w:t>MIMD:</w:t>
      </w:r>
      <w:r w:rsidR="00C473B5">
        <w:rPr>
          <w:b/>
        </w:rPr>
        <w:t xml:space="preserve"> Simulación, modelado, diseño/manufactura asistido por computadora, entre otros.</w:t>
      </w:r>
    </w:p>
    <w:p w:rsidR="00C473B5" w:rsidRDefault="00C473B5">
      <w:r>
        <w:br w:type="page"/>
      </w:r>
    </w:p>
    <w:p w:rsidR="007A76BD" w:rsidRDefault="007A76BD" w:rsidP="007A76BD">
      <w:pPr>
        <w:pStyle w:val="Sinespaciado"/>
        <w:numPr>
          <w:ilvl w:val="0"/>
          <w:numId w:val="3"/>
        </w:numPr>
      </w:pPr>
      <w:r w:rsidRPr="005849EE">
        <w:lastRenderedPageBreak/>
        <w:t>La siguiente tabla muestra una serie de procesadores desarrollados por Intel a lo largo de los años. Complete la tabla escribiendo para cada procesador un resumen de los aspectos clave, innovaciones y/o ventajas que ofrecieron con respecto a sus predecesores.</w:t>
      </w:r>
    </w:p>
    <w:p w:rsidR="007A043B" w:rsidRPr="005849EE" w:rsidRDefault="007A043B" w:rsidP="007A043B">
      <w:pPr>
        <w:pStyle w:val="Sinespaciado"/>
        <w:ind w:left="720"/>
      </w:pP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1559"/>
        <w:gridCol w:w="7087"/>
      </w:tblGrid>
      <w:tr w:rsidR="007A76BD" w:rsidRPr="005849EE" w:rsidTr="00895C61">
        <w:tc>
          <w:tcPr>
            <w:tcW w:w="1559" w:type="dxa"/>
          </w:tcPr>
          <w:p w:rsidR="007A76BD" w:rsidRPr="005849EE" w:rsidRDefault="007A76BD" w:rsidP="00895C61">
            <w:pPr>
              <w:pStyle w:val="Sinespaciado"/>
              <w:ind w:left="-54" w:right="-107" w:firstLine="54"/>
              <w:jc w:val="center"/>
              <w:rPr>
                <w:b/>
              </w:rPr>
            </w:pPr>
            <w:r w:rsidRPr="005849EE">
              <w:rPr>
                <w:b/>
              </w:rPr>
              <w:t>Procesador</w:t>
            </w:r>
          </w:p>
        </w:tc>
        <w:tc>
          <w:tcPr>
            <w:tcW w:w="7087" w:type="dxa"/>
          </w:tcPr>
          <w:p w:rsidR="007A76BD" w:rsidRPr="005849EE" w:rsidRDefault="007A76BD" w:rsidP="00895C61">
            <w:pPr>
              <w:pStyle w:val="Sinespaciado"/>
              <w:ind w:left="-54" w:right="-107" w:firstLine="54"/>
              <w:jc w:val="center"/>
              <w:rPr>
                <w:b/>
              </w:rPr>
            </w:pPr>
            <w:r w:rsidRPr="005849EE">
              <w:rPr>
                <w:b/>
              </w:rPr>
              <w:t>Atributos</w:t>
            </w:r>
          </w:p>
        </w:tc>
      </w:tr>
      <w:tr w:rsidR="007A76BD" w:rsidRPr="005849EE" w:rsidTr="00895C61">
        <w:tc>
          <w:tcPr>
            <w:tcW w:w="1559" w:type="dxa"/>
          </w:tcPr>
          <w:p w:rsidR="007A76BD" w:rsidRPr="005849EE" w:rsidRDefault="007A76BD" w:rsidP="00895C61">
            <w:pPr>
              <w:pStyle w:val="Sinespaciado"/>
              <w:ind w:left="-54" w:right="-107" w:firstLine="54"/>
              <w:jc w:val="center"/>
            </w:pPr>
            <w:r w:rsidRPr="005849EE">
              <w:t>8080</w:t>
            </w:r>
          </w:p>
        </w:tc>
        <w:tc>
          <w:tcPr>
            <w:tcW w:w="7087" w:type="dxa"/>
          </w:tcPr>
          <w:p w:rsidR="007A76BD" w:rsidRPr="005849EE" w:rsidRDefault="00A32B61" w:rsidP="00895C61">
            <w:pPr>
              <w:pStyle w:val="Sinespaciado"/>
              <w:ind w:left="30"/>
              <w:jc w:val="center"/>
            </w:pPr>
            <w:r>
              <w:t>8 bits de procesamiento, memoria direccionable de 64KB</w:t>
            </w:r>
            <w:r w:rsidR="007A043B">
              <w:t>.</w:t>
            </w:r>
          </w:p>
        </w:tc>
      </w:tr>
      <w:tr w:rsidR="007A76BD" w:rsidRPr="005849EE" w:rsidTr="00895C61">
        <w:tc>
          <w:tcPr>
            <w:tcW w:w="1559" w:type="dxa"/>
          </w:tcPr>
          <w:p w:rsidR="007A76BD" w:rsidRPr="005849EE" w:rsidRDefault="007A76BD" w:rsidP="00895C61">
            <w:pPr>
              <w:pStyle w:val="Sinespaciado"/>
              <w:ind w:left="-54" w:right="-107" w:firstLine="54"/>
              <w:jc w:val="center"/>
            </w:pPr>
            <w:r w:rsidRPr="005849EE">
              <w:t>8086</w:t>
            </w:r>
          </w:p>
        </w:tc>
        <w:tc>
          <w:tcPr>
            <w:tcW w:w="7087" w:type="dxa"/>
          </w:tcPr>
          <w:p w:rsidR="007A76BD" w:rsidRPr="005849EE" w:rsidRDefault="00C473B5" w:rsidP="00895C61">
            <w:pPr>
              <w:pStyle w:val="Sinespaciado"/>
              <w:ind w:left="30"/>
              <w:jc w:val="center"/>
            </w:pPr>
            <w:r>
              <w:t>16 bits</w:t>
            </w:r>
            <w:r w:rsidR="00A32B61">
              <w:t xml:space="preserve"> de procesamiento, memoria direccionable de 1MB</w:t>
            </w:r>
            <w:r w:rsidR="007A043B">
              <w:t>.</w:t>
            </w:r>
          </w:p>
        </w:tc>
      </w:tr>
      <w:tr w:rsidR="007A76BD" w:rsidRPr="005849EE" w:rsidTr="00895C61">
        <w:tc>
          <w:tcPr>
            <w:tcW w:w="1559" w:type="dxa"/>
          </w:tcPr>
          <w:p w:rsidR="007A76BD" w:rsidRPr="005849EE" w:rsidRDefault="007A76BD" w:rsidP="00895C61">
            <w:pPr>
              <w:pStyle w:val="Sinespaciado"/>
              <w:ind w:left="-54" w:right="-107" w:firstLine="54"/>
              <w:jc w:val="center"/>
            </w:pPr>
            <w:r w:rsidRPr="005849EE">
              <w:t>80286</w:t>
            </w:r>
          </w:p>
        </w:tc>
        <w:tc>
          <w:tcPr>
            <w:tcW w:w="7087" w:type="dxa"/>
          </w:tcPr>
          <w:p w:rsidR="007A76BD" w:rsidRPr="005849EE" w:rsidRDefault="00A32B61" w:rsidP="00895C61">
            <w:pPr>
              <w:pStyle w:val="Sinespaciado"/>
              <w:ind w:left="30"/>
              <w:jc w:val="center"/>
            </w:pPr>
            <w:r>
              <w:t xml:space="preserve">16 bits de procesamiento, </w:t>
            </w:r>
            <w:r w:rsidR="00C473B5">
              <w:t xml:space="preserve">memoria </w:t>
            </w:r>
            <w:r>
              <w:t>direccionable de</w:t>
            </w:r>
            <w:r w:rsidR="00C473B5">
              <w:t xml:space="preserve"> 16 MB</w:t>
            </w:r>
            <w:r w:rsidR="007A043B">
              <w:t>.</w:t>
            </w:r>
          </w:p>
        </w:tc>
      </w:tr>
      <w:tr w:rsidR="007A76BD" w:rsidRPr="005849EE" w:rsidTr="00895C61">
        <w:tc>
          <w:tcPr>
            <w:tcW w:w="1559" w:type="dxa"/>
          </w:tcPr>
          <w:p w:rsidR="007A76BD" w:rsidRPr="005849EE" w:rsidRDefault="007A76BD" w:rsidP="00895C61">
            <w:pPr>
              <w:pStyle w:val="Sinespaciado"/>
              <w:ind w:left="-54" w:right="-107" w:firstLine="54"/>
              <w:jc w:val="center"/>
            </w:pPr>
            <w:r w:rsidRPr="005849EE">
              <w:t>80386</w:t>
            </w:r>
          </w:p>
        </w:tc>
        <w:tc>
          <w:tcPr>
            <w:tcW w:w="7087" w:type="dxa"/>
          </w:tcPr>
          <w:p w:rsidR="007A76BD" w:rsidRPr="005849EE" w:rsidRDefault="00A32B61" w:rsidP="00895C61">
            <w:pPr>
              <w:pStyle w:val="Sinespaciado"/>
              <w:ind w:left="30"/>
              <w:jc w:val="center"/>
            </w:pPr>
            <w:r>
              <w:t xml:space="preserve">32 bits de procesamiento, 4GB de memoria física direccionable </w:t>
            </w:r>
            <w:r w:rsidR="007A043B">
              <w:t>.</w:t>
            </w:r>
          </w:p>
        </w:tc>
      </w:tr>
      <w:tr w:rsidR="007A76BD" w:rsidRPr="005849EE" w:rsidTr="00895C61">
        <w:tc>
          <w:tcPr>
            <w:tcW w:w="1559" w:type="dxa"/>
          </w:tcPr>
          <w:p w:rsidR="007A76BD" w:rsidRPr="005849EE" w:rsidRDefault="007A76BD" w:rsidP="00895C61">
            <w:pPr>
              <w:pStyle w:val="Sinespaciado"/>
              <w:ind w:left="-54" w:right="-107" w:firstLine="54"/>
              <w:jc w:val="center"/>
            </w:pPr>
            <w:r w:rsidRPr="005849EE">
              <w:t>80486</w:t>
            </w:r>
          </w:p>
        </w:tc>
        <w:tc>
          <w:tcPr>
            <w:tcW w:w="7087" w:type="dxa"/>
          </w:tcPr>
          <w:p w:rsidR="007A76BD" w:rsidRPr="005849EE" w:rsidRDefault="00A32B61" w:rsidP="00895C61">
            <w:pPr>
              <w:pStyle w:val="Sinespaciado"/>
              <w:ind w:left="30"/>
              <w:jc w:val="center"/>
            </w:pPr>
            <w:r>
              <w:t xml:space="preserve">Memoria caché de 8KB, Pipelining </w:t>
            </w:r>
            <w:r w:rsidR="007A043B">
              <w:t>de instrucciones.</w:t>
            </w:r>
          </w:p>
        </w:tc>
      </w:tr>
      <w:tr w:rsidR="007A76BD" w:rsidRPr="005849EE" w:rsidTr="00895C61">
        <w:tc>
          <w:tcPr>
            <w:tcW w:w="1559" w:type="dxa"/>
          </w:tcPr>
          <w:p w:rsidR="007A76BD" w:rsidRPr="005849EE" w:rsidRDefault="007A76BD" w:rsidP="00895C61">
            <w:pPr>
              <w:pStyle w:val="Sinespaciado"/>
              <w:ind w:left="-54" w:right="-107" w:firstLine="54"/>
              <w:jc w:val="center"/>
            </w:pPr>
            <w:r w:rsidRPr="005849EE">
              <w:t>Pentium</w:t>
            </w:r>
          </w:p>
        </w:tc>
        <w:tc>
          <w:tcPr>
            <w:tcW w:w="7087" w:type="dxa"/>
          </w:tcPr>
          <w:p w:rsidR="007A76BD" w:rsidRPr="005849EE" w:rsidRDefault="00A32B61" w:rsidP="00895C61">
            <w:pPr>
              <w:pStyle w:val="Sinespaciado"/>
              <w:ind w:left="30"/>
              <w:jc w:val="center"/>
            </w:pPr>
            <w:r>
              <w:t>Caché dual, 66MHz de velocidad de reloj,</w:t>
            </w:r>
            <w:r w:rsidR="00895C61">
              <w:t xml:space="preserve"> implementa la estructura superescalar</w:t>
            </w:r>
            <w:r w:rsidR="007A043B">
              <w:t>.</w:t>
            </w:r>
          </w:p>
        </w:tc>
      </w:tr>
      <w:tr w:rsidR="007A76BD" w:rsidRPr="005849EE" w:rsidTr="00895C61">
        <w:tc>
          <w:tcPr>
            <w:tcW w:w="1559" w:type="dxa"/>
          </w:tcPr>
          <w:p w:rsidR="007A76BD" w:rsidRPr="005849EE" w:rsidRDefault="007A76BD" w:rsidP="00895C61">
            <w:pPr>
              <w:pStyle w:val="Sinespaciado"/>
              <w:ind w:left="-54" w:right="-107" w:firstLine="54"/>
              <w:jc w:val="center"/>
            </w:pPr>
            <w:r w:rsidRPr="005849EE">
              <w:t>Pentium Pro</w:t>
            </w:r>
          </w:p>
        </w:tc>
        <w:tc>
          <w:tcPr>
            <w:tcW w:w="7087" w:type="dxa"/>
          </w:tcPr>
          <w:p w:rsidR="007A76BD" w:rsidRPr="005849EE" w:rsidRDefault="00895C61" w:rsidP="00895C61">
            <w:pPr>
              <w:pStyle w:val="Sinespaciado"/>
              <w:tabs>
                <w:tab w:val="left" w:pos="5983"/>
              </w:tabs>
              <w:ind w:left="30"/>
              <w:jc w:val="both"/>
            </w:pPr>
            <w:r>
              <w:t>Dos niveles de caché, implementa la segunda generación de traducción de direcciones en el cual una dirección de 32 bits puede ser traducida a una dirección física de 36 bits</w:t>
            </w:r>
            <w:r w:rsidR="007A043B">
              <w:t>.</w:t>
            </w:r>
          </w:p>
        </w:tc>
      </w:tr>
      <w:tr w:rsidR="007A76BD" w:rsidRPr="005849EE" w:rsidTr="00895C61">
        <w:tc>
          <w:tcPr>
            <w:tcW w:w="1559" w:type="dxa"/>
          </w:tcPr>
          <w:p w:rsidR="007A76BD" w:rsidRPr="005849EE" w:rsidRDefault="007A76BD" w:rsidP="00895C61">
            <w:pPr>
              <w:pStyle w:val="Sinespaciado"/>
              <w:ind w:left="-54" w:right="-107" w:firstLine="54"/>
              <w:jc w:val="center"/>
            </w:pPr>
            <w:r w:rsidRPr="005849EE">
              <w:t>Pentium II</w:t>
            </w:r>
          </w:p>
        </w:tc>
        <w:tc>
          <w:tcPr>
            <w:tcW w:w="7087" w:type="dxa"/>
          </w:tcPr>
          <w:p w:rsidR="007A76BD" w:rsidRPr="005849EE" w:rsidRDefault="00895C61" w:rsidP="00895C61">
            <w:pPr>
              <w:pStyle w:val="Sinespaciado"/>
              <w:ind w:left="-54" w:right="-107" w:firstLine="54"/>
              <w:jc w:val="center"/>
            </w:pPr>
            <w:r>
              <w:t>Capaz de procesar datos de  audio, video y gráficos eficientemente gracias a la tecnología Intel MMX</w:t>
            </w:r>
            <w:r w:rsidR="007A043B">
              <w:t>.</w:t>
            </w:r>
          </w:p>
        </w:tc>
      </w:tr>
      <w:tr w:rsidR="007A76BD" w:rsidRPr="005849EE" w:rsidTr="00895C61">
        <w:tc>
          <w:tcPr>
            <w:tcW w:w="1559" w:type="dxa"/>
          </w:tcPr>
          <w:p w:rsidR="007A76BD" w:rsidRPr="005849EE" w:rsidRDefault="007A76BD" w:rsidP="00895C61">
            <w:pPr>
              <w:pStyle w:val="Sinespaciado"/>
              <w:ind w:left="-54" w:right="-107" w:firstLine="54"/>
              <w:jc w:val="center"/>
            </w:pPr>
            <w:r w:rsidRPr="005849EE">
              <w:t>Pentium III</w:t>
            </w:r>
          </w:p>
        </w:tc>
        <w:tc>
          <w:tcPr>
            <w:tcW w:w="7087" w:type="dxa"/>
          </w:tcPr>
          <w:p w:rsidR="007A76BD" w:rsidRPr="005849EE" w:rsidRDefault="00895C61" w:rsidP="00895C61">
            <w:pPr>
              <w:pStyle w:val="Sinespaciado"/>
              <w:ind w:left="-54" w:right="-107" w:firstLine="54"/>
              <w:jc w:val="center"/>
            </w:pPr>
            <w:r>
              <w:t>Soporta software de gráficos 3D, velocidad del reloj de 1.4GHz y 70 nuevas instrucciones</w:t>
            </w:r>
            <w:r w:rsidR="007A043B">
              <w:t>.</w:t>
            </w:r>
          </w:p>
        </w:tc>
      </w:tr>
      <w:tr w:rsidR="007A76BD" w:rsidRPr="005849EE" w:rsidTr="00895C61">
        <w:tc>
          <w:tcPr>
            <w:tcW w:w="1559" w:type="dxa"/>
          </w:tcPr>
          <w:p w:rsidR="007A76BD" w:rsidRPr="005849EE" w:rsidRDefault="007A76BD" w:rsidP="00895C61">
            <w:pPr>
              <w:pStyle w:val="Sinespaciado"/>
              <w:ind w:left="-54" w:right="-107" w:firstLine="54"/>
              <w:jc w:val="center"/>
            </w:pPr>
            <w:r w:rsidRPr="005849EE">
              <w:t>Pentium 4</w:t>
            </w:r>
          </w:p>
        </w:tc>
        <w:tc>
          <w:tcPr>
            <w:tcW w:w="7087" w:type="dxa"/>
          </w:tcPr>
          <w:p w:rsidR="007A76BD" w:rsidRPr="005849EE" w:rsidRDefault="00895C61" w:rsidP="00895C61">
            <w:pPr>
              <w:pStyle w:val="Sinespaciado"/>
              <w:ind w:left="-54" w:right="-107" w:firstLine="54"/>
              <w:jc w:val="center"/>
            </w:pPr>
            <w:r>
              <w:t>Tercera generación de traducción de direcciones que traducen direcciones virtuales de 48 bits a direcciones físicas de 48 bits</w:t>
            </w:r>
            <w:r w:rsidR="007A043B">
              <w:t>.</w:t>
            </w:r>
          </w:p>
        </w:tc>
      </w:tr>
      <w:tr w:rsidR="007A76BD" w:rsidRPr="005849EE" w:rsidTr="00895C61">
        <w:tc>
          <w:tcPr>
            <w:tcW w:w="1559" w:type="dxa"/>
          </w:tcPr>
          <w:p w:rsidR="007A76BD" w:rsidRPr="005849EE" w:rsidRDefault="007A76BD" w:rsidP="00895C61">
            <w:pPr>
              <w:pStyle w:val="Sinespaciado"/>
              <w:ind w:left="-54" w:right="-107" w:firstLine="54"/>
              <w:jc w:val="center"/>
            </w:pPr>
            <w:r w:rsidRPr="005849EE">
              <w:t>Core</w:t>
            </w:r>
          </w:p>
        </w:tc>
        <w:tc>
          <w:tcPr>
            <w:tcW w:w="7087" w:type="dxa"/>
          </w:tcPr>
          <w:p w:rsidR="007A76BD" w:rsidRPr="005849EE" w:rsidRDefault="007A043B" w:rsidP="00895C61">
            <w:pPr>
              <w:pStyle w:val="Sinespaciado"/>
              <w:ind w:left="-54" w:right="-107" w:firstLine="54"/>
              <w:jc w:val="center"/>
            </w:pPr>
            <w:r>
              <w:t>Es el primer procesador con dos procesadores en un solo chip</w:t>
            </w:r>
          </w:p>
        </w:tc>
      </w:tr>
      <w:tr w:rsidR="007A76BD" w:rsidRPr="005849EE" w:rsidTr="007A043B">
        <w:tc>
          <w:tcPr>
            <w:tcW w:w="1559" w:type="dxa"/>
          </w:tcPr>
          <w:p w:rsidR="007A76BD" w:rsidRPr="005849EE" w:rsidRDefault="007A76BD" w:rsidP="00895C61">
            <w:pPr>
              <w:pStyle w:val="Sinespaciado"/>
              <w:ind w:left="-54" w:right="-107" w:firstLine="54"/>
              <w:jc w:val="center"/>
            </w:pPr>
            <w:r w:rsidRPr="005849EE">
              <w:t>Core 2</w:t>
            </w:r>
          </w:p>
        </w:tc>
        <w:tc>
          <w:tcPr>
            <w:tcW w:w="7087" w:type="dxa"/>
          </w:tcPr>
          <w:p w:rsidR="007A76BD" w:rsidRPr="005849EE" w:rsidRDefault="007A043B" w:rsidP="00895C61">
            <w:pPr>
              <w:pStyle w:val="Sinespaciado"/>
              <w:ind w:left="-54" w:right="-107" w:firstLine="54"/>
              <w:jc w:val="center"/>
            </w:pPr>
            <w:r>
              <w:t>Aumenta la arquitectura a 64 bits y contiene 4 procesadores en un solo chip</w:t>
            </w:r>
          </w:p>
        </w:tc>
      </w:tr>
    </w:tbl>
    <w:p w:rsidR="007A043B" w:rsidRDefault="007A043B" w:rsidP="007A043B">
      <w:pPr>
        <w:pStyle w:val="Sinespaciado"/>
        <w:ind w:left="720"/>
      </w:pPr>
    </w:p>
    <w:p w:rsidR="007A76BD" w:rsidRPr="005849EE" w:rsidRDefault="007A76BD" w:rsidP="007A76BD">
      <w:pPr>
        <w:pStyle w:val="Sinespaciado"/>
        <w:numPr>
          <w:ilvl w:val="0"/>
          <w:numId w:val="3"/>
        </w:numPr>
      </w:pPr>
      <w:r w:rsidRPr="005849EE">
        <w:t>¿A partir de cuál procesador Intel introdujo el uso de técnicas superescalares?</w:t>
      </w:r>
      <w:r w:rsidR="007A043B">
        <w:t xml:space="preserve"> </w:t>
      </w:r>
      <w:r w:rsidR="007A043B">
        <w:rPr>
          <w:b/>
        </w:rPr>
        <w:t>Pentium</w:t>
      </w:r>
    </w:p>
    <w:p w:rsidR="007A76BD" w:rsidRPr="005849EE" w:rsidRDefault="007A76BD" w:rsidP="007A76BD">
      <w:pPr>
        <w:pStyle w:val="Sinespaciado"/>
        <w:numPr>
          <w:ilvl w:val="0"/>
          <w:numId w:val="3"/>
        </w:numPr>
      </w:pPr>
      <w:r w:rsidRPr="005849EE">
        <w:t>¿A partir de cuál procesador Intel implementó más de un núcleo (core) en un solo chip?</w:t>
      </w:r>
      <w:r w:rsidR="007A043B">
        <w:t xml:space="preserve"> </w:t>
      </w:r>
      <w:r w:rsidR="007A043B">
        <w:rPr>
          <w:b/>
        </w:rPr>
        <w:t>Core</w:t>
      </w:r>
    </w:p>
    <w:p w:rsidR="007A76BD" w:rsidRPr="005849EE" w:rsidRDefault="007A76BD" w:rsidP="007A76BD">
      <w:pPr>
        <w:pStyle w:val="Sinespaciado"/>
        <w:numPr>
          <w:ilvl w:val="0"/>
          <w:numId w:val="3"/>
        </w:numPr>
      </w:pPr>
      <w:r w:rsidRPr="005849EE">
        <w:t xml:space="preserve">Respecto al conjunto de instrucciones de los procesadores Intel: </w:t>
      </w:r>
    </w:p>
    <w:p w:rsidR="007A76BD" w:rsidRPr="005849EE" w:rsidRDefault="007A76BD" w:rsidP="007A76BD">
      <w:pPr>
        <w:pStyle w:val="Sinespaciado"/>
        <w:numPr>
          <w:ilvl w:val="1"/>
          <w:numId w:val="3"/>
        </w:numPr>
      </w:pPr>
      <w:r w:rsidRPr="005849EE">
        <w:t xml:space="preserve">¿Qué significa SSE? </w:t>
      </w:r>
      <w:r w:rsidR="007A043B">
        <w:rPr>
          <w:b/>
        </w:rPr>
        <w:t>Streaming SIMD Extensions</w:t>
      </w:r>
    </w:p>
    <w:p w:rsidR="007A76BD" w:rsidRPr="005849EE" w:rsidRDefault="007A76BD" w:rsidP="007A76BD">
      <w:pPr>
        <w:pStyle w:val="Sinespaciado"/>
        <w:numPr>
          <w:ilvl w:val="1"/>
          <w:numId w:val="3"/>
        </w:numPr>
      </w:pPr>
      <w:r w:rsidRPr="005849EE">
        <w:t xml:space="preserve">¿Qué ventajas tienen las instrucciones SSE sobre las instrucciones que operan sobre un solo dato? </w:t>
      </w:r>
      <w:r w:rsidR="007A043B">
        <w:rPr>
          <w:b/>
        </w:rPr>
        <w:t>Brinda la opción de manejar múltiples elementos de datos en vez de manejar uno a la vez.</w:t>
      </w:r>
    </w:p>
    <w:p w:rsidR="007A76BD" w:rsidRPr="005849EE" w:rsidRDefault="007A76BD" w:rsidP="007A76BD">
      <w:pPr>
        <w:pStyle w:val="Sinespaciado"/>
        <w:numPr>
          <w:ilvl w:val="1"/>
          <w:numId w:val="3"/>
        </w:numPr>
      </w:pPr>
      <w:r w:rsidRPr="005849EE">
        <w:t>¿Qué aplicaciones tienen?</w:t>
      </w:r>
      <w:r w:rsidR="007A043B">
        <w:t xml:space="preserve"> </w:t>
      </w:r>
      <w:r w:rsidR="007C2B11">
        <w:rPr>
          <w:b/>
        </w:rPr>
        <w:t>Son principalmente utilizados en áreas multimedia como lo es el software 3D y codificadores de audio como MPEG-2 o MP3.</w:t>
      </w:r>
    </w:p>
    <w:p w:rsidR="006A79DA" w:rsidRDefault="006A79DA">
      <w:pPr>
        <w:rPr>
          <w:rFonts w:ascii="Arial" w:eastAsia="Arial" w:hAnsi="Arial" w:cs="Arial"/>
          <w:color w:val="333333"/>
          <w:sz w:val="24"/>
          <w:szCs w:val="24"/>
        </w:rPr>
      </w:pPr>
    </w:p>
    <w:p w:rsidR="007A76BD" w:rsidRDefault="00534484" w:rsidP="007A76BD">
      <w:pPr>
        <w:pStyle w:val="Ttulo1"/>
      </w:pPr>
      <w:bookmarkStart w:id="3" w:name="_Toc95579513"/>
      <w:r>
        <w:t>CONCLUSION</w:t>
      </w:r>
      <w:r w:rsidR="007A76BD">
        <w:t>ES Y COMENTARIOS</w:t>
      </w:r>
      <w:bookmarkEnd w:id="3"/>
    </w:p>
    <w:p w:rsidR="007C2B11" w:rsidRPr="007C2B11" w:rsidRDefault="007C2B11" w:rsidP="007A76BD">
      <w:pPr>
        <w:rPr>
          <w:b/>
        </w:rPr>
      </w:pPr>
      <w:r>
        <w:rPr>
          <w:b/>
        </w:rPr>
        <w:t xml:space="preserve">La organización y arquitectura de las computadoras ha estado en constante evolución, por ello es bastante impresionante observar el microprocesador 8080 y ver como con cada iteración que salía, nuevas cosas se iban implementando. Desde un simple aumento de memoria hasta la creación de todo un set de instrucciones centradas a tareas específicas. </w:t>
      </w:r>
    </w:p>
    <w:p w:rsidR="007A76BD" w:rsidRDefault="007A76BD" w:rsidP="007A76BD">
      <w:pPr>
        <w:pStyle w:val="Ttulo1"/>
        <w:rPr>
          <w:rFonts w:eastAsia="Arial"/>
        </w:rPr>
      </w:pPr>
      <w:bookmarkStart w:id="4" w:name="_Toc95579514"/>
      <w:r>
        <w:rPr>
          <w:rFonts w:eastAsia="Arial"/>
        </w:rPr>
        <w:t>DIFICULTADES EN EL DESARROLLO</w:t>
      </w:r>
      <w:bookmarkEnd w:id="4"/>
    </w:p>
    <w:p w:rsidR="007C2B11" w:rsidRPr="007C2B11" w:rsidRDefault="007C2B11" w:rsidP="007C2B11">
      <w:pPr>
        <w:rPr>
          <w:b/>
        </w:rPr>
      </w:pPr>
      <w:r>
        <w:rPr>
          <w:b/>
        </w:rPr>
        <w:t xml:space="preserve">Mis problemas principalmente fueron al momento de interpretar los cuestionamientos, </w:t>
      </w:r>
      <w:r w:rsidR="00D56D74">
        <w:rPr>
          <w:b/>
        </w:rPr>
        <w:t>me tomó más tiempo entender la pregunta que contestarla, fuera de eso, creo que no tuve dificultades para desarrollar la actividad.</w:t>
      </w:r>
    </w:p>
    <w:p w:rsidR="006A79DA" w:rsidRDefault="00534484" w:rsidP="007A76BD">
      <w:pPr>
        <w:pStyle w:val="Ttulo1"/>
      </w:pPr>
      <w:bookmarkStart w:id="5" w:name="_Toc95579515"/>
      <w:r>
        <w:lastRenderedPageBreak/>
        <w:t>REFERENCIAS</w:t>
      </w:r>
      <w:bookmarkEnd w:id="5"/>
    </w:p>
    <w:p w:rsidR="00D56D74" w:rsidRPr="00D56D74" w:rsidRDefault="00D56D74" w:rsidP="00D56D74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D56D74">
        <w:rPr>
          <w:color w:val="000000"/>
          <w:sz w:val="27"/>
          <w:szCs w:val="27"/>
          <w:lang w:val="en-US"/>
        </w:rPr>
        <w:t>Features of 80186, 80286, 80386, 80486 and Pentium family ... (2022). Retrieved 12 February 2022, from https://www.yumpu.com/en/document/read/434533/features-of-80186-80286-80386-80486-and-pentium-family-</w:t>
      </w:r>
    </w:p>
    <w:p w:rsidR="00D56D74" w:rsidRPr="00D56D74" w:rsidRDefault="00D56D74" w:rsidP="00D56D74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proofErr w:type="spellStart"/>
      <w:r w:rsidRPr="00D56D74">
        <w:rPr>
          <w:color w:val="000000"/>
          <w:sz w:val="27"/>
          <w:szCs w:val="27"/>
          <w:lang w:val="en-US"/>
        </w:rPr>
        <w:t>Intel&amp;reg</w:t>
      </w:r>
      <w:proofErr w:type="spellEnd"/>
      <w:r w:rsidRPr="00D56D74">
        <w:rPr>
          <w:color w:val="000000"/>
          <w:sz w:val="27"/>
          <w:szCs w:val="27"/>
          <w:lang w:val="en-US"/>
        </w:rPr>
        <w:t>; Instruction Set Extensions Technology. (2022). Retrieved 12 February 2022, from https://www.intel.com/content/www/us/en/support/articles/000005779/processors.html</w:t>
      </w:r>
    </w:p>
    <w:p w:rsidR="00D56D74" w:rsidRPr="00D56D74" w:rsidRDefault="00D56D74" w:rsidP="00D56D74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D56D74">
        <w:rPr>
          <w:color w:val="000000"/>
          <w:sz w:val="27"/>
          <w:szCs w:val="27"/>
          <w:lang w:val="en-US"/>
        </w:rPr>
        <w:t>Into The Fray With SIMD. (2022). Retrieved 12 February 2022, from https://www.cs.umd.edu/users/meesh/cmsc411/website/projects/SIMDproj/project.html</w:t>
      </w:r>
    </w:p>
    <w:p w:rsidR="00D56D74" w:rsidRPr="00D56D74" w:rsidRDefault="00D56D74" w:rsidP="00D56D74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D56D74">
        <w:rPr>
          <w:color w:val="000000"/>
          <w:sz w:val="27"/>
          <w:szCs w:val="27"/>
          <w:lang w:val="en-US"/>
        </w:rPr>
        <w:t>Know about Architecture of the Intel 8080 Microprocessor. (2022). Retrieved 1</w:t>
      </w:r>
      <w:r>
        <w:rPr>
          <w:color w:val="000000"/>
          <w:sz w:val="27"/>
          <w:szCs w:val="27"/>
          <w:lang w:val="en-US"/>
        </w:rPr>
        <w:t>2</w:t>
      </w:r>
      <w:r w:rsidRPr="00D56D74">
        <w:rPr>
          <w:color w:val="000000"/>
          <w:sz w:val="27"/>
          <w:szCs w:val="27"/>
          <w:lang w:val="en-US"/>
        </w:rPr>
        <w:t xml:space="preserve"> February 2022, from https://www.elprocus.com/know-about-architecture-of-the-intel-8080-microprocessor/</w:t>
      </w:r>
    </w:p>
    <w:p w:rsidR="00D56D74" w:rsidRPr="00D56D74" w:rsidRDefault="00D56D74" w:rsidP="00D56D74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D56D74">
        <w:rPr>
          <w:color w:val="000000"/>
          <w:sz w:val="27"/>
          <w:szCs w:val="27"/>
          <w:lang w:val="en-US"/>
        </w:rPr>
        <w:t>Multiple instruction, multiple data - Wikipedia. (2022). Retrieved 12 February 2022, from https://en.wikipedia.org/wiki/Multiple_instruction,_multiple_data</w:t>
      </w:r>
    </w:p>
    <w:p w:rsidR="006A79DA" w:rsidRPr="00D56D74" w:rsidRDefault="006A79DA">
      <w:pPr>
        <w:pBdr>
          <w:top w:val="nil"/>
          <w:left w:val="nil"/>
          <w:bottom w:val="nil"/>
          <w:right w:val="nil"/>
          <w:between w:val="nil"/>
        </w:pBdr>
        <w:spacing w:after="180" w:line="240" w:lineRule="auto"/>
        <w:ind w:left="450" w:hanging="450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sectPr w:rsidR="006A79DA" w:rsidRPr="00D56D74" w:rsidSect="007A76B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930" w:rsidRDefault="003D7930">
      <w:pPr>
        <w:spacing w:after="0" w:line="240" w:lineRule="auto"/>
      </w:pPr>
      <w:r>
        <w:separator/>
      </w:r>
    </w:p>
  </w:endnote>
  <w:endnote w:type="continuationSeparator" w:id="0">
    <w:p w:rsidR="003D7930" w:rsidRDefault="003D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930" w:rsidRDefault="003D7930">
      <w:pPr>
        <w:spacing w:after="0" w:line="240" w:lineRule="auto"/>
      </w:pPr>
      <w:r>
        <w:separator/>
      </w:r>
    </w:p>
  </w:footnote>
  <w:footnote w:type="continuationSeparator" w:id="0">
    <w:p w:rsidR="003D7930" w:rsidRDefault="003D7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9DA" w:rsidRDefault="007A76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12/FEB/2022</w:t>
    </w:r>
    <w:r w:rsidR="00534484">
      <w:rPr>
        <w:color w:val="000000"/>
      </w:rPr>
      <w:tab/>
    </w:r>
    <w:r w:rsidR="00534484">
      <w:rPr>
        <w:color w:val="000000"/>
      </w:rPr>
      <w:tab/>
      <w:t>Gómez Cárdenas Emmanuel Alberto</w:t>
    </w:r>
  </w:p>
  <w:p w:rsidR="006A79DA" w:rsidRDefault="006A79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1EA8"/>
    <w:multiLevelType w:val="hybridMultilevel"/>
    <w:tmpl w:val="949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728B7"/>
    <w:multiLevelType w:val="hybridMultilevel"/>
    <w:tmpl w:val="78CA7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9F2C77"/>
    <w:multiLevelType w:val="hybridMultilevel"/>
    <w:tmpl w:val="11EE1F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C15388"/>
    <w:multiLevelType w:val="hybridMultilevel"/>
    <w:tmpl w:val="9B36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4106F"/>
    <w:multiLevelType w:val="hybridMultilevel"/>
    <w:tmpl w:val="33D2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DA"/>
    <w:rsid w:val="00032B34"/>
    <w:rsid w:val="00095F9D"/>
    <w:rsid w:val="00245998"/>
    <w:rsid w:val="003D7930"/>
    <w:rsid w:val="00534484"/>
    <w:rsid w:val="005849EE"/>
    <w:rsid w:val="006A79DA"/>
    <w:rsid w:val="007555D0"/>
    <w:rsid w:val="007A043B"/>
    <w:rsid w:val="007A76BD"/>
    <w:rsid w:val="007C2B11"/>
    <w:rsid w:val="007D5F1D"/>
    <w:rsid w:val="008224E6"/>
    <w:rsid w:val="00845601"/>
    <w:rsid w:val="00895C61"/>
    <w:rsid w:val="009C2510"/>
    <w:rsid w:val="00A32B61"/>
    <w:rsid w:val="00C473B5"/>
    <w:rsid w:val="00D56D74"/>
    <w:rsid w:val="00D67E8B"/>
    <w:rsid w:val="00F5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A605"/>
  <w15:docId w15:val="{3C48195F-2AF4-4474-B507-B719387E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A76B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A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5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Alberto Gomez</dc:creator>
  <cp:lastModifiedBy>Alberto</cp:lastModifiedBy>
  <cp:revision>7</cp:revision>
  <cp:lastPrinted>2022-02-13T01:32:00Z</cp:lastPrinted>
  <dcterms:created xsi:type="dcterms:W3CDTF">2022-02-12T21:58:00Z</dcterms:created>
  <dcterms:modified xsi:type="dcterms:W3CDTF">2022-02-13T01:32:00Z</dcterms:modified>
</cp:coreProperties>
</file>