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4BBCE" w14:textId="77777777" w:rsidR="00563E87" w:rsidRPr="00703D68" w:rsidRDefault="00000000">
      <w:pPr>
        <w:jc w:val="center"/>
        <w:rPr>
          <w:rFonts w:ascii="Arial" w:eastAsia="Arial" w:hAnsi="Arial" w:cs="Arial"/>
          <w:sz w:val="40"/>
          <w:szCs w:val="40"/>
          <w:lang w:val="es-ES_tradnl"/>
        </w:rPr>
      </w:pPr>
      <w:r w:rsidRPr="00703D68">
        <w:rPr>
          <w:rFonts w:ascii="Arial" w:eastAsia="Arial" w:hAnsi="Arial" w:cs="Arial"/>
          <w:sz w:val="40"/>
          <w:szCs w:val="40"/>
          <w:lang w:val="es-ES_tradnl"/>
        </w:rPr>
        <w:t>Universidad Autónoma de Baja California</w:t>
      </w:r>
    </w:p>
    <w:p w14:paraId="15F5B816" w14:textId="4644C76B" w:rsidR="00563E87" w:rsidRDefault="00000000">
      <w:pPr>
        <w:jc w:val="center"/>
        <w:rPr>
          <w:rFonts w:ascii="Arial" w:eastAsia="Arial" w:hAnsi="Arial" w:cs="Arial"/>
          <w:sz w:val="40"/>
          <w:szCs w:val="40"/>
          <w:lang w:val="es-ES_tradnl"/>
        </w:rPr>
      </w:pPr>
      <w:r w:rsidRPr="00703D68">
        <w:rPr>
          <w:rFonts w:ascii="Arial" w:eastAsia="Arial" w:hAnsi="Arial" w:cs="Arial"/>
          <w:sz w:val="40"/>
          <w:szCs w:val="40"/>
          <w:lang w:val="es-ES_tradnl"/>
        </w:rPr>
        <w:t>Facultad de Ciencias Químicas e Ingeniería</w:t>
      </w:r>
    </w:p>
    <w:p w14:paraId="57A336A0" w14:textId="77777777" w:rsidR="005A410D" w:rsidRPr="00703D68" w:rsidRDefault="005A410D">
      <w:pPr>
        <w:jc w:val="center"/>
        <w:rPr>
          <w:rFonts w:ascii="Arial" w:eastAsia="Arial" w:hAnsi="Arial" w:cs="Arial"/>
          <w:sz w:val="40"/>
          <w:szCs w:val="40"/>
          <w:lang w:val="es-ES_tradnl"/>
        </w:rPr>
      </w:pPr>
    </w:p>
    <w:p w14:paraId="6556F796" w14:textId="78A74C2D" w:rsidR="00703D68" w:rsidRDefault="00703D68" w:rsidP="005A410D">
      <w:pPr>
        <w:jc w:val="center"/>
        <w:rPr>
          <w:rFonts w:ascii="Arial" w:eastAsia="Arial" w:hAnsi="Arial" w:cs="Arial"/>
          <w:sz w:val="40"/>
          <w:szCs w:val="40"/>
          <w:lang w:val="es-ES_tradnl"/>
        </w:rPr>
      </w:pPr>
      <w:r w:rsidRPr="005A410D">
        <w:rPr>
          <w:noProof/>
          <w:sz w:val="40"/>
          <w:szCs w:val="40"/>
          <w:lang w:val="es-ES_tradnl"/>
        </w:rPr>
        <w:drawing>
          <wp:inline distT="0" distB="0" distL="0" distR="0" wp14:anchorId="5929F6ED" wp14:editId="39C24EF1">
            <wp:extent cx="2305050" cy="3419475"/>
            <wp:effectExtent l="0" t="0" r="0" b="0"/>
            <wp:docPr id="35" name="image1.png" descr="C:\Users\Devas\Pictures\escudo_0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descr="C:\Users\Devas\Pictures\escudo_03.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2305050" cy="3419475"/>
                    </a:xfrm>
                    <a:prstGeom prst="rect">
                      <a:avLst/>
                    </a:prstGeom>
                    <a:ln/>
                  </pic:spPr>
                </pic:pic>
              </a:graphicData>
            </a:graphic>
          </wp:inline>
        </w:drawing>
      </w:r>
    </w:p>
    <w:p w14:paraId="70F25D5F" w14:textId="77777777" w:rsidR="005A410D" w:rsidRPr="005A410D" w:rsidRDefault="005A410D" w:rsidP="005A410D">
      <w:pPr>
        <w:jc w:val="center"/>
        <w:rPr>
          <w:rFonts w:ascii="Arial" w:eastAsia="Arial" w:hAnsi="Arial" w:cs="Arial"/>
          <w:sz w:val="40"/>
          <w:szCs w:val="40"/>
          <w:lang w:val="es-ES_tradnl"/>
        </w:rPr>
      </w:pPr>
    </w:p>
    <w:p w14:paraId="45ADAEAB" w14:textId="77777777" w:rsidR="00703D68" w:rsidRPr="00703D68" w:rsidRDefault="00703D68" w:rsidP="00703D68">
      <w:pPr>
        <w:rPr>
          <w:rFonts w:ascii="Arial" w:eastAsia="Arial" w:hAnsi="Arial" w:cs="Arial"/>
          <w:b/>
          <w:lang w:val="es-ES_tradnl"/>
        </w:rPr>
      </w:pPr>
    </w:p>
    <w:p w14:paraId="6D28C07F" w14:textId="12DBEFDE" w:rsidR="00703D68" w:rsidRPr="00703D68" w:rsidRDefault="00930715" w:rsidP="005A410D">
      <w:pPr>
        <w:spacing w:line="480" w:lineRule="auto"/>
        <w:jc w:val="center"/>
        <w:rPr>
          <w:rFonts w:ascii="Arial" w:eastAsia="Arial" w:hAnsi="Arial" w:cs="Arial"/>
          <w:b/>
          <w:sz w:val="36"/>
          <w:szCs w:val="36"/>
          <w:lang w:val="es-ES_tradnl"/>
        </w:rPr>
      </w:pPr>
      <w:r w:rsidRPr="00703D68">
        <w:rPr>
          <w:rFonts w:ascii="Arial" w:eastAsia="Arial" w:hAnsi="Arial" w:cs="Arial"/>
          <w:b/>
          <w:sz w:val="36"/>
          <w:szCs w:val="36"/>
          <w:lang w:val="es-ES_tradnl"/>
        </w:rPr>
        <w:t>SISTEMAS DE CONTROL</w:t>
      </w:r>
    </w:p>
    <w:p w14:paraId="3FCB78E0" w14:textId="1A8DCC8D" w:rsidR="00703D68" w:rsidRPr="005A410D" w:rsidRDefault="000D1BBE" w:rsidP="005A410D">
      <w:pPr>
        <w:spacing w:line="480" w:lineRule="auto"/>
        <w:jc w:val="center"/>
        <w:rPr>
          <w:rFonts w:ascii="Arial" w:eastAsia="Arial" w:hAnsi="Arial" w:cs="Arial"/>
          <w:b/>
          <w:sz w:val="36"/>
          <w:szCs w:val="36"/>
          <w:lang w:val="es-ES_tradnl"/>
        </w:rPr>
      </w:pPr>
      <w:r w:rsidRPr="00703D68">
        <w:rPr>
          <w:rFonts w:ascii="Arial" w:eastAsia="Arial" w:hAnsi="Arial" w:cs="Arial"/>
          <w:b/>
          <w:sz w:val="36"/>
          <w:szCs w:val="36"/>
          <w:lang w:val="es-ES_tradnl"/>
        </w:rPr>
        <w:t>Simulación de Sistemas de Primer Orden</w:t>
      </w:r>
    </w:p>
    <w:p w14:paraId="0C8D8C0C" w14:textId="4CECF9D7" w:rsidR="00703D68" w:rsidRPr="00703D68" w:rsidRDefault="00000000" w:rsidP="005A410D">
      <w:pPr>
        <w:spacing w:line="480" w:lineRule="auto"/>
        <w:jc w:val="center"/>
        <w:rPr>
          <w:rFonts w:ascii="Arial" w:eastAsia="Arial" w:hAnsi="Arial" w:cs="Arial"/>
          <w:sz w:val="36"/>
          <w:szCs w:val="36"/>
          <w:lang w:val="es-ES_tradnl"/>
        </w:rPr>
      </w:pPr>
      <w:r w:rsidRPr="00703D68">
        <w:rPr>
          <w:rFonts w:ascii="Arial" w:eastAsia="Arial" w:hAnsi="Arial" w:cs="Arial"/>
          <w:b/>
          <w:sz w:val="36"/>
          <w:szCs w:val="36"/>
          <w:lang w:val="es-ES_tradnl"/>
        </w:rPr>
        <w:t>Docente:</w:t>
      </w:r>
      <w:r w:rsidRPr="00703D68">
        <w:rPr>
          <w:rFonts w:ascii="Arial" w:eastAsia="Arial" w:hAnsi="Arial" w:cs="Arial"/>
          <w:sz w:val="36"/>
          <w:szCs w:val="36"/>
          <w:lang w:val="es-ES_tradnl"/>
        </w:rPr>
        <w:t xml:space="preserve"> </w:t>
      </w:r>
      <w:r w:rsidR="0068614E" w:rsidRPr="00703D68">
        <w:rPr>
          <w:rFonts w:ascii="Arial" w:eastAsia="Arial" w:hAnsi="Arial" w:cs="Arial"/>
          <w:sz w:val="36"/>
          <w:szCs w:val="36"/>
          <w:lang w:val="es-ES_tradnl"/>
        </w:rPr>
        <w:t xml:space="preserve">I.E. </w:t>
      </w:r>
      <w:r w:rsidR="00930715" w:rsidRPr="00703D68">
        <w:rPr>
          <w:rFonts w:ascii="Arial" w:eastAsia="Arial" w:hAnsi="Arial" w:cs="Arial"/>
          <w:sz w:val="36"/>
          <w:szCs w:val="36"/>
          <w:lang w:val="es-ES_tradnl"/>
        </w:rPr>
        <w:t>Araiza Medrano Lizette</w:t>
      </w:r>
    </w:p>
    <w:p w14:paraId="0145BB1E" w14:textId="3A3984EC" w:rsidR="00703D68" w:rsidRPr="00703D68" w:rsidRDefault="00000000" w:rsidP="005A410D">
      <w:pPr>
        <w:spacing w:line="480" w:lineRule="auto"/>
        <w:jc w:val="center"/>
        <w:rPr>
          <w:rFonts w:ascii="Arial" w:eastAsia="Arial" w:hAnsi="Arial" w:cs="Arial"/>
          <w:sz w:val="36"/>
          <w:szCs w:val="36"/>
          <w:lang w:val="es-ES_tradnl"/>
        </w:rPr>
      </w:pPr>
      <w:r w:rsidRPr="00703D68">
        <w:rPr>
          <w:rFonts w:ascii="Arial" w:eastAsia="Arial" w:hAnsi="Arial" w:cs="Arial"/>
          <w:b/>
          <w:sz w:val="36"/>
          <w:szCs w:val="36"/>
          <w:lang w:val="es-ES_tradnl"/>
        </w:rPr>
        <w:t>Alumno</w:t>
      </w:r>
      <w:r w:rsidR="00A743B0" w:rsidRPr="00703D68">
        <w:rPr>
          <w:rFonts w:ascii="Arial" w:eastAsia="Arial" w:hAnsi="Arial" w:cs="Arial"/>
          <w:b/>
          <w:sz w:val="36"/>
          <w:szCs w:val="36"/>
          <w:lang w:val="es-ES_tradnl"/>
        </w:rPr>
        <w:t>(s)</w:t>
      </w:r>
      <w:r w:rsidRPr="00703D68">
        <w:rPr>
          <w:rFonts w:ascii="Arial" w:eastAsia="Arial" w:hAnsi="Arial" w:cs="Arial"/>
          <w:b/>
          <w:sz w:val="36"/>
          <w:szCs w:val="36"/>
          <w:lang w:val="es-ES_tradnl"/>
        </w:rPr>
        <w:t>:</w:t>
      </w:r>
      <w:r w:rsidRPr="00703D68">
        <w:rPr>
          <w:rFonts w:ascii="Arial" w:eastAsia="Arial" w:hAnsi="Arial" w:cs="Arial"/>
          <w:sz w:val="36"/>
          <w:szCs w:val="36"/>
          <w:lang w:val="es-ES_tradnl"/>
        </w:rPr>
        <w:t xml:space="preserve"> </w:t>
      </w:r>
    </w:p>
    <w:p w14:paraId="70B5ADDD" w14:textId="4BAD2714" w:rsidR="00703D68" w:rsidRPr="00703D68" w:rsidRDefault="00000000" w:rsidP="005A410D">
      <w:pPr>
        <w:spacing w:line="480" w:lineRule="auto"/>
        <w:jc w:val="center"/>
        <w:rPr>
          <w:rFonts w:ascii="Arial" w:eastAsia="Arial" w:hAnsi="Arial" w:cs="Arial"/>
          <w:sz w:val="36"/>
          <w:szCs w:val="36"/>
          <w:lang w:val="es-ES_tradnl"/>
        </w:rPr>
      </w:pPr>
      <w:r w:rsidRPr="00703D68">
        <w:rPr>
          <w:rFonts w:ascii="Arial" w:eastAsia="Arial" w:hAnsi="Arial" w:cs="Arial"/>
          <w:sz w:val="36"/>
          <w:szCs w:val="36"/>
          <w:lang w:val="es-ES_tradnl"/>
        </w:rPr>
        <w:t>Gómez Cárdenas Emmanuel Alberto</w:t>
      </w:r>
      <w:r w:rsidR="00A743B0" w:rsidRPr="00703D68">
        <w:rPr>
          <w:rFonts w:ascii="Arial" w:eastAsia="Arial" w:hAnsi="Arial" w:cs="Arial"/>
          <w:sz w:val="36"/>
          <w:szCs w:val="36"/>
          <w:lang w:val="es-ES_tradnl"/>
        </w:rPr>
        <w:t xml:space="preserve"> 02161509</w:t>
      </w:r>
    </w:p>
    <w:p w14:paraId="524A565F" w14:textId="119F91B6" w:rsidR="00211AEA" w:rsidRPr="00703D68" w:rsidRDefault="00782C93" w:rsidP="005A410D">
      <w:pPr>
        <w:spacing w:line="480" w:lineRule="auto"/>
        <w:jc w:val="center"/>
        <w:rPr>
          <w:rFonts w:ascii="Arial" w:eastAsia="Arial" w:hAnsi="Arial" w:cs="Arial"/>
          <w:sz w:val="36"/>
          <w:szCs w:val="36"/>
          <w:lang w:val="es-ES_tradnl"/>
        </w:rPr>
        <w:sectPr w:rsidR="00211AEA" w:rsidRPr="00703D68" w:rsidSect="0062615C">
          <w:headerReference w:type="even" r:id="rId10"/>
          <w:headerReference w:type="default" r:id="rId11"/>
          <w:footerReference w:type="even" r:id="rId12"/>
          <w:footerReference w:type="default" r:id="rId13"/>
          <w:footerReference w:type="first" r:id="rId14"/>
          <w:type w:val="continuous"/>
          <w:pgSz w:w="12240" w:h="15840"/>
          <w:pgMar w:top="1440" w:right="1440" w:bottom="1135" w:left="1440" w:header="720" w:footer="720" w:gutter="0"/>
          <w:cols w:space="720"/>
          <w:titlePg/>
          <w:docGrid w:linePitch="299"/>
        </w:sectPr>
      </w:pPr>
      <w:r w:rsidRPr="00703D68">
        <w:rPr>
          <w:rFonts w:ascii="Arial" w:eastAsia="Arial" w:hAnsi="Arial" w:cs="Arial"/>
          <w:sz w:val="36"/>
          <w:szCs w:val="36"/>
          <w:lang w:val="es-ES_tradnl"/>
        </w:rPr>
        <w:t>Rodríguez</w:t>
      </w:r>
      <w:r w:rsidR="00A743B0" w:rsidRPr="00703D68">
        <w:rPr>
          <w:rFonts w:ascii="Arial" w:eastAsia="Arial" w:hAnsi="Arial" w:cs="Arial"/>
          <w:sz w:val="36"/>
          <w:szCs w:val="36"/>
          <w:lang w:val="es-ES_tradnl"/>
        </w:rPr>
        <w:t xml:space="preserve"> Contreras Raul Arturo 0126151</w:t>
      </w:r>
      <w:r w:rsidR="005A410D">
        <w:rPr>
          <w:rFonts w:ascii="Arial" w:eastAsia="Arial" w:hAnsi="Arial" w:cs="Arial"/>
          <w:sz w:val="36"/>
          <w:szCs w:val="36"/>
          <w:lang w:val="es-ES_tradnl"/>
        </w:rPr>
        <w:t>0</w:t>
      </w:r>
    </w:p>
    <w:p w14:paraId="048D85FA" w14:textId="4CC0FFD5" w:rsidR="0062615C" w:rsidRPr="00703D68" w:rsidRDefault="0062615C">
      <w:pPr>
        <w:rPr>
          <w:rFonts w:asciiTheme="majorHAnsi" w:eastAsiaTheme="majorEastAsia" w:hAnsiTheme="majorHAnsi" w:cstheme="majorBidi"/>
          <w:color w:val="2F5496" w:themeColor="accent1" w:themeShade="BF"/>
          <w:sz w:val="32"/>
          <w:szCs w:val="32"/>
          <w:lang w:val="es-ES_tradnl"/>
        </w:rPr>
      </w:pPr>
    </w:p>
    <w:p w14:paraId="587CC4BB" w14:textId="77777777" w:rsidR="0062615C" w:rsidRPr="00703D68" w:rsidRDefault="0062615C" w:rsidP="0062615C">
      <w:pPr>
        <w:pStyle w:val="Heading1"/>
        <w:rPr>
          <w:lang w:val="es-ES_tradnl"/>
        </w:rPr>
      </w:pPr>
      <w:r w:rsidRPr="00703D68">
        <w:rPr>
          <w:lang w:val="es-ES_tradnl"/>
        </w:rPr>
        <w:lastRenderedPageBreak/>
        <w:t xml:space="preserve">Objetivo: </w:t>
      </w:r>
    </w:p>
    <w:p w14:paraId="45941FC3" w14:textId="78F769E7" w:rsidR="0062615C" w:rsidRPr="00D329E6" w:rsidRDefault="004D324A" w:rsidP="000D1BBE">
      <w:pPr>
        <w:jc w:val="both"/>
        <w:rPr>
          <w:rFonts w:ascii="Calibri" w:eastAsia="Calibri" w:hAnsi="Calibri" w:cs="Calibri"/>
          <w:shd w:val="clear" w:color="auto" w:fill="FFFFFF"/>
          <w:lang w:val="es-MX" w:eastAsia="es-MX"/>
        </w:rPr>
      </w:pPr>
      <w:r w:rsidRPr="00D329E6">
        <w:rPr>
          <w:rFonts w:ascii="Calibri" w:eastAsia="Calibri" w:hAnsi="Calibri" w:cs="Calibri"/>
          <w:shd w:val="clear" w:color="auto" w:fill="FFFFFF"/>
          <w:lang w:val="es-MX" w:eastAsia="es-MX"/>
        </w:rPr>
        <w:t xml:space="preserve">El alumno </w:t>
      </w:r>
      <w:r w:rsidR="000D1BBE" w:rsidRPr="00D329E6">
        <w:rPr>
          <w:rFonts w:ascii="Calibri" w:eastAsia="Calibri" w:hAnsi="Calibri" w:cs="Calibri"/>
          <w:shd w:val="clear" w:color="auto" w:fill="FFFFFF"/>
          <w:lang w:val="es-MX" w:eastAsia="es-MX"/>
        </w:rPr>
        <w:t>complementará en la parte teórica la parte práctica donde podrá visualizar la respuesta transitoria de un sistema de primer orden ante diferentes entradas, como pudiera se es el escalón unitario, impulso y rampa</w:t>
      </w:r>
    </w:p>
    <w:p w14:paraId="546D6FD7" w14:textId="25FE34AC" w:rsidR="0062615C" w:rsidRDefault="0062615C" w:rsidP="00F45CFD">
      <w:pPr>
        <w:pStyle w:val="Heading1"/>
        <w:rPr>
          <w:lang w:val="es-ES_tradnl"/>
        </w:rPr>
      </w:pPr>
      <w:r w:rsidRPr="00703D68">
        <w:rPr>
          <w:lang w:val="es-ES_tradnl"/>
        </w:rPr>
        <w:t>Introducción:</w:t>
      </w:r>
    </w:p>
    <w:p w14:paraId="239FBAD9" w14:textId="77777777" w:rsidR="000D1BBE" w:rsidRPr="00D329E6" w:rsidRDefault="000D1BBE" w:rsidP="00F50ABA">
      <w:pPr>
        <w:spacing w:before="160"/>
        <w:jc w:val="both"/>
        <w:rPr>
          <w:rFonts w:ascii="Calibri" w:eastAsia="Calibri" w:hAnsi="Calibri" w:cs="Calibri"/>
          <w:shd w:val="clear" w:color="auto" w:fill="FFFFFF"/>
          <w:lang w:val="es-MX" w:eastAsia="es-MX"/>
        </w:rPr>
      </w:pPr>
      <w:r w:rsidRPr="00D329E6">
        <w:rPr>
          <w:rFonts w:ascii="Calibri" w:eastAsia="Calibri" w:hAnsi="Calibri" w:cs="Calibri"/>
          <w:shd w:val="clear" w:color="auto" w:fill="FFFFFF"/>
          <w:lang w:val="es-MX" w:eastAsia="es-MX"/>
        </w:rPr>
        <w:t>Una vez que contamos con el modelo matemático de un sistema de control, analizaremos su desempeño mediante sus respuestas transitorias y en estado estable. El desempeño del sistema de control lo definiremos utilizando entradas diversas y comparando su salida para las mismas. Si la entrada normal del sistema es una señal que cambia en el tiempo de forma gradual, lo adecuado será utilizar una entrada rampa. Por el contrario, si en el sistema existen perturbaciones repentinas, es adecuado utilizar una señal de entrada de escalón. Y para un sistema con entradas de choque es pertinente utilizar una señal de impulso.</w:t>
      </w:r>
    </w:p>
    <w:p w14:paraId="41CFD852" w14:textId="60D6D0A6" w:rsidR="000D1BBE" w:rsidRPr="00D329E6" w:rsidRDefault="000D1BBE" w:rsidP="000D1BBE">
      <w:pPr>
        <w:spacing w:before="160"/>
        <w:jc w:val="both"/>
        <w:rPr>
          <w:rFonts w:ascii="Calibri" w:eastAsia="Calibri" w:hAnsi="Calibri" w:cs="Calibri"/>
          <w:shd w:val="clear" w:color="auto" w:fill="FFFFFF"/>
          <w:lang w:val="es-MX" w:eastAsia="es-MX"/>
        </w:rPr>
      </w:pPr>
      <w:r w:rsidRPr="00D329E6">
        <w:rPr>
          <w:rFonts w:ascii="Calibri" w:eastAsia="Calibri" w:hAnsi="Calibri" w:cs="Calibri"/>
          <w:shd w:val="clear" w:color="auto" w:fill="FFFFFF"/>
          <w:lang w:val="es-MX" w:eastAsia="es-MX"/>
        </w:rPr>
        <w:t xml:space="preserve">La respuesta en el tiempo de un sistema de control consta de dos partes: la respuesta transitoria y la respuesta en estado estable. </w:t>
      </w:r>
    </w:p>
    <w:p w14:paraId="5DAA9230" w14:textId="4FD3FEA6" w:rsidR="000D1BBE" w:rsidRPr="00D329E6" w:rsidRDefault="000D1BBE" w:rsidP="000D1BBE">
      <w:pPr>
        <w:pStyle w:val="ListParagraph"/>
        <w:numPr>
          <w:ilvl w:val="0"/>
          <w:numId w:val="17"/>
        </w:numPr>
        <w:spacing w:before="160"/>
        <w:jc w:val="both"/>
        <w:rPr>
          <w:rFonts w:ascii="Calibri" w:eastAsia="Calibri" w:hAnsi="Calibri" w:cs="Calibri"/>
          <w:shd w:val="clear" w:color="auto" w:fill="FFFFFF"/>
          <w:lang w:val="es-MX" w:eastAsia="es-MX"/>
        </w:rPr>
      </w:pPr>
      <w:r w:rsidRPr="00D329E6">
        <w:rPr>
          <w:rFonts w:ascii="Calibri" w:eastAsia="Calibri" w:hAnsi="Calibri" w:cs="Calibri"/>
          <w:shd w:val="clear" w:color="auto" w:fill="FFFFFF"/>
          <w:lang w:val="es-MX" w:eastAsia="es-MX"/>
        </w:rPr>
        <w:t xml:space="preserve">Respuesta Transitoria es la que va del estado inicial al estado final. </w:t>
      </w:r>
    </w:p>
    <w:p w14:paraId="3DFDBC70" w14:textId="51EEC6D8" w:rsidR="00F50ABA" w:rsidRDefault="000D1BBE" w:rsidP="00F50ABA">
      <w:pPr>
        <w:pStyle w:val="ListParagraph"/>
        <w:numPr>
          <w:ilvl w:val="0"/>
          <w:numId w:val="17"/>
        </w:numPr>
        <w:spacing w:before="160"/>
        <w:jc w:val="both"/>
        <w:rPr>
          <w:rFonts w:ascii="Calibri" w:eastAsia="Calibri" w:hAnsi="Calibri" w:cs="Calibri"/>
          <w:shd w:val="clear" w:color="auto" w:fill="FFFFFF"/>
          <w:lang w:val="es-MX" w:eastAsia="es-MX"/>
        </w:rPr>
      </w:pPr>
      <w:r w:rsidRPr="00D329E6">
        <w:rPr>
          <w:rFonts w:ascii="Calibri" w:eastAsia="Calibri" w:hAnsi="Calibri" w:cs="Calibri"/>
          <w:shd w:val="clear" w:color="auto" w:fill="FFFFFF"/>
          <w:lang w:val="es-MX" w:eastAsia="es-MX"/>
        </w:rPr>
        <w:t>Respuesta en Estado Estable es cómo se comporta la salida del sistema conforme t tiende a infinito.</w:t>
      </w:r>
    </w:p>
    <w:p w14:paraId="504F1F90" w14:textId="77777777" w:rsidR="00F50ABA" w:rsidRPr="00F50ABA" w:rsidRDefault="00F50ABA" w:rsidP="00F50ABA">
      <w:pPr>
        <w:spacing w:before="160"/>
        <w:jc w:val="both"/>
        <w:rPr>
          <w:rFonts w:ascii="Calibri" w:eastAsia="Calibri" w:hAnsi="Calibri" w:cs="Calibri"/>
          <w:shd w:val="clear" w:color="auto" w:fill="FFFFFF"/>
          <w:lang w:val="es-MX" w:eastAsia="es-MX"/>
        </w:rPr>
      </w:pPr>
    </w:p>
    <w:p w14:paraId="5D51097D" w14:textId="77777777" w:rsidR="00F50ABA" w:rsidRPr="00F50ABA" w:rsidRDefault="00F50ABA" w:rsidP="00F50ABA">
      <w:pPr>
        <w:spacing w:before="160"/>
        <w:jc w:val="both"/>
        <w:rPr>
          <w:rFonts w:asciiTheme="minorHAnsi" w:hAnsiTheme="minorHAnsi" w:cstheme="minorHAnsi"/>
          <w:b/>
          <w:bCs/>
          <w:sz w:val="28"/>
          <w:szCs w:val="28"/>
          <w:lang w:val="es-ES_tradnl"/>
        </w:rPr>
      </w:pPr>
      <w:r w:rsidRPr="00F50ABA">
        <w:rPr>
          <w:rFonts w:asciiTheme="minorHAnsi" w:hAnsiTheme="minorHAnsi" w:cstheme="minorHAnsi"/>
          <w:b/>
          <w:bCs/>
          <w:sz w:val="28"/>
          <w:szCs w:val="28"/>
          <w:lang w:val="es-ES_tradnl"/>
        </w:rPr>
        <w:t>Función de Transferencia de Primer Orden</w:t>
      </w:r>
    </w:p>
    <w:p w14:paraId="08E5E202" w14:textId="77777777" w:rsidR="00F50ABA" w:rsidRDefault="00F50ABA" w:rsidP="00F50ABA">
      <w:pPr>
        <w:spacing w:before="160"/>
        <w:jc w:val="both"/>
        <w:rPr>
          <w:rFonts w:asciiTheme="minorHAnsi" w:hAnsiTheme="minorHAnsi" w:cstheme="minorHAnsi"/>
          <w:lang w:val="es-ES_tradnl"/>
        </w:rPr>
      </w:pPr>
      <w:r>
        <w:rPr>
          <w:rFonts w:asciiTheme="minorHAnsi" w:hAnsiTheme="minorHAnsi" w:cstheme="minorHAnsi"/>
          <w:lang w:val="es-ES_tradnl"/>
        </w:rPr>
        <w:t>Características de un sistema de primer orden:</w:t>
      </w:r>
    </w:p>
    <w:p w14:paraId="761C1D92" w14:textId="77777777" w:rsidR="00F50ABA" w:rsidRPr="00F50ABA" w:rsidRDefault="00000000" w:rsidP="00F50ABA">
      <w:pPr>
        <w:spacing w:before="160"/>
        <w:jc w:val="both"/>
        <w:rPr>
          <w:rFonts w:asciiTheme="minorHAnsi" w:hAnsiTheme="minorHAnsi" w:cstheme="minorHAnsi"/>
          <w:lang w:val="es-ES_tradnl"/>
        </w:rPr>
      </w:pPr>
      <m:oMathPara>
        <m:oMath>
          <m:f>
            <m:fPr>
              <m:ctrlPr>
                <w:rPr>
                  <w:rFonts w:ascii="Cambria Math" w:hAnsi="Cambria Math" w:cstheme="minorHAnsi"/>
                  <w:i/>
                  <w:lang w:val="es-ES_tradnl"/>
                </w:rPr>
              </m:ctrlPr>
            </m:fPr>
            <m:num>
              <m:r>
                <w:rPr>
                  <w:rFonts w:ascii="Cambria Math" w:hAnsi="Cambria Math" w:cstheme="minorHAnsi"/>
                  <w:lang w:val="es-ES_tradnl"/>
                </w:rPr>
                <m:t>H</m:t>
              </m:r>
              <m:d>
                <m:dPr>
                  <m:ctrlPr>
                    <w:rPr>
                      <w:rFonts w:ascii="Cambria Math" w:hAnsi="Cambria Math" w:cstheme="minorHAnsi"/>
                      <w:i/>
                      <w:lang w:val="es-ES_tradnl"/>
                    </w:rPr>
                  </m:ctrlPr>
                </m:dPr>
                <m:e>
                  <m:r>
                    <w:rPr>
                      <w:rFonts w:ascii="Cambria Math" w:hAnsi="Cambria Math" w:cstheme="minorHAnsi"/>
                      <w:lang w:val="es-ES_tradnl"/>
                    </w:rPr>
                    <m:t>s</m:t>
                  </m:r>
                </m:e>
              </m:d>
            </m:num>
            <m:den>
              <m:r>
                <w:rPr>
                  <w:rFonts w:ascii="Cambria Math" w:hAnsi="Cambria Math" w:cstheme="minorHAnsi"/>
                  <w:lang w:val="es-ES_tradnl"/>
                </w:rPr>
                <m:t>α</m:t>
              </m:r>
              <m:d>
                <m:dPr>
                  <m:ctrlPr>
                    <w:rPr>
                      <w:rFonts w:ascii="Cambria Math" w:hAnsi="Cambria Math" w:cstheme="minorHAnsi"/>
                      <w:i/>
                      <w:lang w:val="es-ES_tradnl"/>
                    </w:rPr>
                  </m:ctrlPr>
                </m:dPr>
                <m:e>
                  <m:r>
                    <w:rPr>
                      <w:rFonts w:ascii="Cambria Math" w:hAnsi="Cambria Math" w:cstheme="minorHAnsi"/>
                      <w:lang w:val="es-ES_tradnl"/>
                    </w:rPr>
                    <m:t>s</m:t>
                  </m:r>
                </m:e>
              </m:d>
            </m:den>
          </m:f>
          <m:r>
            <w:rPr>
              <w:rFonts w:ascii="Cambria Math" w:hAnsi="Cambria Math" w:cstheme="minorHAnsi"/>
              <w:lang w:val="es-ES_tradnl"/>
            </w:rPr>
            <m:t>=</m:t>
          </m:r>
          <m:f>
            <m:fPr>
              <m:ctrlPr>
                <w:rPr>
                  <w:rFonts w:ascii="Cambria Math" w:hAnsi="Cambria Math" w:cstheme="minorHAnsi"/>
                  <w:i/>
                  <w:lang w:val="es-ES_tradnl"/>
                </w:rPr>
              </m:ctrlPr>
            </m:fPr>
            <m:num>
              <m:r>
                <w:rPr>
                  <w:rFonts w:ascii="Cambria Math" w:hAnsi="Cambria Math" w:cstheme="minorHAnsi"/>
                  <w:lang w:val="es-ES_tradnl"/>
                </w:rPr>
                <m:t>K</m:t>
              </m:r>
            </m:num>
            <m:den>
              <m:r>
                <w:rPr>
                  <w:rFonts w:ascii="Cambria Math" w:hAnsi="Cambria Math" w:cstheme="minorHAnsi"/>
                  <w:lang w:val="es-ES_tradnl"/>
                </w:rPr>
                <m:t>τs+1</m:t>
              </m:r>
            </m:den>
          </m:f>
          <m:sSup>
            <m:sSupPr>
              <m:ctrlPr>
                <w:rPr>
                  <w:rFonts w:ascii="Cambria Math" w:hAnsi="Cambria Math" w:cstheme="minorHAnsi"/>
                  <w:i/>
                  <w:lang w:val="es-ES_tradnl"/>
                </w:rPr>
              </m:ctrlPr>
            </m:sSupPr>
            <m:e>
              <m:r>
                <w:rPr>
                  <w:rFonts w:ascii="Cambria Math" w:hAnsi="Cambria Math" w:cstheme="minorHAnsi"/>
                  <w:lang w:val="es-ES_tradnl"/>
                </w:rPr>
                <m:t>e</m:t>
              </m:r>
            </m:e>
            <m:sup>
              <m:r>
                <w:rPr>
                  <w:rFonts w:ascii="Cambria Math" w:hAnsi="Cambria Math" w:cstheme="minorHAnsi"/>
                  <w:lang w:val="es-ES_tradnl"/>
                </w:rPr>
                <m:t>-θs</m:t>
              </m:r>
            </m:sup>
          </m:sSup>
        </m:oMath>
      </m:oMathPara>
    </w:p>
    <w:p w14:paraId="2FA768BE" w14:textId="77777777" w:rsidR="00F50ABA" w:rsidRPr="00F50ABA" w:rsidRDefault="00F50ABA" w:rsidP="00F50ABA">
      <w:pPr>
        <w:pStyle w:val="ListParagraph"/>
        <w:numPr>
          <w:ilvl w:val="0"/>
          <w:numId w:val="27"/>
        </w:numPr>
        <w:spacing w:before="160"/>
        <w:jc w:val="both"/>
        <w:rPr>
          <w:rFonts w:asciiTheme="minorHAnsi" w:hAnsiTheme="minorHAnsi" w:cstheme="minorHAnsi"/>
          <w:lang w:val="es-ES_tradnl"/>
        </w:rPr>
      </w:pPr>
      <m:oMath>
        <m:r>
          <w:rPr>
            <w:rFonts w:ascii="Cambria Math" w:hAnsi="Cambria Math" w:cstheme="minorHAnsi"/>
            <w:vertAlign w:val="subscript"/>
            <w:lang w:val="es-ES_tradnl"/>
          </w:rPr>
          <m:t>H</m:t>
        </m:r>
        <m:d>
          <m:dPr>
            <m:ctrlPr>
              <w:rPr>
                <w:rFonts w:ascii="Cambria Math" w:hAnsi="Cambria Math" w:cstheme="minorHAnsi"/>
                <w:i/>
                <w:vertAlign w:val="subscript"/>
                <w:lang w:val="es-ES_tradnl"/>
              </w:rPr>
            </m:ctrlPr>
          </m:dPr>
          <m:e>
            <m:r>
              <w:rPr>
                <w:rFonts w:ascii="Cambria Math" w:hAnsi="Cambria Math" w:cstheme="minorHAnsi"/>
                <w:vertAlign w:val="subscript"/>
                <w:lang w:val="es-ES_tradnl"/>
              </w:rPr>
              <m:t>s</m:t>
            </m:r>
          </m:e>
        </m:d>
        <m:r>
          <w:rPr>
            <w:rFonts w:ascii="Cambria Math" w:hAnsi="Cambria Math" w:cstheme="minorHAnsi"/>
            <w:vertAlign w:val="subscript"/>
            <w:lang w:val="es-ES_tradnl"/>
          </w:rPr>
          <m:t xml:space="preserve">= </m:t>
        </m:r>
      </m:oMath>
      <w:r w:rsidRPr="00F50ABA">
        <w:rPr>
          <w:rFonts w:asciiTheme="minorHAnsi" w:hAnsiTheme="minorHAnsi" w:cstheme="minorHAnsi"/>
          <w:vertAlign w:val="subscript"/>
          <w:lang w:val="es-ES_tradnl"/>
        </w:rPr>
        <w:t xml:space="preserve"> </w:t>
      </w:r>
      <w:r w:rsidRPr="00F50ABA">
        <w:rPr>
          <w:rFonts w:asciiTheme="minorHAnsi" w:hAnsiTheme="minorHAnsi" w:cstheme="minorHAnsi"/>
          <w:lang w:val="es-ES_tradnl"/>
        </w:rPr>
        <w:t>Salida del sistema (Altura del tanque)</w:t>
      </w:r>
    </w:p>
    <w:p w14:paraId="446A20DB" w14:textId="77777777" w:rsidR="00F50ABA" w:rsidRPr="00F50ABA" w:rsidRDefault="00F50ABA" w:rsidP="00F50ABA">
      <w:pPr>
        <w:pStyle w:val="ListParagraph"/>
        <w:numPr>
          <w:ilvl w:val="0"/>
          <w:numId w:val="27"/>
        </w:numPr>
        <w:spacing w:before="160"/>
        <w:jc w:val="both"/>
        <w:rPr>
          <w:rFonts w:asciiTheme="minorHAnsi" w:hAnsiTheme="minorHAnsi" w:cstheme="minorHAnsi"/>
          <w:lang w:val="es-ES_tradnl"/>
        </w:rPr>
      </w:pPr>
      <m:oMath>
        <m:r>
          <w:rPr>
            <w:rFonts w:ascii="Cambria Math" w:hAnsi="Cambria Math" w:cstheme="minorHAnsi"/>
            <w:vertAlign w:val="subscript"/>
            <w:lang w:val="es-ES_tradnl"/>
          </w:rPr>
          <m:t>α</m:t>
        </m:r>
        <m:d>
          <m:dPr>
            <m:ctrlPr>
              <w:rPr>
                <w:rFonts w:ascii="Cambria Math" w:hAnsi="Cambria Math" w:cstheme="minorHAnsi"/>
                <w:i/>
                <w:vertAlign w:val="subscript"/>
                <w:lang w:val="es-ES_tradnl"/>
              </w:rPr>
            </m:ctrlPr>
          </m:dPr>
          <m:e>
            <m:r>
              <w:rPr>
                <w:rFonts w:ascii="Cambria Math" w:hAnsi="Cambria Math" w:cstheme="minorHAnsi"/>
                <w:vertAlign w:val="subscript"/>
                <w:lang w:val="es-ES_tradnl"/>
              </w:rPr>
              <m:t>s</m:t>
            </m:r>
          </m:e>
        </m:d>
        <m:r>
          <w:rPr>
            <w:rFonts w:ascii="Cambria Math" w:hAnsi="Cambria Math" w:cstheme="minorHAnsi"/>
            <w:vertAlign w:val="subscript"/>
            <w:lang w:val="es-ES_tradnl"/>
          </w:rPr>
          <m:t>=</m:t>
        </m:r>
      </m:oMath>
      <w:r w:rsidRPr="00F50ABA">
        <w:rPr>
          <w:rFonts w:asciiTheme="minorHAnsi" w:hAnsiTheme="minorHAnsi" w:cstheme="minorHAnsi"/>
          <w:vertAlign w:val="subscript"/>
          <w:lang w:val="es-ES_tradnl"/>
        </w:rPr>
        <w:t xml:space="preserve"> </w:t>
      </w:r>
      <w:r w:rsidRPr="00F50ABA">
        <w:rPr>
          <w:rFonts w:asciiTheme="minorHAnsi" w:hAnsiTheme="minorHAnsi" w:cstheme="minorHAnsi"/>
          <w:lang w:val="es-ES_tradnl"/>
        </w:rPr>
        <w:t>Entrada del sistema (Abertura de la válvula)</w:t>
      </w:r>
    </w:p>
    <w:p w14:paraId="367B579D" w14:textId="77777777" w:rsidR="00F50ABA" w:rsidRPr="00F50ABA" w:rsidRDefault="00F50ABA" w:rsidP="00F50ABA">
      <w:pPr>
        <w:pStyle w:val="ListParagraph"/>
        <w:numPr>
          <w:ilvl w:val="0"/>
          <w:numId w:val="27"/>
        </w:numPr>
        <w:spacing w:before="160"/>
        <w:jc w:val="both"/>
        <w:rPr>
          <w:rFonts w:asciiTheme="minorHAnsi" w:hAnsiTheme="minorHAnsi" w:cstheme="minorHAnsi"/>
          <w:lang w:val="es-ES_tradnl"/>
        </w:rPr>
      </w:pPr>
      <m:oMath>
        <m:r>
          <w:rPr>
            <w:rFonts w:ascii="Cambria Math" w:hAnsi="Cambria Math" w:cstheme="minorHAnsi"/>
            <w:vertAlign w:val="subscript"/>
            <w:lang w:val="es-ES_tradnl"/>
          </w:rPr>
          <m:t>K=</m:t>
        </m:r>
      </m:oMath>
      <w:r w:rsidRPr="00F50ABA">
        <w:rPr>
          <w:rFonts w:asciiTheme="minorHAnsi" w:hAnsiTheme="minorHAnsi" w:cstheme="minorHAnsi"/>
          <w:lang w:val="es-ES_tradnl"/>
        </w:rPr>
        <w:t xml:space="preserve"> Ganancia estática del sistema de primer orden </w:t>
      </w:r>
    </w:p>
    <w:p w14:paraId="34DCE4A6" w14:textId="77777777" w:rsidR="00F50ABA" w:rsidRPr="00F50ABA" w:rsidRDefault="00F50ABA" w:rsidP="00F50ABA">
      <w:pPr>
        <w:pStyle w:val="ListParagraph"/>
        <w:numPr>
          <w:ilvl w:val="0"/>
          <w:numId w:val="27"/>
        </w:numPr>
        <w:spacing w:before="160"/>
        <w:jc w:val="both"/>
        <w:rPr>
          <w:rFonts w:asciiTheme="minorHAnsi" w:hAnsiTheme="minorHAnsi" w:cstheme="minorHAnsi"/>
          <w:lang w:val="es-ES_tradnl"/>
        </w:rPr>
      </w:pPr>
      <m:oMath>
        <m:r>
          <w:rPr>
            <w:rFonts w:ascii="Cambria Math" w:hAnsi="Cambria Math" w:cstheme="minorHAnsi"/>
            <w:vertAlign w:val="subscript"/>
            <w:lang w:val="es-ES_tradnl"/>
          </w:rPr>
          <m:t xml:space="preserve">τ= </m:t>
        </m:r>
      </m:oMath>
      <w:r w:rsidRPr="00F50ABA">
        <w:rPr>
          <w:rFonts w:asciiTheme="minorHAnsi" w:hAnsiTheme="minorHAnsi" w:cstheme="minorHAnsi"/>
          <w:lang w:val="es-ES_tradnl"/>
        </w:rPr>
        <w:t>Constante de tiempo del sistema</w:t>
      </w:r>
    </w:p>
    <w:p w14:paraId="4CBDBAAD" w14:textId="686D680F" w:rsidR="00F50ABA" w:rsidRDefault="00F50ABA" w:rsidP="00F50ABA">
      <w:pPr>
        <w:pStyle w:val="ListParagraph"/>
        <w:numPr>
          <w:ilvl w:val="0"/>
          <w:numId w:val="27"/>
        </w:numPr>
        <w:spacing w:before="160"/>
        <w:jc w:val="both"/>
        <w:rPr>
          <w:rFonts w:asciiTheme="minorHAnsi" w:hAnsiTheme="minorHAnsi" w:cstheme="minorHAnsi"/>
          <w:lang w:val="es-ES_tradnl"/>
        </w:rPr>
      </w:pPr>
      <m:oMath>
        <m:r>
          <w:rPr>
            <w:rFonts w:ascii="Cambria Math" w:hAnsi="Cambria Math" w:cstheme="minorHAnsi"/>
            <w:vertAlign w:val="subscript"/>
            <w:lang w:val="es-ES_tradnl"/>
          </w:rPr>
          <m:t xml:space="preserve">θ= </m:t>
        </m:r>
      </m:oMath>
      <w:r w:rsidRPr="00F50ABA">
        <w:rPr>
          <w:rFonts w:asciiTheme="minorHAnsi" w:hAnsiTheme="minorHAnsi" w:cstheme="minorHAnsi"/>
          <w:lang w:val="es-ES_tradnl"/>
        </w:rPr>
        <w:t xml:space="preserve">Retardo de tiempo del sistema  </w:t>
      </w:r>
    </w:p>
    <w:p w14:paraId="483DE7E2" w14:textId="77777777" w:rsidR="00F50ABA" w:rsidRPr="00F50ABA" w:rsidRDefault="00F50ABA" w:rsidP="00F50ABA">
      <w:pPr>
        <w:spacing w:before="160"/>
        <w:jc w:val="both"/>
        <w:rPr>
          <w:rFonts w:asciiTheme="minorHAnsi" w:hAnsiTheme="minorHAnsi" w:cstheme="minorHAnsi"/>
          <w:lang w:val="es-ES_tradnl"/>
        </w:rPr>
      </w:pPr>
    </w:p>
    <w:p w14:paraId="3B58E392" w14:textId="77777777" w:rsidR="000D1BBE" w:rsidRPr="00703D68" w:rsidRDefault="000D1BBE" w:rsidP="000D1BBE">
      <w:pPr>
        <w:pStyle w:val="Heading1"/>
        <w:rPr>
          <w:lang w:val="es-ES_tradnl"/>
        </w:rPr>
      </w:pPr>
      <w:r w:rsidRPr="00703D68">
        <w:rPr>
          <w:lang w:val="es-ES_tradnl"/>
        </w:rPr>
        <w:t>Material:</w:t>
      </w:r>
    </w:p>
    <w:p w14:paraId="5C1F3746" w14:textId="77777777" w:rsidR="000D1BBE" w:rsidRPr="00D329E6" w:rsidRDefault="000D1BBE" w:rsidP="000D1BBE">
      <w:pPr>
        <w:pStyle w:val="ListParagraph"/>
        <w:numPr>
          <w:ilvl w:val="0"/>
          <w:numId w:val="17"/>
        </w:numPr>
        <w:spacing w:before="160"/>
        <w:jc w:val="both"/>
        <w:rPr>
          <w:rFonts w:ascii="Calibri" w:eastAsia="Calibri" w:hAnsi="Calibri" w:cs="Calibri"/>
          <w:shd w:val="clear" w:color="auto" w:fill="FFFFFF"/>
          <w:lang w:val="es-MX" w:eastAsia="es-MX"/>
        </w:rPr>
      </w:pPr>
      <w:r w:rsidRPr="00D329E6">
        <w:rPr>
          <w:rFonts w:ascii="Calibri" w:eastAsia="Calibri" w:hAnsi="Calibri" w:cs="Calibri"/>
          <w:shd w:val="clear" w:color="auto" w:fill="FFFFFF"/>
          <w:lang w:val="es-MX" w:eastAsia="es-MX"/>
        </w:rPr>
        <w:t>Computadora con software Matlab y Multisim (puedes utilizar el simulador para circuitos de tu preferencia)</w:t>
      </w:r>
    </w:p>
    <w:p w14:paraId="4022EC0E" w14:textId="1CF01201" w:rsidR="000D1BBE" w:rsidRPr="00F50ABA" w:rsidRDefault="000D1BBE" w:rsidP="00F50ABA">
      <w:pPr>
        <w:pStyle w:val="ListParagraph"/>
        <w:numPr>
          <w:ilvl w:val="0"/>
          <w:numId w:val="17"/>
        </w:numPr>
        <w:spacing w:before="160"/>
        <w:jc w:val="both"/>
        <w:rPr>
          <w:rFonts w:ascii="Calibri" w:eastAsia="Calibri" w:hAnsi="Calibri" w:cs="Calibri"/>
          <w:shd w:val="clear" w:color="auto" w:fill="FFFFFF"/>
          <w:lang w:val="es-MX" w:eastAsia="es-MX"/>
        </w:rPr>
      </w:pPr>
      <w:r w:rsidRPr="00D329E6">
        <w:rPr>
          <w:rFonts w:ascii="Calibri" w:eastAsia="Calibri" w:hAnsi="Calibri" w:cs="Calibri"/>
          <w:shd w:val="clear" w:color="auto" w:fill="FFFFFF"/>
          <w:lang w:val="es-MX" w:eastAsia="es-MX"/>
        </w:rPr>
        <w:t>Lápiz y Papel</w:t>
      </w:r>
      <w:r w:rsidRPr="00F50ABA">
        <w:rPr>
          <w:lang w:val="es-ES_tradnl"/>
        </w:rPr>
        <w:br w:type="page"/>
      </w:r>
    </w:p>
    <w:p w14:paraId="6431A4AF" w14:textId="4A0DD4BB" w:rsidR="000D1BBE" w:rsidRPr="00703D68" w:rsidRDefault="004661C5" w:rsidP="0005375B">
      <w:pPr>
        <w:pStyle w:val="Heading1"/>
        <w:tabs>
          <w:tab w:val="left" w:pos="2243"/>
        </w:tabs>
        <w:rPr>
          <w:lang w:val="es-ES_tradnl"/>
        </w:rPr>
      </w:pPr>
      <w:r w:rsidRPr="00703D68">
        <w:rPr>
          <w:lang w:val="es-ES_tradnl"/>
        </w:rPr>
        <w:lastRenderedPageBreak/>
        <w:t>Desarrollo:</w:t>
      </w:r>
    </w:p>
    <w:p w14:paraId="7AA2EF46" w14:textId="751DE153" w:rsidR="002A6751" w:rsidRPr="00D329E6" w:rsidRDefault="00703D68" w:rsidP="002A6751">
      <w:pPr>
        <w:pStyle w:val="ListParagraph"/>
        <w:numPr>
          <w:ilvl w:val="0"/>
          <w:numId w:val="19"/>
        </w:numPr>
        <w:spacing w:before="160"/>
        <w:jc w:val="both"/>
        <w:rPr>
          <w:rFonts w:ascii="Calibri" w:eastAsia="Calibri" w:hAnsi="Calibri" w:cs="Calibri"/>
          <w:shd w:val="clear" w:color="auto" w:fill="FFFFFF"/>
          <w:lang w:val="es-MX" w:eastAsia="es-MX"/>
        </w:rPr>
      </w:pPr>
      <w:r w:rsidRPr="00D329E6">
        <w:rPr>
          <w:rFonts w:ascii="Calibri" w:eastAsia="Calibri" w:hAnsi="Calibri" w:cs="Calibri"/>
          <w:noProof/>
          <w:shd w:val="clear" w:color="auto" w:fill="FFFFFF"/>
          <w:lang w:val="es-MX" w:eastAsia="es-MX"/>
        </w:rPr>
        <w:drawing>
          <wp:anchor distT="0" distB="0" distL="114300" distR="114300" simplePos="0" relativeHeight="251671552" behindDoc="0" locked="0" layoutInCell="1" allowOverlap="1" wp14:anchorId="6E016AD6" wp14:editId="72DE9AED">
            <wp:simplePos x="0" y="0"/>
            <wp:positionH relativeFrom="margin">
              <wp:posOffset>269698</wp:posOffset>
            </wp:positionH>
            <wp:positionV relativeFrom="margin">
              <wp:posOffset>1019789</wp:posOffset>
            </wp:positionV>
            <wp:extent cx="3064510" cy="2120900"/>
            <wp:effectExtent l="127000" t="88900" r="135890" b="127000"/>
            <wp:wrapSquare wrapText="bothSides"/>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chemat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64510" cy="2120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0D1BBE" w:rsidRPr="00D329E6">
        <w:rPr>
          <w:rFonts w:ascii="Calibri" w:eastAsia="Calibri" w:hAnsi="Calibri" w:cs="Calibri"/>
          <w:shd w:val="clear" w:color="auto" w:fill="FFFFFF"/>
          <w:lang w:val="es-MX" w:eastAsia="es-MX"/>
        </w:rPr>
        <w:t xml:space="preserve">La función de transferencia que representa a un Circuito eléctrico (RC) que contiene a un Resistencia y un Capacitor en Serie, se presenta planteando el siguiente modelo matemático, sustituya los valores </w:t>
      </w:r>
      <w:r w:rsidRPr="00D329E6">
        <w:rPr>
          <w:rFonts w:ascii="Calibri" w:eastAsia="Calibri" w:hAnsi="Calibri" w:cs="Calibri"/>
          <w:shd w:val="clear" w:color="auto" w:fill="FFFFFF"/>
          <w:lang w:val="es-MX" w:eastAsia="es-MX"/>
        </w:rPr>
        <w:t>de acuerdo con el</w:t>
      </w:r>
      <w:r w:rsidR="000D1BBE" w:rsidRPr="00D329E6">
        <w:rPr>
          <w:rFonts w:ascii="Calibri" w:eastAsia="Calibri" w:hAnsi="Calibri" w:cs="Calibri"/>
          <w:shd w:val="clear" w:color="auto" w:fill="FFFFFF"/>
          <w:lang w:val="es-MX" w:eastAsia="es-MX"/>
        </w:rPr>
        <w:t xml:space="preserve"> circuito y determine la función de transferencia:</w:t>
      </w:r>
    </w:p>
    <w:p w14:paraId="1E10EFD5" w14:textId="498D71CA" w:rsidR="002A6751" w:rsidRPr="00D329E6" w:rsidRDefault="002A6751" w:rsidP="002A6751">
      <w:pPr>
        <w:spacing w:before="160"/>
        <w:rPr>
          <w:rFonts w:ascii="Calibri" w:eastAsia="Calibri" w:hAnsi="Calibri" w:cs="Calibri"/>
          <w:b/>
          <w:bCs/>
          <w:sz w:val="28"/>
          <w:szCs w:val="28"/>
          <w:shd w:val="clear" w:color="auto" w:fill="FFFFFF"/>
          <w:lang w:val="es-MX" w:eastAsia="es-MX"/>
        </w:rPr>
      </w:pPr>
      <w:r w:rsidRPr="00D329E6">
        <w:rPr>
          <w:rFonts w:ascii="Calibri" w:eastAsia="Calibri" w:hAnsi="Calibri" w:cs="Calibri"/>
          <w:b/>
          <w:bCs/>
          <w:sz w:val="28"/>
          <w:szCs w:val="28"/>
          <w:shd w:val="clear" w:color="auto" w:fill="FFFFFF"/>
          <w:lang w:val="es-MX" w:eastAsia="es-MX"/>
        </w:rPr>
        <w:t>Donde:</w:t>
      </w:r>
    </w:p>
    <w:p w14:paraId="0ACD89D6" w14:textId="41C52289" w:rsidR="002A6751" w:rsidRPr="00D329E6" w:rsidRDefault="002A6751" w:rsidP="002A6751">
      <w:pPr>
        <w:pStyle w:val="ListParagraph"/>
        <w:numPr>
          <w:ilvl w:val="0"/>
          <w:numId w:val="20"/>
        </w:numPr>
        <w:spacing w:before="160"/>
        <w:rPr>
          <w:rFonts w:ascii="Calibri" w:eastAsia="Calibri" w:hAnsi="Calibri" w:cs="Calibri"/>
          <w:shd w:val="clear" w:color="auto" w:fill="FFFFFF"/>
          <w:lang w:val="es-MX" w:eastAsia="es-MX"/>
        </w:rPr>
      </w:pPr>
      <w:r w:rsidRPr="00D329E6">
        <w:rPr>
          <w:rFonts w:ascii="Calibri" w:eastAsia="Calibri" w:hAnsi="Calibri" w:cs="Calibri"/>
          <w:shd w:val="clear" w:color="auto" w:fill="FFFFFF"/>
          <w:lang w:val="es-MX" w:eastAsia="es-MX"/>
        </w:rPr>
        <w:t>R = valor de la resistencia</w:t>
      </w:r>
    </w:p>
    <w:p w14:paraId="0A2D86DA" w14:textId="42CAA6B4" w:rsidR="002A6751" w:rsidRPr="00D329E6" w:rsidRDefault="002A6751" w:rsidP="002A6751">
      <w:pPr>
        <w:pStyle w:val="ListParagraph"/>
        <w:numPr>
          <w:ilvl w:val="0"/>
          <w:numId w:val="20"/>
        </w:numPr>
        <w:spacing w:before="160"/>
        <w:rPr>
          <w:rFonts w:ascii="Calibri" w:eastAsia="Calibri" w:hAnsi="Calibri" w:cs="Calibri"/>
          <w:shd w:val="clear" w:color="auto" w:fill="FFFFFF"/>
          <w:lang w:val="es-MX" w:eastAsia="es-MX"/>
        </w:rPr>
      </w:pPr>
      <w:r w:rsidRPr="00D329E6">
        <w:rPr>
          <w:rFonts w:ascii="Calibri" w:eastAsia="Calibri" w:hAnsi="Calibri" w:cs="Calibri"/>
          <w:shd w:val="clear" w:color="auto" w:fill="FFFFFF"/>
          <w:lang w:val="es-MX" w:eastAsia="es-MX"/>
        </w:rPr>
        <w:t>C = valor del Capacitor</w:t>
      </w:r>
    </w:p>
    <w:p w14:paraId="0F9AFDD7" w14:textId="2F237ECA" w:rsidR="002A6751" w:rsidRPr="00D329E6" w:rsidRDefault="002A6751" w:rsidP="002A6751">
      <w:pPr>
        <w:pStyle w:val="ListParagraph"/>
        <w:numPr>
          <w:ilvl w:val="0"/>
          <w:numId w:val="20"/>
        </w:numPr>
        <w:spacing w:before="160"/>
        <w:rPr>
          <w:rFonts w:ascii="Calibri" w:eastAsia="Calibri" w:hAnsi="Calibri" w:cs="Calibri"/>
          <w:shd w:val="clear" w:color="auto" w:fill="FFFFFF"/>
          <w:lang w:val="es-MX" w:eastAsia="es-MX"/>
        </w:rPr>
      </w:pPr>
      <w:r w:rsidRPr="00D329E6">
        <w:rPr>
          <w:rFonts w:ascii="Calibri" w:eastAsia="Calibri" w:hAnsi="Calibri" w:cs="Calibri"/>
          <w:shd w:val="clear" w:color="auto" w:fill="FFFFFF"/>
          <w:lang w:val="es-MX" w:eastAsia="es-MX"/>
        </w:rPr>
        <w:t xml:space="preserve">S = es la variable compleja </w:t>
      </w:r>
    </w:p>
    <w:p w14:paraId="6F11B71C" w14:textId="77777777" w:rsidR="002A6751" w:rsidRPr="00703D68" w:rsidRDefault="002A6751" w:rsidP="002A6751">
      <w:pPr>
        <w:tabs>
          <w:tab w:val="left" w:pos="2023"/>
        </w:tabs>
        <w:spacing w:before="160"/>
        <w:jc w:val="both"/>
        <w:rPr>
          <w:lang w:val="es-ES_tradnl"/>
        </w:rPr>
      </w:pPr>
    </w:p>
    <w:p w14:paraId="4AFEA4C5" w14:textId="77777777" w:rsidR="002A6751" w:rsidRPr="00D329E6" w:rsidRDefault="002A6751" w:rsidP="002A6751">
      <w:pPr>
        <w:tabs>
          <w:tab w:val="left" w:pos="2023"/>
        </w:tabs>
        <w:spacing w:before="160"/>
        <w:jc w:val="both"/>
        <w:rPr>
          <w:rFonts w:ascii="Calibri" w:eastAsia="Calibri" w:hAnsi="Calibri" w:cs="Calibri"/>
          <w:shd w:val="clear" w:color="auto" w:fill="FFFFFF"/>
          <w:lang w:val="es-MX" w:eastAsia="es-MX"/>
        </w:rPr>
      </w:pPr>
    </w:p>
    <w:p w14:paraId="7FCBD7E4" w14:textId="77777777" w:rsidR="002A6751" w:rsidRPr="00703D68" w:rsidRDefault="002A6751" w:rsidP="002A6751">
      <w:pPr>
        <w:tabs>
          <w:tab w:val="left" w:pos="2023"/>
        </w:tabs>
        <w:spacing w:before="160"/>
        <w:jc w:val="both"/>
        <w:rPr>
          <w:lang w:val="es-ES_tradnl"/>
        </w:rPr>
      </w:pPr>
    </w:p>
    <w:p w14:paraId="385F5DD5" w14:textId="77777777" w:rsidR="002A6751" w:rsidRPr="00703D68" w:rsidRDefault="002A6751" w:rsidP="002A6751">
      <w:pPr>
        <w:tabs>
          <w:tab w:val="left" w:pos="2023"/>
        </w:tabs>
        <w:spacing w:before="160"/>
        <w:jc w:val="both"/>
        <w:rPr>
          <w:lang w:val="es-ES_tradnl"/>
        </w:rPr>
      </w:pPr>
    </w:p>
    <w:p w14:paraId="24E7ED8D" w14:textId="77777777" w:rsidR="002A6751" w:rsidRPr="00703D68" w:rsidRDefault="002A6751" w:rsidP="002A6751">
      <w:pPr>
        <w:tabs>
          <w:tab w:val="left" w:pos="2023"/>
        </w:tabs>
        <w:spacing w:before="160"/>
        <w:jc w:val="both"/>
        <w:rPr>
          <w:lang w:val="es-ES_tradnl"/>
        </w:rPr>
      </w:pPr>
    </w:p>
    <w:p w14:paraId="2415F313" w14:textId="775DE6BC" w:rsidR="002A6751" w:rsidRPr="00703D68" w:rsidRDefault="002A6751" w:rsidP="002A6751">
      <w:pPr>
        <w:tabs>
          <w:tab w:val="left" w:pos="2023"/>
        </w:tabs>
        <w:spacing w:before="160"/>
        <w:jc w:val="both"/>
        <w:rPr>
          <w:lang w:val="es-ES_tradnl"/>
        </w:rPr>
      </w:pPr>
      <w:r w:rsidRPr="00D329E6">
        <w:rPr>
          <w:rFonts w:ascii="Calibri" w:eastAsia="Calibri" w:hAnsi="Calibri" w:cs="Calibri"/>
          <w:shd w:val="clear" w:color="auto" w:fill="FFFFFF"/>
          <w:lang w:val="es-MX" w:eastAsia="es-MX"/>
        </w:rPr>
        <w:t>Recuerde que la relación entrada/salida de un sistema de Primer Orden sin retardo es la siguiente:</w:t>
      </w:r>
    </w:p>
    <w:p w14:paraId="292CD864" w14:textId="77777777" w:rsidR="002A6751" w:rsidRPr="00703D68" w:rsidRDefault="00000000" w:rsidP="002A6751">
      <w:pPr>
        <w:tabs>
          <w:tab w:val="left" w:pos="2023"/>
        </w:tabs>
        <w:spacing w:before="160"/>
        <w:ind w:left="360"/>
        <w:jc w:val="center"/>
        <w:rPr>
          <w:sz w:val="48"/>
          <w:lang w:val="es-ES_tradnl"/>
        </w:rPr>
      </w:pPr>
      <m:oMathPara>
        <m:oMathParaPr>
          <m:jc m:val="center"/>
        </m:oMathParaPr>
        <m:oMath>
          <m:f>
            <m:fPr>
              <m:ctrlPr>
                <w:rPr>
                  <w:rFonts w:ascii="Cambria Math" w:hAnsi="Cambria Math"/>
                  <w:i/>
                  <w:sz w:val="40"/>
                  <w:lang w:val="es-ES_tradnl"/>
                </w:rPr>
              </m:ctrlPr>
            </m:fPr>
            <m:num>
              <m:r>
                <w:rPr>
                  <w:rFonts w:ascii="Cambria Math" w:hAnsi="Cambria Math"/>
                  <w:sz w:val="40"/>
                  <w:lang w:val="es-ES_tradnl"/>
                </w:rPr>
                <m:t>Out</m:t>
              </m:r>
              <m:d>
                <m:dPr>
                  <m:ctrlPr>
                    <w:rPr>
                      <w:rFonts w:ascii="Cambria Math" w:hAnsi="Cambria Math"/>
                      <w:i/>
                      <w:sz w:val="40"/>
                      <w:lang w:val="es-ES_tradnl"/>
                    </w:rPr>
                  </m:ctrlPr>
                </m:dPr>
                <m:e>
                  <m:r>
                    <w:rPr>
                      <w:rFonts w:ascii="Cambria Math" w:hAnsi="Cambria Math"/>
                      <w:sz w:val="40"/>
                      <w:lang w:val="es-ES_tradnl"/>
                    </w:rPr>
                    <m:t>s</m:t>
                  </m:r>
                </m:e>
              </m:d>
            </m:num>
            <m:den>
              <m:r>
                <w:rPr>
                  <w:rFonts w:ascii="Cambria Math" w:hAnsi="Cambria Math"/>
                  <w:sz w:val="40"/>
                  <w:lang w:val="es-ES_tradnl"/>
                </w:rPr>
                <m:t>Ins</m:t>
              </m:r>
              <m:d>
                <m:dPr>
                  <m:ctrlPr>
                    <w:rPr>
                      <w:rFonts w:ascii="Cambria Math" w:hAnsi="Cambria Math"/>
                      <w:i/>
                      <w:sz w:val="40"/>
                      <w:lang w:val="es-ES_tradnl"/>
                    </w:rPr>
                  </m:ctrlPr>
                </m:dPr>
                <m:e>
                  <m:r>
                    <w:rPr>
                      <w:rFonts w:ascii="Cambria Math" w:hAnsi="Cambria Math"/>
                      <w:sz w:val="40"/>
                      <w:lang w:val="es-ES_tradnl"/>
                    </w:rPr>
                    <m:t>s</m:t>
                  </m:r>
                </m:e>
              </m:d>
            </m:den>
          </m:f>
          <m:r>
            <w:rPr>
              <w:rFonts w:ascii="Cambria Math" w:hAnsi="Cambria Math"/>
              <w:sz w:val="40"/>
              <w:lang w:val="es-ES_tradnl"/>
            </w:rPr>
            <m:t>=</m:t>
          </m:r>
          <m:f>
            <m:fPr>
              <m:ctrlPr>
                <w:rPr>
                  <w:rFonts w:ascii="Cambria Math" w:hAnsi="Cambria Math"/>
                  <w:i/>
                  <w:sz w:val="40"/>
                  <w:lang w:val="es-ES_tradnl"/>
                </w:rPr>
              </m:ctrlPr>
            </m:fPr>
            <m:num>
              <m:r>
                <w:rPr>
                  <w:rFonts w:ascii="Cambria Math" w:hAnsi="Cambria Math"/>
                  <w:sz w:val="40"/>
                  <w:lang w:val="es-ES_tradnl"/>
                </w:rPr>
                <m:t>K</m:t>
              </m:r>
            </m:num>
            <m:den>
              <m:r>
                <w:rPr>
                  <w:rFonts w:ascii="Cambria Math" w:hAnsi="Cambria Math"/>
                  <w:sz w:val="40"/>
                  <w:lang w:val="es-ES_tradnl"/>
                </w:rPr>
                <m:t>τ*s+1</m:t>
              </m:r>
            </m:den>
          </m:f>
        </m:oMath>
      </m:oMathPara>
    </w:p>
    <w:p w14:paraId="38762ABA" w14:textId="77777777" w:rsidR="002A6751" w:rsidRPr="00D329E6" w:rsidRDefault="002A6751" w:rsidP="002A6751">
      <w:pPr>
        <w:tabs>
          <w:tab w:val="left" w:pos="2023"/>
        </w:tabs>
        <w:spacing w:before="160"/>
        <w:jc w:val="both"/>
        <w:rPr>
          <w:rFonts w:ascii="Calibri" w:eastAsia="Calibri" w:hAnsi="Calibri" w:cs="Calibri"/>
          <w:b/>
          <w:bCs/>
          <w:shd w:val="clear" w:color="auto" w:fill="FFFFFF"/>
          <w:lang w:val="es-MX" w:eastAsia="es-MX"/>
        </w:rPr>
      </w:pPr>
      <w:r w:rsidRPr="00D329E6">
        <w:rPr>
          <w:rFonts w:ascii="Calibri" w:eastAsia="Calibri" w:hAnsi="Calibri" w:cs="Calibri"/>
          <w:b/>
          <w:bCs/>
          <w:shd w:val="clear" w:color="auto" w:fill="FFFFFF"/>
          <w:lang w:val="es-MX" w:eastAsia="es-MX"/>
        </w:rPr>
        <w:t>Donde:</w:t>
      </w:r>
    </w:p>
    <w:p w14:paraId="2851F677" w14:textId="77777777" w:rsidR="002A6751" w:rsidRPr="00D329E6" w:rsidRDefault="002A6751" w:rsidP="002A6751">
      <w:pPr>
        <w:pStyle w:val="ListParagraph"/>
        <w:numPr>
          <w:ilvl w:val="0"/>
          <w:numId w:val="21"/>
        </w:numPr>
        <w:tabs>
          <w:tab w:val="left" w:pos="2023"/>
        </w:tabs>
        <w:spacing w:before="160"/>
        <w:jc w:val="both"/>
        <w:rPr>
          <w:rFonts w:ascii="Calibri" w:eastAsia="Calibri" w:hAnsi="Calibri" w:cs="Calibri"/>
          <w:shd w:val="clear" w:color="auto" w:fill="FFFFFF"/>
          <w:lang w:val="es-MX" w:eastAsia="es-MX"/>
        </w:rPr>
      </w:pPr>
      <w:r w:rsidRPr="00D329E6">
        <w:rPr>
          <w:rFonts w:ascii="Calibri" w:eastAsia="Calibri" w:hAnsi="Calibri" w:cs="Calibri"/>
          <w:b/>
          <w:bCs/>
          <w:shd w:val="clear" w:color="auto" w:fill="FFFFFF"/>
          <w:lang w:val="es-MX" w:eastAsia="es-MX"/>
        </w:rPr>
        <w:t>T</w:t>
      </w:r>
      <w:r w:rsidRPr="00D329E6">
        <w:rPr>
          <w:rFonts w:ascii="Calibri" w:eastAsia="Calibri" w:hAnsi="Calibri" w:cs="Calibri"/>
          <w:shd w:val="clear" w:color="auto" w:fill="FFFFFF"/>
          <w:lang w:val="es-MX" w:eastAsia="es-MX"/>
        </w:rPr>
        <w:t xml:space="preserve"> es la constante de tiempo</w:t>
      </w:r>
    </w:p>
    <w:p w14:paraId="6B690559" w14:textId="77777777" w:rsidR="002A6751" w:rsidRPr="00D329E6" w:rsidRDefault="002A6751" w:rsidP="002A6751">
      <w:pPr>
        <w:pStyle w:val="ListParagraph"/>
        <w:numPr>
          <w:ilvl w:val="0"/>
          <w:numId w:val="21"/>
        </w:numPr>
        <w:tabs>
          <w:tab w:val="left" w:pos="2023"/>
        </w:tabs>
        <w:spacing w:before="160"/>
        <w:jc w:val="both"/>
        <w:rPr>
          <w:rFonts w:ascii="Calibri" w:eastAsia="Calibri" w:hAnsi="Calibri" w:cs="Calibri"/>
          <w:shd w:val="clear" w:color="auto" w:fill="FFFFFF"/>
          <w:lang w:val="es-MX" w:eastAsia="es-MX"/>
        </w:rPr>
      </w:pPr>
      <w:r w:rsidRPr="00D329E6">
        <w:rPr>
          <w:rFonts w:ascii="Calibri" w:eastAsia="Calibri" w:hAnsi="Calibri" w:cs="Calibri"/>
          <w:b/>
          <w:bCs/>
          <w:shd w:val="clear" w:color="auto" w:fill="FFFFFF"/>
          <w:lang w:val="es-MX" w:eastAsia="es-MX"/>
        </w:rPr>
        <w:t>K</w:t>
      </w:r>
      <w:r w:rsidRPr="00D329E6">
        <w:rPr>
          <w:rFonts w:ascii="Calibri" w:eastAsia="Calibri" w:hAnsi="Calibri" w:cs="Calibri"/>
          <w:shd w:val="clear" w:color="auto" w:fill="FFFFFF"/>
          <w:lang w:val="es-MX" w:eastAsia="es-MX"/>
        </w:rPr>
        <w:t xml:space="preserve"> es la ganancia estática</w:t>
      </w:r>
    </w:p>
    <w:p w14:paraId="25BA7233" w14:textId="070D8143" w:rsidR="002A6751" w:rsidRPr="00D329E6" w:rsidRDefault="002A6751" w:rsidP="002A6751">
      <w:pPr>
        <w:tabs>
          <w:tab w:val="left" w:pos="2023"/>
        </w:tabs>
        <w:spacing w:before="160"/>
        <w:jc w:val="both"/>
        <w:rPr>
          <w:rFonts w:ascii="Calibri" w:eastAsia="Calibri" w:hAnsi="Calibri" w:cs="Calibri"/>
          <w:shd w:val="clear" w:color="auto" w:fill="FFFFFF"/>
          <w:lang w:val="es-MX" w:eastAsia="es-MX"/>
        </w:rPr>
      </w:pPr>
      <w:r w:rsidRPr="00D329E6">
        <w:rPr>
          <w:rFonts w:ascii="Calibri" w:eastAsia="Calibri" w:hAnsi="Calibri" w:cs="Calibri"/>
          <w:shd w:val="clear" w:color="auto" w:fill="FFFFFF"/>
          <w:lang w:val="es-MX" w:eastAsia="es-MX"/>
        </w:rPr>
        <w:t xml:space="preserve">Para un circuito en serie </w:t>
      </w:r>
      <w:r w:rsidRPr="00D329E6">
        <w:rPr>
          <w:rFonts w:ascii="Calibri" w:eastAsia="Calibri" w:hAnsi="Calibri" w:cs="Calibri"/>
          <w:b/>
          <w:bCs/>
          <w:shd w:val="clear" w:color="auto" w:fill="FFFFFF"/>
          <w:lang w:val="es-MX" w:eastAsia="es-MX"/>
        </w:rPr>
        <w:t>RC</w:t>
      </w:r>
      <w:r w:rsidRPr="00D329E6">
        <w:rPr>
          <w:rFonts w:ascii="Calibri" w:eastAsia="Calibri" w:hAnsi="Calibri" w:cs="Calibri"/>
          <w:shd w:val="clear" w:color="auto" w:fill="FFFFFF"/>
          <w:lang w:val="es-MX" w:eastAsia="es-MX"/>
        </w:rPr>
        <w:t xml:space="preserve"> será definida como </w:t>
      </w:r>
    </w:p>
    <w:p w14:paraId="7CBBD209" w14:textId="77777777" w:rsidR="002A6751" w:rsidRPr="00D329E6" w:rsidRDefault="002A6751" w:rsidP="002A6751">
      <w:pPr>
        <w:pStyle w:val="ListParagraph"/>
        <w:numPr>
          <w:ilvl w:val="0"/>
          <w:numId w:val="22"/>
        </w:numPr>
        <w:tabs>
          <w:tab w:val="left" w:pos="2023"/>
        </w:tabs>
        <w:spacing w:before="160"/>
        <w:jc w:val="both"/>
        <w:rPr>
          <w:rFonts w:ascii="Calibri" w:eastAsia="Calibri" w:hAnsi="Calibri" w:cs="Calibri"/>
          <w:shd w:val="clear" w:color="auto" w:fill="FFFFFF"/>
          <w:lang w:val="es-MX" w:eastAsia="es-MX"/>
        </w:rPr>
      </w:pPr>
      <w:r w:rsidRPr="00D329E6">
        <w:rPr>
          <w:rFonts w:ascii="Cambria Math" w:eastAsia="Calibri" w:hAnsi="Cambria Math" w:cs="Cambria Math"/>
          <w:b/>
          <w:bCs/>
          <w:shd w:val="clear" w:color="auto" w:fill="FFFFFF"/>
          <w:lang w:val="es-MX" w:eastAsia="es-MX"/>
        </w:rPr>
        <w:t>𝑇</w:t>
      </w:r>
      <w:r w:rsidRPr="00D329E6">
        <w:rPr>
          <w:rFonts w:ascii="Calibri" w:eastAsia="Calibri" w:hAnsi="Calibri" w:cs="Calibri"/>
          <w:shd w:val="clear" w:color="auto" w:fill="FFFFFF"/>
          <w:lang w:val="es-MX" w:eastAsia="es-MX"/>
        </w:rPr>
        <w:t xml:space="preserve"> = </w:t>
      </w:r>
      <w:r w:rsidRPr="00D329E6">
        <w:rPr>
          <w:rFonts w:ascii="Cambria Math" w:eastAsia="Calibri" w:hAnsi="Cambria Math" w:cs="Cambria Math"/>
          <w:shd w:val="clear" w:color="auto" w:fill="FFFFFF"/>
          <w:lang w:val="es-MX" w:eastAsia="es-MX"/>
        </w:rPr>
        <w:t>𝑅</w:t>
      </w:r>
      <w:r w:rsidRPr="00D329E6">
        <w:rPr>
          <w:rFonts w:ascii="Calibri" w:eastAsia="Calibri" w:hAnsi="Calibri" w:cs="Calibri"/>
          <w:shd w:val="clear" w:color="auto" w:fill="FFFFFF"/>
          <w:lang w:val="es-MX" w:eastAsia="es-MX"/>
        </w:rPr>
        <w:t>*</w:t>
      </w:r>
      <w:r w:rsidRPr="00D329E6">
        <w:rPr>
          <w:rFonts w:ascii="Cambria Math" w:eastAsia="Calibri" w:hAnsi="Cambria Math" w:cs="Cambria Math"/>
          <w:shd w:val="clear" w:color="auto" w:fill="FFFFFF"/>
          <w:lang w:val="es-MX" w:eastAsia="es-MX"/>
        </w:rPr>
        <w:t>𝐶</w:t>
      </w:r>
      <w:r w:rsidRPr="00D329E6">
        <w:rPr>
          <w:rFonts w:ascii="Calibri" w:eastAsia="Calibri" w:hAnsi="Calibri" w:cs="Calibri"/>
          <w:shd w:val="clear" w:color="auto" w:fill="FFFFFF"/>
          <w:lang w:val="es-MX" w:eastAsia="es-MX"/>
        </w:rPr>
        <w:t>.</w:t>
      </w:r>
    </w:p>
    <w:p w14:paraId="149698A1" w14:textId="5B4CB281" w:rsidR="002A6751" w:rsidRPr="00AD697E" w:rsidRDefault="002A6751" w:rsidP="002A6751">
      <w:pPr>
        <w:pStyle w:val="ListParagraph"/>
        <w:numPr>
          <w:ilvl w:val="0"/>
          <w:numId w:val="22"/>
        </w:numPr>
        <w:tabs>
          <w:tab w:val="left" w:pos="2023"/>
        </w:tabs>
        <w:spacing w:before="160"/>
        <w:jc w:val="both"/>
        <w:rPr>
          <w:rFonts w:ascii="Calibri" w:eastAsia="Calibri" w:hAnsi="Calibri" w:cs="Calibri"/>
          <w:shd w:val="clear" w:color="auto" w:fill="FFFFFF"/>
          <w:lang w:val="es-MX" w:eastAsia="es-MX"/>
        </w:rPr>
      </w:pPr>
      <w:r w:rsidRPr="00D329E6">
        <w:rPr>
          <w:rFonts w:ascii="Calibri" w:eastAsia="Calibri" w:hAnsi="Calibri" w:cs="Calibri"/>
          <w:b/>
          <w:bCs/>
          <w:shd w:val="clear" w:color="auto" w:fill="FFFFFF"/>
          <w:lang w:val="es-MX" w:eastAsia="es-MX"/>
        </w:rPr>
        <w:t>K</w:t>
      </w:r>
      <w:r w:rsidRPr="00D329E6">
        <w:rPr>
          <w:rFonts w:ascii="Calibri" w:eastAsia="Calibri" w:hAnsi="Calibri" w:cs="Calibri"/>
          <w:shd w:val="clear" w:color="auto" w:fill="FFFFFF"/>
          <w:lang w:val="es-MX" w:eastAsia="es-MX"/>
        </w:rPr>
        <w:t xml:space="preserve"> = 1</w:t>
      </w:r>
    </w:p>
    <w:p w14:paraId="7F4071DD" w14:textId="1DBA98F8" w:rsidR="00AD697E" w:rsidRPr="00703D68" w:rsidRDefault="00000000" w:rsidP="002A6751">
      <w:pPr>
        <w:tabs>
          <w:tab w:val="left" w:pos="2023"/>
        </w:tabs>
        <w:spacing w:before="160"/>
        <w:jc w:val="both"/>
        <w:rPr>
          <w:b/>
          <w:lang w:val="es-ES_tradnl"/>
        </w:rPr>
      </w:pPr>
      <m:oMathPara>
        <m:oMath>
          <m:f>
            <m:fPr>
              <m:ctrlPr>
                <w:rPr>
                  <w:rFonts w:ascii="Cambria Math" w:hAnsi="Cambria Math"/>
                  <w:b/>
                  <w:i/>
                  <w:lang w:val="es-ES_tradnl"/>
                </w:rPr>
              </m:ctrlPr>
            </m:fPr>
            <m:num>
              <m:sSub>
                <m:sSubPr>
                  <m:ctrlPr>
                    <w:rPr>
                      <w:rFonts w:ascii="Cambria Math" w:hAnsi="Cambria Math"/>
                      <w:b/>
                      <w:i/>
                      <w:lang w:val="es-ES_tradnl"/>
                    </w:rPr>
                  </m:ctrlPr>
                </m:sSubPr>
                <m:e>
                  <m:r>
                    <m:rPr>
                      <m:sty m:val="bi"/>
                    </m:rPr>
                    <w:rPr>
                      <w:rFonts w:ascii="Cambria Math" w:hAnsi="Cambria Math"/>
                      <w:lang w:val="es-ES_tradnl"/>
                    </w:rPr>
                    <m:t>V</m:t>
                  </m:r>
                </m:e>
                <m:sub>
                  <m:r>
                    <m:rPr>
                      <m:sty m:val="bi"/>
                    </m:rPr>
                    <w:rPr>
                      <w:rFonts w:ascii="Cambria Math" w:hAnsi="Cambria Math"/>
                      <w:lang w:val="es-ES_tradnl"/>
                    </w:rPr>
                    <m:t>o</m:t>
                  </m:r>
                </m:sub>
              </m:sSub>
              <m:d>
                <m:dPr>
                  <m:ctrlPr>
                    <w:rPr>
                      <w:rFonts w:ascii="Cambria Math" w:hAnsi="Cambria Math"/>
                      <w:b/>
                      <w:i/>
                      <w:lang w:val="es-ES_tradnl"/>
                    </w:rPr>
                  </m:ctrlPr>
                </m:dPr>
                <m:e>
                  <m:r>
                    <m:rPr>
                      <m:sty m:val="bi"/>
                    </m:rPr>
                    <w:rPr>
                      <w:rFonts w:ascii="Cambria Math" w:hAnsi="Cambria Math"/>
                      <w:lang w:val="es-ES_tradnl"/>
                    </w:rPr>
                    <m:t>s</m:t>
                  </m:r>
                </m:e>
              </m:d>
            </m:num>
            <m:den>
              <m:sSub>
                <m:sSubPr>
                  <m:ctrlPr>
                    <w:rPr>
                      <w:rFonts w:ascii="Cambria Math" w:hAnsi="Cambria Math"/>
                      <w:b/>
                      <w:i/>
                      <w:lang w:val="es-ES_tradnl"/>
                    </w:rPr>
                  </m:ctrlPr>
                </m:sSubPr>
                <m:e>
                  <m:r>
                    <m:rPr>
                      <m:sty m:val="bi"/>
                    </m:rPr>
                    <w:rPr>
                      <w:rFonts w:ascii="Cambria Math" w:hAnsi="Cambria Math"/>
                      <w:lang w:val="es-ES_tradnl"/>
                    </w:rPr>
                    <m:t>V</m:t>
                  </m:r>
                </m:e>
                <m:sub>
                  <m:r>
                    <m:rPr>
                      <m:sty m:val="bi"/>
                    </m:rPr>
                    <w:rPr>
                      <w:rFonts w:ascii="Cambria Math" w:hAnsi="Cambria Math"/>
                      <w:lang w:val="es-ES_tradnl"/>
                    </w:rPr>
                    <m:t>i</m:t>
                  </m:r>
                </m:sub>
              </m:sSub>
              <m:d>
                <m:dPr>
                  <m:ctrlPr>
                    <w:rPr>
                      <w:rFonts w:ascii="Cambria Math" w:hAnsi="Cambria Math"/>
                      <w:b/>
                      <w:i/>
                      <w:lang w:val="es-ES_tradnl"/>
                    </w:rPr>
                  </m:ctrlPr>
                </m:dPr>
                <m:e>
                  <m:r>
                    <m:rPr>
                      <m:sty m:val="bi"/>
                    </m:rPr>
                    <w:rPr>
                      <w:rFonts w:ascii="Cambria Math" w:hAnsi="Cambria Math"/>
                      <w:lang w:val="es-ES_tradnl"/>
                    </w:rPr>
                    <m:t>s</m:t>
                  </m:r>
                </m:e>
              </m:d>
            </m:den>
          </m:f>
          <m:r>
            <m:rPr>
              <m:sty m:val="bi"/>
            </m:rPr>
            <w:rPr>
              <w:rFonts w:ascii="Cambria Math" w:hAnsi="Cambria Math"/>
              <w:lang w:val="es-ES_tradnl"/>
            </w:rPr>
            <m:t>=</m:t>
          </m:r>
          <m:f>
            <m:fPr>
              <m:ctrlPr>
                <w:rPr>
                  <w:rFonts w:ascii="Cambria Math" w:hAnsi="Cambria Math"/>
                  <w:b/>
                  <w:i/>
                  <w:lang w:val="es-ES_tradnl"/>
                </w:rPr>
              </m:ctrlPr>
            </m:fPr>
            <m:num>
              <m:r>
                <m:rPr>
                  <m:sty m:val="bi"/>
                </m:rPr>
                <w:rPr>
                  <w:rFonts w:ascii="Cambria Math" w:hAnsi="Cambria Math"/>
                  <w:lang w:val="es-ES_tradnl"/>
                </w:rPr>
                <m:t>1</m:t>
              </m:r>
            </m:num>
            <m:den>
              <m:r>
                <m:rPr>
                  <m:sty m:val="bi"/>
                </m:rPr>
                <w:rPr>
                  <w:rFonts w:ascii="Cambria Math" w:hAnsi="Cambria Math"/>
                  <w:lang w:val="es-ES_tradnl"/>
                </w:rPr>
                <m:t>R*C*s+1</m:t>
              </m:r>
            </m:den>
          </m:f>
        </m:oMath>
      </m:oMathPara>
    </w:p>
    <w:p w14:paraId="2FD8D2A2" w14:textId="77777777" w:rsidR="00AD697E" w:rsidRDefault="00AD697E" w:rsidP="00AD697E">
      <w:pPr>
        <w:rPr>
          <w:rFonts w:ascii="Calibri" w:eastAsia="Calibri" w:hAnsi="Calibri" w:cs="Calibri"/>
          <w:shd w:val="clear" w:color="auto" w:fill="FFFFFF"/>
          <w:lang w:val="es-MX" w:eastAsia="es-MX"/>
        </w:rPr>
      </w:pPr>
    </w:p>
    <w:p w14:paraId="64A18073" w14:textId="553D6858" w:rsidR="00AD697E" w:rsidRPr="00AD697E" w:rsidRDefault="00AD697E" w:rsidP="00AD697E">
      <w:pPr>
        <w:rPr>
          <w:rFonts w:ascii="Calibri" w:eastAsia="Calibri" w:hAnsi="Calibri" w:cs="Calibri"/>
          <w:shd w:val="clear" w:color="auto" w:fill="FFFFFF"/>
          <w:lang w:val="es-MX" w:eastAsia="es-MX"/>
        </w:rPr>
      </w:pPr>
      <w:r w:rsidRPr="00AD697E">
        <w:rPr>
          <w:rFonts w:ascii="Calibri" w:eastAsia="Calibri" w:hAnsi="Calibri" w:cs="Calibri"/>
          <w:shd w:val="clear" w:color="auto" w:fill="FFFFFF"/>
          <w:lang w:val="es-MX" w:eastAsia="es-MX"/>
        </w:rPr>
        <w:t xml:space="preserve">La </w:t>
      </w:r>
      <w:r w:rsidRPr="00AD697E">
        <w:rPr>
          <w:rFonts w:ascii="Calibri" w:eastAsia="Calibri" w:hAnsi="Calibri" w:cs="Calibri"/>
          <w:b/>
          <w:bCs/>
          <w:shd w:val="clear" w:color="auto" w:fill="FFFFFF"/>
          <w:lang w:val="es-MX" w:eastAsia="es-MX"/>
        </w:rPr>
        <w:t>función de transferencia</w:t>
      </w:r>
      <w:r w:rsidRPr="00AD697E">
        <w:rPr>
          <w:rFonts w:ascii="Calibri" w:eastAsia="Calibri" w:hAnsi="Calibri" w:cs="Calibri"/>
          <w:shd w:val="clear" w:color="auto" w:fill="FFFFFF"/>
          <w:lang w:val="es-MX" w:eastAsia="es-MX"/>
        </w:rPr>
        <w:t xml:space="preserve"> queda definida como</w:t>
      </w:r>
      <w:r w:rsidRPr="00AD697E">
        <w:rPr>
          <w:rFonts w:ascii="Cambria Math" w:hAnsi="Cambria Math"/>
          <w:b/>
          <w:i/>
          <w:lang w:val="es-ES_tradnl"/>
        </w:rPr>
        <w:br/>
      </w:r>
      <m:oMathPara>
        <m:oMath>
          <m:sSub>
            <m:sSubPr>
              <m:ctrlPr>
                <w:rPr>
                  <w:rFonts w:ascii="Cambria Math" w:hAnsi="Cambria Math"/>
                  <w:b/>
                  <w:i/>
                  <w:lang w:val="es-ES_tradnl"/>
                </w:rPr>
              </m:ctrlPr>
            </m:sSubPr>
            <m:e>
              <m:r>
                <m:rPr>
                  <m:sty m:val="bi"/>
                </m:rPr>
                <w:rPr>
                  <w:rFonts w:ascii="Cambria Math" w:hAnsi="Cambria Math"/>
                  <w:lang w:val="es-ES_tradnl"/>
                </w:rPr>
                <m:t>V</m:t>
              </m:r>
            </m:e>
            <m:sub>
              <m:r>
                <m:rPr>
                  <m:sty m:val="bi"/>
                </m:rPr>
                <w:rPr>
                  <w:rFonts w:ascii="Cambria Math" w:hAnsi="Cambria Math"/>
                  <w:lang w:val="es-ES_tradnl"/>
                </w:rPr>
                <m:t>o</m:t>
              </m:r>
            </m:sub>
          </m:sSub>
          <m:r>
            <m:rPr>
              <m:sty m:val="bi"/>
            </m:rPr>
            <w:rPr>
              <w:rFonts w:ascii="Cambria Math" w:hAnsi="Cambria Math"/>
              <w:lang w:val="es-ES_tradnl"/>
            </w:rPr>
            <m:t>(s)=</m:t>
          </m:r>
          <m:f>
            <m:fPr>
              <m:ctrlPr>
                <w:rPr>
                  <w:rFonts w:ascii="Cambria Math" w:hAnsi="Cambria Math"/>
                  <w:b/>
                  <w:i/>
                  <w:lang w:val="es-ES_tradnl"/>
                </w:rPr>
              </m:ctrlPr>
            </m:fPr>
            <m:num>
              <m:sSub>
                <m:sSubPr>
                  <m:ctrlPr>
                    <w:rPr>
                      <w:rFonts w:ascii="Cambria Math" w:hAnsi="Cambria Math"/>
                      <w:b/>
                      <w:i/>
                      <w:lang w:val="es-ES_tradnl"/>
                    </w:rPr>
                  </m:ctrlPr>
                </m:sSubPr>
                <m:e>
                  <m:r>
                    <m:rPr>
                      <m:sty m:val="bi"/>
                    </m:rPr>
                    <w:rPr>
                      <w:rFonts w:ascii="Cambria Math" w:hAnsi="Cambria Math"/>
                      <w:lang w:val="es-ES_tradnl"/>
                    </w:rPr>
                    <m:t>V</m:t>
                  </m:r>
                </m:e>
                <m:sub>
                  <m:r>
                    <m:rPr>
                      <m:sty m:val="bi"/>
                    </m:rPr>
                    <w:rPr>
                      <w:rFonts w:ascii="Cambria Math" w:hAnsi="Cambria Math"/>
                      <w:lang w:val="es-ES_tradnl"/>
                    </w:rPr>
                    <m:t>i</m:t>
                  </m:r>
                </m:sub>
              </m:sSub>
              <m:d>
                <m:dPr>
                  <m:ctrlPr>
                    <w:rPr>
                      <w:rFonts w:ascii="Cambria Math" w:hAnsi="Cambria Math"/>
                      <w:b/>
                      <w:i/>
                      <w:lang w:val="es-ES_tradnl"/>
                    </w:rPr>
                  </m:ctrlPr>
                </m:dPr>
                <m:e>
                  <m:r>
                    <m:rPr>
                      <m:sty m:val="bi"/>
                    </m:rPr>
                    <w:rPr>
                      <w:rFonts w:ascii="Cambria Math" w:hAnsi="Cambria Math"/>
                      <w:lang w:val="es-ES_tradnl"/>
                    </w:rPr>
                    <m:t>s</m:t>
                  </m:r>
                </m:e>
              </m:d>
            </m:num>
            <m:den>
              <m:r>
                <m:rPr>
                  <m:sty m:val="bi"/>
                </m:rPr>
                <w:rPr>
                  <w:rFonts w:ascii="Cambria Math" w:hAnsi="Cambria Math"/>
                  <w:lang w:val="es-ES_tradnl"/>
                </w:rPr>
                <m:t>R*C*s+1</m:t>
              </m:r>
            </m:den>
          </m:f>
        </m:oMath>
      </m:oMathPara>
    </w:p>
    <w:p w14:paraId="56183955" w14:textId="22C9AEB8" w:rsidR="002A6751" w:rsidRPr="00AD697E" w:rsidRDefault="002A6751" w:rsidP="00AD697E">
      <w:pPr>
        <w:jc w:val="center"/>
        <w:rPr>
          <w:rFonts w:ascii="Calibri" w:eastAsia="Calibri" w:hAnsi="Calibri" w:cs="Calibri"/>
          <w:shd w:val="clear" w:color="auto" w:fill="FFFFFF"/>
          <w:lang w:val="es-MX" w:eastAsia="es-MX"/>
        </w:rPr>
      </w:pPr>
      <w:r w:rsidRPr="00703D68">
        <w:rPr>
          <w:b/>
          <w:lang w:val="es-ES_tradnl"/>
        </w:rPr>
        <w:br w:type="page"/>
      </w:r>
    </w:p>
    <w:p w14:paraId="19CB99BF" w14:textId="4B02F4E7" w:rsidR="002A6751" w:rsidRPr="00D329E6" w:rsidRDefault="002A6751" w:rsidP="00BE1F53">
      <w:pPr>
        <w:pStyle w:val="ListParagraph"/>
        <w:numPr>
          <w:ilvl w:val="0"/>
          <w:numId w:val="19"/>
        </w:numPr>
        <w:tabs>
          <w:tab w:val="left" w:pos="2023"/>
        </w:tabs>
        <w:spacing w:before="160"/>
        <w:jc w:val="both"/>
        <w:rPr>
          <w:rFonts w:ascii="Calibri" w:eastAsia="Calibri" w:hAnsi="Calibri" w:cs="Calibri"/>
          <w:shd w:val="clear" w:color="auto" w:fill="FFFFFF"/>
          <w:lang w:val="es-MX" w:eastAsia="es-MX"/>
        </w:rPr>
      </w:pPr>
      <w:r w:rsidRPr="00D329E6">
        <w:rPr>
          <w:rFonts w:ascii="Calibri" w:eastAsia="Calibri" w:hAnsi="Calibri" w:cs="Calibri"/>
          <w:shd w:val="clear" w:color="auto" w:fill="FFFFFF"/>
          <w:lang w:val="es-MX" w:eastAsia="es-MX"/>
        </w:rPr>
        <w:lastRenderedPageBreak/>
        <w:t xml:space="preserve">Para identificar la función de transferencia de un sistema de primer orden se observará su respuesta ante una entrada de tipo escalón, </w:t>
      </w:r>
      <w:r w:rsidR="00D329E6" w:rsidRPr="00D329E6">
        <w:rPr>
          <w:rFonts w:ascii="Calibri" w:eastAsia="Calibri" w:hAnsi="Calibri" w:cs="Calibri"/>
          <w:shd w:val="clear" w:color="auto" w:fill="FFFFFF"/>
          <w:lang w:val="es-MX" w:eastAsia="es-MX"/>
        </w:rPr>
        <w:t>armando en</w:t>
      </w:r>
      <w:r w:rsidRPr="00D329E6">
        <w:rPr>
          <w:rFonts w:ascii="Calibri" w:eastAsia="Calibri" w:hAnsi="Calibri" w:cs="Calibri"/>
          <w:shd w:val="clear" w:color="auto" w:fill="FFFFFF"/>
          <w:lang w:val="es-MX" w:eastAsia="es-MX"/>
        </w:rPr>
        <w:t xml:space="preserve"> un simulador de circuitos el siguiente SISTEMA DE PRIMER ORDEN:</w:t>
      </w:r>
    </w:p>
    <w:p w14:paraId="5D9F6BB5" w14:textId="20A2BDA4" w:rsidR="002A6751" w:rsidRPr="00703D68" w:rsidRDefault="008F1EF9" w:rsidP="002A6751">
      <w:pPr>
        <w:tabs>
          <w:tab w:val="left" w:pos="2023"/>
        </w:tabs>
        <w:spacing w:before="160"/>
        <w:jc w:val="center"/>
        <w:rPr>
          <w:b/>
          <w:lang w:val="es-ES_tradnl"/>
        </w:rPr>
      </w:pPr>
      <w:r w:rsidRPr="00703D68">
        <w:rPr>
          <w:noProof/>
          <w:lang w:val="es-ES_tradnl"/>
        </w:rPr>
        <w:drawing>
          <wp:anchor distT="0" distB="0" distL="114300" distR="114300" simplePos="0" relativeHeight="251673600" behindDoc="0" locked="0" layoutInCell="1" allowOverlap="1" wp14:anchorId="62747533" wp14:editId="38D90DCC">
            <wp:simplePos x="0" y="0"/>
            <wp:positionH relativeFrom="margin">
              <wp:posOffset>4255135</wp:posOffset>
            </wp:positionH>
            <wp:positionV relativeFrom="margin">
              <wp:posOffset>713105</wp:posOffset>
            </wp:positionV>
            <wp:extent cx="1754424" cy="2249424"/>
            <wp:effectExtent l="101600" t="101600" r="100330" b="138430"/>
            <wp:wrapSquare wrapText="bothSides"/>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4424" cy="22494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A6751" w:rsidRPr="00703D68">
        <w:rPr>
          <w:noProof/>
          <w:lang w:val="es-ES_tradnl" w:eastAsia="es-MX"/>
        </w:rPr>
        <w:drawing>
          <wp:inline distT="0" distB="0" distL="0" distR="0" wp14:anchorId="4A0F3603" wp14:editId="4497EF46">
            <wp:extent cx="3964422" cy="1641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biLevel thresh="75000"/>
                      <a:extLst>
                        <a:ext uri="{28A0092B-C50C-407E-A947-70E740481C1C}">
                          <a14:useLocalDpi xmlns:a14="http://schemas.microsoft.com/office/drawing/2010/main" val="0"/>
                        </a:ext>
                      </a:extLst>
                    </a:blip>
                    <a:srcRect/>
                    <a:stretch>
                      <a:fillRect/>
                    </a:stretch>
                  </pic:blipFill>
                  <pic:spPr bwMode="auto">
                    <a:xfrm>
                      <a:off x="0" y="0"/>
                      <a:ext cx="3972497" cy="1644573"/>
                    </a:xfrm>
                    <a:prstGeom prst="rect">
                      <a:avLst/>
                    </a:prstGeom>
                    <a:noFill/>
                    <a:ln>
                      <a:noFill/>
                    </a:ln>
                  </pic:spPr>
                </pic:pic>
              </a:graphicData>
            </a:graphic>
          </wp:inline>
        </w:drawing>
      </w:r>
    </w:p>
    <w:p w14:paraId="5E3191CF" w14:textId="21D50DDB" w:rsidR="002A6751" w:rsidRPr="00D329E6" w:rsidRDefault="002A6751" w:rsidP="002A6751">
      <w:pPr>
        <w:tabs>
          <w:tab w:val="left" w:pos="2023"/>
        </w:tabs>
        <w:spacing w:before="160"/>
        <w:rPr>
          <w:rFonts w:ascii="Calibri" w:eastAsia="Calibri" w:hAnsi="Calibri" w:cs="Calibri"/>
          <w:b/>
          <w:bCs/>
          <w:sz w:val="28"/>
          <w:szCs w:val="28"/>
          <w:shd w:val="clear" w:color="auto" w:fill="FFFFFF"/>
          <w:lang w:val="es-MX" w:eastAsia="es-MX"/>
        </w:rPr>
      </w:pPr>
      <w:r w:rsidRPr="00D329E6">
        <w:rPr>
          <w:rFonts w:ascii="Calibri" w:eastAsia="Calibri" w:hAnsi="Calibri" w:cs="Calibri"/>
          <w:b/>
          <w:bCs/>
          <w:sz w:val="28"/>
          <w:szCs w:val="28"/>
          <w:shd w:val="clear" w:color="auto" w:fill="FFFFFF"/>
          <w:lang w:val="es-MX" w:eastAsia="es-MX"/>
        </w:rPr>
        <w:t xml:space="preserve">En donde: </w:t>
      </w:r>
    </w:p>
    <w:p w14:paraId="7FD6D72C" w14:textId="77D87024" w:rsidR="002A6751" w:rsidRPr="00D329E6" w:rsidRDefault="002A6751" w:rsidP="002A6751">
      <w:pPr>
        <w:tabs>
          <w:tab w:val="left" w:pos="2023"/>
        </w:tabs>
        <w:spacing w:before="160"/>
        <w:rPr>
          <w:rFonts w:ascii="Calibri" w:eastAsia="Calibri" w:hAnsi="Calibri" w:cs="Calibri"/>
          <w:shd w:val="clear" w:color="auto" w:fill="FFFFFF"/>
          <w:lang w:val="es-MX" w:eastAsia="es-MX"/>
        </w:rPr>
      </w:pPr>
      <w:r w:rsidRPr="00D329E6">
        <w:rPr>
          <w:rFonts w:ascii="Calibri" w:eastAsia="Calibri" w:hAnsi="Calibri" w:cs="Calibri"/>
          <w:shd w:val="clear" w:color="auto" w:fill="FFFFFF"/>
          <w:lang w:val="es-MX" w:eastAsia="es-MX"/>
        </w:rPr>
        <w:t xml:space="preserve">R=1KΩ, C=0.33uF, y la Fuente de Alimentación </w:t>
      </w:r>
      <w:r w:rsidR="00D329E6" w:rsidRPr="00D329E6">
        <w:rPr>
          <w:rFonts w:ascii="Calibri" w:eastAsia="Calibri" w:hAnsi="Calibri" w:cs="Calibri"/>
          <w:shd w:val="clear" w:color="auto" w:fill="FFFFFF"/>
          <w:lang w:val="es-MX" w:eastAsia="es-MX"/>
        </w:rPr>
        <w:t>será una Fuente</w:t>
      </w:r>
      <w:r w:rsidRPr="00D329E6">
        <w:rPr>
          <w:rFonts w:ascii="Calibri" w:eastAsia="Calibri" w:hAnsi="Calibri" w:cs="Calibri"/>
          <w:shd w:val="clear" w:color="auto" w:fill="FFFFFF"/>
          <w:lang w:val="es-MX" w:eastAsia="es-MX"/>
        </w:rPr>
        <w:t xml:space="preserve"> de Voltajes tren de pulsos con las siguientes características: Valor Inicial=0, Valor Final (Valor del Puso)=1, Ancho de Pulso= 5mseg, Periodo=1mseg.</w:t>
      </w:r>
    </w:p>
    <w:p w14:paraId="0AB69DBF" w14:textId="7A9DF519" w:rsidR="00AB5110" w:rsidRPr="00703D68" w:rsidRDefault="00AB5110">
      <w:pPr>
        <w:rPr>
          <w:lang w:val="es-ES_tradnl"/>
        </w:rPr>
      </w:pPr>
    </w:p>
    <w:p w14:paraId="3EB62F90" w14:textId="5B7EBBB7" w:rsidR="002A6751" w:rsidRPr="00B36BB8" w:rsidRDefault="00246B1E" w:rsidP="002A6751">
      <w:pPr>
        <w:pStyle w:val="ListParagraph"/>
        <w:numPr>
          <w:ilvl w:val="0"/>
          <w:numId w:val="19"/>
        </w:numPr>
        <w:spacing w:before="160"/>
        <w:jc w:val="both"/>
        <w:rPr>
          <w:rFonts w:ascii="Calibri" w:eastAsia="Calibri" w:hAnsi="Calibri" w:cs="Calibri"/>
          <w:shd w:val="clear" w:color="auto" w:fill="FFFFFF"/>
          <w:lang w:val="es-MX" w:eastAsia="es-MX"/>
        </w:rPr>
      </w:pPr>
      <w:r>
        <w:rPr>
          <w:rFonts w:ascii="Calibri" w:eastAsia="Calibri" w:hAnsi="Calibri" w:cs="Calibri"/>
          <w:noProof/>
          <w:shd w:val="clear" w:color="auto" w:fill="FFFFFF"/>
          <w:lang w:val="es-MX" w:eastAsia="es-MX"/>
        </w:rPr>
        <w:drawing>
          <wp:anchor distT="0" distB="0" distL="114300" distR="114300" simplePos="0" relativeHeight="251674624" behindDoc="0" locked="0" layoutInCell="1" allowOverlap="1" wp14:anchorId="0DD39FCF" wp14:editId="27F4462E">
            <wp:simplePos x="0" y="0"/>
            <wp:positionH relativeFrom="margin">
              <wp:align>center</wp:align>
            </wp:positionH>
            <wp:positionV relativeFrom="margin">
              <wp:align>bottom</wp:align>
            </wp:positionV>
            <wp:extent cx="3028950" cy="4038600"/>
            <wp:effectExtent l="0" t="0" r="6350" b="0"/>
            <wp:wrapSquare wrapText="bothSides"/>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8950" cy="4038600"/>
                    </a:xfrm>
                    <a:prstGeom prst="rect">
                      <a:avLst/>
                    </a:prstGeom>
                  </pic:spPr>
                </pic:pic>
              </a:graphicData>
            </a:graphic>
            <wp14:sizeRelH relativeFrom="margin">
              <wp14:pctWidth>0</wp14:pctWidth>
            </wp14:sizeRelH>
            <wp14:sizeRelV relativeFrom="margin">
              <wp14:pctHeight>0</wp14:pctHeight>
            </wp14:sizeRelV>
          </wp:anchor>
        </w:drawing>
      </w:r>
      <w:r w:rsidR="002A6751" w:rsidRPr="00D329E6">
        <w:rPr>
          <w:rFonts w:ascii="Calibri" w:eastAsia="Calibri" w:hAnsi="Calibri" w:cs="Calibri"/>
          <w:shd w:val="clear" w:color="auto" w:fill="FFFFFF"/>
          <w:lang w:val="es-MX" w:eastAsia="es-MX"/>
        </w:rPr>
        <w:t xml:space="preserve">Realice los Cálculos necesarios para identificar los valores de K, T,2T,3T </w:t>
      </w:r>
      <w:r w:rsidR="00D329E6" w:rsidRPr="00D329E6">
        <w:rPr>
          <w:rFonts w:ascii="Calibri" w:eastAsia="Calibri" w:hAnsi="Calibri" w:cs="Calibri"/>
          <w:shd w:val="clear" w:color="auto" w:fill="FFFFFF"/>
          <w:lang w:val="es-MX" w:eastAsia="es-MX"/>
        </w:rPr>
        <w:t>y 4T</w:t>
      </w:r>
      <w:r w:rsidR="002A6751" w:rsidRPr="00D329E6">
        <w:rPr>
          <w:rFonts w:ascii="Calibri" w:eastAsia="Calibri" w:hAnsi="Calibri" w:cs="Calibri"/>
          <w:shd w:val="clear" w:color="auto" w:fill="FFFFFF"/>
          <w:lang w:val="es-MX" w:eastAsia="es-MX"/>
        </w:rPr>
        <w:t xml:space="preserve">, encuentre la función de salida con respecto al tiempo </w:t>
      </w:r>
      <w:r w:rsidR="002A6751" w:rsidRPr="00D329E6">
        <w:rPr>
          <w:rFonts w:ascii="Calibri" w:eastAsia="Calibri" w:hAnsi="Calibri" w:cs="Calibri"/>
          <w:b/>
          <w:bCs/>
          <w:shd w:val="clear" w:color="auto" w:fill="FFFFFF"/>
          <w:lang w:val="es-MX" w:eastAsia="es-MX"/>
        </w:rPr>
        <w:t>(anexe hoja de cálculos)</w:t>
      </w:r>
    </w:p>
    <w:p w14:paraId="71F11C05" w14:textId="77777777" w:rsidR="00B36BB8" w:rsidRDefault="00B36BB8" w:rsidP="00B36BB8">
      <w:pPr>
        <w:pStyle w:val="ListParagraph"/>
        <w:numPr>
          <w:ilvl w:val="0"/>
          <w:numId w:val="28"/>
        </w:numPr>
        <w:spacing w:before="160"/>
        <w:jc w:val="both"/>
        <w:rPr>
          <w:rFonts w:ascii="Calibri" w:eastAsia="Calibri" w:hAnsi="Calibri" w:cs="Calibri"/>
          <w:shd w:val="clear" w:color="auto" w:fill="FFFFFF"/>
          <w:lang w:val="es-MX" w:eastAsia="es-MX"/>
        </w:rPr>
      </w:pPr>
      <m:oMath>
        <m:r>
          <w:rPr>
            <w:rFonts w:ascii="Cambria Math" w:eastAsia="Calibri" w:hAnsi="Cambria Math" w:cs="Calibri"/>
            <w:shd w:val="clear" w:color="auto" w:fill="FFFFFF"/>
            <w:lang w:val="es-MX" w:eastAsia="es-MX"/>
          </w:rPr>
          <m:t>τ=33μ</m:t>
        </m:r>
      </m:oMath>
    </w:p>
    <w:p w14:paraId="49CCD70A" w14:textId="083CCBCE" w:rsidR="00B36BB8" w:rsidRDefault="00B36BB8" w:rsidP="00B36BB8">
      <w:pPr>
        <w:pStyle w:val="ListParagraph"/>
        <w:numPr>
          <w:ilvl w:val="0"/>
          <w:numId w:val="28"/>
        </w:numPr>
        <w:spacing w:before="160"/>
        <w:jc w:val="both"/>
        <w:rPr>
          <w:rFonts w:ascii="Calibri" w:eastAsia="Calibri" w:hAnsi="Calibri" w:cs="Calibri"/>
          <w:shd w:val="clear" w:color="auto" w:fill="FFFFFF"/>
          <w:lang w:val="es-MX" w:eastAsia="es-MX"/>
        </w:rPr>
      </w:pPr>
      <m:oMath>
        <m:r>
          <w:rPr>
            <w:rFonts w:ascii="Cambria Math" w:eastAsia="Calibri" w:hAnsi="Cambria Math" w:cs="Calibri"/>
            <w:shd w:val="clear" w:color="auto" w:fill="FFFFFF"/>
            <w:lang w:val="es-MX" w:eastAsia="es-MX"/>
          </w:rPr>
          <m:t>2τ=66μ</m:t>
        </m:r>
      </m:oMath>
    </w:p>
    <w:p w14:paraId="526271C6" w14:textId="2A0C701E" w:rsidR="00B36BB8" w:rsidRDefault="00B36BB8" w:rsidP="00B36BB8">
      <w:pPr>
        <w:pStyle w:val="ListParagraph"/>
        <w:numPr>
          <w:ilvl w:val="0"/>
          <w:numId w:val="28"/>
        </w:numPr>
        <w:spacing w:before="160"/>
        <w:jc w:val="both"/>
        <w:rPr>
          <w:rFonts w:ascii="Calibri" w:eastAsia="Calibri" w:hAnsi="Calibri" w:cs="Calibri"/>
          <w:shd w:val="clear" w:color="auto" w:fill="FFFFFF"/>
          <w:lang w:val="es-MX" w:eastAsia="es-MX"/>
        </w:rPr>
      </w:pPr>
      <m:oMath>
        <m:r>
          <w:rPr>
            <w:rFonts w:ascii="Cambria Math" w:eastAsia="Calibri" w:hAnsi="Cambria Math" w:cs="Calibri"/>
            <w:shd w:val="clear" w:color="auto" w:fill="FFFFFF"/>
            <w:lang w:val="es-MX" w:eastAsia="es-MX"/>
          </w:rPr>
          <m:t>3τ=99μ</m:t>
        </m:r>
      </m:oMath>
    </w:p>
    <w:p w14:paraId="4D30138F" w14:textId="0C8B98CC" w:rsidR="008F1EF9" w:rsidRPr="008F1EF9" w:rsidRDefault="00B36BB8" w:rsidP="008F1EF9">
      <w:pPr>
        <w:pStyle w:val="ListParagraph"/>
        <w:numPr>
          <w:ilvl w:val="0"/>
          <w:numId w:val="28"/>
        </w:numPr>
        <w:spacing w:before="160"/>
        <w:jc w:val="both"/>
        <w:rPr>
          <w:rFonts w:ascii="Calibri" w:eastAsia="Calibri" w:hAnsi="Calibri" w:cs="Calibri"/>
          <w:shd w:val="clear" w:color="auto" w:fill="FFFFFF"/>
          <w:lang w:val="es-MX" w:eastAsia="es-MX"/>
        </w:rPr>
      </w:pPr>
      <m:oMath>
        <m:r>
          <w:rPr>
            <w:rFonts w:ascii="Cambria Math" w:eastAsia="Calibri" w:hAnsi="Cambria Math" w:cs="Calibri"/>
            <w:shd w:val="clear" w:color="auto" w:fill="FFFFFF"/>
            <w:lang w:val="es-MX" w:eastAsia="es-MX"/>
          </w:rPr>
          <m:t>4τ=128μ</m:t>
        </m:r>
      </m:oMath>
    </w:p>
    <w:p w14:paraId="62717424" w14:textId="1BD79857" w:rsidR="008F1EF9" w:rsidRPr="008F1EF9" w:rsidRDefault="008F1EF9" w:rsidP="008F1EF9">
      <w:pPr>
        <w:pStyle w:val="ListParagraph"/>
        <w:numPr>
          <w:ilvl w:val="0"/>
          <w:numId w:val="28"/>
        </w:numPr>
        <w:spacing w:before="160"/>
        <w:jc w:val="both"/>
        <w:rPr>
          <w:rFonts w:ascii="Calibri" w:eastAsia="Calibri" w:hAnsi="Calibri" w:cs="Calibri"/>
          <w:shd w:val="clear" w:color="auto" w:fill="FFFFFF"/>
          <w:lang w:val="es-MX" w:eastAsia="es-MX"/>
        </w:rPr>
      </w:pPr>
      <m:oMath>
        <m:r>
          <w:rPr>
            <w:rFonts w:ascii="Cambria Math" w:eastAsia="Calibri" w:hAnsi="Cambria Math" w:cs="Calibri"/>
            <w:shd w:val="clear" w:color="auto" w:fill="FFFFFF"/>
            <w:lang w:val="es-MX" w:eastAsia="es-MX"/>
          </w:rPr>
          <m:t>K=1</m:t>
        </m:r>
      </m:oMath>
    </w:p>
    <w:p w14:paraId="7BAC67AD" w14:textId="0393E32C" w:rsidR="008F1EF9" w:rsidRDefault="008F1EF9" w:rsidP="00246B1E">
      <w:pPr>
        <w:spacing w:before="160"/>
        <w:jc w:val="center"/>
        <w:rPr>
          <w:rFonts w:ascii="Calibri" w:eastAsia="Calibri" w:hAnsi="Calibri" w:cs="Calibri"/>
          <w:shd w:val="clear" w:color="auto" w:fill="FFFFFF"/>
          <w:lang w:val="es-MX" w:eastAsia="es-MX"/>
        </w:rPr>
      </w:pPr>
    </w:p>
    <w:p w14:paraId="025C379D" w14:textId="77777777" w:rsidR="008F1EF9" w:rsidRDefault="008F1EF9">
      <w:pPr>
        <w:spacing w:after="160" w:line="259" w:lineRule="auto"/>
        <w:rPr>
          <w:rFonts w:ascii="Calibri" w:eastAsia="Calibri" w:hAnsi="Calibri" w:cs="Calibri"/>
          <w:shd w:val="clear" w:color="auto" w:fill="FFFFFF"/>
          <w:lang w:val="es-MX" w:eastAsia="es-MX"/>
        </w:rPr>
      </w:pPr>
      <w:r>
        <w:rPr>
          <w:rFonts w:ascii="Calibri" w:eastAsia="Calibri" w:hAnsi="Calibri" w:cs="Calibri"/>
          <w:shd w:val="clear" w:color="auto" w:fill="FFFFFF"/>
          <w:lang w:val="es-MX" w:eastAsia="es-MX"/>
        </w:rPr>
        <w:br w:type="page"/>
      </w:r>
    </w:p>
    <w:p w14:paraId="4EC7EFAD" w14:textId="77777777" w:rsidR="00AB5110" w:rsidRPr="008F1EF9" w:rsidRDefault="00AB5110" w:rsidP="008F1EF9">
      <w:pPr>
        <w:spacing w:before="160"/>
        <w:jc w:val="both"/>
        <w:rPr>
          <w:rFonts w:ascii="Calibri" w:eastAsia="Calibri" w:hAnsi="Calibri" w:cs="Calibri"/>
          <w:shd w:val="clear" w:color="auto" w:fill="FFFFFF"/>
          <w:lang w:val="es-MX" w:eastAsia="es-MX"/>
        </w:rPr>
      </w:pPr>
    </w:p>
    <w:p w14:paraId="604216E0" w14:textId="56857CA6" w:rsidR="002A6751" w:rsidRPr="00D329E6" w:rsidRDefault="002A6751" w:rsidP="002A6751">
      <w:pPr>
        <w:pStyle w:val="ListParagraph"/>
        <w:numPr>
          <w:ilvl w:val="0"/>
          <w:numId w:val="19"/>
        </w:numPr>
        <w:spacing w:before="160"/>
        <w:jc w:val="both"/>
        <w:rPr>
          <w:rFonts w:ascii="Calibri" w:eastAsia="Calibri" w:hAnsi="Calibri" w:cs="Calibri"/>
          <w:shd w:val="clear" w:color="auto" w:fill="FFFFFF"/>
          <w:lang w:val="es-MX" w:eastAsia="es-MX"/>
        </w:rPr>
      </w:pPr>
      <w:r w:rsidRPr="00D329E6">
        <w:rPr>
          <w:rFonts w:ascii="Calibri" w:eastAsia="Calibri" w:hAnsi="Calibri" w:cs="Calibri"/>
          <w:shd w:val="clear" w:color="auto" w:fill="FFFFFF"/>
          <w:lang w:val="es-MX" w:eastAsia="es-MX"/>
        </w:rPr>
        <w:t xml:space="preserve">Colocar las puntas del </w:t>
      </w:r>
      <w:r w:rsidRPr="00D329E6">
        <w:rPr>
          <w:rFonts w:ascii="Calibri" w:eastAsia="Calibri" w:hAnsi="Calibri" w:cs="Calibri"/>
          <w:b/>
          <w:bCs/>
          <w:shd w:val="clear" w:color="auto" w:fill="FFFFFF"/>
          <w:lang w:val="es-MX" w:eastAsia="es-MX"/>
        </w:rPr>
        <w:t>Osciloscopio (1)</w:t>
      </w:r>
      <w:r w:rsidRPr="00D329E6">
        <w:rPr>
          <w:rFonts w:ascii="Calibri" w:eastAsia="Calibri" w:hAnsi="Calibri" w:cs="Calibri"/>
          <w:shd w:val="clear" w:color="auto" w:fill="FFFFFF"/>
          <w:lang w:val="es-MX" w:eastAsia="es-MX"/>
        </w:rPr>
        <w:t xml:space="preserve"> a la entrada del sistema de primer orden en donde se aplica la onda cuadrada (La fuente), y (2) la otra sonda a la salida </w:t>
      </w:r>
      <w:r w:rsidR="00D329E6" w:rsidRPr="00D329E6">
        <w:rPr>
          <w:rFonts w:ascii="Calibri" w:eastAsia="Calibri" w:hAnsi="Calibri" w:cs="Calibri"/>
          <w:shd w:val="clear" w:color="auto" w:fill="FFFFFF"/>
          <w:lang w:val="es-MX" w:eastAsia="es-MX"/>
        </w:rPr>
        <w:t>de este</w:t>
      </w:r>
      <w:r w:rsidRPr="00D329E6">
        <w:rPr>
          <w:rFonts w:ascii="Calibri" w:eastAsia="Calibri" w:hAnsi="Calibri" w:cs="Calibri"/>
          <w:shd w:val="clear" w:color="auto" w:fill="FFFFFF"/>
          <w:lang w:val="es-MX" w:eastAsia="es-MX"/>
        </w:rPr>
        <w:t xml:space="preserve"> (en el Capacitor). </w:t>
      </w:r>
    </w:p>
    <w:p w14:paraId="0362C67A" w14:textId="4B4EE1DC" w:rsidR="008F1EF9" w:rsidRDefault="008F1EF9">
      <w:pPr>
        <w:rPr>
          <w:lang w:val="es-ES_tradnl"/>
        </w:rPr>
      </w:pPr>
      <w:r>
        <w:rPr>
          <w:noProof/>
          <w:lang w:val="es-ES_tradnl"/>
        </w:rPr>
        <w:drawing>
          <wp:inline distT="0" distB="0" distL="0" distR="0" wp14:anchorId="0FD24319" wp14:editId="079587E0">
            <wp:extent cx="5943600" cy="3181350"/>
            <wp:effectExtent l="0" t="0" r="0" b="635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p>
    <w:p w14:paraId="2C3B816D" w14:textId="77777777" w:rsidR="008F1EF9" w:rsidRDefault="008F1EF9">
      <w:pPr>
        <w:spacing w:after="160" w:line="259" w:lineRule="auto"/>
        <w:rPr>
          <w:lang w:val="es-ES_tradnl"/>
        </w:rPr>
      </w:pPr>
      <w:r>
        <w:rPr>
          <w:lang w:val="es-ES_tradnl"/>
        </w:rPr>
        <w:br w:type="page"/>
      </w:r>
    </w:p>
    <w:p w14:paraId="61350D5F" w14:textId="77777777" w:rsidR="002A6751" w:rsidRPr="00703D68" w:rsidRDefault="002A6751">
      <w:pPr>
        <w:rPr>
          <w:lang w:val="es-ES_tradnl"/>
        </w:rPr>
      </w:pPr>
    </w:p>
    <w:p w14:paraId="70F31FF3" w14:textId="5C1EE1B2" w:rsidR="002A6751" w:rsidRPr="008F1EF9" w:rsidRDefault="00D329E6" w:rsidP="008F1EF9">
      <w:pPr>
        <w:pStyle w:val="ListParagraph"/>
        <w:numPr>
          <w:ilvl w:val="0"/>
          <w:numId w:val="19"/>
        </w:numPr>
        <w:spacing w:before="160"/>
        <w:jc w:val="both"/>
        <w:rPr>
          <w:rFonts w:ascii="Calibri" w:eastAsia="Calibri" w:hAnsi="Calibri" w:cs="Calibri"/>
          <w:shd w:val="clear" w:color="auto" w:fill="FFFFFF"/>
          <w:lang w:val="es-MX" w:eastAsia="es-MX"/>
        </w:rPr>
      </w:pPr>
      <w:r>
        <w:rPr>
          <w:rFonts w:ascii="Calibri" w:eastAsia="Calibri" w:hAnsi="Calibri" w:cs="Calibri"/>
          <w:shd w:val="clear" w:color="auto" w:fill="FFFFFF"/>
          <w:lang w:val="es-MX" w:eastAsia="es-MX"/>
        </w:rPr>
        <w:t>Ob</w:t>
      </w:r>
      <w:r w:rsidR="002A6751" w:rsidRPr="00D329E6">
        <w:rPr>
          <w:rFonts w:ascii="Calibri" w:eastAsia="Calibri" w:hAnsi="Calibri" w:cs="Calibri"/>
          <w:shd w:val="clear" w:color="auto" w:fill="FFFFFF"/>
          <w:lang w:val="es-MX" w:eastAsia="es-MX"/>
        </w:rPr>
        <w:t xml:space="preserve">servar la pantalla del osciloscopio del simulador </w:t>
      </w:r>
      <w:r w:rsidRPr="00D329E6">
        <w:rPr>
          <w:rFonts w:ascii="Calibri" w:eastAsia="Calibri" w:hAnsi="Calibri" w:cs="Calibri"/>
          <w:shd w:val="clear" w:color="auto" w:fill="FFFFFF"/>
          <w:lang w:val="es-MX" w:eastAsia="es-MX"/>
        </w:rPr>
        <w:t>y obtendrá</w:t>
      </w:r>
      <w:r w:rsidR="002A6751" w:rsidRPr="00D329E6">
        <w:rPr>
          <w:rFonts w:ascii="Calibri" w:eastAsia="Calibri" w:hAnsi="Calibri" w:cs="Calibri"/>
          <w:shd w:val="clear" w:color="auto" w:fill="FFFFFF"/>
          <w:lang w:val="es-MX" w:eastAsia="es-MX"/>
        </w:rPr>
        <w:t xml:space="preserve"> una visualización similar a la siguiente figura. (Anexar las grafica de tu simulador de Entrada y de Salida)</w:t>
      </w:r>
    </w:p>
    <w:p w14:paraId="3115BB8D" w14:textId="5C84AF75" w:rsidR="002A6751" w:rsidRPr="00703D68" w:rsidRDefault="002A6751" w:rsidP="002A6751">
      <w:pPr>
        <w:pStyle w:val="NoSpacing"/>
        <w:spacing w:before="160" w:after="160"/>
        <w:rPr>
          <w:lang w:val="es-ES_tradnl"/>
        </w:rPr>
      </w:pPr>
      <w:r w:rsidRPr="00703D68">
        <w:rPr>
          <w:noProof/>
          <w:lang w:val="es-ES_tradnl" w:eastAsia="es-MX"/>
        </w:rPr>
        <w:drawing>
          <wp:inline distT="0" distB="0" distL="0" distR="0" wp14:anchorId="1E2809C8" wp14:editId="51094151">
            <wp:extent cx="5943600" cy="1905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05000"/>
                    </a:xfrm>
                    <a:prstGeom prst="rect">
                      <a:avLst/>
                    </a:prstGeom>
                  </pic:spPr>
                </pic:pic>
              </a:graphicData>
            </a:graphic>
          </wp:inline>
        </w:drawing>
      </w:r>
    </w:p>
    <w:p w14:paraId="78C9137C" w14:textId="27C558EF" w:rsidR="00AB5110" w:rsidRPr="00703D68" w:rsidRDefault="008F1EF9">
      <w:pPr>
        <w:rPr>
          <w:lang w:val="es-ES_tradnl"/>
        </w:rPr>
      </w:pPr>
      <w:r>
        <w:rPr>
          <w:noProof/>
          <w:lang w:val="es-ES_tradnl"/>
        </w:rPr>
        <w:drawing>
          <wp:inline distT="0" distB="0" distL="0" distR="0" wp14:anchorId="34AB274C" wp14:editId="492DE31A">
            <wp:extent cx="5943600" cy="31597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inline>
        </w:drawing>
      </w:r>
      <w:r w:rsidR="00AB5110" w:rsidRPr="00703D68">
        <w:rPr>
          <w:lang w:val="es-ES_tradnl"/>
        </w:rPr>
        <w:br w:type="page"/>
      </w:r>
    </w:p>
    <w:p w14:paraId="1D40C1A8" w14:textId="42D75D93" w:rsidR="00AB5110" w:rsidRPr="00DE2E1F" w:rsidRDefault="002A6751" w:rsidP="00DE2E1F">
      <w:pPr>
        <w:pStyle w:val="ListParagraph"/>
        <w:numPr>
          <w:ilvl w:val="0"/>
          <w:numId w:val="19"/>
        </w:numPr>
        <w:spacing w:before="160"/>
        <w:jc w:val="both"/>
        <w:rPr>
          <w:rFonts w:ascii="Calibri" w:eastAsia="Calibri" w:hAnsi="Calibri" w:cs="Calibri"/>
          <w:shd w:val="clear" w:color="auto" w:fill="FFFFFF"/>
          <w:lang w:val="es-MX" w:eastAsia="es-MX"/>
        </w:rPr>
      </w:pPr>
      <w:r w:rsidRPr="00D329E6">
        <w:rPr>
          <w:rFonts w:ascii="Calibri" w:eastAsia="Calibri" w:hAnsi="Calibri" w:cs="Calibri"/>
          <w:shd w:val="clear" w:color="auto" w:fill="FFFFFF"/>
          <w:lang w:val="es-MX" w:eastAsia="es-MX"/>
        </w:rPr>
        <w:lastRenderedPageBreak/>
        <w:t>Determine los valores a partir de las mediciones y compare con los de la función de transferencia y anota en la tabla siguiente</w:t>
      </w:r>
      <w:r w:rsidR="00246B1E">
        <w:rPr>
          <w:rFonts w:ascii="Calibri" w:eastAsia="Calibri" w:hAnsi="Calibri" w:cs="Calibri"/>
          <w:shd w:val="clear" w:color="auto" w:fill="FFFFFF"/>
          <w:lang w:val="es-MX" w:eastAsia="es-MX"/>
        </w:rPr>
        <w:t xml:space="preserve"> </w:t>
      </w:r>
      <w:r w:rsidRPr="00246B1E">
        <w:rPr>
          <w:rFonts w:ascii="Calibri" w:eastAsia="Calibri" w:hAnsi="Calibri" w:cs="Calibri"/>
          <w:b/>
          <w:bCs/>
          <w:shd w:val="clear" w:color="auto" w:fill="FFFFFF"/>
          <w:lang w:val="es-MX" w:eastAsia="es-MX"/>
        </w:rPr>
        <w:t>(anexe los cálculos realizados)</w:t>
      </w:r>
    </w:p>
    <w:p w14:paraId="5B2D9B41" w14:textId="43B9704E" w:rsidR="00DE2E1F" w:rsidRPr="00DE2E1F" w:rsidRDefault="00DE2E1F" w:rsidP="00DE2E1F">
      <w:pPr>
        <w:pStyle w:val="ListParagraph"/>
        <w:ind w:left="360"/>
        <w:jc w:val="center"/>
        <w:rPr>
          <w:rFonts w:ascii="Calibri" w:eastAsia="Calibri" w:hAnsi="Calibri" w:cs="Calibri"/>
          <w:shd w:val="clear" w:color="auto" w:fill="FFFFFF"/>
          <w:lang w:val="es-MX" w:eastAsia="es-MX"/>
        </w:rPr>
      </w:pPr>
      <w:r w:rsidRPr="00DE2E1F">
        <w:rPr>
          <w:rFonts w:ascii="Calibri" w:eastAsia="Calibri" w:hAnsi="Calibri" w:cs="Calibri"/>
          <w:shd w:val="clear" w:color="auto" w:fill="FFFFFF"/>
          <w:lang w:val="es-MX" w:eastAsia="es-MX"/>
        </w:rPr>
        <w:t>Los calculos realizdos se encuentran la imagen del insciso 3</w:t>
      </w:r>
    </w:p>
    <w:tbl>
      <w:tblPr>
        <w:tblpPr w:leftFromText="180" w:rightFromText="180" w:vertAnchor="text" w:horzAnchor="margin" w:tblpXSpec="center" w:tblpY="224"/>
        <w:tblW w:w="4940" w:type="dxa"/>
        <w:tblLook w:val="04A0" w:firstRow="1" w:lastRow="0" w:firstColumn="1" w:lastColumn="0" w:noHBand="0" w:noVBand="1"/>
      </w:tblPr>
      <w:tblGrid>
        <w:gridCol w:w="2340"/>
        <w:gridCol w:w="1350"/>
        <w:gridCol w:w="1250"/>
      </w:tblGrid>
      <w:tr w:rsidR="007C6CDB" w:rsidRPr="00703D68" w14:paraId="1CEE9181" w14:textId="77777777" w:rsidTr="007C6CDB">
        <w:trPr>
          <w:trHeight w:val="340"/>
        </w:trPr>
        <w:tc>
          <w:tcPr>
            <w:tcW w:w="2340" w:type="dxa"/>
            <w:tcBorders>
              <w:top w:val="nil"/>
              <w:left w:val="nil"/>
              <w:bottom w:val="nil"/>
              <w:right w:val="nil"/>
            </w:tcBorders>
            <w:shd w:val="clear" w:color="auto" w:fill="auto"/>
            <w:noWrap/>
            <w:vAlign w:val="bottom"/>
            <w:hideMark/>
          </w:tcPr>
          <w:p w14:paraId="66DCB186" w14:textId="77777777" w:rsidR="007C6CDB" w:rsidRPr="00703D68" w:rsidRDefault="007C6CDB" w:rsidP="007C6CDB">
            <w:pPr>
              <w:rPr>
                <w:sz w:val="20"/>
                <w:szCs w:val="20"/>
                <w:lang w:val="es-ES_tradnl"/>
              </w:rPr>
            </w:pPr>
          </w:p>
        </w:tc>
        <w:tc>
          <w:tcPr>
            <w:tcW w:w="2600" w:type="dxa"/>
            <w:gridSpan w:val="2"/>
            <w:tcBorders>
              <w:top w:val="single" w:sz="8" w:space="0" w:color="auto"/>
              <w:left w:val="single" w:sz="8" w:space="0" w:color="auto"/>
              <w:bottom w:val="single" w:sz="8" w:space="0" w:color="auto"/>
              <w:right w:val="single" w:sz="8" w:space="0" w:color="000000"/>
            </w:tcBorders>
            <w:shd w:val="clear" w:color="000000" w:fill="DEEBF7"/>
            <w:noWrap/>
            <w:vAlign w:val="bottom"/>
            <w:hideMark/>
          </w:tcPr>
          <w:p w14:paraId="3B934C9A" w14:textId="77777777" w:rsidR="007C6CDB" w:rsidRPr="00703D68" w:rsidRDefault="007C6CDB" w:rsidP="007C6CDB">
            <w:pPr>
              <w:jc w:val="center"/>
              <w:rPr>
                <w:rFonts w:ascii="Calibri" w:hAnsi="Calibri" w:cs="Calibri"/>
                <w:b/>
                <w:bCs/>
                <w:color w:val="000000"/>
                <w:lang w:val="es-ES_tradnl"/>
              </w:rPr>
            </w:pPr>
            <w:r w:rsidRPr="00703D68">
              <w:rPr>
                <w:rFonts w:ascii="Calibri" w:hAnsi="Calibri" w:cs="Calibri"/>
                <w:b/>
                <w:bCs/>
                <w:color w:val="000000"/>
                <w:lang w:val="es-ES_tradnl"/>
              </w:rPr>
              <w:t>Amplitud</w:t>
            </w:r>
            <w:r>
              <w:rPr>
                <w:rFonts w:ascii="Calibri" w:hAnsi="Calibri" w:cs="Calibri"/>
                <w:b/>
                <w:bCs/>
                <w:color w:val="000000"/>
                <w:lang w:val="es-ES_tradnl"/>
              </w:rPr>
              <w:t xml:space="preserve"> (</w:t>
            </w:r>
            <w:proofErr w:type="spellStart"/>
            <w:r>
              <w:rPr>
                <w:rFonts w:ascii="Calibri" w:hAnsi="Calibri" w:cs="Calibri"/>
                <w:b/>
                <w:bCs/>
                <w:color w:val="000000"/>
                <w:lang w:val="es-ES_tradnl"/>
              </w:rPr>
              <w:t>mV</w:t>
            </w:r>
            <w:proofErr w:type="spellEnd"/>
            <w:r>
              <w:rPr>
                <w:rFonts w:ascii="Calibri" w:hAnsi="Calibri" w:cs="Calibri"/>
                <w:b/>
                <w:bCs/>
                <w:color w:val="000000"/>
                <w:lang w:val="es-ES_tradnl"/>
              </w:rPr>
              <w:t>)</w:t>
            </w:r>
          </w:p>
        </w:tc>
      </w:tr>
      <w:tr w:rsidR="007C6CDB" w:rsidRPr="00703D68" w14:paraId="58D951CD" w14:textId="77777777" w:rsidTr="007C6CDB">
        <w:trPr>
          <w:trHeight w:val="340"/>
        </w:trPr>
        <w:tc>
          <w:tcPr>
            <w:tcW w:w="2340" w:type="dxa"/>
            <w:tcBorders>
              <w:top w:val="single" w:sz="8" w:space="0" w:color="auto"/>
              <w:left w:val="single" w:sz="8" w:space="0" w:color="auto"/>
              <w:bottom w:val="double" w:sz="6" w:space="0" w:color="auto"/>
              <w:right w:val="single" w:sz="8" w:space="0" w:color="auto"/>
            </w:tcBorders>
            <w:shd w:val="clear" w:color="000000" w:fill="FFFFFF"/>
            <w:noWrap/>
            <w:vAlign w:val="center"/>
            <w:hideMark/>
          </w:tcPr>
          <w:p w14:paraId="0750C860" w14:textId="77777777" w:rsidR="007C6CDB" w:rsidRPr="00703D68" w:rsidRDefault="007C6CDB" w:rsidP="007C6CDB">
            <w:pPr>
              <w:jc w:val="center"/>
              <w:rPr>
                <w:rFonts w:ascii="Calibri" w:hAnsi="Calibri" w:cs="Calibri"/>
                <w:b/>
                <w:bCs/>
                <w:color w:val="000000"/>
                <w:lang w:val="es-ES_tradnl"/>
              </w:rPr>
            </w:pPr>
            <w:r w:rsidRPr="00703D68">
              <w:rPr>
                <w:rFonts w:ascii="Calibri" w:hAnsi="Calibri" w:cs="Calibri"/>
                <w:b/>
                <w:bCs/>
                <w:color w:val="000000"/>
                <w:lang w:val="es-ES_tradnl"/>
              </w:rPr>
              <w:t>Valores</w:t>
            </w:r>
          </w:p>
        </w:tc>
        <w:tc>
          <w:tcPr>
            <w:tcW w:w="1350" w:type="dxa"/>
            <w:tcBorders>
              <w:top w:val="nil"/>
              <w:left w:val="nil"/>
              <w:bottom w:val="double" w:sz="6" w:space="0" w:color="auto"/>
              <w:right w:val="nil"/>
            </w:tcBorders>
            <w:shd w:val="clear" w:color="000000" w:fill="FFFFFF"/>
            <w:noWrap/>
            <w:vAlign w:val="bottom"/>
            <w:hideMark/>
          </w:tcPr>
          <w:p w14:paraId="4123BB6E" w14:textId="77777777" w:rsidR="007C6CDB" w:rsidRPr="00703D68" w:rsidRDefault="007C6CDB" w:rsidP="007C6CDB">
            <w:pPr>
              <w:jc w:val="center"/>
              <w:rPr>
                <w:rFonts w:ascii="Calibri" w:hAnsi="Calibri" w:cs="Calibri"/>
                <w:b/>
                <w:bCs/>
                <w:color w:val="000000"/>
                <w:lang w:val="es-ES_tradnl"/>
              </w:rPr>
            </w:pPr>
            <w:r w:rsidRPr="00703D68">
              <w:rPr>
                <w:rFonts w:ascii="Calibri" w:hAnsi="Calibri" w:cs="Calibri"/>
                <w:b/>
                <w:bCs/>
                <w:color w:val="000000"/>
                <w:lang w:val="es-ES_tradnl"/>
              </w:rPr>
              <w:t>Medi</w:t>
            </w:r>
            <w:r>
              <w:rPr>
                <w:rFonts w:ascii="Calibri" w:hAnsi="Calibri" w:cs="Calibri"/>
                <w:b/>
                <w:bCs/>
                <w:color w:val="000000"/>
                <w:lang w:val="es-ES_tradnl"/>
              </w:rPr>
              <w:t>d</w:t>
            </w:r>
            <w:r w:rsidRPr="00703D68">
              <w:rPr>
                <w:rFonts w:ascii="Calibri" w:hAnsi="Calibri" w:cs="Calibri"/>
                <w:b/>
                <w:bCs/>
                <w:color w:val="000000"/>
                <w:lang w:val="es-ES_tradnl"/>
              </w:rPr>
              <w:t>a</w:t>
            </w:r>
          </w:p>
        </w:tc>
        <w:tc>
          <w:tcPr>
            <w:tcW w:w="1250" w:type="dxa"/>
            <w:tcBorders>
              <w:top w:val="nil"/>
              <w:left w:val="single" w:sz="8" w:space="0" w:color="auto"/>
              <w:bottom w:val="double" w:sz="6" w:space="0" w:color="auto"/>
              <w:right w:val="single" w:sz="8" w:space="0" w:color="auto"/>
            </w:tcBorders>
            <w:shd w:val="clear" w:color="000000" w:fill="FFFFFF"/>
            <w:noWrap/>
            <w:vAlign w:val="bottom"/>
            <w:hideMark/>
          </w:tcPr>
          <w:p w14:paraId="12DA396A" w14:textId="77777777" w:rsidR="007C6CDB" w:rsidRPr="00703D68" w:rsidRDefault="007C6CDB" w:rsidP="007C6CDB">
            <w:pPr>
              <w:jc w:val="center"/>
              <w:rPr>
                <w:rFonts w:ascii="Calibri" w:hAnsi="Calibri" w:cs="Calibri"/>
                <w:b/>
                <w:bCs/>
                <w:color w:val="000000"/>
                <w:lang w:val="es-ES_tradnl"/>
              </w:rPr>
            </w:pPr>
            <w:r w:rsidRPr="00703D68">
              <w:rPr>
                <w:rFonts w:ascii="Calibri" w:hAnsi="Calibri" w:cs="Calibri"/>
                <w:b/>
                <w:bCs/>
                <w:color w:val="000000"/>
                <w:lang w:val="es-ES_tradnl"/>
              </w:rPr>
              <w:t>Calculada</w:t>
            </w:r>
          </w:p>
        </w:tc>
      </w:tr>
      <w:tr w:rsidR="007C6CDB" w:rsidRPr="00703D68" w14:paraId="6F927902" w14:textId="77777777" w:rsidTr="007C6CDB">
        <w:trPr>
          <w:trHeight w:val="340"/>
        </w:trPr>
        <w:tc>
          <w:tcPr>
            <w:tcW w:w="2340" w:type="dxa"/>
            <w:tcBorders>
              <w:top w:val="nil"/>
              <w:left w:val="single" w:sz="8" w:space="0" w:color="auto"/>
              <w:bottom w:val="single" w:sz="4" w:space="0" w:color="auto"/>
              <w:right w:val="single" w:sz="8" w:space="0" w:color="auto"/>
            </w:tcBorders>
            <w:shd w:val="clear" w:color="000000" w:fill="DEEBF7"/>
            <w:noWrap/>
            <w:vAlign w:val="center"/>
            <w:hideMark/>
          </w:tcPr>
          <w:p w14:paraId="24240B74" w14:textId="77777777" w:rsidR="007C6CDB" w:rsidRPr="00703D68" w:rsidRDefault="007C6CDB" w:rsidP="007C6CDB">
            <w:pPr>
              <w:jc w:val="center"/>
              <w:rPr>
                <w:rFonts w:ascii="Calibri" w:hAnsi="Calibri" w:cs="Calibri"/>
                <w:color w:val="000000"/>
                <w:lang w:val="es-ES_tradnl"/>
              </w:rPr>
            </w:pPr>
            <w:r w:rsidRPr="00703D68">
              <w:rPr>
                <w:rFonts w:ascii="Calibri" w:hAnsi="Calibri" w:cs="Calibri"/>
                <w:color w:val="000000"/>
                <w:lang w:val="es-ES_tradnl"/>
              </w:rPr>
              <w:t>1</w:t>
            </w:r>
            <w:r w:rsidRPr="00703D68">
              <w:rPr>
                <w:rFonts w:ascii="Cambria Math" w:hAnsi="Cambria Math" w:cs="Cambria Math"/>
                <w:color w:val="000000"/>
                <w:lang w:val="es-ES_tradnl"/>
              </w:rPr>
              <w:t>𝜏</w:t>
            </w:r>
          </w:p>
        </w:tc>
        <w:tc>
          <w:tcPr>
            <w:tcW w:w="1350" w:type="dxa"/>
            <w:tcBorders>
              <w:top w:val="nil"/>
              <w:left w:val="nil"/>
              <w:bottom w:val="single" w:sz="4" w:space="0" w:color="auto"/>
              <w:right w:val="single" w:sz="4" w:space="0" w:color="auto"/>
            </w:tcBorders>
            <w:shd w:val="clear" w:color="000000" w:fill="DEEBF7"/>
            <w:noWrap/>
            <w:vAlign w:val="bottom"/>
            <w:hideMark/>
          </w:tcPr>
          <w:p w14:paraId="15D81CC9" w14:textId="77777777" w:rsidR="007C6CDB" w:rsidRPr="00703D68" w:rsidRDefault="007C6CDB" w:rsidP="007C6CDB">
            <w:pPr>
              <w:jc w:val="center"/>
              <w:rPr>
                <w:rFonts w:ascii="Calibri" w:hAnsi="Calibri" w:cs="Calibri"/>
                <w:color w:val="000000"/>
                <w:lang w:val="es-ES_tradnl"/>
              </w:rPr>
            </w:pPr>
            <w:r>
              <w:rPr>
                <w:rFonts w:ascii="Calibri" w:hAnsi="Calibri" w:cs="Calibri"/>
                <w:color w:val="000000"/>
                <w:lang w:val="es-ES_tradnl"/>
              </w:rPr>
              <w:t>618.563</w:t>
            </w:r>
          </w:p>
        </w:tc>
        <w:tc>
          <w:tcPr>
            <w:tcW w:w="1250" w:type="dxa"/>
            <w:tcBorders>
              <w:top w:val="nil"/>
              <w:left w:val="nil"/>
              <w:bottom w:val="single" w:sz="4" w:space="0" w:color="auto"/>
              <w:right w:val="single" w:sz="8" w:space="0" w:color="auto"/>
            </w:tcBorders>
            <w:shd w:val="clear" w:color="000000" w:fill="DEEBF7"/>
            <w:noWrap/>
            <w:vAlign w:val="bottom"/>
            <w:hideMark/>
          </w:tcPr>
          <w:p w14:paraId="1ED514FA" w14:textId="77777777" w:rsidR="007C6CDB" w:rsidRPr="00703D68" w:rsidRDefault="007C6CDB" w:rsidP="007C6CDB">
            <w:pPr>
              <w:jc w:val="center"/>
              <w:rPr>
                <w:rFonts w:ascii="Calibri" w:hAnsi="Calibri" w:cs="Calibri"/>
                <w:color w:val="000000"/>
                <w:lang w:val="es-ES_tradnl"/>
              </w:rPr>
            </w:pPr>
            <w:r>
              <w:rPr>
                <w:rFonts w:ascii="Calibri" w:hAnsi="Calibri" w:cs="Calibri"/>
                <w:color w:val="000000"/>
                <w:lang w:val="es-ES_tradnl"/>
              </w:rPr>
              <w:t>632.120</w:t>
            </w:r>
          </w:p>
        </w:tc>
      </w:tr>
      <w:tr w:rsidR="007C6CDB" w:rsidRPr="00703D68" w14:paraId="52DFA667" w14:textId="77777777" w:rsidTr="007C6CDB">
        <w:trPr>
          <w:trHeight w:val="320"/>
        </w:trPr>
        <w:tc>
          <w:tcPr>
            <w:tcW w:w="2340" w:type="dxa"/>
            <w:tcBorders>
              <w:top w:val="nil"/>
              <w:left w:val="single" w:sz="8" w:space="0" w:color="auto"/>
              <w:bottom w:val="single" w:sz="4" w:space="0" w:color="auto"/>
              <w:right w:val="single" w:sz="8" w:space="0" w:color="auto"/>
            </w:tcBorders>
            <w:shd w:val="clear" w:color="000000" w:fill="FFFFFF"/>
            <w:noWrap/>
            <w:vAlign w:val="center"/>
            <w:hideMark/>
          </w:tcPr>
          <w:p w14:paraId="613938C9" w14:textId="77777777" w:rsidR="007C6CDB" w:rsidRPr="00703D68" w:rsidRDefault="007C6CDB" w:rsidP="007C6CDB">
            <w:pPr>
              <w:jc w:val="center"/>
              <w:rPr>
                <w:rFonts w:ascii="Calibri" w:hAnsi="Calibri" w:cs="Calibri"/>
                <w:color w:val="000000"/>
                <w:lang w:val="es-ES_tradnl"/>
              </w:rPr>
            </w:pPr>
            <w:r w:rsidRPr="00703D68">
              <w:rPr>
                <w:rFonts w:ascii="Calibri" w:hAnsi="Calibri" w:cs="Calibri"/>
                <w:color w:val="000000"/>
                <w:lang w:val="es-ES_tradnl"/>
              </w:rPr>
              <w:t>2</w:t>
            </w:r>
            <w:r w:rsidRPr="00703D68">
              <w:rPr>
                <w:rFonts w:ascii="Cambria Math" w:hAnsi="Cambria Math" w:cs="Cambria Math"/>
                <w:color w:val="000000"/>
                <w:lang w:val="es-ES_tradnl"/>
              </w:rPr>
              <w:t>𝜏</w:t>
            </w:r>
          </w:p>
        </w:tc>
        <w:tc>
          <w:tcPr>
            <w:tcW w:w="1350" w:type="dxa"/>
            <w:tcBorders>
              <w:top w:val="nil"/>
              <w:left w:val="nil"/>
              <w:bottom w:val="single" w:sz="4" w:space="0" w:color="auto"/>
              <w:right w:val="single" w:sz="4" w:space="0" w:color="auto"/>
            </w:tcBorders>
            <w:shd w:val="clear" w:color="000000" w:fill="FFFFFF"/>
            <w:noWrap/>
            <w:vAlign w:val="bottom"/>
            <w:hideMark/>
          </w:tcPr>
          <w:p w14:paraId="6B4468FC" w14:textId="77777777" w:rsidR="007C6CDB" w:rsidRPr="00703D68" w:rsidRDefault="007C6CDB" w:rsidP="007C6CDB">
            <w:pPr>
              <w:jc w:val="center"/>
              <w:rPr>
                <w:rFonts w:ascii="Calibri" w:hAnsi="Calibri" w:cs="Calibri"/>
                <w:color w:val="000000"/>
                <w:lang w:val="es-ES_tradnl"/>
              </w:rPr>
            </w:pPr>
            <w:r>
              <w:rPr>
                <w:rFonts w:ascii="Calibri" w:hAnsi="Calibri" w:cs="Calibri"/>
                <w:color w:val="000000"/>
                <w:lang w:val="es-ES_tradnl"/>
              </w:rPr>
              <w:t>868.456</w:t>
            </w:r>
          </w:p>
        </w:tc>
        <w:tc>
          <w:tcPr>
            <w:tcW w:w="1250" w:type="dxa"/>
            <w:tcBorders>
              <w:top w:val="nil"/>
              <w:left w:val="nil"/>
              <w:bottom w:val="single" w:sz="4" w:space="0" w:color="auto"/>
              <w:right w:val="single" w:sz="8" w:space="0" w:color="auto"/>
            </w:tcBorders>
            <w:shd w:val="clear" w:color="000000" w:fill="FFFFFF"/>
            <w:noWrap/>
            <w:vAlign w:val="bottom"/>
            <w:hideMark/>
          </w:tcPr>
          <w:p w14:paraId="3A7C6FF4" w14:textId="77777777" w:rsidR="007C6CDB" w:rsidRPr="00703D68" w:rsidRDefault="007C6CDB" w:rsidP="007C6CDB">
            <w:pPr>
              <w:jc w:val="center"/>
              <w:rPr>
                <w:rFonts w:ascii="Calibri" w:hAnsi="Calibri" w:cs="Calibri"/>
                <w:color w:val="000000"/>
                <w:lang w:val="es-ES_tradnl"/>
              </w:rPr>
            </w:pPr>
            <w:r>
              <w:rPr>
                <w:rFonts w:ascii="Calibri" w:hAnsi="Calibri" w:cs="Calibri"/>
                <w:color w:val="000000"/>
                <w:lang w:val="es-ES_tradnl"/>
              </w:rPr>
              <w:t>864.664</w:t>
            </w:r>
          </w:p>
        </w:tc>
      </w:tr>
      <w:tr w:rsidR="007C6CDB" w:rsidRPr="00703D68" w14:paraId="49975F77" w14:textId="77777777" w:rsidTr="007C6CDB">
        <w:trPr>
          <w:trHeight w:val="320"/>
        </w:trPr>
        <w:tc>
          <w:tcPr>
            <w:tcW w:w="2340" w:type="dxa"/>
            <w:tcBorders>
              <w:top w:val="nil"/>
              <w:left w:val="single" w:sz="8" w:space="0" w:color="auto"/>
              <w:bottom w:val="single" w:sz="4" w:space="0" w:color="auto"/>
              <w:right w:val="single" w:sz="8" w:space="0" w:color="auto"/>
            </w:tcBorders>
            <w:shd w:val="clear" w:color="000000" w:fill="DEEBF7"/>
            <w:noWrap/>
            <w:vAlign w:val="center"/>
            <w:hideMark/>
          </w:tcPr>
          <w:p w14:paraId="68FF9130" w14:textId="77777777" w:rsidR="007C6CDB" w:rsidRPr="00703D68" w:rsidRDefault="007C6CDB" w:rsidP="007C6CDB">
            <w:pPr>
              <w:jc w:val="center"/>
              <w:rPr>
                <w:rFonts w:ascii="Calibri" w:hAnsi="Calibri" w:cs="Calibri"/>
                <w:color w:val="000000"/>
                <w:lang w:val="es-ES_tradnl"/>
              </w:rPr>
            </w:pPr>
            <w:r w:rsidRPr="00703D68">
              <w:rPr>
                <w:rFonts w:ascii="Calibri" w:hAnsi="Calibri" w:cs="Calibri"/>
                <w:color w:val="000000"/>
                <w:lang w:val="es-ES_tradnl"/>
              </w:rPr>
              <w:t>3</w:t>
            </w:r>
            <w:r w:rsidRPr="00703D68">
              <w:rPr>
                <w:rFonts w:ascii="Cambria Math" w:hAnsi="Cambria Math" w:cs="Cambria Math"/>
                <w:color w:val="000000"/>
                <w:lang w:val="es-ES_tradnl"/>
              </w:rPr>
              <w:t>𝜏</w:t>
            </w:r>
          </w:p>
        </w:tc>
        <w:tc>
          <w:tcPr>
            <w:tcW w:w="1350" w:type="dxa"/>
            <w:tcBorders>
              <w:top w:val="nil"/>
              <w:left w:val="nil"/>
              <w:bottom w:val="single" w:sz="4" w:space="0" w:color="auto"/>
              <w:right w:val="single" w:sz="4" w:space="0" w:color="auto"/>
            </w:tcBorders>
            <w:shd w:val="clear" w:color="000000" w:fill="DEEBF7"/>
            <w:noWrap/>
            <w:vAlign w:val="bottom"/>
            <w:hideMark/>
          </w:tcPr>
          <w:p w14:paraId="2F71BB20" w14:textId="77777777" w:rsidR="007C6CDB" w:rsidRPr="00703D68" w:rsidRDefault="007C6CDB" w:rsidP="007C6CDB">
            <w:pPr>
              <w:jc w:val="center"/>
              <w:rPr>
                <w:rFonts w:ascii="Calibri" w:hAnsi="Calibri" w:cs="Calibri"/>
                <w:color w:val="000000"/>
                <w:lang w:val="es-ES_tradnl"/>
              </w:rPr>
            </w:pPr>
            <w:r>
              <w:rPr>
                <w:rFonts w:ascii="Calibri" w:hAnsi="Calibri" w:cs="Calibri"/>
                <w:color w:val="000000"/>
                <w:lang w:val="es-ES_tradnl"/>
              </w:rPr>
              <w:t>952.346</w:t>
            </w:r>
          </w:p>
        </w:tc>
        <w:tc>
          <w:tcPr>
            <w:tcW w:w="1250" w:type="dxa"/>
            <w:tcBorders>
              <w:top w:val="nil"/>
              <w:left w:val="nil"/>
              <w:bottom w:val="single" w:sz="4" w:space="0" w:color="auto"/>
              <w:right w:val="single" w:sz="8" w:space="0" w:color="auto"/>
            </w:tcBorders>
            <w:shd w:val="clear" w:color="000000" w:fill="DEEBF7"/>
            <w:noWrap/>
            <w:vAlign w:val="bottom"/>
            <w:hideMark/>
          </w:tcPr>
          <w:p w14:paraId="3924888D" w14:textId="77777777" w:rsidR="007C6CDB" w:rsidRPr="00703D68" w:rsidRDefault="007C6CDB" w:rsidP="007C6CDB">
            <w:pPr>
              <w:jc w:val="center"/>
              <w:rPr>
                <w:rFonts w:ascii="Calibri" w:hAnsi="Calibri" w:cs="Calibri"/>
                <w:color w:val="000000"/>
                <w:lang w:val="es-ES_tradnl"/>
              </w:rPr>
            </w:pPr>
            <w:r>
              <w:rPr>
                <w:rFonts w:ascii="Calibri" w:hAnsi="Calibri" w:cs="Calibri"/>
                <w:color w:val="000000"/>
                <w:lang w:val="es-ES_tradnl"/>
              </w:rPr>
              <w:t>950.212</w:t>
            </w:r>
          </w:p>
        </w:tc>
      </w:tr>
      <w:tr w:rsidR="007C6CDB" w:rsidRPr="00703D68" w14:paraId="499F3D0C" w14:textId="77777777" w:rsidTr="007C6CDB">
        <w:trPr>
          <w:trHeight w:val="320"/>
        </w:trPr>
        <w:tc>
          <w:tcPr>
            <w:tcW w:w="2340" w:type="dxa"/>
            <w:tcBorders>
              <w:top w:val="nil"/>
              <w:left w:val="single" w:sz="8" w:space="0" w:color="auto"/>
              <w:bottom w:val="single" w:sz="4" w:space="0" w:color="auto"/>
              <w:right w:val="single" w:sz="8" w:space="0" w:color="auto"/>
            </w:tcBorders>
            <w:shd w:val="clear" w:color="000000" w:fill="FFFFFF"/>
            <w:noWrap/>
            <w:vAlign w:val="center"/>
            <w:hideMark/>
          </w:tcPr>
          <w:p w14:paraId="4F3634B1" w14:textId="77777777" w:rsidR="007C6CDB" w:rsidRPr="00703D68" w:rsidRDefault="007C6CDB" w:rsidP="007C6CDB">
            <w:pPr>
              <w:jc w:val="center"/>
              <w:rPr>
                <w:rFonts w:ascii="Calibri" w:hAnsi="Calibri" w:cs="Calibri"/>
                <w:color w:val="000000"/>
                <w:lang w:val="es-ES_tradnl"/>
              </w:rPr>
            </w:pPr>
            <w:r w:rsidRPr="00703D68">
              <w:rPr>
                <w:rFonts w:ascii="Calibri" w:hAnsi="Calibri" w:cs="Calibri"/>
                <w:color w:val="000000"/>
                <w:lang w:val="es-ES_tradnl"/>
              </w:rPr>
              <w:t>4</w:t>
            </w:r>
            <w:r w:rsidRPr="00703D68">
              <w:rPr>
                <w:rFonts w:ascii="Cambria Math" w:hAnsi="Cambria Math" w:cs="Cambria Math"/>
                <w:color w:val="000000"/>
                <w:lang w:val="es-ES_tradnl"/>
              </w:rPr>
              <w:t>𝜏</w:t>
            </w:r>
          </w:p>
        </w:tc>
        <w:tc>
          <w:tcPr>
            <w:tcW w:w="1350" w:type="dxa"/>
            <w:tcBorders>
              <w:top w:val="nil"/>
              <w:left w:val="nil"/>
              <w:bottom w:val="single" w:sz="4" w:space="0" w:color="auto"/>
              <w:right w:val="single" w:sz="4" w:space="0" w:color="auto"/>
            </w:tcBorders>
            <w:shd w:val="clear" w:color="000000" w:fill="FFFFFF"/>
            <w:noWrap/>
            <w:vAlign w:val="bottom"/>
            <w:hideMark/>
          </w:tcPr>
          <w:p w14:paraId="6D9049AF" w14:textId="77777777" w:rsidR="007C6CDB" w:rsidRPr="00703D68" w:rsidRDefault="007C6CDB" w:rsidP="007C6CDB">
            <w:pPr>
              <w:jc w:val="center"/>
              <w:rPr>
                <w:rFonts w:ascii="Calibri" w:hAnsi="Calibri" w:cs="Calibri"/>
                <w:color w:val="000000"/>
                <w:lang w:val="es-ES_tradnl"/>
              </w:rPr>
            </w:pPr>
            <w:r>
              <w:rPr>
                <w:rFonts w:ascii="Calibri" w:hAnsi="Calibri" w:cs="Calibri"/>
                <w:color w:val="000000"/>
                <w:lang w:val="es-ES_tradnl"/>
              </w:rPr>
              <w:t>987.902</w:t>
            </w:r>
          </w:p>
        </w:tc>
        <w:tc>
          <w:tcPr>
            <w:tcW w:w="1250" w:type="dxa"/>
            <w:tcBorders>
              <w:top w:val="nil"/>
              <w:left w:val="nil"/>
              <w:bottom w:val="single" w:sz="4" w:space="0" w:color="auto"/>
              <w:right w:val="single" w:sz="8" w:space="0" w:color="auto"/>
            </w:tcBorders>
            <w:shd w:val="clear" w:color="000000" w:fill="FFFFFF"/>
            <w:noWrap/>
            <w:vAlign w:val="bottom"/>
            <w:hideMark/>
          </w:tcPr>
          <w:p w14:paraId="5367A12E" w14:textId="77777777" w:rsidR="007C6CDB" w:rsidRPr="00703D68" w:rsidRDefault="007C6CDB" w:rsidP="007C6CDB">
            <w:pPr>
              <w:jc w:val="center"/>
              <w:rPr>
                <w:rFonts w:ascii="Calibri" w:hAnsi="Calibri" w:cs="Calibri"/>
                <w:color w:val="000000"/>
                <w:lang w:val="es-ES_tradnl"/>
              </w:rPr>
            </w:pPr>
            <w:r>
              <w:rPr>
                <w:rFonts w:ascii="Calibri" w:hAnsi="Calibri" w:cs="Calibri"/>
                <w:color w:val="000000"/>
                <w:lang w:val="es-ES_tradnl"/>
              </w:rPr>
              <w:t>981.684</w:t>
            </w:r>
          </w:p>
        </w:tc>
      </w:tr>
      <w:tr w:rsidR="007C6CDB" w:rsidRPr="00703D68" w14:paraId="40FD5B23" w14:textId="77777777" w:rsidTr="007C6CDB">
        <w:trPr>
          <w:trHeight w:val="340"/>
        </w:trPr>
        <w:tc>
          <w:tcPr>
            <w:tcW w:w="2340" w:type="dxa"/>
            <w:tcBorders>
              <w:top w:val="nil"/>
              <w:left w:val="single" w:sz="8" w:space="0" w:color="auto"/>
              <w:bottom w:val="single" w:sz="8" w:space="0" w:color="auto"/>
              <w:right w:val="single" w:sz="8" w:space="0" w:color="auto"/>
            </w:tcBorders>
            <w:shd w:val="clear" w:color="000000" w:fill="DEEBF7"/>
            <w:noWrap/>
            <w:vAlign w:val="center"/>
            <w:hideMark/>
          </w:tcPr>
          <w:p w14:paraId="7CF5DF4E" w14:textId="77777777" w:rsidR="007C6CDB" w:rsidRPr="00703D68" w:rsidRDefault="007C6CDB" w:rsidP="007C6CDB">
            <w:pPr>
              <w:jc w:val="center"/>
              <w:rPr>
                <w:rFonts w:ascii="Calibri" w:hAnsi="Calibri" w:cs="Calibri"/>
                <w:color w:val="000000"/>
                <w:lang w:val="es-ES_tradnl"/>
              </w:rPr>
            </w:pPr>
            <w:r w:rsidRPr="00703D68">
              <w:rPr>
                <w:rFonts w:ascii="Calibri" w:hAnsi="Calibri" w:cs="Calibri"/>
                <w:color w:val="000000"/>
                <w:lang w:val="es-ES_tradnl"/>
              </w:rPr>
              <w:t>K(Ganancia Estática)</w:t>
            </w:r>
          </w:p>
        </w:tc>
        <w:tc>
          <w:tcPr>
            <w:tcW w:w="1350" w:type="dxa"/>
            <w:tcBorders>
              <w:top w:val="nil"/>
              <w:left w:val="nil"/>
              <w:bottom w:val="single" w:sz="8" w:space="0" w:color="auto"/>
              <w:right w:val="single" w:sz="4" w:space="0" w:color="auto"/>
            </w:tcBorders>
            <w:shd w:val="clear" w:color="000000" w:fill="DEEBF7"/>
            <w:noWrap/>
            <w:vAlign w:val="bottom"/>
            <w:hideMark/>
          </w:tcPr>
          <w:p w14:paraId="7F84AD64" w14:textId="77777777" w:rsidR="007C6CDB" w:rsidRPr="00703D68" w:rsidRDefault="007C6CDB" w:rsidP="007C6CDB">
            <w:pPr>
              <w:jc w:val="center"/>
              <w:rPr>
                <w:rFonts w:ascii="Calibri" w:hAnsi="Calibri" w:cs="Calibri"/>
                <w:color w:val="000000"/>
                <w:lang w:val="es-ES_tradnl"/>
              </w:rPr>
            </w:pPr>
            <w:r>
              <w:rPr>
                <w:rFonts w:ascii="Calibri" w:hAnsi="Calibri" w:cs="Calibri"/>
                <w:color w:val="000000"/>
                <w:lang w:val="es-ES_tradnl"/>
              </w:rPr>
              <w:t>1</w:t>
            </w:r>
          </w:p>
        </w:tc>
        <w:tc>
          <w:tcPr>
            <w:tcW w:w="1250" w:type="dxa"/>
            <w:tcBorders>
              <w:top w:val="nil"/>
              <w:left w:val="nil"/>
              <w:bottom w:val="single" w:sz="8" w:space="0" w:color="auto"/>
              <w:right w:val="single" w:sz="8" w:space="0" w:color="auto"/>
            </w:tcBorders>
            <w:shd w:val="clear" w:color="000000" w:fill="DEEBF7"/>
            <w:noWrap/>
            <w:vAlign w:val="bottom"/>
            <w:hideMark/>
          </w:tcPr>
          <w:p w14:paraId="1FFCD17D" w14:textId="77777777" w:rsidR="007C6CDB" w:rsidRPr="00703D68" w:rsidRDefault="007C6CDB" w:rsidP="007C6CDB">
            <w:pPr>
              <w:jc w:val="center"/>
              <w:rPr>
                <w:rFonts w:ascii="Calibri" w:hAnsi="Calibri" w:cs="Calibri"/>
                <w:color w:val="000000"/>
                <w:lang w:val="es-ES_tradnl"/>
              </w:rPr>
            </w:pPr>
            <w:r>
              <w:rPr>
                <w:rFonts w:ascii="Calibri" w:hAnsi="Calibri" w:cs="Calibri"/>
                <w:color w:val="000000"/>
                <w:lang w:val="es-ES_tradnl"/>
              </w:rPr>
              <w:t>1</w:t>
            </w:r>
          </w:p>
        </w:tc>
      </w:tr>
    </w:tbl>
    <w:p w14:paraId="493F64BC" w14:textId="1F67B130" w:rsidR="00D55C0B" w:rsidRDefault="00D55C0B">
      <w:pPr>
        <w:rPr>
          <w:rFonts w:ascii="Calibri" w:eastAsia="Calibri" w:hAnsi="Calibri" w:cs="Calibri"/>
          <w:shd w:val="clear" w:color="auto" w:fill="FFFFFF"/>
          <w:lang w:val="es-MX" w:eastAsia="es-MX"/>
        </w:rPr>
      </w:pPr>
    </w:p>
    <w:p w14:paraId="7CF23150" w14:textId="559C432A" w:rsidR="00D55C0B" w:rsidRDefault="00D55C0B">
      <w:pPr>
        <w:rPr>
          <w:rFonts w:ascii="Calibri" w:eastAsia="Calibri" w:hAnsi="Calibri" w:cs="Calibri"/>
          <w:shd w:val="clear" w:color="auto" w:fill="FFFFFF"/>
          <w:lang w:val="es-MX" w:eastAsia="es-MX"/>
        </w:rPr>
      </w:pPr>
    </w:p>
    <w:p w14:paraId="1EF4B120" w14:textId="686304D2" w:rsidR="00D55C0B" w:rsidRDefault="00D55C0B">
      <w:pPr>
        <w:rPr>
          <w:rFonts w:ascii="Calibri" w:eastAsia="Calibri" w:hAnsi="Calibri" w:cs="Calibri"/>
          <w:shd w:val="clear" w:color="auto" w:fill="FFFFFF"/>
          <w:lang w:val="es-MX" w:eastAsia="es-MX"/>
        </w:rPr>
      </w:pPr>
    </w:p>
    <w:p w14:paraId="1116E4D2" w14:textId="0DB547B7" w:rsidR="00D55C0B" w:rsidRDefault="00D55C0B">
      <w:pPr>
        <w:rPr>
          <w:rFonts w:ascii="Calibri" w:eastAsia="Calibri" w:hAnsi="Calibri" w:cs="Calibri"/>
          <w:shd w:val="clear" w:color="auto" w:fill="FFFFFF"/>
          <w:lang w:val="es-MX" w:eastAsia="es-MX"/>
        </w:rPr>
      </w:pPr>
    </w:p>
    <w:p w14:paraId="78F2B0B2" w14:textId="5B44EC2E" w:rsidR="00D55C0B" w:rsidRDefault="00D55C0B">
      <w:pPr>
        <w:rPr>
          <w:rFonts w:ascii="Calibri" w:eastAsia="Calibri" w:hAnsi="Calibri" w:cs="Calibri"/>
          <w:shd w:val="clear" w:color="auto" w:fill="FFFFFF"/>
          <w:lang w:val="es-MX" w:eastAsia="es-MX"/>
        </w:rPr>
      </w:pPr>
    </w:p>
    <w:p w14:paraId="4D4891A8" w14:textId="62A84941" w:rsidR="00D55C0B" w:rsidRDefault="00D55C0B">
      <w:pPr>
        <w:rPr>
          <w:rFonts w:ascii="Calibri" w:eastAsia="Calibri" w:hAnsi="Calibri" w:cs="Calibri"/>
          <w:shd w:val="clear" w:color="auto" w:fill="FFFFFF"/>
          <w:lang w:val="es-MX" w:eastAsia="es-MX"/>
        </w:rPr>
      </w:pPr>
    </w:p>
    <w:p w14:paraId="0C062DE7" w14:textId="1E1122BC" w:rsidR="00D55C0B" w:rsidRDefault="00D55C0B">
      <w:pPr>
        <w:rPr>
          <w:rFonts w:ascii="Calibri" w:eastAsia="Calibri" w:hAnsi="Calibri" w:cs="Calibri"/>
          <w:shd w:val="clear" w:color="auto" w:fill="FFFFFF"/>
          <w:lang w:val="es-MX" w:eastAsia="es-MX"/>
        </w:rPr>
      </w:pPr>
    </w:p>
    <w:p w14:paraId="172216D0" w14:textId="437B3CC2" w:rsidR="00D55C0B" w:rsidRDefault="00D55C0B">
      <w:pPr>
        <w:rPr>
          <w:rFonts w:ascii="Calibri" w:eastAsia="Calibri" w:hAnsi="Calibri" w:cs="Calibri"/>
          <w:shd w:val="clear" w:color="auto" w:fill="FFFFFF"/>
          <w:lang w:val="es-MX" w:eastAsia="es-MX"/>
        </w:rPr>
      </w:pPr>
    </w:p>
    <w:p w14:paraId="69D6BD55" w14:textId="6E2A646E" w:rsidR="007C6CDB" w:rsidRDefault="007C6CDB">
      <w:pPr>
        <w:rPr>
          <w:rFonts w:ascii="Calibri" w:eastAsia="Calibri" w:hAnsi="Calibri" w:cs="Calibri"/>
          <w:shd w:val="clear" w:color="auto" w:fill="FFFFFF"/>
          <w:lang w:val="es-MX" w:eastAsia="es-MX"/>
        </w:rPr>
      </w:pPr>
    </w:p>
    <w:p w14:paraId="39D1E90C" w14:textId="46DADCE9" w:rsidR="00D55C0B" w:rsidRDefault="00D55C0B" w:rsidP="00246B1E">
      <w:pPr>
        <w:rPr>
          <w:rFonts w:ascii="Calibri" w:eastAsia="Calibri" w:hAnsi="Calibri" w:cs="Calibri"/>
          <w:shd w:val="clear" w:color="auto" w:fill="FFFFFF"/>
          <w:lang w:val="es-MX" w:eastAsia="es-MX"/>
        </w:rPr>
      </w:pPr>
    </w:p>
    <w:p w14:paraId="5338A5AE" w14:textId="74C30C74" w:rsidR="00D55C0B" w:rsidRPr="007C6CDB" w:rsidRDefault="007C6CDB">
      <w:pPr>
        <w:rPr>
          <w:rFonts w:ascii="Calibri" w:eastAsia="Calibri" w:hAnsi="Calibri" w:cs="Calibri"/>
          <w:shd w:val="clear" w:color="auto" w:fill="FFFFFF"/>
          <w:vertAlign w:val="subscript"/>
          <w:lang w:val="es-MX" w:eastAsia="es-MX"/>
        </w:rPr>
      </w:pPr>
      <m:oMathPara>
        <m:oMath>
          <m:r>
            <w:rPr>
              <w:rFonts w:ascii="Cambria Math" w:eastAsia="Calibri" w:hAnsi="Cambria Math" w:cs="Calibri"/>
              <w:shd w:val="clear" w:color="auto" w:fill="FFFFFF"/>
              <w:vertAlign w:val="subscript"/>
              <w:lang w:val="es-MX" w:eastAsia="es-MX"/>
            </w:rPr>
            <m:t>función de transferencia en respuesta al escalón→</m:t>
          </m:r>
          <m:sSub>
            <m:sSubPr>
              <m:ctrlPr>
                <w:rPr>
                  <w:rFonts w:ascii="Cambria Math" w:eastAsia="Calibri" w:hAnsi="Cambria Math" w:cs="Calibri"/>
                  <w:i/>
                  <w:shd w:val="clear" w:color="auto" w:fill="FFFFFF"/>
                  <w:vertAlign w:val="subscript"/>
                  <w:lang w:val="es-MX" w:eastAsia="es-MX"/>
                </w:rPr>
              </m:ctrlPr>
            </m:sSubPr>
            <m:e>
              <m:r>
                <w:rPr>
                  <w:rFonts w:ascii="Cambria Math" w:eastAsia="Calibri" w:hAnsi="Cambria Math" w:cs="Calibri"/>
                  <w:shd w:val="clear" w:color="auto" w:fill="FFFFFF"/>
                  <w:vertAlign w:val="subscript"/>
                  <w:lang w:val="es-MX" w:eastAsia="es-MX"/>
                </w:rPr>
                <m:t>V</m:t>
              </m:r>
            </m:e>
            <m:sub>
              <m:r>
                <w:rPr>
                  <w:rFonts w:ascii="Cambria Math" w:eastAsia="Calibri" w:hAnsi="Cambria Math" w:cs="Calibri"/>
                  <w:shd w:val="clear" w:color="auto" w:fill="FFFFFF"/>
                  <w:vertAlign w:val="subscript"/>
                  <w:lang w:val="es-MX" w:eastAsia="es-MX"/>
                </w:rPr>
                <m:t>o</m:t>
              </m:r>
            </m:sub>
          </m:sSub>
          <m:d>
            <m:dPr>
              <m:ctrlPr>
                <w:rPr>
                  <w:rFonts w:ascii="Cambria Math" w:eastAsia="Calibri" w:hAnsi="Cambria Math" w:cs="Calibri"/>
                  <w:i/>
                  <w:shd w:val="clear" w:color="auto" w:fill="FFFFFF"/>
                  <w:vertAlign w:val="subscript"/>
                  <w:lang w:val="es-MX" w:eastAsia="es-MX"/>
                </w:rPr>
              </m:ctrlPr>
            </m:dPr>
            <m:e>
              <m:r>
                <w:rPr>
                  <w:rFonts w:ascii="Cambria Math" w:eastAsia="Calibri" w:hAnsi="Cambria Math" w:cs="Calibri"/>
                  <w:shd w:val="clear" w:color="auto" w:fill="FFFFFF"/>
                  <w:vertAlign w:val="subscript"/>
                  <w:lang w:val="es-MX" w:eastAsia="es-MX"/>
                </w:rPr>
                <m:t>t</m:t>
              </m:r>
            </m:e>
          </m:d>
          <m:r>
            <w:rPr>
              <w:rFonts w:ascii="Cambria Math" w:eastAsia="Calibri" w:hAnsi="Cambria Math" w:cs="Calibri"/>
              <w:shd w:val="clear" w:color="auto" w:fill="FFFFFF"/>
              <w:vertAlign w:val="subscript"/>
              <w:lang w:val="es-MX" w:eastAsia="es-MX"/>
            </w:rPr>
            <m:t>=1-</m:t>
          </m:r>
          <m:sSup>
            <m:sSupPr>
              <m:ctrlPr>
                <w:rPr>
                  <w:rFonts w:ascii="Cambria Math" w:eastAsia="Calibri" w:hAnsi="Cambria Math" w:cs="Calibri"/>
                  <w:i/>
                  <w:shd w:val="clear" w:color="auto" w:fill="FFFFFF"/>
                  <w:vertAlign w:val="subscript"/>
                  <w:lang w:val="es-MX" w:eastAsia="es-MX"/>
                </w:rPr>
              </m:ctrlPr>
            </m:sSupPr>
            <m:e>
              <m:r>
                <w:rPr>
                  <w:rFonts w:ascii="Cambria Math" w:eastAsia="Calibri" w:hAnsi="Cambria Math" w:cs="Calibri"/>
                  <w:shd w:val="clear" w:color="auto" w:fill="FFFFFF"/>
                  <w:vertAlign w:val="subscript"/>
                  <w:lang w:val="es-MX" w:eastAsia="es-MX"/>
                </w:rPr>
                <m:t>e</m:t>
              </m:r>
            </m:e>
            <m:sup>
              <m:r>
                <w:rPr>
                  <w:rFonts w:ascii="Cambria Math" w:eastAsia="Calibri" w:hAnsi="Cambria Math" w:cs="Calibri"/>
                  <w:shd w:val="clear" w:color="auto" w:fill="FFFFFF"/>
                  <w:vertAlign w:val="subscript"/>
                  <w:lang w:val="es-MX" w:eastAsia="es-MX"/>
                </w:rPr>
                <m:t>-</m:t>
              </m:r>
              <m:f>
                <m:fPr>
                  <m:ctrlPr>
                    <w:rPr>
                      <w:rFonts w:ascii="Cambria Math" w:eastAsia="Calibri" w:hAnsi="Cambria Math" w:cs="Calibri"/>
                      <w:i/>
                      <w:shd w:val="clear" w:color="auto" w:fill="FFFFFF"/>
                      <w:vertAlign w:val="subscript"/>
                      <w:lang w:val="es-MX" w:eastAsia="es-MX"/>
                    </w:rPr>
                  </m:ctrlPr>
                </m:fPr>
                <m:num>
                  <m:r>
                    <w:rPr>
                      <w:rFonts w:ascii="Cambria Math" w:eastAsia="Calibri" w:hAnsi="Cambria Math" w:cs="Calibri"/>
                      <w:shd w:val="clear" w:color="auto" w:fill="FFFFFF"/>
                      <w:vertAlign w:val="subscript"/>
                      <w:lang w:val="es-MX" w:eastAsia="es-MX"/>
                    </w:rPr>
                    <m:t>t</m:t>
                  </m:r>
                </m:num>
                <m:den>
                  <m:r>
                    <w:rPr>
                      <w:rFonts w:ascii="Cambria Math" w:eastAsia="Calibri" w:hAnsi="Cambria Math" w:cs="Calibri"/>
                      <w:shd w:val="clear" w:color="auto" w:fill="FFFFFF"/>
                      <w:vertAlign w:val="subscript"/>
                      <w:lang w:val="es-MX" w:eastAsia="es-MX"/>
                    </w:rPr>
                    <m:t>33μ</m:t>
                  </m:r>
                </m:den>
              </m:f>
            </m:sup>
          </m:sSup>
        </m:oMath>
      </m:oMathPara>
    </w:p>
    <w:p w14:paraId="456263FE" w14:textId="728A16B3" w:rsidR="00D55C0B" w:rsidRPr="00D329E6" w:rsidRDefault="00D55C0B">
      <w:pPr>
        <w:rPr>
          <w:rFonts w:ascii="Calibri" w:eastAsia="Calibri" w:hAnsi="Calibri" w:cs="Calibri"/>
          <w:shd w:val="clear" w:color="auto" w:fill="FFFFFF"/>
          <w:lang w:val="es-MX" w:eastAsia="es-MX"/>
        </w:rPr>
      </w:pPr>
    </w:p>
    <w:p w14:paraId="38321037" w14:textId="6D58EA3C" w:rsidR="002A6751" w:rsidRPr="00D329E6" w:rsidRDefault="002A6751" w:rsidP="002A6751">
      <w:pPr>
        <w:pStyle w:val="ListParagraph"/>
        <w:numPr>
          <w:ilvl w:val="0"/>
          <w:numId w:val="19"/>
        </w:numPr>
        <w:spacing w:before="160"/>
        <w:jc w:val="both"/>
        <w:rPr>
          <w:rFonts w:ascii="Calibri" w:eastAsia="Calibri" w:hAnsi="Calibri" w:cs="Calibri"/>
          <w:shd w:val="clear" w:color="auto" w:fill="FFFFFF"/>
          <w:lang w:val="es-MX" w:eastAsia="es-MX"/>
        </w:rPr>
      </w:pPr>
      <w:r w:rsidRPr="00703D68">
        <w:rPr>
          <w:rFonts w:ascii="Calibri" w:hAnsi="Calibri" w:cs="Calibri"/>
          <w:lang w:val="es-ES_tradnl"/>
        </w:rPr>
        <w:t>¿C</w:t>
      </w:r>
      <w:r w:rsidRPr="00D329E6">
        <w:rPr>
          <w:rFonts w:ascii="Calibri" w:eastAsia="Calibri" w:hAnsi="Calibri" w:cs="Calibri"/>
          <w:shd w:val="clear" w:color="auto" w:fill="FFFFFF"/>
          <w:lang w:val="es-MX" w:eastAsia="es-MX"/>
        </w:rPr>
        <w:t>ómo afectaría a este circuito si a entrada presentara un retardo de 1µ segundos? ¿Cuál sería su expresión matemática? ¿Cómo sería su señal de entrada y de Salida? Modifica las propiedades de la Fuente de Voltaje, y Anexa las Gráficas.</w:t>
      </w:r>
    </w:p>
    <w:p w14:paraId="73A4E32C" w14:textId="77777777" w:rsidR="002A6751" w:rsidRPr="000E501B" w:rsidRDefault="002A6751" w:rsidP="002A6751">
      <w:pPr>
        <w:pStyle w:val="ListParagraph"/>
        <w:spacing w:before="160"/>
        <w:jc w:val="both"/>
        <w:rPr>
          <w:lang w:val="es-ES"/>
        </w:rPr>
      </w:pPr>
    </w:p>
    <w:p w14:paraId="3150FDD9" w14:textId="20120771" w:rsidR="00177F28" w:rsidRDefault="00177F28">
      <w:pPr>
        <w:spacing w:after="160" w:line="259" w:lineRule="auto"/>
        <w:rPr>
          <w:rFonts w:ascii="Calibri" w:eastAsia="Calibri" w:hAnsi="Calibri" w:cs="Calibri"/>
          <w:shd w:val="clear" w:color="auto" w:fill="FFFFFF"/>
          <w:lang w:val="es-MX" w:eastAsia="es-MX"/>
        </w:rPr>
      </w:pPr>
    </w:p>
    <w:p w14:paraId="3B1909A6" w14:textId="77777777" w:rsidR="00DE2E1F" w:rsidRDefault="00DE2E1F">
      <w:pPr>
        <w:spacing w:after="160" w:line="259" w:lineRule="auto"/>
        <w:rPr>
          <w:rFonts w:ascii="Calibri" w:eastAsia="Calibri" w:hAnsi="Calibri" w:cs="Calibri"/>
          <w:shd w:val="clear" w:color="auto" w:fill="FFFFFF"/>
          <w:lang w:val="es-MX" w:eastAsia="es-MX"/>
        </w:rPr>
      </w:pPr>
      <w:r>
        <w:rPr>
          <w:rFonts w:ascii="Calibri" w:eastAsia="Calibri" w:hAnsi="Calibri" w:cs="Calibri"/>
          <w:shd w:val="clear" w:color="auto" w:fill="FFFFFF"/>
          <w:lang w:val="es-MX" w:eastAsia="es-MX"/>
        </w:rPr>
        <w:br w:type="page"/>
      </w:r>
    </w:p>
    <w:p w14:paraId="5404485A" w14:textId="3C1635C1" w:rsidR="00AB5110" w:rsidRPr="00D329E6" w:rsidRDefault="002A6751" w:rsidP="00AB5110">
      <w:pPr>
        <w:pStyle w:val="ListParagraph"/>
        <w:numPr>
          <w:ilvl w:val="0"/>
          <w:numId w:val="19"/>
        </w:numPr>
        <w:spacing w:before="160"/>
        <w:jc w:val="both"/>
        <w:rPr>
          <w:rFonts w:ascii="Calibri" w:eastAsia="Calibri" w:hAnsi="Calibri" w:cs="Calibri"/>
          <w:shd w:val="clear" w:color="auto" w:fill="FFFFFF"/>
          <w:lang w:val="es-MX" w:eastAsia="es-MX"/>
        </w:rPr>
      </w:pPr>
      <w:r w:rsidRPr="00D329E6">
        <w:rPr>
          <w:rFonts w:ascii="Calibri" w:eastAsia="Calibri" w:hAnsi="Calibri" w:cs="Calibri"/>
          <w:shd w:val="clear" w:color="auto" w:fill="FFFFFF"/>
          <w:lang w:val="es-MX" w:eastAsia="es-MX"/>
        </w:rPr>
        <w:lastRenderedPageBreak/>
        <w:t xml:space="preserve">Ahora simularemos el siguiente diagrama en donde variamos algunos valores (Anexe HOJA con cálculos) </w:t>
      </w:r>
    </w:p>
    <w:p w14:paraId="3D973BED" w14:textId="012532E4" w:rsidR="006050B2" w:rsidRDefault="00AB5110" w:rsidP="00601CEB">
      <w:pPr>
        <w:jc w:val="center"/>
        <w:rPr>
          <w:lang w:val="es-ES_tradnl"/>
        </w:rPr>
      </w:pPr>
      <w:r w:rsidRPr="00703D68">
        <w:rPr>
          <w:noProof/>
          <w:lang w:val="es-ES_tradnl"/>
        </w:rPr>
        <w:drawing>
          <wp:inline distT="0" distB="0" distL="0" distR="0" wp14:anchorId="6335267F" wp14:editId="27E89063">
            <wp:extent cx="3382645" cy="1380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biLevel thresh="75000"/>
                      <a:extLst>
                        <a:ext uri="{28A0092B-C50C-407E-A947-70E740481C1C}">
                          <a14:useLocalDpi xmlns:a14="http://schemas.microsoft.com/office/drawing/2010/main" val="0"/>
                        </a:ext>
                      </a:extLst>
                    </a:blip>
                    <a:srcRect/>
                    <a:stretch>
                      <a:fillRect/>
                    </a:stretch>
                  </pic:blipFill>
                  <pic:spPr bwMode="auto">
                    <a:xfrm>
                      <a:off x="0" y="0"/>
                      <a:ext cx="3382645" cy="1380490"/>
                    </a:xfrm>
                    <a:prstGeom prst="rect">
                      <a:avLst/>
                    </a:prstGeom>
                    <a:noFill/>
                    <a:ln>
                      <a:noFill/>
                    </a:ln>
                  </pic:spPr>
                </pic:pic>
              </a:graphicData>
            </a:graphic>
          </wp:inline>
        </w:drawing>
      </w:r>
    </w:p>
    <w:p w14:paraId="789F854D" w14:textId="77777777" w:rsidR="00601CEB" w:rsidRDefault="00601CEB" w:rsidP="00601CEB">
      <w:pPr>
        <w:jc w:val="center"/>
        <w:rPr>
          <w:lang w:val="es-ES_tradnl"/>
        </w:rPr>
      </w:pPr>
      <w:r>
        <w:rPr>
          <w:noProof/>
          <w:lang w:val="es-ES_tradnl"/>
        </w:rPr>
        <w:drawing>
          <wp:inline distT="0" distB="0" distL="0" distR="0" wp14:anchorId="1420A35F" wp14:editId="7995C14A">
            <wp:extent cx="5428251" cy="2905507"/>
            <wp:effectExtent l="0" t="0" r="0" b="317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5485949" cy="2936390"/>
                    </a:xfrm>
                    <a:prstGeom prst="rect">
                      <a:avLst/>
                    </a:prstGeom>
                    <a:ln>
                      <a:noFill/>
                    </a:ln>
                    <a:extLst>
                      <a:ext uri="{53640926-AAD7-44D8-BBD7-CCE9431645EC}">
                        <a14:shadowObscured xmlns:a14="http://schemas.microsoft.com/office/drawing/2010/main"/>
                      </a:ext>
                    </a:extLst>
                  </pic:spPr>
                </pic:pic>
              </a:graphicData>
            </a:graphic>
          </wp:inline>
        </w:drawing>
      </w:r>
    </w:p>
    <w:p w14:paraId="4A469D69" w14:textId="77777777" w:rsidR="00601CEB" w:rsidRDefault="00601CEB" w:rsidP="00601CEB">
      <w:pPr>
        <w:jc w:val="center"/>
        <w:rPr>
          <w:lang w:val="es-ES_tradnl"/>
        </w:rPr>
      </w:pPr>
    </w:p>
    <w:p w14:paraId="34238924" w14:textId="1AC9C992" w:rsidR="00AB5110" w:rsidRPr="00703D68" w:rsidRDefault="006050B2" w:rsidP="00601CEB">
      <w:pPr>
        <w:jc w:val="center"/>
        <w:rPr>
          <w:lang w:val="es-ES_tradnl"/>
        </w:rPr>
      </w:pPr>
      <w:r>
        <w:rPr>
          <w:noProof/>
          <w:lang w:val="es-ES_tradnl"/>
        </w:rPr>
        <w:drawing>
          <wp:inline distT="0" distB="0" distL="0" distR="0" wp14:anchorId="2F3937BE" wp14:editId="4891C507">
            <wp:extent cx="3199932" cy="2995424"/>
            <wp:effectExtent l="635" t="0" r="1270" b="1270"/>
            <wp:docPr id="13" name="Picture 13" descr="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etter&#10;&#10;Description automatically generated"/>
                    <pic:cNvPicPr/>
                  </pic:nvPicPr>
                  <pic:blipFill rotWithShape="1">
                    <a:blip r:embed="rId24" cstate="print">
                      <a:extLst>
                        <a:ext uri="{28A0092B-C50C-407E-A947-70E740481C1C}">
                          <a14:useLocalDpi xmlns:a14="http://schemas.microsoft.com/office/drawing/2010/main" val="0"/>
                        </a:ext>
                      </a:extLst>
                    </a:blip>
                    <a:srcRect l="15750" t="4393" r="11335" b="4600"/>
                    <a:stretch/>
                  </pic:blipFill>
                  <pic:spPr bwMode="auto">
                    <a:xfrm rot="16200000">
                      <a:off x="0" y="0"/>
                      <a:ext cx="3214709" cy="3009256"/>
                    </a:xfrm>
                    <a:prstGeom prst="rect">
                      <a:avLst/>
                    </a:prstGeom>
                    <a:ln>
                      <a:noFill/>
                    </a:ln>
                    <a:extLst>
                      <a:ext uri="{53640926-AAD7-44D8-BBD7-CCE9431645EC}">
                        <a14:shadowObscured xmlns:a14="http://schemas.microsoft.com/office/drawing/2010/main"/>
                      </a:ext>
                    </a:extLst>
                  </pic:spPr>
                </pic:pic>
              </a:graphicData>
            </a:graphic>
          </wp:inline>
        </w:drawing>
      </w:r>
      <w:r w:rsidR="00AB5110" w:rsidRPr="00703D68">
        <w:rPr>
          <w:lang w:val="es-ES_tradnl"/>
        </w:rPr>
        <w:br w:type="page"/>
      </w:r>
    </w:p>
    <w:p w14:paraId="21F5C8D8" w14:textId="78B71C2B" w:rsidR="00AB5110" w:rsidRDefault="00AB5110" w:rsidP="00AB5110">
      <w:pPr>
        <w:pStyle w:val="ListParagraph"/>
        <w:numPr>
          <w:ilvl w:val="0"/>
          <w:numId w:val="19"/>
        </w:numPr>
        <w:spacing w:before="160"/>
        <w:jc w:val="both"/>
        <w:rPr>
          <w:rFonts w:ascii="Calibri" w:eastAsia="Calibri" w:hAnsi="Calibri" w:cs="Calibri"/>
          <w:shd w:val="clear" w:color="auto" w:fill="FFFFFF"/>
          <w:lang w:val="es-MX" w:eastAsia="es-MX"/>
        </w:rPr>
      </w:pPr>
      <w:r w:rsidRPr="00D329E6">
        <w:rPr>
          <w:rFonts w:ascii="Calibri" w:eastAsia="Calibri" w:hAnsi="Calibri" w:cs="Calibri"/>
          <w:shd w:val="clear" w:color="auto" w:fill="FFFFFF"/>
          <w:lang w:val="es-MX" w:eastAsia="es-MX"/>
        </w:rPr>
        <w:lastRenderedPageBreak/>
        <w:t>Completa la tabla y compara con los valores calculados.</w:t>
      </w:r>
    </w:p>
    <w:p w14:paraId="23C098BB" w14:textId="77777777" w:rsidR="00177F28" w:rsidRPr="00D329E6" w:rsidRDefault="00177F28" w:rsidP="00177F28">
      <w:pPr>
        <w:pStyle w:val="ListParagraph"/>
        <w:spacing w:before="160"/>
        <w:ind w:left="360"/>
        <w:jc w:val="both"/>
        <w:rPr>
          <w:rFonts w:ascii="Calibri" w:eastAsia="Calibri" w:hAnsi="Calibri" w:cs="Calibri"/>
          <w:shd w:val="clear" w:color="auto" w:fill="FFFFFF"/>
          <w:lang w:val="es-MX" w:eastAsia="es-MX"/>
        </w:rPr>
      </w:pPr>
    </w:p>
    <w:tbl>
      <w:tblPr>
        <w:tblpPr w:leftFromText="180" w:rightFromText="180" w:vertAnchor="text" w:horzAnchor="page" w:tblpX="4089" w:tblpY="47"/>
        <w:tblW w:w="4850" w:type="dxa"/>
        <w:tblLook w:val="04A0" w:firstRow="1" w:lastRow="0" w:firstColumn="1" w:lastColumn="0" w:noHBand="0" w:noVBand="1"/>
      </w:tblPr>
      <w:tblGrid>
        <w:gridCol w:w="2250"/>
        <w:gridCol w:w="1350"/>
        <w:gridCol w:w="1250"/>
      </w:tblGrid>
      <w:tr w:rsidR="00177F28" w:rsidRPr="00703D68" w14:paraId="777BA727" w14:textId="77777777" w:rsidTr="00601CEB">
        <w:trPr>
          <w:trHeight w:val="340"/>
        </w:trPr>
        <w:tc>
          <w:tcPr>
            <w:tcW w:w="2250" w:type="dxa"/>
            <w:tcBorders>
              <w:top w:val="nil"/>
              <w:left w:val="nil"/>
              <w:bottom w:val="nil"/>
              <w:right w:val="nil"/>
            </w:tcBorders>
            <w:shd w:val="clear" w:color="auto" w:fill="auto"/>
            <w:noWrap/>
            <w:vAlign w:val="bottom"/>
            <w:hideMark/>
          </w:tcPr>
          <w:p w14:paraId="41BEDA2B" w14:textId="77777777" w:rsidR="00177F28" w:rsidRPr="00703D68" w:rsidRDefault="00177F28" w:rsidP="00601CEB">
            <w:pPr>
              <w:jc w:val="center"/>
              <w:rPr>
                <w:sz w:val="20"/>
                <w:szCs w:val="20"/>
                <w:lang w:val="es-ES_tradnl"/>
              </w:rPr>
            </w:pPr>
          </w:p>
        </w:tc>
        <w:tc>
          <w:tcPr>
            <w:tcW w:w="2600" w:type="dxa"/>
            <w:gridSpan w:val="2"/>
            <w:tcBorders>
              <w:top w:val="single" w:sz="8" w:space="0" w:color="auto"/>
              <w:left w:val="single" w:sz="8" w:space="0" w:color="auto"/>
              <w:bottom w:val="single" w:sz="8" w:space="0" w:color="auto"/>
              <w:right w:val="single" w:sz="8" w:space="0" w:color="000000"/>
            </w:tcBorders>
            <w:shd w:val="clear" w:color="000000" w:fill="DEEBF7"/>
            <w:noWrap/>
            <w:vAlign w:val="bottom"/>
            <w:hideMark/>
          </w:tcPr>
          <w:p w14:paraId="51C46C4D" w14:textId="37E10F11" w:rsidR="00177F28" w:rsidRPr="00703D68" w:rsidRDefault="00177F28" w:rsidP="00601CEB">
            <w:pPr>
              <w:jc w:val="center"/>
              <w:rPr>
                <w:rFonts w:ascii="Calibri" w:hAnsi="Calibri" w:cs="Calibri"/>
                <w:b/>
                <w:bCs/>
                <w:color w:val="000000"/>
                <w:lang w:val="es-ES_tradnl"/>
              </w:rPr>
            </w:pPr>
            <w:r w:rsidRPr="00703D68">
              <w:rPr>
                <w:rFonts w:ascii="Calibri" w:hAnsi="Calibri" w:cs="Calibri"/>
                <w:b/>
                <w:bCs/>
                <w:color w:val="000000"/>
                <w:lang w:val="es-ES_tradnl"/>
              </w:rPr>
              <w:t>Amplitud</w:t>
            </w:r>
            <w:r w:rsidR="00601CEB">
              <w:rPr>
                <w:rFonts w:ascii="Calibri" w:hAnsi="Calibri" w:cs="Calibri"/>
                <w:b/>
                <w:bCs/>
                <w:color w:val="000000"/>
                <w:lang w:val="es-ES_tradnl"/>
              </w:rPr>
              <w:t xml:space="preserve"> (V)</w:t>
            </w:r>
          </w:p>
        </w:tc>
      </w:tr>
      <w:tr w:rsidR="00177F28" w:rsidRPr="00703D68" w14:paraId="5520E9D2" w14:textId="77777777" w:rsidTr="00601CEB">
        <w:trPr>
          <w:trHeight w:val="340"/>
        </w:trPr>
        <w:tc>
          <w:tcPr>
            <w:tcW w:w="2250" w:type="dxa"/>
            <w:tcBorders>
              <w:top w:val="single" w:sz="8" w:space="0" w:color="auto"/>
              <w:left w:val="single" w:sz="8" w:space="0" w:color="auto"/>
              <w:bottom w:val="double" w:sz="6" w:space="0" w:color="auto"/>
              <w:right w:val="single" w:sz="8" w:space="0" w:color="auto"/>
            </w:tcBorders>
            <w:shd w:val="clear" w:color="000000" w:fill="FFFFFF"/>
            <w:noWrap/>
            <w:vAlign w:val="center"/>
            <w:hideMark/>
          </w:tcPr>
          <w:p w14:paraId="5DC8738F" w14:textId="77777777" w:rsidR="00177F28" w:rsidRPr="00703D68" w:rsidRDefault="00177F28" w:rsidP="00601CEB">
            <w:pPr>
              <w:jc w:val="center"/>
              <w:rPr>
                <w:rFonts w:ascii="Calibri" w:hAnsi="Calibri" w:cs="Calibri"/>
                <w:b/>
                <w:bCs/>
                <w:color w:val="000000"/>
                <w:lang w:val="es-ES_tradnl"/>
              </w:rPr>
            </w:pPr>
            <w:r w:rsidRPr="00703D68">
              <w:rPr>
                <w:rFonts w:ascii="Calibri" w:hAnsi="Calibri" w:cs="Calibri"/>
                <w:b/>
                <w:bCs/>
                <w:color w:val="000000"/>
                <w:lang w:val="es-ES_tradnl"/>
              </w:rPr>
              <w:t>Valores</w:t>
            </w:r>
          </w:p>
        </w:tc>
        <w:tc>
          <w:tcPr>
            <w:tcW w:w="1350" w:type="dxa"/>
            <w:tcBorders>
              <w:top w:val="nil"/>
              <w:left w:val="nil"/>
              <w:bottom w:val="double" w:sz="6" w:space="0" w:color="auto"/>
              <w:right w:val="nil"/>
            </w:tcBorders>
            <w:shd w:val="clear" w:color="000000" w:fill="FFFFFF"/>
            <w:noWrap/>
            <w:vAlign w:val="bottom"/>
            <w:hideMark/>
          </w:tcPr>
          <w:p w14:paraId="6E062078" w14:textId="0C7BA78C" w:rsidR="00177F28" w:rsidRPr="00703D68" w:rsidRDefault="00177F28" w:rsidP="00601CEB">
            <w:pPr>
              <w:jc w:val="center"/>
              <w:rPr>
                <w:rFonts w:ascii="Calibri" w:hAnsi="Calibri" w:cs="Calibri"/>
                <w:b/>
                <w:bCs/>
                <w:color w:val="000000"/>
                <w:lang w:val="es-ES_tradnl"/>
              </w:rPr>
            </w:pPr>
            <w:r w:rsidRPr="00703D68">
              <w:rPr>
                <w:rFonts w:ascii="Calibri" w:hAnsi="Calibri" w:cs="Calibri"/>
                <w:b/>
                <w:bCs/>
                <w:color w:val="000000"/>
                <w:lang w:val="es-ES_tradnl"/>
              </w:rPr>
              <w:t>Medi</w:t>
            </w:r>
            <w:r w:rsidR="00601CEB">
              <w:rPr>
                <w:rFonts w:ascii="Calibri" w:hAnsi="Calibri" w:cs="Calibri"/>
                <w:b/>
                <w:bCs/>
                <w:color w:val="000000"/>
                <w:lang w:val="es-ES_tradnl"/>
              </w:rPr>
              <w:t>d</w:t>
            </w:r>
            <w:r w:rsidRPr="00703D68">
              <w:rPr>
                <w:rFonts w:ascii="Calibri" w:hAnsi="Calibri" w:cs="Calibri"/>
                <w:b/>
                <w:bCs/>
                <w:color w:val="000000"/>
                <w:lang w:val="es-ES_tradnl"/>
              </w:rPr>
              <w:t>a</w:t>
            </w:r>
          </w:p>
        </w:tc>
        <w:tc>
          <w:tcPr>
            <w:tcW w:w="1250" w:type="dxa"/>
            <w:tcBorders>
              <w:top w:val="nil"/>
              <w:left w:val="single" w:sz="8" w:space="0" w:color="auto"/>
              <w:bottom w:val="double" w:sz="6" w:space="0" w:color="auto"/>
              <w:right w:val="single" w:sz="8" w:space="0" w:color="auto"/>
            </w:tcBorders>
            <w:shd w:val="clear" w:color="000000" w:fill="FFFFFF"/>
            <w:noWrap/>
            <w:vAlign w:val="bottom"/>
            <w:hideMark/>
          </w:tcPr>
          <w:p w14:paraId="7C188E88" w14:textId="77777777" w:rsidR="00177F28" w:rsidRPr="00703D68" w:rsidRDefault="00177F28" w:rsidP="00601CEB">
            <w:pPr>
              <w:jc w:val="center"/>
              <w:rPr>
                <w:rFonts w:ascii="Calibri" w:hAnsi="Calibri" w:cs="Calibri"/>
                <w:b/>
                <w:bCs/>
                <w:color w:val="000000"/>
                <w:lang w:val="es-ES_tradnl"/>
              </w:rPr>
            </w:pPr>
            <w:r w:rsidRPr="00703D68">
              <w:rPr>
                <w:rFonts w:ascii="Calibri" w:hAnsi="Calibri" w:cs="Calibri"/>
                <w:b/>
                <w:bCs/>
                <w:color w:val="000000"/>
                <w:lang w:val="es-ES_tradnl"/>
              </w:rPr>
              <w:t>Calculada</w:t>
            </w:r>
          </w:p>
        </w:tc>
      </w:tr>
      <w:tr w:rsidR="00177F28" w:rsidRPr="00703D68" w14:paraId="050FBD5E" w14:textId="77777777" w:rsidTr="00601CEB">
        <w:trPr>
          <w:trHeight w:val="340"/>
        </w:trPr>
        <w:tc>
          <w:tcPr>
            <w:tcW w:w="2250" w:type="dxa"/>
            <w:tcBorders>
              <w:top w:val="nil"/>
              <w:left w:val="single" w:sz="8" w:space="0" w:color="auto"/>
              <w:bottom w:val="single" w:sz="4" w:space="0" w:color="auto"/>
              <w:right w:val="single" w:sz="8" w:space="0" w:color="auto"/>
            </w:tcBorders>
            <w:shd w:val="clear" w:color="000000" w:fill="DEEBF7"/>
            <w:noWrap/>
            <w:vAlign w:val="center"/>
            <w:hideMark/>
          </w:tcPr>
          <w:p w14:paraId="6AB70536" w14:textId="77777777" w:rsidR="00177F28" w:rsidRPr="00703D68" w:rsidRDefault="00177F28" w:rsidP="00601CEB">
            <w:pPr>
              <w:jc w:val="center"/>
              <w:rPr>
                <w:rFonts w:ascii="Calibri" w:hAnsi="Calibri" w:cs="Calibri"/>
                <w:color w:val="000000"/>
                <w:lang w:val="es-ES_tradnl"/>
              </w:rPr>
            </w:pPr>
            <w:r w:rsidRPr="00703D68">
              <w:rPr>
                <w:rFonts w:ascii="Calibri" w:hAnsi="Calibri" w:cs="Calibri"/>
                <w:color w:val="000000"/>
                <w:lang w:val="es-ES_tradnl"/>
              </w:rPr>
              <w:t>1</w:t>
            </w:r>
            <w:r w:rsidRPr="00703D68">
              <w:rPr>
                <w:rFonts w:ascii="Cambria Math" w:hAnsi="Cambria Math" w:cs="Cambria Math"/>
                <w:color w:val="000000"/>
                <w:lang w:val="es-ES_tradnl"/>
              </w:rPr>
              <w:t>𝜏</w:t>
            </w:r>
          </w:p>
        </w:tc>
        <w:tc>
          <w:tcPr>
            <w:tcW w:w="1350" w:type="dxa"/>
            <w:tcBorders>
              <w:top w:val="nil"/>
              <w:left w:val="nil"/>
              <w:bottom w:val="single" w:sz="4" w:space="0" w:color="auto"/>
              <w:right w:val="single" w:sz="4" w:space="0" w:color="auto"/>
            </w:tcBorders>
            <w:shd w:val="clear" w:color="000000" w:fill="DEEBF7"/>
            <w:noWrap/>
            <w:vAlign w:val="bottom"/>
            <w:hideMark/>
          </w:tcPr>
          <w:p w14:paraId="0A4FE65A" w14:textId="623E0F7D" w:rsidR="00177F28" w:rsidRPr="00703D68" w:rsidRDefault="00601CEB" w:rsidP="00601CEB">
            <w:pPr>
              <w:jc w:val="center"/>
              <w:rPr>
                <w:rFonts w:ascii="Calibri" w:hAnsi="Calibri" w:cs="Calibri"/>
                <w:color w:val="000000"/>
                <w:lang w:val="es-ES_tradnl"/>
              </w:rPr>
            </w:pPr>
            <w:r>
              <w:rPr>
                <w:rFonts w:ascii="Calibri" w:hAnsi="Calibri" w:cs="Calibri"/>
                <w:color w:val="000000"/>
                <w:lang w:val="es-ES_tradnl"/>
              </w:rPr>
              <w:t>1.264</w:t>
            </w:r>
          </w:p>
        </w:tc>
        <w:tc>
          <w:tcPr>
            <w:tcW w:w="1250" w:type="dxa"/>
            <w:tcBorders>
              <w:top w:val="nil"/>
              <w:left w:val="nil"/>
              <w:bottom w:val="single" w:sz="4" w:space="0" w:color="auto"/>
              <w:right w:val="single" w:sz="8" w:space="0" w:color="auto"/>
            </w:tcBorders>
            <w:shd w:val="clear" w:color="000000" w:fill="DEEBF7"/>
            <w:noWrap/>
            <w:vAlign w:val="bottom"/>
            <w:hideMark/>
          </w:tcPr>
          <w:p w14:paraId="3644B63B" w14:textId="6D1E133F" w:rsidR="00177F28" w:rsidRPr="00703D68" w:rsidRDefault="00601CEB" w:rsidP="00601CEB">
            <w:pPr>
              <w:jc w:val="center"/>
              <w:rPr>
                <w:rFonts w:ascii="Calibri" w:hAnsi="Calibri" w:cs="Calibri"/>
                <w:color w:val="000000"/>
                <w:lang w:val="es-ES_tradnl"/>
              </w:rPr>
            </w:pPr>
            <w:r>
              <w:rPr>
                <w:rFonts w:ascii="Calibri" w:hAnsi="Calibri" w:cs="Calibri"/>
                <w:color w:val="000000"/>
                <w:lang w:val="es-ES_tradnl"/>
              </w:rPr>
              <w:t>1.264</w:t>
            </w:r>
          </w:p>
        </w:tc>
      </w:tr>
      <w:tr w:rsidR="00177F28" w:rsidRPr="00703D68" w14:paraId="0A389FA9" w14:textId="77777777" w:rsidTr="00601CEB">
        <w:trPr>
          <w:trHeight w:val="320"/>
        </w:trPr>
        <w:tc>
          <w:tcPr>
            <w:tcW w:w="2250" w:type="dxa"/>
            <w:tcBorders>
              <w:top w:val="nil"/>
              <w:left w:val="single" w:sz="8" w:space="0" w:color="auto"/>
              <w:bottom w:val="single" w:sz="4" w:space="0" w:color="auto"/>
              <w:right w:val="single" w:sz="8" w:space="0" w:color="auto"/>
            </w:tcBorders>
            <w:shd w:val="clear" w:color="000000" w:fill="FFFFFF"/>
            <w:noWrap/>
            <w:vAlign w:val="center"/>
            <w:hideMark/>
          </w:tcPr>
          <w:p w14:paraId="47E08103" w14:textId="77777777" w:rsidR="00177F28" w:rsidRPr="00703D68" w:rsidRDefault="00177F28" w:rsidP="00601CEB">
            <w:pPr>
              <w:jc w:val="center"/>
              <w:rPr>
                <w:rFonts w:ascii="Calibri" w:hAnsi="Calibri" w:cs="Calibri"/>
                <w:color w:val="000000"/>
                <w:lang w:val="es-ES_tradnl"/>
              </w:rPr>
            </w:pPr>
            <w:r w:rsidRPr="00703D68">
              <w:rPr>
                <w:rFonts w:ascii="Calibri" w:hAnsi="Calibri" w:cs="Calibri"/>
                <w:color w:val="000000"/>
                <w:lang w:val="es-ES_tradnl"/>
              </w:rPr>
              <w:t>2</w:t>
            </w:r>
            <w:r w:rsidRPr="00703D68">
              <w:rPr>
                <w:rFonts w:ascii="Cambria Math" w:hAnsi="Cambria Math" w:cs="Cambria Math"/>
                <w:color w:val="000000"/>
                <w:lang w:val="es-ES_tradnl"/>
              </w:rPr>
              <w:t>𝜏</w:t>
            </w:r>
          </w:p>
        </w:tc>
        <w:tc>
          <w:tcPr>
            <w:tcW w:w="1350" w:type="dxa"/>
            <w:tcBorders>
              <w:top w:val="nil"/>
              <w:left w:val="nil"/>
              <w:bottom w:val="single" w:sz="4" w:space="0" w:color="auto"/>
              <w:right w:val="single" w:sz="4" w:space="0" w:color="auto"/>
            </w:tcBorders>
            <w:shd w:val="clear" w:color="000000" w:fill="FFFFFF"/>
            <w:noWrap/>
            <w:vAlign w:val="bottom"/>
            <w:hideMark/>
          </w:tcPr>
          <w:p w14:paraId="0AC21CF8" w14:textId="540BC2D4" w:rsidR="00177F28" w:rsidRPr="00703D68" w:rsidRDefault="00601CEB" w:rsidP="00601CEB">
            <w:pPr>
              <w:jc w:val="center"/>
              <w:rPr>
                <w:rFonts w:ascii="Calibri" w:hAnsi="Calibri" w:cs="Calibri"/>
                <w:color w:val="000000"/>
                <w:lang w:val="es-ES_tradnl"/>
              </w:rPr>
            </w:pPr>
            <w:r>
              <w:rPr>
                <w:rFonts w:ascii="Calibri" w:hAnsi="Calibri" w:cs="Calibri"/>
                <w:color w:val="000000"/>
                <w:lang w:val="es-ES_tradnl"/>
              </w:rPr>
              <w:t>1.743</w:t>
            </w:r>
          </w:p>
        </w:tc>
        <w:tc>
          <w:tcPr>
            <w:tcW w:w="1250" w:type="dxa"/>
            <w:tcBorders>
              <w:top w:val="nil"/>
              <w:left w:val="nil"/>
              <w:bottom w:val="single" w:sz="4" w:space="0" w:color="auto"/>
              <w:right w:val="single" w:sz="8" w:space="0" w:color="auto"/>
            </w:tcBorders>
            <w:shd w:val="clear" w:color="000000" w:fill="FFFFFF"/>
            <w:noWrap/>
            <w:vAlign w:val="bottom"/>
            <w:hideMark/>
          </w:tcPr>
          <w:p w14:paraId="53DE1781" w14:textId="3EA19A27" w:rsidR="00177F28" w:rsidRPr="00703D68" w:rsidRDefault="00601CEB" w:rsidP="00601CEB">
            <w:pPr>
              <w:jc w:val="center"/>
              <w:rPr>
                <w:rFonts w:ascii="Calibri" w:hAnsi="Calibri" w:cs="Calibri"/>
                <w:color w:val="000000"/>
                <w:lang w:val="es-ES_tradnl"/>
              </w:rPr>
            </w:pPr>
            <w:r>
              <w:rPr>
                <w:rFonts w:ascii="Calibri" w:hAnsi="Calibri" w:cs="Calibri"/>
                <w:color w:val="000000"/>
                <w:lang w:val="es-ES_tradnl"/>
              </w:rPr>
              <w:t>1.729</w:t>
            </w:r>
          </w:p>
        </w:tc>
      </w:tr>
      <w:tr w:rsidR="00177F28" w:rsidRPr="00703D68" w14:paraId="3E7AA5C4" w14:textId="77777777" w:rsidTr="00601CEB">
        <w:trPr>
          <w:trHeight w:val="320"/>
        </w:trPr>
        <w:tc>
          <w:tcPr>
            <w:tcW w:w="2250" w:type="dxa"/>
            <w:tcBorders>
              <w:top w:val="nil"/>
              <w:left w:val="single" w:sz="8" w:space="0" w:color="auto"/>
              <w:bottom w:val="single" w:sz="4" w:space="0" w:color="auto"/>
              <w:right w:val="single" w:sz="8" w:space="0" w:color="auto"/>
            </w:tcBorders>
            <w:shd w:val="clear" w:color="000000" w:fill="DEEBF7"/>
            <w:noWrap/>
            <w:vAlign w:val="center"/>
            <w:hideMark/>
          </w:tcPr>
          <w:p w14:paraId="3951CA2C" w14:textId="77777777" w:rsidR="00177F28" w:rsidRPr="00703D68" w:rsidRDefault="00177F28" w:rsidP="00601CEB">
            <w:pPr>
              <w:jc w:val="center"/>
              <w:rPr>
                <w:rFonts w:ascii="Calibri" w:hAnsi="Calibri" w:cs="Calibri"/>
                <w:color w:val="000000"/>
                <w:lang w:val="es-ES_tradnl"/>
              </w:rPr>
            </w:pPr>
            <w:r w:rsidRPr="00703D68">
              <w:rPr>
                <w:rFonts w:ascii="Calibri" w:hAnsi="Calibri" w:cs="Calibri"/>
                <w:color w:val="000000"/>
                <w:lang w:val="es-ES_tradnl"/>
              </w:rPr>
              <w:t>3</w:t>
            </w:r>
            <w:r w:rsidRPr="00703D68">
              <w:rPr>
                <w:rFonts w:ascii="Cambria Math" w:hAnsi="Cambria Math" w:cs="Cambria Math"/>
                <w:color w:val="000000"/>
                <w:lang w:val="es-ES_tradnl"/>
              </w:rPr>
              <w:t>𝜏</w:t>
            </w:r>
          </w:p>
        </w:tc>
        <w:tc>
          <w:tcPr>
            <w:tcW w:w="1350" w:type="dxa"/>
            <w:tcBorders>
              <w:top w:val="nil"/>
              <w:left w:val="nil"/>
              <w:bottom w:val="single" w:sz="4" w:space="0" w:color="auto"/>
              <w:right w:val="single" w:sz="4" w:space="0" w:color="auto"/>
            </w:tcBorders>
            <w:shd w:val="clear" w:color="000000" w:fill="DEEBF7"/>
            <w:noWrap/>
            <w:vAlign w:val="bottom"/>
            <w:hideMark/>
          </w:tcPr>
          <w:p w14:paraId="11C5C12B" w14:textId="61108B3B" w:rsidR="00177F28" w:rsidRPr="00703D68" w:rsidRDefault="00601CEB" w:rsidP="00601CEB">
            <w:pPr>
              <w:jc w:val="center"/>
              <w:rPr>
                <w:rFonts w:ascii="Calibri" w:hAnsi="Calibri" w:cs="Calibri"/>
                <w:color w:val="000000"/>
                <w:lang w:val="es-ES_tradnl"/>
              </w:rPr>
            </w:pPr>
            <w:r>
              <w:rPr>
                <w:rFonts w:ascii="Calibri" w:hAnsi="Calibri" w:cs="Calibri"/>
                <w:color w:val="000000"/>
                <w:lang w:val="es-ES_tradnl"/>
              </w:rPr>
              <w:t>1.917</w:t>
            </w:r>
          </w:p>
        </w:tc>
        <w:tc>
          <w:tcPr>
            <w:tcW w:w="1250" w:type="dxa"/>
            <w:tcBorders>
              <w:top w:val="nil"/>
              <w:left w:val="nil"/>
              <w:bottom w:val="single" w:sz="4" w:space="0" w:color="auto"/>
              <w:right w:val="single" w:sz="8" w:space="0" w:color="auto"/>
            </w:tcBorders>
            <w:shd w:val="clear" w:color="000000" w:fill="DEEBF7"/>
            <w:noWrap/>
            <w:vAlign w:val="bottom"/>
            <w:hideMark/>
          </w:tcPr>
          <w:p w14:paraId="6A905786" w14:textId="5F6EEDF2" w:rsidR="00177F28" w:rsidRPr="00703D68" w:rsidRDefault="00601CEB" w:rsidP="00601CEB">
            <w:pPr>
              <w:jc w:val="center"/>
              <w:rPr>
                <w:rFonts w:ascii="Calibri" w:hAnsi="Calibri" w:cs="Calibri"/>
                <w:color w:val="000000"/>
                <w:lang w:val="es-ES_tradnl"/>
              </w:rPr>
            </w:pPr>
            <w:r>
              <w:rPr>
                <w:rFonts w:ascii="Calibri" w:hAnsi="Calibri" w:cs="Calibri"/>
                <w:color w:val="000000"/>
                <w:lang w:val="es-ES_tradnl"/>
              </w:rPr>
              <w:t>1.900</w:t>
            </w:r>
          </w:p>
        </w:tc>
      </w:tr>
      <w:tr w:rsidR="00177F28" w:rsidRPr="00703D68" w14:paraId="1DB05866" w14:textId="77777777" w:rsidTr="00601CEB">
        <w:trPr>
          <w:trHeight w:val="320"/>
        </w:trPr>
        <w:tc>
          <w:tcPr>
            <w:tcW w:w="2250" w:type="dxa"/>
            <w:tcBorders>
              <w:top w:val="nil"/>
              <w:left w:val="single" w:sz="8" w:space="0" w:color="auto"/>
              <w:bottom w:val="single" w:sz="4" w:space="0" w:color="auto"/>
              <w:right w:val="single" w:sz="8" w:space="0" w:color="auto"/>
            </w:tcBorders>
            <w:shd w:val="clear" w:color="000000" w:fill="FFFFFF"/>
            <w:noWrap/>
            <w:vAlign w:val="center"/>
            <w:hideMark/>
          </w:tcPr>
          <w:p w14:paraId="0236343D" w14:textId="77777777" w:rsidR="00177F28" w:rsidRPr="00703D68" w:rsidRDefault="00177F28" w:rsidP="00601CEB">
            <w:pPr>
              <w:jc w:val="center"/>
              <w:rPr>
                <w:rFonts w:ascii="Calibri" w:hAnsi="Calibri" w:cs="Calibri"/>
                <w:color w:val="000000"/>
                <w:lang w:val="es-ES_tradnl"/>
              </w:rPr>
            </w:pPr>
            <w:r w:rsidRPr="00703D68">
              <w:rPr>
                <w:rFonts w:ascii="Calibri" w:hAnsi="Calibri" w:cs="Calibri"/>
                <w:color w:val="000000"/>
                <w:lang w:val="es-ES_tradnl"/>
              </w:rPr>
              <w:t>4</w:t>
            </w:r>
            <w:r w:rsidRPr="00703D68">
              <w:rPr>
                <w:rFonts w:ascii="Cambria Math" w:hAnsi="Cambria Math" w:cs="Cambria Math"/>
                <w:color w:val="000000"/>
                <w:lang w:val="es-ES_tradnl"/>
              </w:rPr>
              <w:t>𝜏</w:t>
            </w:r>
          </w:p>
        </w:tc>
        <w:tc>
          <w:tcPr>
            <w:tcW w:w="1350" w:type="dxa"/>
            <w:tcBorders>
              <w:top w:val="nil"/>
              <w:left w:val="nil"/>
              <w:bottom w:val="single" w:sz="4" w:space="0" w:color="auto"/>
              <w:right w:val="single" w:sz="4" w:space="0" w:color="auto"/>
            </w:tcBorders>
            <w:shd w:val="clear" w:color="000000" w:fill="FFFFFF"/>
            <w:noWrap/>
            <w:vAlign w:val="bottom"/>
            <w:hideMark/>
          </w:tcPr>
          <w:p w14:paraId="747EA814" w14:textId="070BE48A" w:rsidR="00177F28" w:rsidRPr="00703D68" w:rsidRDefault="00601CEB" w:rsidP="00601CEB">
            <w:pPr>
              <w:jc w:val="center"/>
              <w:rPr>
                <w:rFonts w:ascii="Calibri" w:hAnsi="Calibri" w:cs="Calibri"/>
                <w:color w:val="000000"/>
                <w:lang w:val="es-ES_tradnl"/>
              </w:rPr>
            </w:pPr>
            <w:r>
              <w:rPr>
                <w:rFonts w:ascii="Calibri" w:hAnsi="Calibri" w:cs="Calibri"/>
                <w:color w:val="000000"/>
                <w:lang w:val="es-ES_tradnl"/>
              </w:rPr>
              <w:t>1.973</w:t>
            </w:r>
          </w:p>
        </w:tc>
        <w:tc>
          <w:tcPr>
            <w:tcW w:w="1250" w:type="dxa"/>
            <w:tcBorders>
              <w:top w:val="nil"/>
              <w:left w:val="nil"/>
              <w:bottom w:val="single" w:sz="4" w:space="0" w:color="auto"/>
              <w:right w:val="single" w:sz="8" w:space="0" w:color="auto"/>
            </w:tcBorders>
            <w:shd w:val="clear" w:color="000000" w:fill="FFFFFF"/>
            <w:noWrap/>
            <w:vAlign w:val="bottom"/>
            <w:hideMark/>
          </w:tcPr>
          <w:p w14:paraId="3A02EFA5" w14:textId="3DAB3BB3" w:rsidR="00177F28" w:rsidRPr="00703D68" w:rsidRDefault="00601CEB" w:rsidP="00601CEB">
            <w:pPr>
              <w:jc w:val="center"/>
              <w:rPr>
                <w:rFonts w:ascii="Calibri" w:hAnsi="Calibri" w:cs="Calibri"/>
                <w:color w:val="000000"/>
                <w:lang w:val="es-ES_tradnl"/>
              </w:rPr>
            </w:pPr>
            <w:r>
              <w:rPr>
                <w:rFonts w:ascii="Calibri" w:hAnsi="Calibri" w:cs="Calibri"/>
                <w:color w:val="000000"/>
                <w:lang w:val="es-ES_tradnl"/>
              </w:rPr>
              <w:t>1.963</w:t>
            </w:r>
          </w:p>
        </w:tc>
      </w:tr>
      <w:tr w:rsidR="00177F28" w:rsidRPr="00703D68" w14:paraId="5B112921" w14:textId="77777777" w:rsidTr="00601CEB">
        <w:trPr>
          <w:trHeight w:val="340"/>
        </w:trPr>
        <w:tc>
          <w:tcPr>
            <w:tcW w:w="2250" w:type="dxa"/>
            <w:tcBorders>
              <w:top w:val="nil"/>
              <w:left w:val="single" w:sz="8" w:space="0" w:color="auto"/>
              <w:bottom w:val="single" w:sz="8" w:space="0" w:color="auto"/>
              <w:right w:val="single" w:sz="8" w:space="0" w:color="auto"/>
            </w:tcBorders>
            <w:shd w:val="clear" w:color="000000" w:fill="DEEBF7"/>
            <w:noWrap/>
            <w:vAlign w:val="center"/>
            <w:hideMark/>
          </w:tcPr>
          <w:p w14:paraId="113BF129" w14:textId="77777777" w:rsidR="00177F28" w:rsidRPr="00703D68" w:rsidRDefault="00177F28" w:rsidP="00601CEB">
            <w:pPr>
              <w:jc w:val="center"/>
              <w:rPr>
                <w:rFonts w:ascii="Calibri" w:hAnsi="Calibri" w:cs="Calibri"/>
                <w:color w:val="000000"/>
                <w:lang w:val="es-ES_tradnl"/>
              </w:rPr>
            </w:pPr>
            <w:r w:rsidRPr="00703D68">
              <w:rPr>
                <w:rFonts w:ascii="Calibri" w:hAnsi="Calibri" w:cs="Calibri"/>
                <w:color w:val="000000"/>
                <w:lang w:val="es-ES_tradnl"/>
              </w:rPr>
              <w:t>K(Ganancia Estática)</w:t>
            </w:r>
          </w:p>
        </w:tc>
        <w:tc>
          <w:tcPr>
            <w:tcW w:w="1350" w:type="dxa"/>
            <w:tcBorders>
              <w:top w:val="nil"/>
              <w:left w:val="nil"/>
              <w:bottom w:val="single" w:sz="8" w:space="0" w:color="auto"/>
              <w:right w:val="single" w:sz="4" w:space="0" w:color="auto"/>
            </w:tcBorders>
            <w:shd w:val="clear" w:color="000000" w:fill="DEEBF7"/>
            <w:noWrap/>
            <w:vAlign w:val="bottom"/>
            <w:hideMark/>
          </w:tcPr>
          <w:p w14:paraId="439F7CE6" w14:textId="58A39FE2" w:rsidR="00177F28" w:rsidRPr="00703D68" w:rsidRDefault="00601CEB" w:rsidP="00601CEB">
            <w:pPr>
              <w:jc w:val="center"/>
              <w:rPr>
                <w:rFonts w:ascii="Calibri" w:hAnsi="Calibri" w:cs="Calibri"/>
                <w:color w:val="000000"/>
                <w:lang w:val="es-ES_tradnl"/>
              </w:rPr>
            </w:pPr>
            <w:r>
              <w:rPr>
                <w:rFonts w:ascii="Calibri" w:hAnsi="Calibri" w:cs="Calibri"/>
                <w:color w:val="000000"/>
                <w:lang w:val="es-ES_tradnl"/>
              </w:rPr>
              <w:t>1</w:t>
            </w:r>
          </w:p>
        </w:tc>
        <w:tc>
          <w:tcPr>
            <w:tcW w:w="1250" w:type="dxa"/>
            <w:tcBorders>
              <w:top w:val="nil"/>
              <w:left w:val="nil"/>
              <w:bottom w:val="single" w:sz="8" w:space="0" w:color="auto"/>
              <w:right w:val="single" w:sz="8" w:space="0" w:color="auto"/>
            </w:tcBorders>
            <w:shd w:val="clear" w:color="000000" w:fill="DEEBF7"/>
            <w:noWrap/>
            <w:vAlign w:val="bottom"/>
            <w:hideMark/>
          </w:tcPr>
          <w:p w14:paraId="58875693" w14:textId="18399984" w:rsidR="00177F28" w:rsidRPr="00703D68" w:rsidRDefault="00601CEB" w:rsidP="00601CEB">
            <w:pPr>
              <w:jc w:val="center"/>
              <w:rPr>
                <w:rFonts w:ascii="Calibri" w:hAnsi="Calibri" w:cs="Calibri"/>
                <w:color w:val="000000"/>
                <w:lang w:val="es-ES_tradnl"/>
              </w:rPr>
            </w:pPr>
            <w:r>
              <w:rPr>
                <w:rFonts w:ascii="Calibri" w:hAnsi="Calibri" w:cs="Calibri"/>
                <w:color w:val="000000"/>
                <w:lang w:val="es-ES_tradnl"/>
              </w:rPr>
              <w:t>1</w:t>
            </w:r>
          </w:p>
        </w:tc>
      </w:tr>
    </w:tbl>
    <w:p w14:paraId="600BE434" w14:textId="13CA89B1" w:rsidR="00AB5110" w:rsidRDefault="00AB5110" w:rsidP="00AB5110">
      <w:pPr>
        <w:spacing w:line="259" w:lineRule="auto"/>
        <w:rPr>
          <w:lang w:val="es-ES_tradnl"/>
        </w:rPr>
      </w:pPr>
    </w:p>
    <w:p w14:paraId="5C110957" w14:textId="14A037BC" w:rsidR="00177F28" w:rsidRDefault="00177F28" w:rsidP="00AB5110">
      <w:pPr>
        <w:spacing w:line="259" w:lineRule="auto"/>
        <w:rPr>
          <w:lang w:val="es-ES_tradnl"/>
        </w:rPr>
      </w:pPr>
    </w:p>
    <w:p w14:paraId="6186D4B4" w14:textId="0C9ADA15" w:rsidR="00177F28" w:rsidRDefault="00177F28" w:rsidP="00AB5110">
      <w:pPr>
        <w:spacing w:line="259" w:lineRule="auto"/>
        <w:rPr>
          <w:lang w:val="es-ES_tradnl"/>
        </w:rPr>
      </w:pPr>
    </w:p>
    <w:p w14:paraId="2BACFF31" w14:textId="26C6D10C" w:rsidR="00177F28" w:rsidRDefault="00177F28" w:rsidP="00AB5110">
      <w:pPr>
        <w:spacing w:line="259" w:lineRule="auto"/>
        <w:rPr>
          <w:lang w:val="es-ES_tradnl"/>
        </w:rPr>
      </w:pPr>
    </w:p>
    <w:p w14:paraId="344E6F75" w14:textId="4016BAE3" w:rsidR="00177F28" w:rsidRDefault="00177F28" w:rsidP="00AB5110">
      <w:pPr>
        <w:spacing w:line="259" w:lineRule="auto"/>
        <w:rPr>
          <w:lang w:val="es-ES_tradnl"/>
        </w:rPr>
      </w:pPr>
    </w:p>
    <w:p w14:paraId="430C7912" w14:textId="508D82E0" w:rsidR="00177F28" w:rsidRDefault="00177F28" w:rsidP="00AB5110">
      <w:pPr>
        <w:spacing w:line="259" w:lineRule="auto"/>
        <w:rPr>
          <w:lang w:val="es-ES_tradnl"/>
        </w:rPr>
      </w:pPr>
    </w:p>
    <w:p w14:paraId="5FE2B552" w14:textId="175304DA" w:rsidR="00177F28" w:rsidRDefault="00177F28" w:rsidP="00AB5110">
      <w:pPr>
        <w:spacing w:line="259" w:lineRule="auto"/>
        <w:rPr>
          <w:lang w:val="es-ES_tradnl"/>
        </w:rPr>
      </w:pPr>
    </w:p>
    <w:p w14:paraId="66EDCE8C" w14:textId="4C19C945" w:rsidR="00177F28" w:rsidRDefault="00177F28" w:rsidP="00AB5110">
      <w:pPr>
        <w:spacing w:line="259" w:lineRule="auto"/>
        <w:rPr>
          <w:lang w:val="es-ES_tradnl"/>
        </w:rPr>
      </w:pPr>
    </w:p>
    <w:p w14:paraId="144B31F0" w14:textId="23C77DCF" w:rsidR="00177F28" w:rsidRDefault="00177F28" w:rsidP="00AB5110">
      <w:pPr>
        <w:spacing w:line="259" w:lineRule="auto"/>
        <w:rPr>
          <w:lang w:val="es-ES_tradnl"/>
        </w:rPr>
      </w:pPr>
    </w:p>
    <w:p w14:paraId="37323BD3" w14:textId="77777777" w:rsidR="00177F28" w:rsidRPr="00703D68" w:rsidRDefault="00177F28" w:rsidP="00AB5110">
      <w:pPr>
        <w:spacing w:line="259" w:lineRule="auto"/>
        <w:rPr>
          <w:lang w:val="es-ES_tradnl"/>
        </w:rPr>
      </w:pPr>
    </w:p>
    <w:p w14:paraId="5DE183EF" w14:textId="016F1FF1" w:rsidR="00AB5110" w:rsidRDefault="00AB5110" w:rsidP="00D55C0B">
      <w:pPr>
        <w:pStyle w:val="ListParagraph"/>
        <w:numPr>
          <w:ilvl w:val="0"/>
          <w:numId w:val="19"/>
        </w:numPr>
        <w:spacing w:before="160"/>
        <w:jc w:val="both"/>
        <w:rPr>
          <w:lang w:val="es-ES_tradnl"/>
        </w:rPr>
      </w:pPr>
      <w:r w:rsidRPr="00D329E6">
        <w:rPr>
          <w:rFonts w:ascii="Calibri" w:eastAsia="Calibri" w:hAnsi="Calibri" w:cs="Calibri"/>
          <w:shd w:val="clear" w:color="auto" w:fill="FFFFFF"/>
          <w:lang w:val="es-MX" w:eastAsia="es-MX"/>
        </w:rPr>
        <w:t>Encuentra la función de transferencia y anexa la ecuación.</w:t>
      </w:r>
    </w:p>
    <w:p w14:paraId="42991A8A" w14:textId="3015ACA2" w:rsidR="00D55C0B" w:rsidRDefault="00601CEB" w:rsidP="00D55C0B">
      <w:pPr>
        <w:spacing w:before="160"/>
        <w:jc w:val="both"/>
        <w:rPr>
          <w:lang w:val="es-ES_tradnl"/>
        </w:rPr>
      </w:pPr>
      <m:oMathPara>
        <m:oMathParaPr>
          <m:jc m:val="center"/>
        </m:oMathParaPr>
        <m:oMath>
          <m:r>
            <w:rPr>
              <w:rFonts w:ascii="Cambria Math" w:hAnsi="Cambria Math"/>
              <w:lang w:val="es-ES_tradnl"/>
            </w:rPr>
            <m:t>Función de transferencia con respuesta al escalón de magnitud 2</m:t>
          </m:r>
          <m:r>
            <m:rPr>
              <m:sty m:val="p"/>
            </m:rPr>
            <w:rPr>
              <w:rFonts w:ascii="Cambria Math" w:hAnsi="Cambria Math"/>
              <w:lang w:val="es-ES_tradnl"/>
            </w:rPr>
            <w:br/>
          </m:r>
        </m:oMath>
        <m:oMath>
          <m:sSub>
            <m:sSubPr>
              <m:ctrlPr>
                <w:rPr>
                  <w:rFonts w:ascii="Cambria Math" w:hAnsi="Cambria Math"/>
                  <w:i/>
                  <w:lang w:val="es-ES_tradnl"/>
                </w:rPr>
              </m:ctrlPr>
            </m:sSubPr>
            <m:e>
              <m:r>
                <w:rPr>
                  <w:rFonts w:ascii="Cambria Math" w:hAnsi="Cambria Math"/>
                  <w:lang w:val="es-ES_tradnl"/>
                </w:rPr>
                <m:t>V</m:t>
              </m:r>
            </m:e>
            <m:sub>
              <m:r>
                <w:rPr>
                  <w:rFonts w:ascii="Cambria Math" w:hAnsi="Cambria Math"/>
                  <w:lang w:val="es-ES_tradnl"/>
                </w:rPr>
                <m:t>o</m:t>
              </m:r>
            </m:sub>
          </m:sSub>
          <m:d>
            <m:dPr>
              <m:ctrlPr>
                <w:rPr>
                  <w:rFonts w:ascii="Cambria Math" w:hAnsi="Cambria Math"/>
                  <w:i/>
                  <w:lang w:val="es-ES_tradnl"/>
                </w:rPr>
              </m:ctrlPr>
            </m:dPr>
            <m:e>
              <m:r>
                <w:rPr>
                  <w:rFonts w:ascii="Cambria Math" w:hAnsi="Cambria Math"/>
                  <w:lang w:val="es-ES_tradnl"/>
                </w:rPr>
                <m:t>t</m:t>
              </m:r>
            </m:e>
          </m:d>
          <m:r>
            <w:rPr>
              <w:rFonts w:ascii="Cambria Math" w:hAnsi="Cambria Math"/>
              <w:lang w:val="es-ES_tradnl"/>
            </w:rPr>
            <m:t>=2</m:t>
          </m:r>
          <m:d>
            <m:dPr>
              <m:ctrlPr>
                <w:rPr>
                  <w:rFonts w:ascii="Cambria Math" w:hAnsi="Cambria Math"/>
                  <w:i/>
                  <w:lang w:val="es-ES_tradnl"/>
                </w:rPr>
              </m:ctrlPr>
            </m:dPr>
            <m:e>
              <m:r>
                <w:rPr>
                  <w:rFonts w:ascii="Cambria Math" w:hAnsi="Cambria Math"/>
                  <w:lang w:val="es-ES_tradnl"/>
                </w:rPr>
                <m:t>1-</m:t>
              </m:r>
              <m:sSup>
                <m:sSupPr>
                  <m:ctrlPr>
                    <w:rPr>
                      <w:rFonts w:ascii="Cambria Math" w:hAnsi="Cambria Math"/>
                      <w:i/>
                      <w:lang w:val="es-ES_tradnl"/>
                    </w:rPr>
                  </m:ctrlPr>
                </m:sSupPr>
                <m:e>
                  <m:r>
                    <w:rPr>
                      <w:rFonts w:ascii="Cambria Math" w:hAnsi="Cambria Math"/>
                      <w:lang w:val="es-ES_tradnl"/>
                    </w:rPr>
                    <m:t>e</m:t>
                  </m:r>
                </m:e>
                <m:sup>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t</m:t>
                      </m:r>
                    </m:num>
                    <m:den>
                      <m:r>
                        <w:rPr>
                          <w:rFonts w:ascii="Cambria Math" w:hAnsi="Cambria Math"/>
                          <w:lang w:val="es-ES_tradnl"/>
                        </w:rPr>
                        <m:t>90μ</m:t>
                      </m:r>
                    </m:den>
                  </m:f>
                </m:sup>
              </m:sSup>
            </m:e>
          </m:d>
          <m:r>
            <w:rPr>
              <w:rFonts w:ascii="Cambria Math" w:hAnsi="Cambria Math"/>
              <w:lang w:val="es-ES_tradnl"/>
            </w:rPr>
            <m:t xml:space="preserve"> </m:t>
          </m:r>
        </m:oMath>
      </m:oMathPara>
    </w:p>
    <w:p w14:paraId="1C692E68" w14:textId="77777777" w:rsidR="00D55C0B" w:rsidRPr="00D55C0B" w:rsidRDefault="00D55C0B" w:rsidP="00D55C0B">
      <w:pPr>
        <w:spacing w:before="160"/>
        <w:jc w:val="both"/>
        <w:rPr>
          <w:lang w:val="es-ES_tradnl"/>
        </w:rPr>
      </w:pPr>
    </w:p>
    <w:p w14:paraId="5E0CB6C5" w14:textId="77777777" w:rsidR="00C744E7" w:rsidRDefault="00C744E7">
      <w:pPr>
        <w:spacing w:after="160" w:line="259" w:lineRule="auto"/>
        <w:rPr>
          <w:rFonts w:ascii="Calibri" w:hAnsi="Calibri" w:cs="Calibri"/>
          <w:color w:val="000000"/>
          <w:lang w:val="es-ES_tradnl"/>
        </w:rPr>
      </w:pPr>
      <w:r>
        <w:rPr>
          <w:rFonts w:ascii="Calibri" w:hAnsi="Calibri" w:cs="Calibri"/>
          <w:color w:val="000000"/>
          <w:lang w:val="es-ES_tradnl"/>
        </w:rPr>
        <w:br w:type="page"/>
      </w:r>
    </w:p>
    <w:p w14:paraId="4288BD27" w14:textId="4C6E14DB" w:rsidR="00703D68" w:rsidRPr="00246B1E" w:rsidRDefault="00D51F73" w:rsidP="00246B1E">
      <w:pPr>
        <w:pStyle w:val="ListParagraph"/>
        <w:numPr>
          <w:ilvl w:val="0"/>
          <w:numId w:val="19"/>
        </w:numPr>
        <w:jc w:val="both"/>
        <w:rPr>
          <w:rFonts w:ascii="Calibri" w:hAnsi="Calibri" w:cs="Calibri"/>
          <w:color w:val="000000"/>
          <w:lang w:val="es-ES_tradnl"/>
        </w:rPr>
      </w:pPr>
      <w:r w:rsidRPr="00B406E8">
        <w:rPr>
          <w:noProof/>
          <w:lang w:val="es-ES_tradnl"/>
        </w:rPr>
        <w:lastRenderedPageBreak/>
        <w:drawing>
          <wp:anchor distT="0" distB="0" distL="114300" distR="114300" simplePos="0" relativeHeight="251677696" behindDoc="0" locked="0" layoutInCell="1" allowOverlap="1" wp14:anchorId="1AA80018" wp14:editId="71413F05">
            <wp:simplePos x="0" y="0"/>
            <wp:positionH relativeFrom="margin">
              <wp:posOffset>3016885</wp:posOffset>
            </wp:positionH>
            <wp:positionV relativeFrom="margin">
              <wp:posOffset>2574925</wp:posOffset>
            </wp:positionV>
            <wp:extent cx="2976880" cy="3714750"/>
            <wp:effectExtent l="0" t="0" r="0" b="6350"/>
            <wp:wrapSquare wrapText="bothSides"/>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6880" cy="3714750"/>
                    </a:xfrm>
                    <a:prstGeom prst="rect">
                      <a:avLst/>
                    </a:prstGeom>
                  </pic:spPr>
                </pic:pic>
              </a:graphicData>
            </a:graphic>
            <wp14:sizeRelH relativeFrom="margin">
              <wp14:pctWidth>0</wp14:pctWidth>
            </wp14:sizeRelH>
            <wp14:sizeRelV relativeFrom="margin">
              <wp14:pctHeight>0</wp14:pctHeight>
            </wp14:sizeRelV>
          </wp:anchor>
        </w:drawing>
      </w:r>
      <w:r w:rsidR="00B406E8" w:rsidRPr="00C744E7">
        <w:rPr>
          <w:noProof/>
          <w:lang w:val="es-ES_tradnl"/>
        </w:rPr>
        <w:drawing>
          <wp:anchor distT="0" distB="0" distL="114300" distR="114300" simplePos="0" relativeHeight="251676672" behindDoc="0" locked="0" layoutInCell="1" allowOverlap="1" wp14:anchorId="70DC3FC5" wp14:editId="27E6E08B">
            <wp:simplePos x="0" y="0"/>
            <wp:positionH relativeFrom="margin">
              <wp:posOffset>49530</wp:posOffset>
            </wp:positionH>
            <wp:positionV relativeFrom="margin">
              <wp:posOffset>2573487</wp:posOffset>
            </wp:positionV>
            <wp:extent cx="5943600" cy="3714750"/>
            <wp:effectExtent l="0" t="0" r="0" b="6350"/>
            <wp:wrapSquare wrapText="bothSides"/>
            <wp:docPr id="16" name="Picture 16"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map, indoo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14:sizeRelH relativeFrom="margin">
              <wp14:pctWidth>0</wp14:pctWidth>
            </wp14:sizeRelH>
            <wp14:sizeRelV relativeFrom="margin">
              <wp14:pctHeight>0</wp14:pctHeight>
            </wp14:sizeRelV>
          </wp:anchor>
        </w:drawing>
      </w:r>
      <w:r w:rsidR="00AB5110" w:rsidRPr="00D329E6">
        <w:rPr>
          <w:rFonts w:ascii="Calibri" w:hAnsi="Calibri" w:cs="Calibri"/>
          <w:color w:val="000000"/>
          <w:lang w:val="es-ES_tradnl"/>
        </w:rPr>
        <w:t>Ahora utilizando Matlab, representa la función de transferencia de los dos circuitos anteriores, aliméntalos con un Escalón</w:t>
      </w:r>
      <w:r w:rsidR="00B406E8">
        <w:rPr>
          <w:rFonts w:ascii="Calibri" w:hAnsi="Calibri" w:cs="Calibri"/>
          <w:color w:val="000000"/>
          <w:lang w:val="es-ES_tradnl"/>
        </w:rPr>
        <w:t>,</w:t>
      </w:r>
      <w:r w:rsidR="00AB5110" w:rsidRPr="00D329E6">
        <w:rPr>
          <w:rFonts w:ascii="Calibri" w:hAnsi="Calibri" w:cs="Calibri"/>
          <w:color w:val="000000"/>
          <w:lang w:val="es-ES_tradnl"/>
        </w:rPr>
        <w:t xml:space="preserve"> con un Impulso</w:t>
      </w:r>
      <w:r w:rsidR="00B406E8">
        <w:rPr>
          <w:rFonts w:ascii="Calibri" w:hAnsi="Calibri" w:cs="Calibri"/>
          <w:color w:val="000000"/>
          <w:lang w:val="es-ES_tradnl"/>
        </w:rPr>
        <w:t xml:space="preserve">, </w:t>
      </w:r>
      <w:r w:rsidR="00AB5110" w:rsidRPr="00D329E6">
        <w:rPr>
          <w:rFonts w:ascii="Calibri" w:hAnsi="Calibri" w:cs="Calibri"/>
          <w:color w:val="000000"/>
          <w:lang w:val="es-ES_tradnl"/>
        </w:rPr>
        <w:t xml:space="preserve">visualiza la salida y toma las mediciones directamente de las </w:t>
      </w:r>
      <w:r w:rsidR="00D329E6" w:rsidRPr="00D329E6">
        <w:rPr>
          <w:rFonts w:ascii="Calibri" w:hAnsi="Calibri" w:cs="Calibri"/>
          <w:color w:val="000000"/>
          <w:lang w:val="es-ES_tradnl"/>
        </w:rPr>
        <w:t>gráficas y</w:t>
      </w:r>
      <w:r w:rsidR="00AB5110" w:rsidRPr="00D329E6">
        <w:rPr>
          <w:rFonts w:ascii="Calibri" w:hAnsi="Calibri" w:cs="Calibri"/>
          <w:color w:val="000000"/>
          <w:lang w:val="es-ES_tradnl"/>
        </w:rPr>
        <w:t xml:space="preserve"> llenar la tabla.  Deberás de utilizar la función impulse y la función step de Matlab. ( Anexar las gráficas generadas)</w:t>
      </w:r>
    </w:p>
    <w:tbl>
      <w:tblPr>
        <w:tblW w:w="9810" w:type="dxa"/>
        <w:tblInd w:w="-180" w:type="dxa"/>
        <w:tblLayout w:type="fixed"/>
        <w:tblLook w:val="04A0" w:firstRow="1" w:lastRow="0" w:firstColumn="1" w:lastColumn="0" w:noHBand="0" w:noVBand="1"/>
      </w:tblPr>
      <w:tblGrid>
        <w:gridCol w:w="2250"/>
        <w:gridCol w:w="1800"/>
        <w:gridCol w:w="1980"/>
        <w:gridCol w:w="1800"/>
        <w:gridCol w:w="1980"/>
      </w:tblGrid>
      <w:tr w:rsidR="00703D68" w:rsidRPr="00703D68" w14:paraId="19598FFA" w14:textId="77777777" w:rsidTr="00246B1E">
        <w:trPr>
          <w:trHeight w:val="340"/>
        </w:trPr>
        <w:tc>
          <w:tcPr>
            <w:tcW w:w="2250" w:type="dxa"/>
            <w:tcBorders>
              <w:top w:val="nil"/>
              <w:left w:val="nil"/>
              <w:bottom w:val="nil"/>
              <w:right w:val="nil"/>
            </w:tcBorders>
            <w:shd w:val="clear" w:color="auto" w:fill="auto"/>
            <w:noWrap/>
            <w:vAlign w:val="bottom"/>
            <w:hideMark/>
          </w:tcPr>
          <w:p w14:paraId="72F88C8A" w14:textId="77777777" w:rsidR="00703D68" w:rsidRPr="00703D68" w:rsidRDefault="00703D68" w:rsidP="00703D68">
            <w:pPr>
              <w:jc w:val="center"/>
              <w:rPr>
                <w:lang w:val="es-ES_tradnl"/>
              </w:rPr>
            </w:pPr>
          </w:p>
        </w:tc>
        <w:tc>
          <w:tcPr>
            <w:tcW w:w="3780" w:type="dxa"/>
            <w:gridSpan w:val="2"/>
            <w:tcBorders>
              <w:top w:val="single" w:sz="8" w:space="0" w:color="auto"/>
              <w:left w:val="single" w:sz="8" w:space="0" w:color="auto"/>
              <w:bottom w:val="single" w:sz="8" w:space="0" w:color="auto"/>
              <w:right w:val="single" w:sz="8" w:space="0" w:color="000000"/>
            </w:tcBorders>
            <w:shd w:val="clear" w:color="000000" w:fill="DEEBF7"/>
            <w:noWrap/>
            <w:vAlign w:val="bottom"/>
            <w:hideMark/>
          </w:tcPr>
          <w:p w14:paraId="44348684" w14:textId="7E03B120" w:rsidR="00703D68" w:rsidRPr="00703D68" w:rsidRDefault="00703D68" w:rsidP="00703D68">
            <w:pPr>
              <w:jc w:val="center"/>
              <w:rPr>
                <w:rFonts w:ascii="Calibri" w:hAnsi="Calibri" w:cs="Calibri"/>
                <w:b/>
                <w:bCs/>
                <w:color w:val="000000"/>
                <w:lang w:val="es-ES_tradnl"/>
              </w:rPr>
            </w:pPr>
            <w:r w:rsidRPr="00703D68">
              <w:rPr>
                <w:rFonts w:ascii="Calibri" w:hAnsi="Calibri" w:cs="Calibri"/>
                <w:b/>
                <w:bCs/>
                <w:color w:val="000000"/>
                <w:lang w:val="es-ES_tradnl"/>
              </w:rPr>
              <w:t>Circuito 1</w:t>
            </w:r>
          </w:p>
        </w:tc>
        <w:tc>
          <w:tcPr>
            <w:tcW w:w="3780" w:type="dxa"/>
            <w:gridSpan w:val="2"/>
            <w:tcBorders>
              <w:top w:val="single" w:sz="8" w:space="0" w:color="auto"/>
              <w:left w:val="nil"/>
              <w:bottom w:val="single" w:sz="8" w:space="0" w:color="auto"/>
              <w:right w:val="single" w:sz="8" w:space="0" w:color="000000"/>
            </w:tcBorders>
            <w:shd w:val="clear" w:color="000000" w:fill="DEEBF7"/>
            <w:noWrap/>
            <w:vAlign w:val="bottom"/>
            <w:hideMark/>
          </w:tcPr>
          <w:p w14:paraId="2E193D83" w14:textId="77777777" w:rsidR="00703D68" w:rsidRPr="00703D68" w:rsidRDefault="00703D68" w:rsidP="00703D68">
            <w:pPr>
              <w:jc w:val="center"/>
              <w:rPr>
                <w:rFonts w:ascii="Calibri" w:hAnsi="Calibri" w:cs="Calibri"/>
                <w:b/>
                <w:bCs/>
                <w:color w:val="000000"/>
                <w:lang w:val="es-ES_tradnl"/>
              </w:rPr>
            </w:pPr>
            <w:r w:rsidRPr="00703D68">
              <w:rPr>
                <w:rFonts w:ascii="Calibri" w:hAnsi="Calibri" w:cs="Calibri"/>
                <w:b/>
                <w:bCs/>
                <w:color w:val="000000"/>
                <w:lang w:val="es-ES_tradnl"/>
              </w:rPr>
              <w:t>Circuito 2</w:t>
            </w:r>
          </w:p>
        </w:tc>
      </w:tr>
      <w:tr w:rsidR="00703D68" w:rsidRPr="00703D68" w14:paraId="4F328CD2" w14:textId="77777777" w:rsidTr="00246B1E">
        <w:trPr>
          <w:trHeight w:val="340"/>
        </w:trPr>
        <w:tc>
          <w:tcPr>
            <w:tcW w:w="2250" w:type="dxa"/>
            <w:tcBorders>
              <w:top w:val="single" w:sz="8" w:space="0" w:color="auto"/>
              <w:left w:val="single" w:sz="8" w:space="0" w:color="auto"/>
              <w:bottom w:val="double" w:sz="6" w:space="0" w:color="auto"/>
              <w:right w:val="single" w:sz="8" w:space="0" w:color="auto"/>
            </w:tcBorders>
            <w:shd w:val="clear" w:color="000000" w:fill="FFFFFF"/>
            <w:noWrap/>
            <w:vAlign w:val="center"/>
            <w:hideMark/>
          </w:tcPr>
          <w:p w14:paraId="1BF524F1" w14:textId="77777777" w:rsidR="00703D68" w:rsidRPr="00703D68" w:rsidRDefault="00703D68" w:rsidP="00703D68">
            <w:pPr>
              <w:jc w:val="center"/>
              <w:rPr>
                <w:rFonts w:ascii="Calibri" w:hAnsi="Calibri" w:cs="Calibri"/>
                <w:b/>
                <w:bCs/>
                <w:color w:val="000000"/>
                <w:lang w:val="es-ES_tradnl"/>
              </w:rPr>
            </w:pPr>
            <w:r w:rsidRPr="00703D68">
              <w:rPr>
                <w:rFonts w:ascii="Calibri" w:hAnsi="Calibri" w:cs="Calibri"/>
                <w:b/>
                <w:bCs/>
                <w:color w:val="000000"/>
                <w:lang w:val="es-ES_tradnl"/>
              </w:rPr>
              <w:t>Valores</w:t>
            </w:r>
          </w:p>
        </w:tc>
        <w:tc>
          <w:tcPr>
            <w:tcW w:w="1800" w:type="dxa"/>
            <w:tcBorders>
              <w:top w:val="nil"/>
              <w:left w:val="nil"/>
              <w:bottom w:val="double" w:sz="6" w:space="0" w:color="auto"/>
              <w:right w:val="nil"/>
            </w:tcBorders>
            <w:shd w:val="clear" w:color="000000" w:fill="FFFFFF"/>
            <w:noWrap/>
            <w:vAlign w:val="bottom"/>
            <w:hideMark/>
          </w:tcPr>
          <w:p w14:paraId="5EC4BC53" w14:textId="77777777" w:rsidR="00703D68" w:rsidRDefault="00703D68" w:rsidP="00703D68">
            <w:pPr>
              <w:jc w:val="center"/>
              <w:rPr>
                <w:rFonts w:ascii="Calibri" w:hAnsi="Calibri" w:cs="Calibri"/>
                <w:b/>
                <w:bCs/>
                <w:color w:val="000000"/>
                <w:lang w:val="es-ES_tradnl"/>
              </w:rPr>
            </w:pPr>
            <w:r w:rsidRPr="00703D68">
              <w:rPr>
                <w:rFonts w:ascii="Calibri" w:hAnsi="Calibri" w:cs="Calibri"/>
                <w:b/>
                <w:bCs/>
                <w:color w:val="000000"/>
                <w:lang w:val="es-ES_tradnl"/>
              </w:rPr>
              <w:t>Step()</w:t>
            </w:r>
          </w:p>
          <w:p w14:paraId="2696F118" w14:textId="67DBE13A" w:rsidR="00246B1E" w:rsidRPr="00703D68" w:rsidRDefault="00246B1E" w:rsidP="00703D68">
            <w:pPr>
              <w:jc w:val="center"/>
              <w:rPr>
                <w:rFonts w:ascii="Calibri" w:hAnsi="Calibri" w:cs="Calibri"/>
                <w:b/>
                <w:bCs/>
                <w:color w:val="000000"/>
                <w:lang w:val="es-ES_tradnl"/>
              </w:rPr>
            </w:pPr>
            <w:r>
              <w:rPr>
                <w:rFonts w:ascii="Calibri" w:hAnsi="Calibri" w:cs="Calibri"/>
                <w:b/>
                <w:bCs/>
                <w:color w:val="000000"/>
                <w:lang w:val="es-ES_tradnl"/>
              </w:rPr>
              <w:t>Respuesta en V</w:t>
            </w:r>
          </w:p>
        </w:tc>
        <w:tc>
          <w:tcPr>
            <w:tcW w:w="1980" w:type="dxa"/>
            <w:tcBorders>
              <w:top w:val="nil"/>
              <w:left w:val="single" w:sz="8" w:space="0" w:color="auto"/>
              <w:bottom w:val="double" w:sz="6" w:space="0" w:color="auto"/>
              <w:right w:val="single" w:sz="4" w:space="0" w:color="auto"/>
            </w:tcBorders>
            <w:shd w:val="clear" w:color="000000" w:fill="FFFFFF"/>
            <w:noWrap/>
            <w:vAlign w:val="bottom"/>
            <w:hideMark/>
          </w:tcPr>
          <w:p w14:paraId="07ABDA66" w14:textId="25481833" w:rsidR="00703D68" w:rsidRPr="00703D68" w:rsidRDefault="00703D68" w:rsidP="00703D68">
            <w:pPr>
              <w:jc w:val="center"/>
              <w:rPr>
                <w:rFonts w:ascii="Calibri" w:hAnsi="Calibri" w:cs="Calibri"/>
                <w:b/>
                <w:bCs/>
                <w:color w:val="000000"/>
                <w:lang w:val="es-ES_tradnl"/>
              </w:rPr>
            </w:pPr>
            <w:r w:rsidRPr="00703D68">
              <w:rPr>
                <w:rFonts w:ascii="Calibri" w:hAnsi="Calibri" w:cs="Calibri"/>
                <w:b/>
                <w:bCs/>
                <w:color w:val="000000"/>
                <w:lang w:val="es-ES_tradnl"/>
              </w:rPr>
              <w:t>Impulse()</w:t>
            </w:r>
            <w:r w:rsidR="00246B1E">
              <w:rPr>
                <w:rFonts w:ascii="Calibri" w:hAnsi="Calibri" w:cs="Calibri"/>
                <w:b/>
                <w:bCs/>
                <w:color w:val="000000"/>
                <w:lang w:val="es-ES_tradnl"/>
              </w:rPr>
              <w:t xml:space="preserve"> Respuesta en </w:t>
            </w:r>
            <w:r w:rsidR="00246B1E">
              <w:rPr>
                <w:rFonts w:ascii="Calibri" w:hAnsi="Calibri" w:cs="Calibri"/>
                <w:b/>
                <w:bCs/>
                <w:color w:val="000000"/>
                <w:lang w:val="es-ES_tradnl"/>
              </w:rPr>
              <w:sym w:font="Symbol" w:char="F06D"/>
            </w:r>
            <w:r w:rsidR="00246B1E">
              <w:rPr>
                <w:rFonts w:ascii="Calibri" w:hAnsi="Calibri" w:cs="Calibri"/>
                <w:b/>
                <w:bCs/>
                <w:color w:val="000000"/>
                <w:lang w:val="es-ES_tradnl"/>
              </w:rPr>
              <w:t>V</w:t>
            </w:r>
          </w:p>
        </w:tc>
        <w:tc>
          <w:tcPr>
            <w:tcW w:w="1800" w:type="dxa"/>
            <w:tcBorders>
              <w:top w:val="nil"/>
              <w:left w:val="nil"/>
              <w:bottom w:val="double" w:sz="6" w:space="0" w:color="auto"/>
              <w:right w:val="single" w:sz="8" w:space="0" w:color="auto"/>
            </w:tcBorders>
            <w:shd w:val="clear" w:color="000000" w:fill="FFFFFF"/>
            <w:noWrap/>
            <w:vAlign w:val="bottom"/>
            <w:hideMark/>
          </w:tcPr>
          <w:p w14:paraId="66E622C4" w14:textId="34131458" w:rsidR="00703D68" w:rsidRPr="00703D68" w:rsidRDefault="00703D68" w:rsidP="00703D68">
            <w:pPr>
              <w:jc w:val="center"/>
              <w:rPr>
                <w:rFonts w:ascii="Calibri" w:hAnsi="Calibri" w:cs="Calibri"/>
                <w:b/>
                <w:bCs/>
                <w:color w:val="000000"/>
                <w:lang w:val="es-ES_tradnl"/>
              </w:rPr>
            </w:pPr>
            <w:r w:rsidRPr="00703D68">
              <w:rPr>
                <w:rFonts w:ascii="Calibri" w:hAnsi="Calibri" w:cs="Calibri"/>
                <w:b/>
                <w:bCs/>
                <w:color w:val="000000"/>
                <w:lang w:val="es-ES_tradnl"/>
              </w:rPr>
              <w:t>Step(</w:t>
            </w:r>
            <w:r w:rsidR="00C744E7">
              <w:rPr>
                <w:rFonts w:ascii="Calibri" w:hAnsi="Calibri" w:cs="Calibri"/>
                <w:b/>
                <w:bCs/>
                <w:color w:val="000000"/>
                <w:lang w:val="es-ES_tradnl"/>
              </w:rPr>
              <w:t>)</w:t>
            </w:r>
            <w:r w:rsidR="00C744E7">
              <w:rPr>
                <w:rFonts w:ascii="Calibri" w:hAnsi="Calibri" w:cs="Calibri"/>
                <w:b/>
                <w:bCs/>
                <w:color w:val="000000"/>
                <w:lang w:val="es-ES_tradnl"/>
              </w:rPr>
              <w:br/>
            </w:r>
            <w:r w:rsidR="00246B1E">
              <w:rPr>
                <w:rFonts w:ascii="Calibri" w:hAnsi="Calibri" w:cs="Calibri"/>
                <w:b/>
                <w:bCs/>
                <w:color w:val="000000"/>
                <w:lang w:val="es-ES_tradnl"/>
              </w:rPr>
              <w:t>R</w:t>
            </w:r>
            <w:r w:rsidR="00C744E7">
              <w:rPr>
                <w:rFonts w:ascii="Calibri" w:hAnsi="Calibri" w:cs="Calibri"/>
                <w:b/>
                <w:bCs/>
                <w:color w:val="000000"/>
                <w:lang w:val="es-ES_tradnl"/>
              </w:rPr>
              <w:t>espuesta en V</w:t>
            </w:r>
          </w:p>
        </w:tc>
        <w:tc>
          <w:tcPr>
            <w:tcW w:w="1980" w:type="dxa"/>
            <w:tcBorders>
              <w:top w:val="nil"/>
              <w:left w:val="nil"/>
              <w:bottom w:val="double" w:sz="6" w:space="0" w:color="auto"/>
              <w:right w:val="single" w:sz="8" w:space="0" w:color="auto"/>
            </w:tcBorders>
            <w:shd w:val="clear" w:color="000000" w:fill="FFFFFF"/>
            <w:noWrap/>
            <w:vAlign w:val="bottom"/>
            <w:hideMark/>
          </w:tcPr>
          <w:p w14:paraId="388BA726" w14:textId="77777777" w:rsidR="00703D68" w:rsidRDefault="00703D68" w:rsidP="00703D68">
            <w:pPr>
              <w:jc w:val="center"/>
              <w:rPr>
                <w:rFonts w:ascii="Calibri" w:hAnsi="Calibri" w:cs="Calibri"/>
                <w:b/>
                <w:bCs/>
                <w:color w:val="000000"/>
                <w:lang w:val="es-ES_tradnl"/>
              </w:rPr>
            </w:pPr>
            <w:r w:rsidRPr="00703D68">
              <w:rPr>
                <w:rFonts w:ascii="Calibri" w:hAnsi="Calibri" w:cs="Calibri"/>
                <w:b/>
                <w:bCs/>
                <w:color w:val="000000"/>
                <w:lang w:val="es-ES_tradnl"/>
              </w:rPr>
              <w:t>Impulse()</w:t>
            </w:r>
          </w:p>
          <w:p w14:paraId="25D09D62" w14:textId="61F59871" w:rsidR="00C744E7" w:rsidRPr="00703D68" w:rsidRDefault="00C744E7" w:rsidP="00703D68">
            <w:pPr>
              <w:jc w:val="center"/>
              <w:rPr>
                <w:rFonts w:ascii="Calibri" w:hAnsi="Calibri" w:cs="Calibri"/>
                <w:b/>
                <w:bCs/>
                <w:color w:val="000000"/>
                <w:lang w:val="es-ES_tradnl"/>
              </w:rPr>
            </w:pPr>
            <w:r>
              <w:rPr>
                <w:rFonts w:ascii="Calibri" w:hAnsi="Calibri" w:cs="Calibri"/>
                <w:b/>
                <w:bCs/>
                <w:color w:val="000000"/>
                <w:lang w:val="es-ES_tradnl"/>
              </w:rPr>
              <w:t xml:space="preserve">Respuesta en </w:t>
            </w:r>
            <w:r w:rsidR="00246B1E">
              <w:rPr>
                <w:rFonts w:ascii="Calibri" w:hAnsi="Calibri" w:cs="Calibri"/>
                <w:b/>
                <w:bCs/>
                <w:color w:val="000000"/>
                <w:lang w:val="es-ES_tradnl"/>
              </w:rPr>
              <w:sym w:font="Symbol" w:char="F06D"/>
            </w:r>
            <w:r>
              <w:rPr>
                <w:rFonts w:ascii="Calibri" w:hAnsi="Calibri" w:cs="Calibri"/>
                <w:b/>
                <w:bCs/>
                <w:color w:val="000000"/>
                <w:lang w:val="es-ES_tradnl"/>
              </w:rPr>
              <w:t>V</w:t>
            </w:r>
          </w:p>
        </w:tc>
      </w:tr>
      <w:tr w:rsidR="00703D68" w:rsidRPr="00703D68" w14:paraId="13D531DE" w14:textId="77777777" w:rsidTr="00246B1E">
        <w:trPr>
          <w:trHeight w:val="340"/>
        </w:trPr>
        <w:tc>
          <w:tcPr>
            <w:tcW w:w="2250" w:type="dxa"/>
            <w:tcBorders>
              <w:top w:val="nil"/>
              <w:left w:val="single" w:sz="8" w:space="0" w:color="auto"/>
              <w:bottom w:val="single" w:sz="4" w:space="0" w:color="auto"/>
              <w:right w:val="single" w:sz="8" w:space="0" w:color="auto"/>
            </w:tcBorders>
            <w:shd w:val="clear" w:color="000000" w:fill="DEEBF7"/>
            <w:noWrap/>
            <w:vAlign w:val="center"/>
            <w:hideMark/>
          </w:tcPr>
          <w:p w14:paraId="6151346C" w14:textId="77777777" w:rsidR="00703D68" w:rsidRPr="00703D68" w:rsidRDefault="00703D68" w:rsidP="00703D68">
            <w:pPr>
              <w:jc w:val="center"/>
              <w:rPr>
                <w:rFonts w:ascii="Calibri" w:hAnsi="Calibri" w:cs="Calibri"/>
                <w:color w:val="000000"/>
                <w:lang w:val="es-ES_tradnl"/>
              </w:rPr>
            </w:pPr>
            <w:r w:rsidRPr="00703D68">
              <w:rPr>
                <w:rFonts w:ascii="Calibri" w:hAnsi="Calibri" w:cs="Calibri"/>
                <w:color w:val="000000"/>
                <w:lang w:val="es-ES_tradnl"/>
              </w:rPr>
              <w:t>1</w:t>
            </w:r>
            <w:r w:rsidRPr="00703D68">
              <w:rPr>
                <w:rFonts w:ascii="Cambria Math" w:hAnsi="Cambria Math" w:cs="Cambria Math"/>
                <w:color w:val="000000"/>
                <w:lang w:val="es-ES_tradnl"/>
              </w:rPr>
              <w:t>𝜏</w:t>
            </w:r>
          </w:p>
        </w:tc>
        <w:tc>
          <w:tcPr>
            <w:tcW w:w="1800" w:type="dxa"/>
            <w:tcBorders>
              <w:top w:val="nil"/>
              <w:left w:val="nil"/>
              <w:bottom w:val="single" w:sz="4" w:space="0" w:color="auto"/>
              <w:right w:val="single" w:sz="4" w:space="0" w:color="auto"/>
            </w:tcBorders>
            <w:shd w:val="clear" w:color="000000" w:fill="DEEBF7"/>
            <w:noWrap/>
            <w:vAlign w:val="bottom"/>
            <w:hideMark/>
          </w:tcPr>
          <w:p w14:paraId="0354EECD" w14:textId="23F0864C" w:rsidR="00703D68" w:rsidRPr="00703D68" w:rsidRDefault="00246B1E" w:rsidP="00703D68">
            <w:pPr>
              <w:jc w:val="center"/>
              <w:rPr>
                <w:rFonts w:ascii="Calibri" w:hAnsi="Calibri" w:cs="Calibri"/>
                <w:color w:val="000000"/>
                <w:lang w:val="es-ES_tradnl"/>
              </w:rPr>
            </w:pPr>
            <w:r>
              <w:rPr>
                <w:rFonts w:ascii="Calibri" w:hAnsi="Calibri" w:cs="Calibri"/>
                <w:color w:val="000000"/>
                <w:lang w:val="es-ES_tradnl"/>
              </w:rPr>
              <w:t>0.632335</w:t>
            </w:r>
          </w:p>
        </w:tc>
        <w:tc>
          <w:tcPr>
            <w:tcW w:w="1980" w:type="dxa"/>
            <w:tcBorders>
              <w:top w:val="nil"/>
              <w:left w:val="nil"/>
              <w:bottom w:val="single" w:sz="4" w:space="0" w:color="auto"/>
              <w:right w:val="single" w:sz="4" w:space="0" w:color="auto"/>
            </w:tcBorders>
            <w:shd w:val="clear" w:color="000000" w:fill="DEEBF7"/>
            <w:noWrap/>
            <w:vAlign w:val="bottom"/>
            <w:hideMark/>
          </w:tcPr>
          <w:p w14:paraId="6C59E099" w14:textId="083C90FC" w:rsidR="00703D68" w:rsidRPr="00703D68" w:rsidRDefault="00246B1E" w:rsidP="00703D68">
            <w:pPr>
              <w:ind w:left="220"/>
              <w:jc w:val="center"/>
              <w:rPr>
                <w:rFonts w:ascii="Calibri" w:hAnsi="Calibri" w:cs="Calibri"/>
                <w:color w:val="000000"/>
                <w:lang w:val="es-ES_tradnl"/>
              </w:rPr>
            </w:pPr>
            <w:r>
              <w:rPr>
                <w:rFonts w:ascii="Calibri" w:hAnsi="Calibri" w:cs="Calibri"/>
                <w:color w:val="000000"/>
                <w:lang w:val="es-ES_tradnl"/>
              </w:rPr>
              <w:t>111.522</w:t>
            </w:r>
          </w:p>
        </w:tc>
        <w:tc>
          <w:tcPr>
            <w:tcW w:w="1800" w:type="dxa"/>
            <w:tcBorders>
              <w:top w:val="nil"/>
              <w:left w:val="nil"/>
              <w:bottom w:val="single" w:sz="4" w:space="0" w:color="auto"/>
              <w:right w:val="single" w:sz="4" w:space="0" w:color="auto"/>
            </w:tcBorders>
            <w:shd w:val="clear" w:color="000000" w:fill="DEEBF7"/>
            <w:noWrap/>
            <w:vAlign w:val="bottom"/>
            <w:hideMark/>
          </w:tcPr>
          <w:p w14:paraId="4F0A3B47" w14:textId="43671768" w:rsidR="00703D68" w:rsidRPr="00703D68" w:rsidRDefault="00D51F73" w:rsidP="00703D68">
            <w:pPr>
              <w:jc w:val="center"/>
              <w:rPr>
                <w:rFonts w:ascii="Calibri" w:hAnsi="Calibri" w:cs="Calibri"/>
                <w:color w:val="000000"/>
                <w:lang w:val="es-ES_tradnl"/>
              </w:rPr>
            </w:pPr>
            <w:r>
              <w:rPr>
                <w:rFonts w:ascii="Calibri" w:hAnsi="Calibri" w:cs="Calibri"/>
                <w:color w:val="000000"/>
                <w:lang w:val="es-ES_tradnl"/>
              </w:rPr>
              <w:t>0.632226</w:t>
            </w:r>
          </w:p>
        </w:tc>
        <w:tc>
          <w:tcPr>
            <w:tcW w:w="1980" w:type="dxa"/>
            <w:tcBorders>
              <w:top w:val="nil"/>
              <w:left w:val="nil"/>
              <w:bottom w:val="single" w:sz="4" w:space="0" w:color="auto"/>
              <w:right w:val="single" w:sz="8" w:space="0" w:color="auto"/>
            </w:tcBorders>
            <w:shd w:val="clear" w:color="000000" w:fill="DEEBF7"/>
            <w:noWrap/>
            <w:vAlign w:val="bottom"/>
            <w:hideMark/>
          </w:tcPr>
          <w:p w14:paraId="569100B6" w14:textId="2BBECEFA" w:rsidR="00703D68" w:rsidRPr="00703D68" w:rsidRDefault="00D51F73" w:rsidP="00703D68">
            <w:pPr>
              <w:jc w:val="center"/>
              <w:rPr>
                <w:rFonts w:ascii="Calibri" w:hAnsi="Calibri" w:cs="Calibri"/>
                <w:color w:val="000000"/>
                <w:lang w:val="es-ES_tradnl"/>
              </w:rPr>
            </w:pPr>
            <w:r>
              <w:rPr>
                <w:rFonts w:ascii="Calibri" w:hAnsi="Calibri" w:cs="Calibri"/>
                <w:color w:val="000000"/>
                <w:lang w:val="es-ES_tradnl"/>
              </w:rPr>
              <w:t>40</w:t>
            </w:r>
            <w:r w:rsidR="00246B1E">
              <w:rPr>
                <w:rFonts w:ascii="Calibri" w:hAnsi="Calibri" w:cs="Calibri"/>
                <w:color w:val="000000"/>
                <w:lang w:val="es-ES_tradnl"/>
              </w:rPr>
              <w:t>.</w:t>
            </w:r>
            <w:r>
              <w:rPr>
                <w:rFonts w:ascii="Calibri" w:hAnsi="Calibri" w:cs="Calibri"/>
                <w:color w:val="000000"/>
                <w:lang w:val="es-ES_tradnl"/>
              </w:rPr>
              <w:t>8494</w:t>
            </w:r>
          </w:p>
        </w:tc>
      </w:tr>
      <w:tr w:rsidR="00703D68" w:rsidRPr="00703D68" w14:paraId="04429C17" w14:textId="77777777" w:rsidTr="00246B1E">
        <w:trPr>
          <w:trHeight w:val="320"/>
        </w:trPr>
        <w:tc>
          <w:tcPr>
            <w:tcW w:w="2250" w:type="dxa"/>
            <w:tcBorders>
              <w:top w:val="nil"/>
              <w:left w:val="single" w:sz="8" w:space="0" w:color="auto"/>
              <w:bottom w:val="single" w:sz="4" w:space="0" w:color="auto"/>
              <w:right w:val="single" w:sz="8" w:space="0" w:color="auto"/>
            </w:tcBorders>
            <w:shd w:val="clear" w:color="000000" w:fill="FFFFFF"/>
            <w:noWrap/>
            <w:vAlign w:val="center"/>
            <w:hideMark/>
          </w:tcPr>
          <w:p w14:paraId="74E6CCC4" w14:textId="77777777" w:rsidR="00703D68" w:rsidRPr="00703D68" w:rsidRDefault="00703D68" w:rsidP="00703D68">
            <w:pPr>
              <w:jc w:val="center"/>
              <w:rPr>
                <w:rFonts w:ascii="Calibri" w:hAnsi="Calibri" w:cs="Calibri"/>
                <w:color w:val="000000"/>
                <w:lang w:val="es-ES_tradnl"/>
              </w:rPr>
            </w:pPr>
            <w:r w:rsidRPr="00703D68">
              <w:rPr>
                <w:rFonts w:ascii="Calibri" w:hAnsi="Calibri" w:cs="Calibri"/>
                <w:color w:val="000000"/>
                <w:lang w:val="es-ES_tradnl"/>
              </w:rPr>
              <w:t>2</w:t>
            </w:r>
            <w:r w:rsidRPr="00703D68">
              <w:rPr>
                <w:rFonts w:ascii="Cambria Math" w:hAnsi="Cambria Math" w:cs="Cambria Math"/>
                <w:color w:val="000000"/>
                <w:lang w:val="es-ES_tradnl"/>
              </w:rPr>
              <w:t>𝜏</w:t>
            </w:r>
          </w:p>
        </w:tc>
        <w:tc>
          <w:tcPr>
            <w:tcW w:w="1800" w:type="dxa"/>
            <w:tcBorders>
              <w:top w:val="nil"/>
              <w:left w:val="nil"/>
              <w:bottom w:val="single" w:sz="4" w:space="0" w:color="auto"/>
              <w:right w:val="single" w:sz="4" w:space="0" w:color="auto"/>
            </w:tcBorders>
            <w:shd w:val="clear" w:color="000000" w:fill="FFFFFF"/>
            <w:noWrap/>
            <w:vAlign w:val="bottom"/>
            <w:hideMark/>
          </w:tcPr>
          <w:p w14:paraId="554A611B" w14:textId="0825E47A" w:rsidR="00703D68" w:rsidRPr="00703D68" w:rsidRDefault="00246B1E" w:rsidP="00703D68">
            <w:pPr>
              <w:jc w:val="center"/>
              <w:rPr>
                <w:rFonts w:ascii="Calibri" w:hAnsi="Calibri" w:cs="Calibri"/>
                <w:color w:val="000000"/>
                <w:lang w:val="es-ES_tradnl"/>
              </w:rPr>
            </w:pPr>
            <w:r>
              <w:rPr>
                <w:rFonts w:ascii="Calibri" w:hAnsi="Calibri" w:cs="Calibri"/>
                <w:color w:val="000000"/>
                <w:lang w:val="es-ES_tradnl"/>
              </w:rPr>
              <w:t>0.8464669</w:t>
            </w:r>
          </w:p>
        </w:tc>
        <w:tc>
          <w:tcPr>
            <w:tcW w:w="1980" w:type="dxa"/>
            <w:tcBorders>
              <w:top w:val="nil"/>
              <w:left w:val="nil"/>
              <w:bottom w:val="single" w:sz="4" w:space="0" w:color="auto"/>
              <w:right w:val="single" w:sz="4" w:space="0" w:color="auto"/>
            </w:tcBorders>
            <w:shd w:val="clear" w:color="000000" w:fill="FFFFFF"/>
            <w:noWrap/>
            <w:vAlign w:val="bottom"/>
            <w:hideMark/>
          </w:tcPr>
          <w:p w14:paraId="217C23D9" w14:textId="7FA90B40" w:rsidR="00703D68" w:rsidRPr="00703D68" w:rsidRDefault="00246B1E" w:rsidP="00703D68">
            <w:pPr>
              <w:jc w:val="center"/>
              <w:rPr>
                <w:rFonts w:ascii="Calibri" w:hAnsi="Calibri" w:cs="Calibri"/>
                <w:color w:val="000000"/>
                <w:lang w:val="es-ES_tradnl"/>
              </w:rPr>
            </w:pPr>
            <w:r>
              <w:rPr>
                <w:rFonts w:ascii="Calibri" w:hAnsi="Calibri" w:cs="Calibri"/>
                <w:color w:val="000000"/>
                <w:lang w:val="es-ES_tradnl"/>
              </w:rPr>
              <w:t>40.9811</w:t>
            </w:r>
          </w:p>
        </w:tc>
        <w:tc>
          <w:tcPr>
            <w:tcW w:w="1800" w:type="dxa"/>
            <w:tcBorders>
              <w:top w:val="nil"/>
              <w:left w:val="nil"/>
              <w:bottom w:val="single" w:sz="4" w:space="0" w:color="auto"/>
              <w:right w:val="single" w:sz="4" w:space="0" w:color="auto"/>
            </w:tcBorders>
            <w:shd w:val="clear" w:color="000000" w:fill="FFFFFF"/>
            <w:noWrap/>
            <w:vAlign w:val="bottom"/>
            <w:hideMark/>
          </w:tcPr>
          <w:p w14:paraId="327809E9" w14:textId="6B158EBA" w:rsidR="00703D68" w:rsidRPr="00703D68" w:rsidRDefault="00D51F73" w:rsidP="00703D68">
            <w:pPr>
              <w:jc w:val="center"/>
              <w:rPr>
                <w:rFonts w:ascii="Calibri" w:hAnsi="Calibri" w:cs="Calibri"/>
                <w:color w:val="000000"/>
                <w:lang w:val="es-ES_tradnl"/>
              </w:rPr>
            </w:pPr>
            <w:r>
              <w:rPr>
                <w:rFonts w:ascii="Calibri" w:hAnsi="Calibri" w:cs="Calibri"/>
                <w:color w:val="000000"/>
                <w:lang w:val="es-ES_tradnl"/>
              </w:rPr>
              <w:t>0.864633</w:t>
            </w:r>
          </w:p>
        </w:tc>
        <w:tc>
          <w:tcPr>
            <w:tcW w:w="1980" w:type="dxa"/>
            <w:tcBorders>
              <w:top w:val="nil"/>
              <w:left w:val="nil"/>
              <w:bottom w:val="single" w:sz="4" w:space="0" w:color="auto"/>
              <w:right w:val="single" w:sz="8" w:space="0" w:color="auto"/>
            </w:tcBorders>
            <w:shd w:val="clear" w:color="000000" w:fill="FFFFFF"/>
            <w:noWrap/>
            <w:vAlign w:val="bottom"/>
            <w:hideMark/>
          </w:tcPr>
          <w:p w14:paraId="4220ED76" w14:textId="73651B69" w:rsidR="00703D68" w:rsidRPr="00703D68" w:rsidRDefault="00D51F73" w:rsidP="00703D68">
            <w:pPr>
              <w:jc w:val="center"/>
              <w:rPr>
                <w:rFonts w:ascii="Calibri" w:hAnsi="Calibri" w:cs="Calibri"/>
                <w:color w:val="000000"/>
                <w:lang w:val="es-ES_tradnl"/>
              </w:rPr>
            </w:pPr>
            <w:r>
              <w:rPr>
                <w:rFonts w:ascii="Calibri" w:hAnsi="Calibri" w:cs="Calibri"/>
                <w:color w:val="000000"/>
                <w:lang w:val="es-ES_tradnl"/>
              </w:rPr>
              <w:t>15.0321</w:t>
            </w:r>
          </w:p>
        </w:tc>
      </w:tr>
      <w:tr w:rsidR="00703D68" w:rsidRPr="00703D68" w14:paraId="69AC9756" w14:textId="77777777" w:rsidTr="00246B1E">
        <w:trPr>
          <w:trHeight w:val="320"/>
        </w:trPr>
        <w:tc>
          <w:tcPr>
            <w:tcW w:w="2250" w:type="dxa"/>
            <w:tcBorders>
              <w:top w:val="nil"/>
              <w:left w:val="single" w:sz="8" w:space="0" w:color="auto"/>
              <w:bottom w:val="single" w:sz="4" w:space="0" w:color="auto"/>
              <w:right w:val="single" w:sz="8" w:space="0" w:color="auto"/>
            </w:tcBorders>
            <w:shd w:val="clear" w:color="000000" w:fill="DEEBF7"/>
            <w:noWrap/>
            <w:vAlign w:val="center"/>
            <w:hideMark/>
          </w:tcPr>
          <w:p w14:paraId="0A6AD821" w14:textId="77777777" w:rsidR="00703D68" w:rsidRPr="00703D68" w:rsidRDefault="00703D68" w:rsidP="00703D68">
            <w:pPr>
              <w:jc w:val="center"/>
              <w:rPr>
                <w:rFonts w:ascii="Calibri" w:hAnsi="Calibri" w:cs="Calibri"/>
                <w:color w:val="000000"/>
                <w:lang w:val="es-ES_tradnl"/>
              </w:rPr>
            </w:pPr>
            <w:r w:rsidRPr="00703D68">
              <w:rPr>
                <w:rFonts w:ascii="Calibri" w:hAnsi="Calibri" w:cs="Calibri"/>
                <w:color w:val="000000"/>
                <w:lang w:val="es-ES_tradnl"/>
              </w:rPr>
              <w:t>3</w:t>
            </w:r>
            <w:r w:rsidRPr="00703D68">
              <w:rPr>
                <w:rFonts w:ascii="Cambria Math" w:hAnsi="Cambria Math" w:cs="Cambria Math"/>
                <w:color w:val="000000"/>
                <w:lang w:val="es-ES_tradnl"/>
              </w:rPr>
              <w:t>𝜏</w:t>
            </w:r>
          </w:p>
        </w:tc>
        <w:tc>
          <w:tcPr>
            <w:tcW w:w="1800" w:type="dxa"/>
            <w:tcBorders>
              <w:top w:val="nil"/>
              <w:left w:val="nil"/>
              <w:bottom w:val="single" w:sz="4" w:space="0" w:color="auto"/>
              <w:right w:val="single" w:sz="4" w:space="0" w:color="auto"/>
            </w:tcBorders>
            <w:shd w:val="clear" w:color="000000" w:fill="DEEBF7"/>
            <w:noWrap/>
            <w:vAlign w:val="bottom"/>
            <w:hideMark/>
          </w:tcPr>
          <w:p w14:paraId="3FF21F30" w14:textId="7029DD24" w:rsidR="00703D68" w:rsidRPr="00703D68" w:rsidRDefault="00246B1E" w:rsidP="00703D68">
            <w:pPr>
              <w:jc w:val="center"/>
              <w:rPr>
                <w:rFonts w:ascii="Calibri" w:hAnsi="Calibri" w:cs="Calibri"/>
                <w:color w:val="000000"/>
                <w:lang w:val="es-ES_tradnl"/>
              </w:rPr>
            </w:pPr>
            <w:r>
              <w:rPr>
                <w:rFonts w:ascii="Calibri" w:hAnsi="Calibri" w:cs="Calibri"/>
                <w:color w:val="000000"/>
                <w:lang w:val="es-ES_tradnl"/>
              </w:rPr>
              <w:t>0.950212</w:t>
            </w:r>
          </w:p>
        </w:tc>
        <w:tc>
          <w:tcPr>
            <w:tcW w:w="1980" w:type="dxa"/>
            <w:tcBorders>
              <w:top w:val="nil"/>
              <w:left w:val="nil"/>
              <w:bottom w:val="single" w:sz="4" w:space="0" w:color="auto"/>
              <w:right w:val="single" w:sz="4" w:space="0" w:color="auto"/>
            </w:tcBorders>
            <w:shd w:val="clear" w:color="000000" w:fill="DEEBF7"/>
            <w:noWrap/>
            <w:vAlign w:val="bottom"/>
            <w:hideMark/>
          </w:tcPr>
          <w:p w14:paraId="46A34CED" w14:textId="38CCEDCC" w:rsidR="00703D68" w:rsidRPr="00703D68" w:rsidRDefault="00246B1E" w:rsidP="00703D68">
            <w:pPr>
              <w:jc w:val="center"/>
              <w:rPr>
                <w:rFonts w:ascii="Calibri" w:hAnsi="Calibri" w:cs="Calibri"/>
                <w:color w:val="000000"/>
                <w:lang w:val="es-ES_tradnl"/>
              </w:rPr>
            </w:pPr>
            <w:r>
              <w:rPr>
                <w:rFonts w:ascii="Calibri" w:hAnsi="Calibri" w:cs="Calibri"/>
                <w:color w:val="000000"/>
                <w:lang w:val="es-ES_tradnl"/>
              </w:rPr>
              <w:t>15.1248</w:t>
            </w:r>
          </w:p>
        </w:tc>
        <w:tc>
          <w:tcPr>
            <w:tcW w:w="1800" w:type="dxa"/>
            <w:tcBorders>
              <w:top w:val="nil"/>
              <w:left w:val="nil"/>
              <w:bottom w:val="single" w:sz="4" w:space="0" w:color="auto"/>
              <w:right w:val="single" w:sz="4" w:space="0" w:color="auto"/>
            </w:tcBorders>
            <w:shd w:val="clear" w:color="000000" w:fill="DEEBF7"/>
            <w:noWrap/>
            <w:vAlign w:val="bottom"/>
            <w:hideMark/>
          </w:tcPr>
          <w:p w14:paraId="01CB0DCC" w14:textId="526327DC" w:rsidR="00703D68" w:rsidRPr="00703D68" w:rsidRDefault="00D51F73" w:rsidP="00703D68">
            <w:pPr>
              <w:jc w:val="center"/>
              <w:rPr>
                <w:rFonts w:ascii="Calibri" w:hAnsi="Calibri" w:cs="Calibri"/>
                <w:color w:val="000000"/>
                <w:lang w:val="es-ES_tradnl"/>
              </w:rPr>
            </w:pPr>
            <w:r>
              <w:rPr>
                <w:rFonts w:ascii="Calibri" w:hAnsi="Calibri" w:cs="Calibri"/>
                <w:color w:val="000000"/>
                <w:lang w:val="es-ES_tradnl"/>
              </w:rPr>
              <w:t>0.950354</w:t>
            </w:r>
          </w:p>
        </w:tc>
        <w:tc>
          <w:tcPr>
            <w:tcW w:w="1980" w:type="dxa"/>
            <w:tcBorders>
              <w:top w:val="nil"/>
              <w:left w:val="nil"/>
              <w:bottom w:val="single" w:sz="4" w:space="0" w:color="auto"/>
              <w:right w:val="single" w:sz="8" w:space="0" w:color="auto"/>
            </w:tcBorders>
            <w:shd w:val="clear" w:color="000000" w:fill="DEEBF7"/>
            <w:noWrap/>
            <w:vAlign w:val="bottom"/>
            <w:hideMark/>
          </w:tcPr>
          <w:p w14:paraId="65DCFB96" w14:textId="01E72643" w:rsidR="00703D68" w:rsidRPr="00703D68" w:rsidRDefault="00D51F73" w:rsidP="00703D68">
            <w:pPr>
              <w:jc w:val="center"/>
              <w:rPr>
                <w:rFonts w:ascii="Calibri" w:hAnsi="Calibri" w:cs="Calibri"/>
                <w:color w:val="000000"/>
                <w:lang w:val="es-ES_tradnl"/>
              </w:rPr>
            </w:pPr>
            <w:r>
              <w:rPr>
                <w:rFonts w:ascii="Calibri" w:hAnsi="Calibri" w:cs="Calibri"/>
                <w:color w:val="000000"/>
                <w:lang w:val="es-ES_tradnl"/>
              </w:rPr>
              <w:t>5.53157</w:t>
            </w:r>
          </w:p>
        </w:tc>
      </w:tr>
      <w:tr w:rsidR="00703D68" w:rsidRPr="00703D68" w14:paraId="50D09110" w14:textId="77777777" w:rsidTr="00246B1E">
        <w:trPr>
          <w:trHeight w:val="320"/>
        </w:trPr>
        <w:tc>
          <w:tcPr>
            <w:tcW w:w="2250" w:type="dxa"/>
            <w:tcBorders>
              <w:top w:val="nil"/>
              <w:left w:val="single" w:sz="8" w:space="0" w:color="auto"/>
              <w:bottom w:val="single" w:sz="4" w:space="0" w:color="auto"/>
              <w:right w:val="single" w:sz="8" w:space="0" w:color="auto"/>
            </w:tcBorders>
            <w:shd w:val="clear" w:color="000000" w:fill="FFFFFF"/>
            <w:noWrap/>
            <w:vAlign w:val="center"/>
            <w:hideMark/>
          </w:tcPr>
          <w:p w14:paraId="1D36BA07" w14:textId="77777777" w:rsidR="00703D68" w:rsidRPr="00703D68" w:rsidRDefault="00703D68" w:rsidP="00703D68">
            <w:pPr>
              <w:jc w:val="center"/>
              <w:rPr>
                <w:rFonts w:ascii="Calibri" w:hAnsi="Calibri" w:cs="Calibri"/>
                <w:color w:val="000000"/>
                <w:lang w:val="es-ES_tradnl"/>
              </w:rPr>
            </w:pPr>
            <w:r w:rsidRPr="00703D68">
              <w:rPr>
                <w:rFonts w:ascii="Calibri" w:hAnsi="Calibri" w:cs="Calibri"/>
                <w:color w:val="000000"/>
                <w:lang w:val="es-ES_tradnl"/>
              </w:rPr>
              <w:t>4</w:t>
            </w:r>
            <w:r w:rsidRPr="00703D68">
              <w:rPr>
                <w:rFonts w:ascii="Cambria Math" w:hAnsi="Cambria Math" w:cs="Cambria Math"/>
                <w:color w:val="000000"/>
                <w:lang w:val="es-ES_tradnl"/>
              </w:rPr>
              <w:t>𝜏</w:t>
            </w:r>
          </w:p>
        </w:tc>
        <w:tc>
          <w:tcPr>
            <w:tcW w:w="1800" w:type="dxa"/>
            <w:tcBorders>
              <w:top w:val="nil"/>
              <w:left w:val="nil"/>
              <w:bottom w:val="single" w:sz="4" w:space="0" w:color="auto"/>
              <w:right w:val="single" w:sz="4" w:space="0" w:color="auto"/>
            </w:tcBorders>
            <w:shd w:val="clear" w:color="000000" w:fill="FFFFFF"/>
            <w:noWrap/>
            <w:vAlign w:val="bottom"/>
            <w:hideMark/>
          </w:tcPr>
          <w:p w14:paraId="578B54B7" w14:textId="38552662" w:rsidR="00703D68" w:rsidRPr="00703D68" w:rsidRDefault="00246B1E" w:rsidP="00703D68">
            <w:pPr>
              <w:jc w:val="center"/>
              <w:rPr>
                <w:rFonts w:ascii="Calibri" w:hAnsi="Calibri" w:cs="Calibri"/>
                <w:color w:val="000000"/>
                <w:lang w:val="es-ES_tradnl"/>
              </w:rPr>
            </w:pPr>
            <w:r>
              <w:rPr>
                <w:rFonts w:ascii="Calibri" w:hAnsi="Calibri" w:cs="Calibri"/>
                <w:color w:val="000000"/>
                <w:lang w:val="es-ES_tradnl"/>
              </w:rPr>
              <w:t>0.981733</w:t>
            </w:r>
          </w:p>
        </w:tc>
        <w:tc>
          <w:tcPr>
            <w:tcW w:w="1980" w:type="dxa"/>
            <w:tcBorders>
              <w:top w:val="nil"/>
              <w:left w:val="nil"/>
              <w:bottom w:val="single" w:sz="4" w:space="0" w:color="auto"/>
              <w:right w:val="single" w:sz="4" w:space="0" w:color="auto"/>
            </w:tcBorders>
            <w:shd w:val="clear" w:color="000000" w:fill="FFFFFF"/>
            <w:noWrap/>
            <w:vAlign w:val="bottom"/>
            <w:hideMark/>
          </w:tcPr>
          <w:p w14:paraId="173DD6D6" w14:textId="704A3A4E" w:rsidR="00703D68" w:rsidRPr="00703D68" w:rsidRDefault="00246B1E" w:rsidP="00703D68">
            <w:pPr>
              <w:jc w:val="center"/>
              <w:rPr>
                <w:rFonts w:ascii="Calibri" w:hAnsi="Calibri" w:cs="Calibri"/>
                <w:color w:val="000000"/>
                <w:lang w:val="es-ES_tradnl"/>
              </w:rPr>
            </w:pPr>
            <w:r>
              <w:rPr>
                <w:rFonts w:ascii="Calibri" w:hAnsi="Calibri" w:cs="Calibri"/>
                <w:color w:val="000000"/>
                <w:lang w:val="es-ES_tradnl"/>
              </w:rPr>
              <w:t>5.74654</w:t>
            </w:r>
          </w:p>
        </w:tc>
        <w:tc>
          <w:tcPr>
            <w:tcW w:w="1800" w:type="dxa"/>
            <w:tcBorders>
              <w:top w:val="nil"/>
              <w:left w:val="nil"/>
              <w:bottom w:val="single" w:sz="4" w:space="0" w:color="auto"/>
              <w:right w:val="single" w:sz="4" w:space="0" w:color="auto"/>
            </w:tcBorders>
            <w:shd w:val="clear" w:color="000000" w:fill="FFFFFF"/>
            <w:noWrap/>
            <w:vAlign w:val="bottom"/>
            <w:hideMark/>
          </w:tcPr>
          <w:p w14:paraId="3A6787DD" w14:textId="0E8E26C8" w:rsidR="00703D68" w:rsidRPr="00703D68" w:rsidRDefault="00D51F73" w:rsidP="00703D68">
            <w:pPr>
              <w:jc w:val="center"/>
              <w:rPr>
                <w:rFonts w:ascii="Calibri" w:hAnsi="Calibri" w:cs="Calibri"/>
                <w:color w:val="000000"/>
                <w:lang w:val="es-ES_tradnl"/>
              </w:rPr>
            </w:pPr>
            <w:r>
              <w:rPr>
                <w:rFonts w:ascii="Calibri" w:hAnsi="Calibri" w:cs="Calibri"/>
                <w:color w:val="000000"/>
                <w:lang w:val="es-ES_tradnl"/>
              </w:rPr>
              <w:t>0.981729</w:t>
            </w:r>
          </w:p>
        </w:tc>
        <w:tc>
          <w:tcPr>
            <w:tcW w:w="1980" w:type="dxa"/>
            <w:tcBorders>
              <w:top w:val="nil"/>
              <w:left w:val="nil"/>
              <w:bottom w:val="single" w:sz="4" w:space="0" w:color="auto"/>
              <w:right w:val="single" w:sz="8" w:space="0" w:color="auto"/>
            </w:tcBorders>
            <w:shd w:val="clear" w:color="000000" w:fill="FFFFFF"/>
            <w:noWrap/>
            <w:vAlign w:val="bottom"/>
            <w:hideMark/>
          </w:tcPr>
          <w:p w14:paraId="30D40500" w14:textId="6AA13831" w:rsidR="00703D68" w:rsidRPr="00703D68" w:rsidRDefault="00D51F73" w:rsidP="00703D68">
            <w:pPr>
              <w:jc w:val="center"/>
              <w:rPr>
                <w:rFonts w:ascii="Calibri" w:hAnsi="Calibri" w:cs="Calibri"/>
                <w:color w:val="000000"/>
                <w:lang w:val="es-ES_tradnl"/>
              </w:rPr>
            </w:pPr>
            <w:r>
              <w:rPr>
                <w:rFonts w:ascii="Calibri" w:hAnsi="Calibri" w:cs="Calibri"/>
                <w:color w:val="000000"/>
                <w:lang w:val="es-ES_tradnl"/>
              </w:rPr>
              <w:t>2.02919</w:t>
            </w:r>
          </w:p>
        </w:tc>
      </w:tr>
      <w:tr w:rsidR="00703D68" w:rsidRPr="00703D68" w14:paraId="501F824F" w14:textId="77777777" w:rsidTr="00246B1E">
        <w:trPr>
          <w:trHeight w:val="340"/>
        </w:trPr>
        <w:tc>
          <w:tcPr>
            <w:tcW w:w="2250" w:type="dxa"/>
            <w:tcBorders>
              <w:top w:val="nil"/>
              <w:left w:val="single" w:sz="8" w:space="0" w:color="auto"/>
              <w:bottom w:val="single" w:sz="8" w:space="0" w:color="auto"/>
              <w:right w:val="single" w:sz="8" w:space="0" w:color="auto"/>
            </w:tcBorders>
            <w:shd w:val="clear" w:color="000000" w:fill="DEEBF7"/>
            <w:noWrap/>
            <w:vAlign w:val="center"/>
            <w:hideMark/>
          </w:tcPr>
          <w:p w14:paraId="6C59F843" w14:textId="77777777" w:rsidR="00703D68" w:rsidRPr="00703D68" w:rsidRDefault="00703D68" w:rsidP="00703D68">
            <w:pPr>
              <w:jc w:val="center"/>
              <w:rPr>
                <w:rFonts w:ascii="Calibri" w:hAnsi="Calibri" w:cs="Calibri"/>
                <w:color w:val="000000"/>
                <w:lang w:val="es-ES_tradnl"/>
              </w:rPr>
            </w:pPr>
            <w:r w:rsidRPr="00703D68">
              <w:rPr>
                <w:rFonts w:ascii="Calibri" w:hAnsi="Calibri" w:cs="Calibri"/>
                <w:color w:val="000000"/>
                <w:lang w:val="es-ES_tradnl"/>
              </w:rPr>
              <w:t>K(Ganancia Estática)</w:t>
            </w:r>
          </w:p>
        </w:tc>
        <w:tc>
          <w:tcPr>
            <w:tcW w:w="1800" w:type="dxa"/>
            <w:tcBorders>
              <w:top w:val="nil"/>
              <w:left w:val="nil"/>
              <w:bottom w:val="single" w:sz="8" w:space="0" w:color="auto"/>
              <w:right w:val="single" w:sz="4" w:space="0" w:color="auto"/>
            </w:tcBorders>
            <w:shd w:val="clear" w:color="000000" w:fill="DEEBF7"/>
            <w:noWrap/>
            <w:vAlign w:val="bottom"/>
            <w:hideMark/>
          </w:tcPr>
          <w:p w14:paraId="5296204B" w14:textId="5BEB6F7F" w:rsidR="00703D68" w:rsidRPr="00703D68" w:rsidRDefault="00C744E7" w:rsidP="00703D68">
            <w:pPr>
              <w:jc w:val="center"/>
              <w:rPr>
                <w:rFonts w:ascii="Calibri" w:hAnsi="Calibri" w:cs="Calibri"/>
                <w:color w:val="000000"/>
                <w:lang w:val="es-ES_tradnl"/>
              </w:rPr>
            </w:pPr>
            <w:r>
              <w:rPr>
                <w:rFonts w:ascii="Calibri" w:hAnsi="Calibri" w:cs="Calibri"/>
                <w:color w:val="000000"/>
                <w:lang w:val="es-ES_tradnl"/>
              </w:rPr>
              <w:t>1</w:t>
            </w:r>
          </w:p>
        </w:tc>
        <w:tc>
          <w:tcPr>
            <w:tcW w:w="1980" w:type="dxa"/>
            <w:tcBorders>
              <w:top w:val="nil"/>
              <w:left w:val="nil"/>
              <w:bottom w:val="single" w:sz="8" w:space="0" w:color="auto"/>
              <w:right w:val="single" w:sz="4" w:space="0" w:color="auto"/>
            </w:tcBorders>
            <w:shd w:val="clear" w:color="000000" w:fill="DEEBF7"/>
            <w:noWrap/>
            <w:vAlign w:val="bottom"/>
            <w:hideMark/>
          </w:tcPr>
          <w:p w14:paraId="6461C41F" w14:textId="72214382" w:rsidR="00703D68" w:rsidRPr="00703D68" w:rsidRDefault="00C744E7" w:rsidP="00703D68">
            <w:pPr>
              <w:jc w:val="center"/>
              <w:rPr>
                <w:rFonts w:ascii="Calibri" w:hAnsi="Calibri" w:cs="Calibri"/>
                <w:color w:val="000000"/>
                <w:lang w:val="es-ES_tradnl"/>
              </w:rPr>
            </w:pPr>
            <w:r>
              <w:rPr>
                <w:rFonts w:ascii="Calibri" w:hAnsi="Calibri" w:cs="Calibri"/>
                <w:color w:val="000000"/>
                <w:lang w:val="es-ES_tradnl"/>
              </w:rPr>
              <w:t>1</w:t>
            </w:r>
          </w:p>
        </w:tc>
        <w:tc>
          <w:tcPr>
            <w:tcW w:w="1800" w:type="dxa"/>
            <w:tcBorders>
              <w:top w:val="nil"/>
              <w:left w:val="nil"/>
              <w:bottom w:val="single" w:sz="8" w:space="0" w:color="auto"/>
              <w:right w:val="single" w:sz="4" w:space="0" w:color="auto"/>
            </w:tcBorders>
            <w:shd w:val="clear" w:color="000000" w:fill="DEEBF7"/>
            <w:noWrap/>
            <w:vAlign w:val="bottom"/>
            <w:hideMark/>
          </w:tcPr>
          <w:p w14:paraId="15ADC22A" w14:textId="0127D368" w:rsidR="00703D68" w:rsidRPr="00703D68" w:rsidRDefault="00C744E7" w:rsidP="00703D68">
            <w:pPr>
              <w:jc w:val="center"/>
              <w:rPr>
                <w:rFonts w:ascii="Calibri" w:hAnsi="Calibri" w:cs="Calibri"/>
                <w:color w:val="000000"/>
                <w:lang w:val="es-ES_tradnl"/>
              </w:rPr>
            </w:pPr>
            <w:r>
              <w:rPr>
                <w:rFonts w:ascii="Calibri" w:hAnsi="Calibri" w:cs="Calibri"/>
                <w:color w:val="000000"/>
                <w:lang w:val="es-ES_tradnl"/>
              </w:rPr>
              <w:t>1</w:t>
            </w:r>
          </w:p>
        </w:tc>
        <w:tc>
          <w:tcPr>
            <w:tcW w:w="1980" w:type="dxa"/>
            <w:tcBorders>
              <w:top w:val="nil"/>
              <w:left w:val="nil"/>
              <w:bottom w:val="single" w:sz="8" w:space="0" w:color="auto"/>
              <w:right w:val="single" w:sz="8" w:space="0" w:color="auto"/>
            </w:tcBorders>
            <w:shd w:val="clear" w:color="000000" w:fill="DEEBF7"/>
            <w:noWrap/>
            <w:vAlign w:val="bottom"/>
            <w:hideMark/>
          </w:tcPr>
          <w:p w14:paraId="45FE841F" w14:textId="6FE5F5F3" w:rsidR="00703D68" w:rsidRPr="00703D68" w:rsidRDefault="00C744E7" w:rsidP="00703D68">
            <w:pPr>
              <w:jc w:val="center"/>
              <w:rPr>
                <w:rFonts w:ascii="Calibri" w:hAnsi="Calibri" w:cs="Calibri"/>
                <w:color w:val="000000"/>
                <w:lang w:val="es-ES_tradnl"/>
              </w:rPr>
            </w:pPr>
            <w:r>
              <w:rPr>
                <w:rFonts w:ascii="Calibri" w:hAnsi="Calibri" w:cs="Calibri"/>
                <w:color w:val="000000"/>
                <w:lang w:val="es-ES_tradnl"/>
              </w:rPr>
              <w:t>1</w:t>
            </w:r>
          </w:p>
        </w:tc>
      </w:tr>
    </w:tbl>
    <w:p w14:paraId="2EA7CD07" w14:textId="3FB20FFE" w:rsidR="00AB5110" w:rsidRDefault="00AB5110" w:rsidP="00D55C0B">
      <w:pPr>
        <w:spacing w:line="259" w:lineRule="auto"/>
        <w:rPr>
          <w:lang w:val="es-ES_tradnl"/>
        </w:rPr>
      </w:pPr>
    </w:p>
    <w:p w14:paraId="25A85C97" w14:textId="65FE88B0" w:rsidR="00C744E7" w:rsidRPr="00C744E7" w:rsidRDefault="00C744E7" w:rsidP="00C744E7">
      <w:pPr>
        <w:spacing w:line="259" w:lineRule="auto"/>
        <w:jc w:val="center"/>
        <w:rPr>
          <w:rFonts w:asciiTheme="minorHAnsi" w:hAnsiTheme="minorHAnsi" w:cstheme="minorHAnsi"/>
          <w:b/>
          <w:bCs/>
          <w:lang w:val="es-ES_tradnl"/>
        </w:rPr>
      </w:pPr>
      <w:r w:rsidRPr="00C744E7">
        <w:rPr>
          <w:rFonts w:asciiTheme="minorHAnsi" w:hAnsiTheme="minorHAnsi" w:cstheme="minorHAnsi"/>
          <w:b/>
          <w:bCs/>
          <w:lang w:val="es-ES_tradnl"/>
        </w:rPr>
        <w:t xml:space="preserve">Ejercicio 1 </w:t>
      </w:r>
      <w:r>
        <w:rPr>
          <w:rFonts w:asciiTheme="minorHAnsi" w:hAnsiTheme="minorHAnsi" w:cstheme="minorHAnsi"/>
          <w:b/>
          <w:bCs/>
          <w:lang w:val="es-ES_tradnl"/>
        </w:rPr>
        <w:tab/>
      </w:r>
      <w:r>
        <w:rPr>
          <w:rFonts w:asciiTheme="minorHAnsi" w:hAnsiTheme="minorHAnsi" w:cstheme="minorHAnsi"/>
          <w:b/>
          <w:bCs/>
          <w:lang w:val="es-ES_tradnl"/>
        </w:rPr>
        <w:tab/>
      </w:r>
      <w:proofErr w:type="gramStart"/>
      <w:r>
        <w:rPr>
          <w:rFonts w:asciiTheme="minorHAnsi" w:hAnsiTheme="minorHAnsi" w:cstheme="minorHAnsi"/>
          <w:b/>
          <w:bCs/>
          <w:lang w:val="es-ES_tradnl"/>
        </w:rPr>
        <w:tab/>
        <w:t xml:space="preserve">  </w:t>
      </w:r>
      <w:r>
        <w:rPr>
          <w:rFonts w:asciiTheme="minorHAnsi" w:hAnsiTheme="minorHAnsi" w:cstheme="minorHAnsi"/>
          <w:b/>
          <w:bCs/>
          <w:lang w:val="es-ES_tradnl"/>
        </w:rPr>
        <w:tab/>
      </w:r>
      <w:proofErr w:type="gramEnd"/>
      <w:r>
        <w:rPr>
          <w:rFonts w:asciiTheme="minorHAnsi" w:hAnsiTheme="minorHAnsi" w:cstheme="minorHAnsi"/>
          <w:b/>
          <w:bCs/>
          <w:lang w:val="es-ES_tradnl"/>
        </w:rPr>
        <w:tab/>
        <w:t xml:space="preserve">     </w:t>
      </w:r>
      <w:r w:rsidRPr="00C744E7">
        <w:rPr>
          <w:rFonts w:asciiTheme="minorHAnsi" w:hAnsiTheme="minorHAnsi" w:cstheme="minorHAnsi"/>
          <w:b/>
          <w:bCs/>
          <w:lang w:val="es-ES_tradnl"/>
        </w:rPr>
        <w:t>Ejercicio 2</w:t>
      </w:r>
    </w:p>
    <w:p w14:paraId="4DD1688C" w14:textId="13D840AC" w:rsidR="00C744E7" w:rsidRPr="00703D68" w:rsidRDefault="00B406E8" w:rsidP="00D55C0B">
      <w:pPr>
        <w:spacing w:line="259" w:lineRule="auto"/>
        <w:rPr>
          <w:lang w:val="es-ES_tradnl"/>
        </w:rPr>
      </w:pPr>
      <w:r w:rsidRPr="00B406E8">
        <w:rPr>
          <w:noProof/>
        </w:rPr>
        <w:t xml:space="preserve"> </w:t>
      </w:r>
    </w:p>
    <w:p w14:paraId="36EF575D" w14:textId="16EA4B2D" w:rsidR="00E573CE" w:rsidRDefault="00AB5110" w:rsidP="008E5320">
      <w:pPr>
        <w:pStyle w:val="ListParagraph"/>
        <w:numPr>
          <w:ilvl w:val="0"/>
          <w:numId w:val="19"/>
        </w:numPr>
        <w:jc w:val="both"/>
        <w:rPr>
          <w:rFonts w:ascii="Calibri" w:eastAsia="Calibri" w:hAnsi="Calibri" w:cs="Calibri"/>
          <w:sz w:val="22"/>
          <w:szCs w:val="22"/>
          <w:lang w:val="es-ES_tradnl"/>
        </w:rPr>
      </w:pPr>
      <w:r w:rsidRPr="00E573CE">
        <w:rPr>
          <w:rFonts w:ascii="Calibri" w:hAnsi="Calibri" w:cs="Calibri"/>
          <w:color w:val="000000"/>
          <w:lang w:val="es-ES_tradnl"/>
        </w:rPr>
        <w:t>Anexa las instrucciones o código utilizado para generar las gráficas del punto 11</w:t>
      </w:r>
    </w:p>
    <w:p w14:paraId="24E8347C" w14:textId="51576CE6" w:rsidR="00E573CE" w:rsidRPr="00B406E8" w:rsidRDefault="00E573CE" w:rsidP="00246B1E">
      <w:pPr>
        <w:rPr>
          <w:rFonts w:ascii="Calibri" w:hAnsi="Calibri" w:cs="Calibri"/>
          <w:color w:val="000000"/>
        </w:rPr>
      </w:pPr>
      <w:r w:rsidRPr="00B406E8">
        <w:rPr>
          <w:rFonts w:ascii="Calibri" w:hAnsi="Calibri" w:cs="Calibri"/>
          <w:color w:val="000000"/>
        </w:rPr>
        <w:t xml:space="preserve">sys  = </w:t>
      </w:r>
      <w:proofErr w:type="spellStart"/>
      <w:r w:rsidRPr="00B406E8">
        <w:rPr>
          <w:rFonts w:ascii="Calibri" w:hAnsi="Calibri" w:cs="Calibri"/>
          <w:color w:val="000000"/>
        </w:rPr>
        <w:t>tf</w:t>
      </w:r>
      <w:proofErr w:type="spellEnd"/>
      <w:r w:rsidRPr="00B406E8">
        <w:rPr>
          <w:rFonts w:ascii="Calibri" w:hAnsi="Calibri" w:cs="Calibri"/>
          <w:color w:val="000000"/>
        </w:rPr>
        <w:t>(1, [0.000033 1 ])</w:t>
      </w:r>
    </w:p>
    <w:p w14:paraId="7B322C38" w14:textId="7DFC8384" w:rsidR="00E573CE" w:rsidRPr="00B406E8" w:rsidRDefault="00E573CE" w:rsidP="00246B1E">
      <w:pPr>
        <w:rPr>
          <w:rFonts w:ascii="Calibri" w:hAnsi="Calibri" w:cs="Calibri"/>
          <w:color w:val="000000"/>
        </w:rPr>
      </w:pPr>
      <w:r w:rsidRPr="00B406E8">
        <w:rPr>
          <w:rFonts w:ascii="Calibri" w:hAnsi="Calibri" w:cs="Calibri"/>
          <w:color w:val="000000"/>
        </w:rPr>
        <w:t>step(sys)</w:t>
      </w:r>
    </w:p>
    <w:p w14:paraId="37F8C8AC" w14:textId="61FE94A8" w:rsidR="00E573CE" w:rsidRPr="00B406E8" w:rsidRDefault="00E573CE" w:rsidP="00246B1E">
      <w:pPr>
        <w:rPr>
          <w:rFonts w:ascii="Calibri" w:hAnsi="Calibri" w:cs="Calibri"/>
          <w:color w:val="000000"/>
        </w:rPr>
      </w:pPr>
      <w:r w:rsidRPr="00B406E8">
        <w:rPr>
          <w:rFonts w:ascii="Calibri" w:hAnsi="Calibri" w:cs="Calibri"/>
          <w:color w:val="000000"/>
        </w:rPr>
        <w:t>impulse(sys)</w:t>
      </w:r>
    </w:p>
    <w:p w14:paraId="5E374925" w14:textId="2D52BDE2" w:rsidR="00E573CE" w:rsidRPr="00B406E8" w:rsidRDefault="00E573CE" w:rsidP="00246B1E">
      <w:pPr>
        <w:rPr>
          <w:rFonts w:ascii="Calibri" w:hAnsi="Calibri" w:cs="Calibri"/>
          <w:color w:val="000000"/>
        </w:rPr>
      </w:pPr>
      <w:r w:rsidRPr="00B406E8">
        <w:rPr>
          <w:rFonts w:ascii="Calibri" w:hAnsi="Calibri" w:cs="Calibri"/>
          <w:color w:val="000000"/>
        </w:rPr>
        <w:t xml:space="preserve">sys  = </w:t>
      </w:r>
      <w:proofErr w:type="spellStart"/>
      <w:r w:rsidRPr="00B406E8">
        <w:rPr>
          <w:rFonts w:ascii="Calibri" w:hAnsi="Calibri" w:cs="Calibri"/>
          <w:color w:val="000000"/>
        </w:rPr>
        <w:t>tf</w:t>
      </w:r>
      <w:proofErr w:type="spellEnd"/>
      <w:r w:rsidRPr="00B406E8">
        <w:rPr>
          <w:rFonts w:ascii="Calibri" w:hAnsi="Calibri" w:cs="Calibri"/>
          <w:color w:val="000000"/>
        </w:rPr>
        <w:t>(</w:t>
      </w:r>
      <w:r w:rsidR="00B406E8" w:rsidRPr="00B406E8">
        <w:rPr>
          <w:rFonts w:ascii="Calibri" w:hAnsi="Calibri" w:cs="Calibri"/>
          <w:color w:val="000000"/>
        </w:rPr>
        <w:t>1</w:t>
      </w:r>
      <w:r w:rsidRPr="00B406E8">
        <w:rPr>
          <w:rFonts w:ascii="Calibri" w:hAnsi="Calibri" w:cs="Calibri"/>
          <w:color w:val="000000"/>
        </w:rPr>
        <w:t>, [0.000090 1 ])</w:t>
      </w:r>
    </w:p>
    <w:p w14:paraId="09FE0868" w14:textId="7CF2202F" w:rsidR="00E573CE" w:rsidRPr="00B406E8" w:rsidRDefault="00E573CE" w:rsidP="00246B1E">
      <w:pPr>
        <w:rPr>
          <w:rFonts w:ascii="Calibri" w:hAnsi="Calibri" w:cs="Calibri"/>
          <w:color w:val="000000"/>
        </w:rPr>
      </w:pPr>
      <w:r w:rsidRPr="00B406E8">
        <w:rPr>
          <w:rFonts w:ascii="Calibri" w:hAnsi="Calibri" w:cs="Calibri"/>
          <w:color w:val="000000"/>
        </w:rPr>
        <w:t>step(sys)</w:t>
      </w:r>
    </w:p>
    <w:p w14:paraId="753F1BDF" w14:textId="0C3F53F0" w:rsidR="000D1BBE" w:rsidRPr="00B406E8" w:rsidRDefault="00E573CE" w:rsidP="00D51F73">
      <w:pPr>
        <w:rPr>
          <w:rFonts w:ascii="Calibri" w:hAnsi="Calibri" w:cs="Calibri"/>
          <w:color w:val="000000"/>
        </w:rPr>
      </w:pPr>
      <w:r w:rsidRPr="00B406E8">
        <w:rPr>
          <w:rFonts w:ascii="Calibri" w:hAnsi="Calibri" w:cs="Calibri"/>
          <w:color w:val="000000"/>
        </w:rPr>
        <w:t>impulse(sys)</w:t>
      </w:r>
    </w:p>
    <w:p w14:paraId="274D214F" w14:textId="5F87BBDE" w:rsidR="004661C5" w:rsidRPr="00703D68" w:rsidRDefault="004661C5" w:rsidP="002C3851">
      <w:pPr>
        <w:pStyle w:val="Heading1"/>
        <w:rPr>
          <w:lang w:val="es-ES_tradnl"/>
        </w:rPr>
      </w:pPr>
      <w:r w:rsidRPr="00703D68">
        <w:rPr>
          <w:lang w:val="es-ES_tradnl"/>
        </w:rPr>
        <w:lastRenderedPageBreak/>
        <w:t xml:space="preserve">Conclusión Individual: </w:t>
      </w:r>
    </w:p>
    <w:p w14:paraId="0C056020" w14:textId="7639ADBF" w:rsidR="00194F11" w:rsidRPr="00D329E6" w:rsidRDefault="007E2D86" w:rsidP="002A6751">
      <w:pPr>
        <w:pStyle w:val="ListParagraph"/>
        <w:numPr>
          <w:ilvl w:val="0"/>
          <w:numId w:val="7"/>
        </w:numPr>
        <w:spacing w:after="120"/>
        <w:jc w:val="both"/>
        <w:rPr>
          <w:rFonts w:asciiTheme="minorHAnsi" w:hAnsiTheme="minorHAnsi" w:cstheme="minorHAnsi"/>
          <w:b/>
          <w:bCs/>
          <w:lang w:val="es-ES_tradnl"/>
        </w:rPr>
      </w:pPr>
      <w:r w:rsidRPr="00D329E6">
        <w:rPr>
          <w:rFonts w:asciiTheme="minorHAnsi" w:hAnsiTheme="minorHAnsi" w:cstheme="minorHAnsi"/>
          <w:b/>
          <w:bCs/>
          <w:lang w:val="es-ES_tradnl"/>
        </w:rPr>
        <w:t>Gómez</w:t>
      </w:r>
      <w:r w:rsidR="00ED201C" w:rsidRPr="00D329E6">
        <w:rPr>
          <w:rFonts w:asciiTheme="minorHAnsi" w:hAnsiTheme="minorHAnsi" w:cstheme="minorHAnsi"/>
          <w:b/>
          <w:bCs/>
          <w:lang w:val="es-ES_tradnl"/>
        </w:rPr>
        <w:t xml:space="preserve"> Cárdenas Emmanuel Alberto: </w:t>
      </w:r>
    </w:p>
    <w:p w14:paraId="1DCB74FF" w14:textId="0B1C626C" w:rsidR="002A6751" w:rsidRPr="00D329E6" w:rsidRDefault="00DE2E1F" w:rsidP="002A6751">
      <w:pPr>
        <w:pStyle w:val="ListParagraph"/>
        <w:numPr>
          <w:ilvl w:val="1"/>
          <w:numId w:val="7"/>
        </w:numPr>
        <w:spacing w:after="120"/>
        <w:jc w:val="both"/>
        <w:rPr>
          <w:rFonts w:asciiTheme="minorHAnsi" w:hAnsiTheme="minorHAnsi" w:cstheme="minorHAnsi"/>
          <w:b/>
          <w:bCs/>
          <w:lang w:val="es-ES_tradnl"/>
        </w:rPr>
      </w:pPr>
      <w:r>
        <w:rPr>
          <w:rFonts w:asciiTheme="minorHAnsi" w:hAnsiTheme="minorHAnsi" w:cstheme="minorHAnsi"/>
          <w:lang w:val="es-ES_tradnl"/>
        </w:rPr>
        <w:t>En esta práctica pudimos poner en práctica lo aprendido en clase sobre los sistemas de primer orden, simulándolos por medio de programas como lo son Matlab y Multisim</w:t>
      </w:r>
      <w:r w:rsidR="000E501B">
        <w:rPr>
          <w:rFonts w:asciiTheme="minorHAnsi" w:hAnsiTheme="minorHAnsi" w:cstheme="minorHAnsi"/>
          <w:lang w:val="es-ES_tradnl"/>
        </w:rPr>
        <w:t xml:space="preserve"> y</w:t>
      </w:r>
      <w:r>
        <w:rPr>
          <w:rFonts w:asciiTheme="minorHAnsi" w:hAnsiTheme="minorHAnsi" w:cstheme="minorHAnsi"/>
          <w:lang w:val="es-ES_tradnl"/>
        </w:rPr>
        <w:t xml:space="preserve"> visualizamos con graficas el comportamiento de distintos circuitos con distintas entradas como lo son el impulso, o el escalón unitario. </w:t>
      </w:r>
    </w:p>
    <w:p w14:paraId="0600277B" w14:textId="1BA77F5E" w:rsidR="00ED201C" w:rsidRPr="00D329E6" w:rsidRDefault="007E2D86" w:rsidP="003C23E7">
      <w:pPr>
        <w:pStyle w:val="ListParagraph"/>
        <w:numPr>
          <w:ilvl w:val="0"/>
          <w:numId w:val="7"/>
        </w:numPr>
        <w:spacing w:after="120"/>
        <w:jc w:val="both"/>
        <w:rPr>
          <w:rFonts w:asciiTheme="minorHAnsi" w:hAnsiTheme="minorHAnsi" w:cstheme="minorHAnsi"/>
          <w:b/>
          <w:bCs/>
          <w:lang w:val="es-ES_tradnl"/>
        </w:rPr>
      </w:pPr>
      <w:r w:rsidRPr="00D329E6">
        <w:rPr>
          <w:rFonts w:asciiTheme="minorHAnsi" w:hAnsiTheme="minorHAnsi" w:cstheme="minorHAnsi"/>
          <w:b/>
          <w:bCs/>
          <w:lang w:val="es-ES_tradnl"/>
        </w:rPr>
        <w:t>Rodríguez</w:t>
      </w:r>
      <w:r w:rsidR="00ED201C" w:rsidRPr="00D329E6">
        <w:rPr>
          <w:rFonts w:asciiTheme="minorHAnsi" w:hAnsiTheme="minorHAnsi" w:cstheme="minorHAnsi"/>
          <w:b/>
          <w:bCs/>
          <w:lang w:val="es-ES_tradnl"/>
        </w:rPr>
        <w:t xml:space="preserve"> Contreras Raul Arturo:</w:t>
      </w:r>
    </w:p>
    <w:p w14:paraId="03CE03B5" w14:textId="299B5CFE" w:rsidR="002A6751" w:rsidRPr="00703D68" w:rsidRDefault="00DE2E1F" w:rsidP="002A6751">
      <w:pPr>
        <w:pStyle w:val="ListParagraph"/>
        <w:numPr>
          <w:ilvl w:val="1"/>
          <w:numId w:val="7"/>
        </w:numPr>
        <w:spacing w:after="120"/>
        <w:jc w:val="both"/>
        <w:rPr>
          <w:b/>
          <w:bCs/>
          <w:lang w:val="es-ES_tradnl"/>
        </w:rPr>
      </w:pPr>
      <w:r>
        <w:rPr>
          <w:lang w:val="es-ES_tradnl"/>
        </w:rPr>
        <w:t xml:space="preserve">La práctica de Matlab permite saber cómo se comportan los circuitos RC al aplicarles distintas entradas, los circuitos son relativamente sencillos de pasar </w:t>
      </w:r>
      <w:r w:rsidR="00AB5103">
        <w:rPr>
          <w:lang w:val="es-ES_tradnl"/>
        </w:rPr>
        <w:t xml:space="preserve">a un sistema de control, y los comandos usados son muy sencillos de comprender, de la misma forma las simulaciones utilizando impulse() y step() son muy intuitivos y fáciles de manipular. </w:t>
      </w:r>
      <w:r>
        <w:rPr>
          <w:lang w:val="es-ES_tradnl"/>
        </w:rPr>
        <w:t xml:space="preserve"> </w:t>
      </w:r>
    </w:p>
    <w:p w14:paraId="0188AB6E" w14:textId="77777777" w:rsidR="007F3348" w:rsidRPr="00703D68" w:rsidRDefault="007F3348" w:rsidP="00ED201C">
      <w:pPr>
        <w:pStyle w:val="ListParagraph"/>
        <w:spacing w:after="120"/>
        <w:jc w:val="both"/>
        <w:rPr>
          <w:lang w:val="es-ES_tradnl"/>
        </w:rPr>
      </w:pPr>
    </w:p>
    <w:sectPr w:rsidR="007F3348" w:rsidRPr="00703D68" w:rsidSect="006D2D99">
      <w:headerReference w:type="even" r:id="rId27"/>
      <w:footerReference w:type="even" r:id="rId28"/>
      <w:type w:val="continuous"/>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63274" w14:textId="77777777" w:rsidR="009B26BC" w:rsidRDefault="009B26BC">
      <w:r>
        <w:separator/>
      </w:r>
    </w:p>
  </w:endnote>
  <w:endnote w:type="continuationSeparator" w:id="0">
    <w:p w14:paraId="7319CFF6" w14:textId="77777777" w:rsidR="009B26BC" w:rsidRDefault="009B26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84890" w14:textId="4B4CC05E" w:rsidR="000948C0" w:rsidRDefault="000948C0">
    <w:pPr>
      <w:pStyle w:val="Footer"/>
    </w:pPr>
    <w:r>
      <w:rPr>
        <w:color w:val="4472C4" w:themeColor="accent1"/>
        <w:lang w:val="es-ES"/>
      </w:rPr>
      <w:ptab w:relativeTo="margin" w:alignment="right" w:leader="none"/>
    </w:r>
    <w:r>
      <w:rPr>
        <w:noProof/>
        <w:color w:val="4472C4" w:themeColor="accent1"/>
      </w:rPr>
      <mc:AlternateContent>
        <mc:Choice Requires="wps">
          <w:drawing>
            <wp:anchor distT="0" distB="0" distL="114300" distR="114300" simplePos="0" relativeHeight="251659264" behindDoc="0" locked="0" layoutInCell="1" allowOverlap="1" wp14:anchorId="55B80D56" wp14:editId="10E46E4B">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B91D893"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lang w:val="es-ES"/>
      </w:rPr>
      <w:t xml:space="preserve"> </w:t>
    </w:r>
    <w:r w:rsidR="00517A7B">
      <w:rPr>
        <w:rFonts w:asciiTheme="majorHAnsi" w:eastAsiaTheme="majorEastAsia" w:hAnsiTheme="majorHAnsi" w:cstheme="majorBidi"/>
        <w:color w:val="4472C4" w:themeColor="accent1"/>
        <w:sz w:val="20"/>
        <w:szCs w:val="20"/>
        <w:lang w:val="es-ES"/>
      </w:rPr>
      <w:t xml:space="preserve">pág. </w:t>
    </w:r>
    <w:r w:rsidR="00517A7B">
      <w:rPr>
        <w:rFonts w:asciiTheme="minorHAnsi" w:eastAsiaTheme="minorEastAsia" w:hAnsiTheme="minorHAnsi" w:cstheme="minorBidi"/>
        <w:color w:val="4472C4" w:themeColor="accent1"/>
        <w:sz w:val="20"/>
        <w:szCs w:val="20"/>
      </w:rPr>
      <w:fldChar w:fldCharType="begin"/>
    </w:r>
    <w:r w:rsidR="00517A7B">
      <w:rPr>
        <w:color w:val="4472C4" w:themeColor="accent1"/>
        <w:sz w:val="20"/>
        <w:szCs w:val="20"/>
      </w:rPr>
      <w:instrText>PAGE    \* MERGEFORMAT</w:instrText>
    </w:r>
    <w:r w:rsidR="00517A7B">
      <w:rPr>
        <w:rFonts w:asciiTheme="minorHAnsi" w:eastAsiaTheme="minorEastAsia" w:hAnsiTheme="minorHAnsi" w:cstheme="minorBidi"/>
        <w:color w:val="4472C4" w:themeColor="accent1"/>
        <w:sz w:val="20"/>
        <w:szCs w:val="20"/>
      </w:rPr>
      <w:fldChar w:fldCharType="separate"/>
    </w:r>
    <w:r w:rsidR="00517A7B">
      <w:rPr>
        <w:rFonts w:asciiTheme="minorHAnsi" w:eastAsiaTheme="minorEastAsia" w:hAnsiTheme="minorHAnsi" w:cstheme="minorBidi"/>
        <w:color w:val="4472C4" w:themeColor="accent1"/>
        <w:sz w:val="20"/>
        <w:szCs w:val="20"/>
      </w:rPr>
      <w:t>12</w:t>
    </w:r>
    <w:r w:rsidR="00517A7B">
      <w:rPr>
        <w:rFonts w:asciiTheme="majorHAnsi" w:eastAsiaTheme="majorEastAsia" w:hAnsiTheme="majorHAnsi" w:cstheme="majorBidi"/>
        <w:color w:val="4472C4" w:themeColor="accent1"/>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01834" w14:textId="6E5FC20E" w:rsidR="000948C0" w:rsidRDefault="00AB5110">
    <w:pPr>
      <w:pStyle w:val="Footer"/>
    </w:pPr>
    <w:r>
      <w:rPr>
        <w:noProof/>
        <w:color w:val="4472C4" w:themeColor="accent1"/>
      </w:rPr>
      <mc:AlternateContent>
        <mc:Choice Requires="wps">
          <w:drawing>
            <wp:anchor distT="0" distB="0" distL="114300" distR="114300" simplePos="0" relativeHeight="251661312" behindDoc="0" locked="0" layoutInCell="1" allowOverlap="1" wp14:anchorId="5DDB241D" wp14:editId="08F3B784">
              <wp:simplePos x="0" y="0"/>
              <wp:positionH relativeFrom="page">
                <wp:posOffset>246776</wp:posOffset>
              </wp:positionH>
              <wp:positionV relativeFrom="page">
                <wp:posOffset>251460</wp:posOffset>
              </wp:positionV>
              <wp:extent cx="7364730" cy="9528810"/>
              <wp:effectExtent l="0" t="0" r="26670" b="26670"/>
              <wp:wrapNone/>
              <wp:docPr id="1" name="Rectángulo 1"/>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43EA1E0" id="Rectángulo 1" o:spid="_x0000_s1026" style="position:absolute;margin-left:19.45pt;margin-top:19.8pt;width:579.9pt;height:750.3pt;z-index:251661312;visibility:visible;mso-wrap-style:square;mso-width-percent:950;mso-height-percent:950;mso-wrap-distance-left:9pt;mso-wrap-distance-top:0;mso-wrap-distance-right:9pt;mso-wrap-distance-bottom:0;mso-position-horizontal:absolute;mso-position-horizontal-relative:page;mso-position-vertical:absolute;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" filled="f" strokecolor="#747070 [1614]" strokeweight="1.25pt">
              <w10:wrap anchorx="page" anchory="page"/>
            </v:rect>
          </w:pict>
        </mc:Fallback>
      </mc:AlternateContent>
    </w:r>
    <w:r w:rsidR="000948C0">
      <w:rPr>
        <w:color w:val="4472C4" w:themeColor="accent1"/>
        <w:lang w:val="es-ES"/>
      </w:rPr>
      <w:t xml:space="preserve"> </w:t>
    </w:r>
    <w:r w:rsidR="000948C0">
      <w:rPr>
        <w:rFonts w:asciiTheme="majorHAnsi" w:eastAsiaTheme="majorEastAsia" w:hAnsiTheme="majorHAnsi" w:cstheme="majorBidi"/>
        <w:color w:val="4472C4" w:themeColor="accent1"/>
        <w:sz w:val="20"/>
        <w:szCs w:val="20"/>
        <w:lang w:val="es-ES"/>
      </w:rPr>
      <w:t xml:space="preserve">pág. </w:t>
    </w:r>
    <w:r w:rsidR="000948C0">
      <w:rPr>
        <w:rFonts w:asciiTheme="minorHAnsi" w:eastAsiaTheme="minorEastAsia" w:hAnsiTheme="minorHAnsi" w:cstheme="minorBidi"/>
        <w:color w:val="4472C4" w:themeColor="accent1"/>
        <w:sz w:val="20"/>
        <w:szCs w:val="20"/>
      </w:rPr>
      <w:fldChar w:fldCharType="begin"/>
    </w:r>
    <w:r w:rsidR="000948C0">
      <w:rPr>
        <w:color w:val="4472C4" w:themeColor="accent1"/>
        <w:sz w:val="20"/>
        <w:szCs w:val="20"/>
      </w:rPr>
      <w:instrText>PAGE    \* MERGEFORMAT</w:instrText>
    </w:r>
    <w:r w:rsidR="000948C0">
      <w:rPr>
        <w:rFonts w:asciiTheme="minorHAnsi" w:eastAsiaTheme="minorEastAsia" w:hAnsiTheme="minorHAnsi" w:cstheme="minorBidi"/>
        <w:color w:val="4472C4" w:themeColor="accent1"/>
        <w:sz w:val="20"/>
        <w:szCs w:val="20"/>
      </w:rPr>
      <w:fldChar w:fldCharType="separate"/>
    </w:r>
    <w:r w:rsidR="000948C0">
      <w:rPr>
        <w:rFonts w:asciiTheme="majorHAnsi" w:eastAsiaTheme="majorEastAsia" w:hAnsiTheme="majorHAnsi" w:cstheme="majorBidi"/>
        <w:color w:val="4472C4" w:themeColor="accent1"/>
        <w:sz w:val="20"/>
        <w:szCs w:val="20"/>
        <w:lang w:val="es-ES"/>
      </w:rPr>
      <w:t>2</w:t>
    </w:r>
    <w:r w:rsidR="000948C0">
      <w:rPr>
        <w:rFonts w:asciiTheme="majorHAnsi" w:eastAsiaTheme="majorEastAsia" w:hAnsiTheme="majorHAnsi" w:cstheme="majorBidi"/>
        <w:color w:val="4472C4" w:themeColor="accent1"/>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F4195" w14:textId="64E44C99" w:rsidR="004661C5" w:rsidRDefault="0062615C">
    <w:pPr>
      <w:pStyle w:val="Footer"/>
    </w:pPr>
    <w:r>
      <w:rPr>
        <w:noProof/>
        <w:color w:val="4472C4" w:themeColor="accent1"/>
        <w:lang w:eastAsia="zh-CN"/>
      </w:rPr>
      <mc:AlternateContent>
        <mc:Choice Requires="wps">
          <w:drawing>
            <wp:anchor distT="0" distB="0" distL="114300" distR="114300" simplePos="0" relativeHeight="251671552" behindDoc="0" locked="0" layoutInCell="1" allowOverlap="1" wp14:anchorId="15FCADE7" wp14:editId="19A826F3">
              <wp:simplePos x="0" y="0"/>
              <wp:positionH relativeFrom="page">
                <wp:align>center</wp:align>
              </wp:positionH>
              <wp:positionV relativeFrom="page">
                <wp:align>center</wp:align>
              </wp:positionV>
              <wp:extent cx="7364730" cy="9528810"/>
              <wp:effectExtent l="0" t="0" r="26670" b="26670"/>
              <wp:wrapNone/>
              <wp:docPr id="17" name="Rectangle 1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2FB45C1" id="Rectangle 17" o:spid="_x0000_s1026" style="position:absolute;margin-left:0;margin-top:0;width:579.9pt;height:750.3pt;z-index:25167155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" filled="f" strokecolor="#747070 [1614]" strokeweight="1.25pt">
              <w10:wrap anchorx="page" anchory="page"/>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E8AA4" w14:textId="77777777" w:rsidR="0062615C" w:rsidRDefault="0062615C">
    <w:pPr>
      <w:pStyle w:val="Footer"/>
    </w:pPr>
    <w:r>
      <w:rPr>
        <w:color w:val="4472C4" w:themeColor="accent1"/>
        <w:lang w:val="es-ES"/>
      </w:rPr>
      <w:ptab w:relativeTo="margin" w:alignment="right" w:leader="none"/>
    </w:r>
    <w:r>
      <w:rPr>
        <w:noProof/>
        <w:color w:val="4472C4" w:themeColor="accent1"/>
      </w:rPr>
      <mc:AlternateContent>
        <mc:Choice Requires="wps">
          <w:drawing>
            <wp:anchor distT="0" distB="0" distL="114300" distR="114300" simplePos="0" relativeHeight="251667456" behindDoc="0" locked="0" layoutInCell="1" allowOverlap="1" wp14:anchorId="5C6989B9" wp14:editId="252C0D12">
              <wp:simplePos x="0" y="0"/>
              <wp:positionH relativeFrom="page">
                <wp:align>center</wp:align>
              </wp:positionH>
              <wp:positionV relativeFrom="page">
                <wp:align>center</wp:align>
              </wp:positionV>
              <wp:extent cx="7364730" cy="9528048"/>
              <wp:effectExtent l="0" t="0" r="7620" b="7620"/>
              <wp:wrapNone/>
              <wp:docPr id="9" name="Rectángulo 452"/>
              <wp:cNvGraphicFramePr/>
              <a:graphic xmlns:a="http://schemas.openxmlformats.org/drawingml/2006/main">
                <a:graphicData uri="http://schemas.microsoft.com/office/word/2010/wordprocessingShape">
                  <wps:wsp>
                    <wps:cNvSpPr/>
                    <wps:spPr>
                      <a:xfrm>
                        <a:off x="0" y="0"/>
                        <a:ext cx="7364730" cy="9528048"/>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5501487" id="Rectángulo 452" o:spid="_x0000_s1026" style="position:absolute;margin-left:0;margin-top:0;width:579.9pt;height:750.25pt;z-index:25166745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" filled="f" strokecolor="#747070 [1614]" strokeweight="1.25pt">
              <w10:wrap anchorx="page" anchory="page"/>
            </v:rect>
          </w:pict>
        </mc:Fallback>
      </mc:AlternateContent>
    </w:r>
    <w:r>
      <w:rPr>
        <w:color w:val="4472C4" w:themeColor="accent1"/>
        <w:lang w:val="es-ES"/>
      </w:rPr>
      <w:t xml:space="preserve"> </w:t>
    </w:r>
    <w:r>
      <w:rPr>
        <w:rFonts w:asciiTheme="majorHAnsi" w:eastAsiaTheme="majorEastAsia" w:hAnsiTheme="majorHAnsi" w:cstheme="majorBidi"/>
        <w:color w:val="4472C4" w:themeColor="accent1"/>
        <w:sz w:val="20"/>
        <w:szCs w:val="20"/>
        <w:lang w:val="es-ES"/>
      </w:rPr>
      <w:t xml:space="preserve">pág. </w:t>
    </w:r>
    <w:r>
      <w:rPr>
        <w:rFonts w:asciiTheme="minorHAnsi" w:eastAsiaTheme="minorEastAsia" w:hAnsiTheme="minorHAnsi" w:cstheme="minorBidi"/>
        <w:color w:val="4472C4" w:themeColor="accent1"/>
        <w:sz w:val="20"/>
        <w:szCs w:val="20"/>
      </w:rPr>
      <w:fldChar w:fldCharType="begin"/>
    </w:r>
    <w:r>
      <w:rPr>
        <w:color w:val="4472C4" w:themeColor="accent1"/>
        <w:sz w:val="20"/>
        <w:szCs w:val="20"/>
      </w:rPr>
      <w:instrText>PAGE    \* MERGEFORMAT</w:instrText>
    </w:r>
    <w:r>
      <w:rPr>
        <w:rFonts w:asciiTheme="minorHAnsi" w:eastAsiaTheme="minorEastAsia" w:hAnsiTheme="minorHAnsi" w:cstheme="minorBidi"/>
        <w:color w:val="4472C4" w:themeColor="accent1"/>
        <w:sz w:val="20"/>
        <w:szCs w:val="20"/>
      </w:rPr>
      <w:fldChar w:fldCharType="separate"/>
    </w:r>
    <w:r>
      <w:rPr>
        <w:rFonts w:asciiTheme="minorHAnsi" w:eastAsiaTheme="minorEastAsia" w:hAnsiTheme="minorHAnsi" w:cstheme="minorBidi"/>
        <w:color w:val="4472C4" w:themeColor="accent1"/>
        <w:sz w:val="20"/>
        <w:szCs w:val="20"/>
      </w:rPr>
      <w:t>12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07121" w14:textId="77777777" w:rsidR="009B26BC" w:rsidRDefault="009B26BC">
      <w:r>
        <w:separator/>
      </w:r>
    </w:p>
  </w:footnote>
  <w:footnote w:type="continuationSeparator" w:id="0">
    <w:p w14:paraId="68ED3C44" w14:textId="77777777" w:rsidR="009B26BC" w:rsidRDefault="009B26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0" w:name="_Hlk111663927"/>
  <w:bookmarkStart w:id="1" w:name="_Hlk111663928"/>
  <w:bookmarkStart w:id="2" w:name="_Hlk111663932"/>
  <w:bookmarkStart w:id="3" w:name="_Hlk111663933"/>
  <w:p w14:paraId="7C10DB4E" w14:textId="5D5267BC" w:rsidR="008F50D2" w:rsidRPr="00703D68" w:rsidRDefault="00A76175">
    <w:pPr>
      <w:pStyle w:val="Header"/>
      <w:rPr>
        <w:lang w:val="es-ES"/>
      </w:rPr>
    </w:pPr>
    <w:r>
      <w:fldChar w:fldCharType="begin"/>
    </w:r>
    <w:r>
      <w:instrText xml:space="preserve"> TIME \@ "dd/MM/yyyy" </w:instrText>
    </w:r>
    <w:r>
      <w:fldChar w:fldCharType="separate"/>
    </w:r>
    <w:r w:rsidR="000E501B">
      <w:rPr>
        <w:noProof/>
      </w:rPr>
      <w:t>25/11/2022</w:t>
    </w:r>
    <w:r>
      <w:fldChar w:fldCharType="end"/>
    </w:r>
    <w:r w:rsidR="008F50D2" w:rsidRPr="00703D68">
      <w:rPr>
        <w:lang w:val="es-ES"/>
      </w:rPr>
      <w:tab/>
    </w:r>
    <w:r w:rsidR="008F50D2" w:rsidRPr="00703D68">
      <w:rPr>
        <w:lang w:val="es-ES"/>
      </w:rPr>
      <w:tab/>
      <w:t>Gómez Cárdenas Emmanuel Alberto</w:t>
    </w:r>
  </w:p>
  <w:bookmarkEnd w:id="0"/>
  <w:bookmarkEnd w:id="1"/>
  <w:bookmarkEnd w:id="2"/>
  <w:bookmarkEnd w:id="3"/>
  <w:p w14:paraId="2556FA64" w14:textId="2211B77B" w:rsidR="008F50D2" w:rsidRPr="00703D68" w:rsidRDefault="00994C9A">
    <w:pPr>
      <w:pStyle w:val="Header"/>
      <w:rPr>
        <w:lang w:val="es-ES"/>
      </w:rPr>
    </w:pPr>
    <w:r w:rsidRPr="00703D68">
      <w:rPr>
        <w:lang w:val="es-ES"/>
      </w:rPr>
      <w:t>SISTEMAS DE CONTROL</w:t>
    </w:r>
    <w:r w:rsidRPr="00703D68">
      <w:rPr>
        <w:lang w:val="es-ES"/>
      </w:rPr>
      <w:tab/>
    </w:r>
    <w:r w:rsidRPr="00703D68">
      <w:rPr>
        <w:lang w:val="es-ES"/>
      </w:rPr>
      <w:tab/>
      <w:t>Rodriguez Contreras Raul Arturo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12141" w14:textId="005BCE1C" w:rsidR="00994C9A" w:rsidRPr="00703D68" w:rsidRDefault="00994C9A" w:rsidP="00994C9A">
    <w:pPr>
      <w:pStyle w:val="Header"/>
      <w:rPr>
        <w:lang w:val="es-ES"/>
      </w:rPr>
    </w:pPr>
    <w:r>
      <w:fldChar w:fldCharType="begin"/>
    </w:r>
    <w:r>
      <w:instrText xml:space="preserve"> TIME \@ "dd/MM/yyyy" </w:instrText>
    </w:r>
    <w:r>
      <w:fldChar w:fldCharType="separate"/>
    </w:r>
    <w:r w:rsidR="000E501B">
      <w:rPr>
        <w:noProof/>
      </w:rPr>
      <w:t>25/11/2022</w:t>
    </w:r>
    <w:r>
      <w:fldChar w:fldCharType="end"/>
    </w:r>
    <w:r w:rsidRPr="00703D68">
      <w:rPr>
        <w:lang w:val="es-ES"/>
      </w:rPr>
      <w:tab/>
    </w:r>
    <w:r w:rsidRPr="00703D68">
      <w:rPr>
        <w:lang w:val="es-ES"/>
      </w:rPr>
      <w:tab/>
      <w:t>Gómez Cárdenas Emmanuel Alberto</w:t>
    </w:r>
  </w:p>
  <w:p w14:paraId="7D85A0BD" w14:textId="77777777" w:rsidR="00994C9A" w:rsidRPr="00703D68" w:rsidRDefault="00994C9A" w:rsidP="00994C9A">
    <w:pPr>
      <w:pStyle w:val="Header"/>
      <w:rPr>
        <w:lang w:val="es-ES"/>
      </w:rPr>
    </w:pPr>
    <w:r w:rsidRPr="00703D68">
      <w:rPr>
        <w:lang w:val="es-ES"/>
      </w:rPr>
      <w:t>SISTEMAS DE CONTROL</w:t>
    </w:r>
    <w:r w:rsidRPr="00703D68">
      <w:rPr>
        <w:lang w:val="es-ES"/>
      </w:rPr>
      <w:tab/>
    </w:r>
    <w:r w:rsidRPr="00703D68">
      <w:rPr>
        <w:lang w:val="es-ES"/>
      </w:rPr>
      <w:tab/>
      <w:t>Rodriguez Contreras Raul Arturo</w:t>
    </w:r>
  </w:p>
  <w:p w14:paraId="15097FD6" w14:textId="77777777" w:rsidR="00563E87" w:rsidRPr="00703D68" w:rsidRDefault="00563E87" w:rsidP="00994C9A">
    <w:pPr>
      <w:pStyle w:val="Header"/>
      <w:rPr>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6722D" w14:textId="5B6AFC84" w:rsidR="0062615C" w:rsidRPr="00F50ABA" w:rsidRDefault="0062615C">
    <w:pPr>
      <w:pStyle w:val="Header"/>
      <w:rPr>
        <w:rFonts w:asciiTheme="minorHAnsi" w:hAnsiTheme="minorHAnsi" w:cstheme="minorHAnsi"/>
        <w:sz w:val="22"/>
        <w:szCs w:val="22"/>
        <w:lang w:val="es-ES"/>
      </w:rPr>
    </w:pPr>
    <w:r w:rsidRPr="00F50ABA">
      <w:rPr>
        <w:rFonts w:asciiTheme="minorHAnsi" w:hAnsiTheme="minorHAnsi" w:cstheme="minorHAnsi"/>
        <w:sz w:val="22"/>
        <w:szCs w:val="22"/>
      </w:rPr>
      <w:fldChar w:fldCharType="begin"/>
    </w:r>
    <w:r w:rsidRPr="00F50ABA">
      <w:rPr>
        <w:rFonts w:asciiTheme="minorHAnsi" w:hAnsiTheme="minorHAnsi" w:cstheme="minorHAnsi"/>
        <w:sz w:val="22"/>
        <w:szCs w:val="22"/>
      </w:rPr>
      <w:instrText xml:space="preserve"> TIME \@ "dd/MM/yyyy" </w:instrText>
    </w:r>
    <w:r w:rsidRPr="00F50ABA">
      <w:rPr>
        <w:rFonts w:asciiTheme="minorHAnsi" w:hAnsiTheme="minorHAnsi" w:cstheme="minorHAnsi"/>
        <w:sz w:val="22"/>
        <w:szCs w:val="22"/>
      </w:rPr>
      <w:fldChar w:fldCharType="separate"/>
    </w:r>
    <w:r w:rsidR="000E501B">
      <w:rPr>
        <w:rFonts w:asciiTheme="minorHAnsi" w:hAnsiTheme="minorHAnsi" w:cstheme="minorHAnsi"/>
        <w:noProof/>
        <w:sz w:val="22"/>
        <w:szCs w:val="22"/>
      </w:rPr>
      <w:t>25/11/2022</w:t>
    </w:r>
    <w:r w:rsidRPr="00F50ABA">
      <w:rPr>
        <w:rFonts w:asciiTheme="minorHAnsi" w:hAnsiTheme="minorHAnsi" w:cstheme="minorHAnsi"/>
        <w:sz w:val="22"/>
        <w:szCs w:val="22"/>
      </w:rPr>
      <w:fldChar w:fldCharType="end"/>
    </w:r>
    <w:r w:rsidRPr="00F50ABA">
      <w:rPr>
        <w:rFonts w:asciiTheme="minorHAnsi" w:hAnsiTheme="minorHAnsi" w:cstheme="minorHAnsi"/>
        <w:sz w:val="22"/>
        <w:szCs w:val="22"/>
        <w:lang w:val="es-ES"/>
      </w:rPr>
      <w:tab/>
    </w:r>
    <w:r w:rsidRPr="00F50ABA">
      <w:rPr>
        <w:rFonts w:asciiTheme="minorHAnsi" w:hAnsiTheme="minorHAnsi" w:cstheme="minorHAnsi"/>
        <w:sz w:val="22"/>
        <w:szCs w:val="22"/>
        <w:lang w:val="es-ES"/>
      </w:rPr>
      <w:tab/>
      <w:t>Gómez Cárdenas Emmanuel Alberto</w:t>
    </w:r>
  </w:p>
  <w:p w14:paraId="3316EDF5" w14:textId="77777777" w:rsidR="0062615C" w:rsidRPr="00F50ABA" w:rsidRDefault="0062615C">
    <w:pPr>
      <w:pStyle w:val="Header"/>
      <w:rPr>
        <w:rFonts w:asciiTheme="minorHAnsi" w:hAnsiTheme="minorHAnsi" w:cstheme="minorHAnsi"/>
        <w:sz w:val="22"/>
        <w:szCs w:val="22"/>
        <w:lang w:val="es-ES"/>
      </w:rPr>
    </w:pPr>
    <w:r w:rsidRPr="00F50ABA">
      <w:rPr>
        <w:rFonts w:asciiTheme="minorHAnsi" w:hAnsiTheme="minorHAnsi" w:cstheme="minorHAnsi"/>
        <w:sz w:val="22"/>
        <w:szCs w:val="22"/>
        <w:lang w:val="es-ES"/>
      </w:rPr>
      <w:t>SISTEMAS DE CONTROL</w:t>
    </w:r>
    <w:r w:rsidRPr="00F50ABA">
      <w:rPr>
        <w:rFonts w:asciiTheme="minorHAnsi" w:hAnsiTheme="minorHAnsi" w:cstheme="minorHAnsi"/>
        <w:sz w:val="22"/>
        <w:szCs w:val="22"/>
        <w:lang w:val="es-ES"/>
      </w:rPr>
      <w:tab/>
    </w:r>
    <w:r w:rsidRPr="00F50ABA">
      <w:rPr>
        <w:rFonts w:asciiTheme="minorHAnsi" w:hAnsiTheme="minorHAnsi" w:cstheme="minorHAnsi"/>
        <w:sz w:val="22"/>
        <w:szCs w:val="22"/>
        <w:lang w:val="es-ES"/>
      </w:rPr>
      <w:tab/>
      <w:t>Rodriguez Contreras Raul Arturo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9386A"/>
    <w:multiLevelType w:val="hybridMultilevel"/>
    <w:tmpl w:val="F4F4F504"/>
    <w:lvl w:ilvl="0" w:tplc="080A0001">
      <w:start w:val="1"/>
      <w:numFmt w:val="bullet"/>
      <w:lvlText w:val=""/>
      <w:lvlJc w:val="left"/>
      <w:pPr>
        <w:ind w:left="770" w:hanging="360"/>
      </w:pPr>
      <w:rPr>
        <w:rFonts w:ascii="Symbol" w:hAnsi="Symbol" w:hint="default"/>
      </w:rPr>
    </w:lvl>
    <w:lvl w:ilvl="1" w:tplc="080A0003" w:tentative="1">
      <w:start w:val="1"/>
      <w:numFmt w:val="bullet"/>
      <w:lvlText w:val="o"/>
      <w:lvlJc w:val="left"/>
      <w:pPr>
        <w:ind w:left="1490" w:hanging="360"/>
      </w:pPr>
      <w:rPr>
        <w:rFonts w:ascii="Courier New" w:hAnsi="Courier New" w:cs="Courier New" w:hint="default"/>
      </w:rPr>
    </w:lvl>
    <w:lvl w:ilvl="2" w:tplc="080A0005" w:tentative="1">
      <w:start w:val="1"/>
      <w:numFmt w:val="bullet"/>
      <w:lvlText w:val=""/>
      <w:lvlJc w:val="left"/>
      <w:pPr>
        <w:ind w:left="2210" w:hanging="360"/>
      </w:pPr>
      <w:rPr>
        <w:rFonts w:ascii="Wingdings" w:hAnsi="Wingdings" w:hint="default"/>
      </w:rPr>
    </w:lvl>
    <w:lvl w:ilvl="3" w:tplc="080A0001" w:tentative="1">
      <w:start w:val="1"/>
      <w:numFmt w:val="bullet"/>
      <w:lvlText w:val=""/>
      <w:lvlJc w:val="left"/>
      <w:pPr>
        <w:ind w:left="2930" w:hanging="360"/>
      </w:pPr>
      <w:rPr>
        <w:rFonts w:ascii="Symbol" w:hAnsi="Symbol" w:hint="default"/>
      </w:rPr>
    </w:lvl>
    <w:lvl w:ilvl="4" w:tplc="080A0003" w:tentative="1">
      <w:start w:val="1"/>
      <w:numFmt w:val="bullet"/>
      <w:lvlText w:val="o"/>
      <w:lvlJc w:val="left"/>
      <w:pPr>
        <w:ind w:left="3650" w:hanging="360"/>
      </w:pPr>
      <w:rPr>
        <w:rFonts w:ascii="Courier New" w:hAnsi="Courier New" w:cs="Courier New" w:hint="default"/>
      </w:rPr>
    </w:lvl>
    <w:lvl w:ilvl="5" w:tplc="080A0005" w:tentative="1">
      <w:start w:val="1"/>
      <w:numFmt w:val="bullet"/>
      <w:lvlText w:val=""/>
      <w:lvlJc w:val="left"/>
      <w:pPr>
        <w:ind w:left="4370" w:hanging="360"/>
      </w:pPr>
      <w:rPr>
        <w:rFonts w:ascii="Wingdings" w:hAnsi="Wingdings" w:hint="default"/>
      </w:rPr>
    </w:lvl>
    <w:lvl w:ilvl="6" w:tplc="080A0001" w:tentative="1">
      <w:start w:val="1"/>
      <w:numFmt w:val="bullet"/>
      <w:lvlText w:val=""/>
      <w:lvlJc w:val="left"/>
      <w:pPr>
        <w:ind w:left="5090" w:hanging="360"/>
      </w:pPr>
      <w:rPr>
        <w:rFonts w:ascii="Symbol" w:hAnsi="Symbol" w:hint="default"/>
      </w:rPr>
    </w:lvl>
    <w:lvl w:ilvl="7" w:tplc="080A0003" w:tentative="1">
      <w:start w:val="1"/>
      <w:numFmt w:val="bullet"/>
      <w:lvlText w:val="o"/>
      <w:lvlJc w:val="left"/>
      <w:pPr>
        <w:ind w:left="5810" w:hanging="360"/>
      </w:pPr>
      <w:rPr>
        <w:rFonts w:ascii="Courier New" w:hAnsi="Courier New" w:cs="Courier New" w:hint="default"/>
      </w:rPr>
    </w:lvl>
    <w:lvl w:ilvl="8" w:tplc="080A0005" w:tentative="1">
      <w:start w:val="1"/>
      <w:numFmt w:val="bullet"/>
      <w:lvlText w:val=""/>
      <w:lvlJc w:val="left"/>
      <w:pPr>
        <w:ind w:left="6530" w:hanging="360"/>
      </w:pPr>
      <w:rPr>
        <w:rFonts w:ascii="Wingdings" w:hAnsi="Wingdings" w:hint="default"/>
      </w:rPr>
    </w:lvl>
  </w:abstractNum>
  <w:abstractNum w:abstractNumId="1" w15:restartNumberingAfterBreak="0">
    <w:nsid w:val="0C6E089A"/>
    <w:multiLevelType w:val="hybridMultilevel"/>
    <w:tmpl w:val="7FE6229C"/>
    <w:lvl w:ilvl="0" w:tplc="080A000F">
      <w:start w:val="1"/>
      <w:numFmt w:val="decimal"/>
      <w:lvlText w:val="%1."/>
      <w:lvlJc w:val="left"/>
      <w:pPr>
        <w:ind w:left="1068" w:hanging="360"/>
      </w:pPr>
    </w:lvl>
    <w:lvl w:ilvl="1" w:tplc="080A0019">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0D4A7B0B"/>
    <w:multiLevelType w:val="hybridMultilevel"/>
    <w:tmpl w:val="41D2613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631C6D"/>
    <w:multiLevelType w:val="hybridMultilevel"/>
    <w:tmpl w:val="7B5C0A4E"/>
    <w:lvl w:ilvl="0" w:tplc="080A0001">
      <w:start w:val="1"/>
      <w:numFmt w:val="bullet"/>
      <w:lvlText w:val=""/>
      <w:lvlJc w:val="left"/>
      <w:pPr>
        <w:ind w:left="6120" w:hanging="360"/>
      </w:pPr>
      <w:rPr>
        <w:rFonts w:ascii="Symbol" w:hAnsi="Symbol" w:hint="default"/>
      </w:rPr>
    </w:lvl>
    <w:lvl w:ilvl="1" w:tplc="080A0003" w:tentative="1">
      <w:start w:val="1"/>
      <w:numFmt w:val="bullet"/>
      <w:lvlText w:val="o"/>
      <w:lvlJc w:val="left"/>
      <w:pPr>
        <w:ind w:left="6840" w:hanging="360"/>
      </w:pPr>
      <w:rPr>
        <w:rFonts w:ascii="Courier New" w:hAnsi="Courier New" w:cs="Courier New" w:hint="default"/>
      </w:rPr>
    </w:lvl>
    <w:lvl w:ilvl="2" w:tplc="080A0005" w:tentative="1">
      <w:start w:val="1"/>
      <w:numFmt w:val="bullet"/>
      <w:lvlText w:val=""/>
      <w:lvlJc w:val="left"/>
      <w:pPr>
        <w:ind w:left="7560" w:hanging="360"/>
      </w:pPr>
      <w:rPr>
        <w:rFonts w:ascii="Wingdings" w:hAnsi="Wingdings" w:hint="default"/>
      </w:rPr>
    </w:lvl>
    <w:lvl w:ilvl="3" w:tplc="080A0001" w:tentative="1">
      <w:start w:val="1"/>
      <w:numFmt w:val="bullet"/>
      <w:lvlText w:val=""/>
      <w:lvlJc w:val="left"/>
      <w:pPr>
        <w:ind w:left="8280" w:hanging="360"/>
      </w:pPr>
      <w:rPr>
        <w:rFonts w:ascii="Symbol" w:hAnsi="Symbol" w:hint="default"/>
      </w:rPr>
    </w:lvl>
    <w:lvl w:ilvl="4" w:tplc="080A0003" w:tentative="1">
      <w:start w:val="1"/>
      <w:numFmt w:val="bullet"/>
      <w:lvlText w:val="o"/>
      <w:lvlJc w:val="left"/>
      <w:pPr>
        <w:ind w:left="9000" w:hanging="360"/>
      </w:pPr>
      <w:rPr>
        <w:rFonts w:ascii="Courier New" w:hAnsi="Courier New" w:cs="Courier New" w:hint="default"/>
      </w:rPr>
    </w:lvl>
    <w:lvl w:ilvl="5" w:tplc="080A0005" w:tentative="1">
      <w:start w:val="1"/>
      <w:numFmt w:val="bullet"/>
      <w:lvlText w:val=""/>
      <w:lvlJc w:val="left"/>
      <w:pPr>
        <w:ind w:left="9720" w:hanging="360"/>
      </w:pPr>
      <w:rPr>
        <w:rFonts w:ascii="Wingdings" w:hAnsi="Wingdings" w:hint="default"/>
      </w:rPr>
    </w:lvl>
    <w:lvl w:ilvl="6" w:tplc="080A0001" w:tentative="1">
      <w:start w:val="1"/>
      <w:numFmt w:val="bullet"/>
      <w:lvlText w:val=""/>
      <w:lvlJc w:val="left"/>
      <w:pPr>
        <w:ind w:left="10440" w:hanging="360"/>
      </w:pPr>
      <w:rPr>
        <w:rFonts w:ascii="Symbol" w:hAnsi="Symbol" w:hint="default"/>
      </w:rPr>
    </w:lvl>
    <w:lvl w:ilvl="7" w:tplc="080A0003" w:tentative="1">
      <w:start w:val="1"/>
      <w:numFmt w:val="bullet"/>
      <w:lvlText w:val="o"/>
      <w:lvlJc w:val="left"/>
      <w:pPr>
        <w:ind w:left="11160" w:hanging="360"/>
      </w:pPr>
      <w:rPr>
        <w:rFonts w:ascii="Courier New" w:hAnsi="Courier New" w:cs="Courier New" w:hint="default"/>
      </w:rPr>
    </w:lvl>
    <w:lvl w:ilvl="8" w:tplc="080A0005" w:tentative="1">
      <w:start w:val="1"/>
      <w:numFmt w:val="bullet"/>
      <w:lvlText w:val=""/>
      <w:lvlJc w:val="left"/>
      <w:pPr>
        <w:ind w:left="11880" w:hanging="360"/>
      </w:pPr>
      <w:rPr>
        <w:rFonts w:ascii="Wingdings" w:hAnsi="Wingdings" w:hint="default"/>
      </w:rPr>
    </w:lvl>
  </w:abstractNum>
  <w:abstractNum w:abstractNumId="4" w15:restartNumberingAfterBreak="0">
    <w:nsid w:val="182C0431"/>
    <w:multiLevelType w:val="hybridMultilevel"/>
    <w:tmpl w:val="315E4508"/>
    <w:lvl w:ilvl="0" w:tplc="0DD27EDA">
      <w:start w:val="1"/>
      <w:numFmt w:val="decimal"/>
      <w:lvlText w:val="%1."/>
      <w:lvlJc w:val="left"/>
      <w:pPr>
        <w:ind w:left="1068" w:hanging="360"/>
      </w:pPr>
      <w:rPr>
        <w:b/>
      </w:rPr>
    </w:lvl>
    <w:lvl w:ilvl="1" w:tplc="080A0019">
      <w:start w:val="1"/>
      <w:numFmt w:val="lowerLetter"/>
      <w:lvlText w:val="%2."/>
      <w:lvlJc w:val="left"/>
      <w:pPr>
        <w:ind w:left="1788" w:hanging="360"/>
      </w:pPr>
    </w:lvl>
    <w:lvl w:ilvl="2" w:tplc="080A001B">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5" w15:restartNumberingAfterBreak="0">
    <w:nsid w:val="1CF92CE3"/>
    <w:multiLevelType w:val="hybridMultilevel"/>
    <w:tmpl w:val="69CC4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364A91"/>
    <w:multiLevelType w:val="hybridMultilevel"/>
    <w:tmpl w:val="B01E0B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8EA5AFB"/>
    <w:multiLevelType w:val="hybridMultilevel"/>
    <w:tmpl w:val="3F88C824"/>
    <w:lvl w:ilvl="0" w:tplc="04090017">
      <w:start w:val="1"/>
      <w:numFmt w:val="lowerLetter"/>
      <w:lvlText w:val="%1)"/>
      <w:lvlJc w:val="left"/>
      <w:pPr>
        <w:ind w:left="1068" w:hanging="360"/>
      </w:pPr>
      <w:rPr>
        <w:b/>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8" w15:restartNumberingAfterBreak="0">
    <w:nsid w:val="2A8C07F5"/>
    <w:multiLevelType w:val="hybridMultilevel"/>
    <w:tmpl w:val="A4F4C06C"/>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AC92920"/>
    <w:multiLevelType w:val="hybridMultilevel"/>
    <w:tmpl w:val="C09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5405A6"/>
    <w:multiLevelType w:val="hybridMultilevel"/>
    <w:tmpl w:val="49BAC46E"/>
    <w:lvl w:ilvl="0" w:tplc="080A0001">
      <w:start w:val="1"/>
      <w:numFmt w:val="bullet"/>
      <w:lvlText w:val=""/>
      <w:lvlJc w:val="left"/>
      <w:pPr>
        <w:ind w:left="720" w:hanging="360"/>
      </w:pPr>
      <w:rPr>
        <w:rFonts w:ascii="Symbol" w:hAnsi="Symbol" w:hint="default"/>
      </w:rPr>
    </w:lvl>
    <w:lvl w:ilvl="1" w:tplc="691CD7AC">
      <w:numFmt w:val="bullet"/>
      <w:lvlText w:val="•"/>
      <w:lvlJc w:val="left"/>
      <w:pPr>
        <w:ind w:left="1440" w:hanging="360"/>
      </w:pPr>
      <w:rPr>
        <w:rFonts w:ascii="Calibri" w:eastAsiaTheme="minorHAnsi"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94C6793"/>
    <w:multiLevelType w:val="hybridMultilevel"/>
    <w:tmpl w:val="44DAC956"/>
    <w:lvl w:ilvl="0" w:tplc="04090017">
      <w:start w:val="1"/>
      <w:numFmt w:val="lowerLetter"/>
      <w:lvlText w:val="%1)"/>
      <w:lvlJc w:val="left"/>
      <w:pPr>
        <w:ind w:left="1530" w:hanging="360"/>
      </w:pPr>
    </w:lvl>
    <w:lvl w:ilvl="1" w:tplc="080A0019" w:tentative="1">
      <w:start w:val="1"/>
      <w:numFmt w:val="lowerLetter"/>
      <w:lvlText w:val="%2."/>
      <w:lvlJc w:val="left"/>
      <w:pPr>
        <w:ind w:left="2250" w:hanging="360"/>
      </w:pPr>
    </w:lvl>
    <w:lvl w:ilvl="2" w:tplc="080A001B" w:tentative="1">
      <w:start w:val="1"/>
      <w:numFmt w:val="lowerRoman"/>
      <w:lvlText w:val="%3."/>
      <w:lvlJc w:val="right"/>
      <w:pPr>
        <w:ind w:left="2970" w:hanging="180"/>
      </w:pPr>
    </w:lvl>
    <w:lvl w:ilvl="3" w:tplc="080A000F" w:tentative="1">
      <w:start w:val="1"/>
      <w:numFmt w:val="decimal"/>
      <w:lvlText w:val="%4."/>
      <w:lvlJc w:val="left"/>
      <w:pPr>
        <w:ind w:left="3690" w:hanging="360"/>
      </w:pPr>
    </w:lvl>
    <w:lvl w:ilvl="4" w:tplc="080A0019" w:tentative="1">
      <w:start w:val="1"/>
      <w:numFmt w:val="lowerLetter"/>
      <w:lvlText w:val="%5."/>
      <w:lvlJc w:val="left"/>
      <w:pPr>
        <w:ind w:left="4410" w:hanging="360"/>
      </w:pPr>
    </w:lvl>
    <w:lvl w:ilvl="5" w:tplc="080A001B" w:tentative="1">
      <w:start w:val="1"/>
      <w:numFmt w:val="lowerRoman"/>
      <w:lvlText w:val="%6."/>
      <w:lvlJc w:val="right"/>
      <w:pPr>
        <w:ind w:left="5130" w:hanging="180"/>
      </w:pPr>
    </w:lvl>
    <w:lvl w:ilvl="6" w:tplc="080A000F" w:tentative="1">
      <w:start w:val="1"/>
      <w:numFmt w:val="decimal"/>
      <w:lvlText w:val="%7."/>
      <w:lvlJc w:val="left"/>
      <w:pPr>
        <w:ind w:left="5850" w:hanging="360"/>
      </w:pPr>
    </w:lvl>
    <w:lvl w:ilvl="7" w:tplc="080A0019" w:tentative="1">
      <w:start w:val="1"/>
      <w:numFmt w:val="lowerLetter"/>
      <w:lvlText w:val="%8."/>
      <w:lvlJc w:val="left"/>
      <w:pPr>
        <w:ind w:left="6570" w:hanging="360"/>
      </w:pPr>
    </w:lvl>
    <w:lvl w:ilvl="8" w:tplc="080A001B" w:tentative="1">
      <w:start w:val="1"/>
      <w:numFmt w:val="lowerRoman"/>
      <w:lvlText w:val="%9."/>
      <w:lvlJc w:val="right"/>
      <w:pPr>
        <w:ind w:left="7290" w:hanging="180"/>
      </w:pPr>
    </w:lvl>
  </w:abstractNum>
  <w:abstractNum w:abstractNumId="12" w15:restartNumberingAfterBreak="0">
    <w:nsid w:val="3B2252E1"/>
    <w:multiLevelType w:val="hybridMultilevel"/>
    <w:tmpl w:val="941A33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B8A6895"/>
    <w:multiLevelType w:val="hybridMultilevel"/>
    <w:tmpl w:val="89B8DD92"/>
    <w:lvl w:ilvl="0" w:tplc="C89A3886">
      <w:start w:val="1"/>
      <w:numFmt w:val="lowerLetter"/>
      <w:lvlText w:val="%1)"/>
      <w:lvlJc w:val="left"/>
      <w:pPr>
        <w:ind w:left="1530" w:hanging="360"/>
      </w:pPr>
      <w:rPr>
        <w:b/>
      </w:rPr>
    </w:lvl>
    <w:lvl w:ilvl="1" w:tplc="080A0019" w:tentative="1">
      <w:start w:val="1"/>
      <w:numFmt w:val="lowerLetter"/>
      <w:lvlText w:val="%2."/>
      <w:lvlJc w:val="left"/>
      <w:pPr>
        <w:ind w:left="2250" w:hanging="360"/>
      </w:pPr>
    </w:lvl>
    <w:lvl w:ilvl="2" w:tplc="080A001B" w:tentative="1">
      <w:start w:val="1"/>
      <w:numFmt w:val="lowerRoman"/>
      <w:lvlText w:val="%3."/>
      <w:lvlJc w:val="right"/>
      <w:pPr>
        <w:ind w:left="2970" w:hanging="180"/>
      </w:pPr>
    </w:lvl>
    <w:lvl w:ilvl="3" w:tplc="080A000F" w:tentative="1">
      <w:start w:val="1"/>
      <w:numFmt w:val="decimal"/>
      <w:lvlText w:val="%4."/>
      <w:lvlJc w:val="left"/>
      <w:pPr>
        <w:ind w:left="3690" w:hanging="360"/>
      </w:pPr>
    </w:lvl>
    <w:lvl w:ilvl="4" w:tplc="080A0019" w:tentative="1">
      <w:start w:val="1"/>
      <w:numFmt w:val="lowerLetter"/>
      <w:lvlText w:val="%5."/>
      <w:lvlJc w:val="left"/>
      <w:pPr>
        <w:ind w:left="4410" w:hanging="360"/>
      </w:pPr>
    </w:lvl>
    <w:lvl w:ilvl="5" w:tplc="080A001B" w:tentative="1">
      <w:start w:val="1"/>
      <w:numFmt w:val="lowerRoman"/>
      <w:lvlText w:val="%6."/>
      <w:lvlJc w:val="right"/>
      <w:pPr>
        <w:ind w:left="5130" w:hanging="180"/>
      </w:pPr>
    </w:lvl>
    <w:lvl w:ilvl="6" w:tplc="080A000F" w:tentative="1">
      <w:start w:val="1"/>
      <w:numFmt w:val="decimal"/>
      <w:lvlText w:val="%7."/>
      <w:lvlJc w:val="left"/>
      <w:pPr>
        <w:ind w:left="5850" w:hanging="360"/>
      </w:pPr>
    </w:lvl>
    <w:lvl w:ilvl="7" w:tplc="080A0019" w:tentative="1">
      <w:start w:val="1"/>
      <w:numFmt w:val="lowerLetter"/>
      <w:lvlText w:val="%8."/>
      <w:lvlJc w:val="left"/>
      <w:pPr>
        <w:ind w:left="6570" w:hanging="360"/>
      </w:pPr>
    </w:lvl>
    <w:lvl w:ilvl="8" w:tplc="080A001B" w:tentative="1">
      <w:start w:val="1"/>
      <w:numFmt w:val="lowerRoman"/>
      <w:lvlText w:val="%9."/>
      <w:lvlJc w:val="right"/>
      <w:pPr>
        <w:ind w:left="7290" w:hanging="180"/>
      </w:pPr>
    </w:lvl>
  </w:abstractNum>
  <w:abstractNum w:abstractNumId="14" w15:restartNumberingAfterBreak="0">
    <w:nsid w:val="3F237106"/>
    <w:multiLevelType w:val="hybridMultilevel"/>
    <w:tmpl w:val="F51AAB5C"/>
    <w:lvl w:ilvl="0" w:tplc="7E143FFC">
      <w:start w:val="1"/>
      <w:numFmt w:val="lowerLetter"/>
      <w:lvlText w:val="%1)"/>
      <w:lvlJc w:val="left"/>
      <w:pPr>
        <w:ind w:left="5028" w:hanging="360"/>
      </w:pPr>
      <w:rPr>
        <w:b/>
      </w:rPr>
    </w:lvl>
    <w:lvl w:ilvl="1" w:tplc="080A0019" w:tentative="1">
      <w:start w:val="1"/>
      <w:numFmt w:val="lowerLetter"/>
      <w:lvlText w:val="%2."/>
      <w:lvlJc w:val="left"/>
      <w:pPr>
        <w:ind w:left="5748" w:hanging="360"/>
      </w:pPr>
    </w:lvl>
    <w:lvl w:ilvl="2" w:tplc="080A001B" w:tentative="1">
      <w:start w:val="1"/>
      <w:numFmt w:val="lowerRoman"/>
      <w:lvlText w:val="%3."/>
      <w:lvlJc w:val="right"/>
      <w:pPr>
        <w:ind w:left="6468" w:hanging="180"/>
      </w:pPr>
    </w:lvl>
    <w:lvl w:ilvl="3" w:tplc="080A000F" w:tentative="1">
      <w:start w:val="1"/>
      <w:numFmt w:val="decimal"/>
      <w:lvlText w:val="%4."/>
      <w:lvlJc w:val="left"/>
      <w:pPr>
        <w:ind w:left="7188" w:hanging="360"/>
      </w:pPr>
    </w:lvl>
    <w:lvl w:ilvl="4" w:tplc="080A0019" w:tentative="1">
      <w:start w:val="1"/>
      <w:numFmt w:val="lowerLetter"/>
      <w:lvlText w:val="%5."/>
      <w:lvlJc w:val="left"/>
      <w:pPr>
        <w:ind w:left="7908" w:hanging="360"/>
      </w:pPr>
    </w:lvl>
    <w:lvl w:ilvl="5" w:tplc="080A001B" w:tentative="1">
      <w:start w:val="1"/>
      <w:numFmt w:val="lowerRoman"/>
      <w:lvlText w:val="%6."/>
      <w:lvlJc w:val="right"/>
      <w:pPr>
        <w:ind w:left="8628" w:hanging="180"/>
      </w:pPr>
    </w:lvl>
    <w:lvl w:ilvl="6" w:tplc="080A000F" w:tentative="1">
      <w:start w:val="1"/>
      <w:numFmt w:val="decimal"/>
      <w:lvlText w:val="%7."/>
      <w:lvlJc w:val="left"/>
      <w:pPr>
        <w:ind w:left="9348" w:hanging="360"/>
      </w:pPr>
    </w:lvl>
    <w:lvl w:ilvl="7" w:tplc="080A0019" w:tentative="1">
      <w:start w:val="1"/>
      <w:numFmt w:val="lowerLetter"/>
      <w:lvlText w:val="%8."/>
      <w:lvlJc w:val="left"/>
      <w:pPr>
        <w:ind w:left="10068" w:hanging="360"/>
      </w:pPr>
    </w:lvl>
    <w:lvl w:ilvl="8" w:tplc="080A001B" w:tentative="1">
      <w:start w:val="1"/>
      <w:numFmt w:val="lowerRoman"/>
      <w:lvlText w:val="%9."/>
      <w:lvlJc w:val="right"/>
      <w:pPr>
        <w:ind w:left="10788" w:hanging="180"/>
      </w:pPr>
    </w:lvl>
  </w:abstractNum>
  <w:abstractNum w:abstractNumId="15" w15:restartNumberingAfterBreak="0">
    <w:nsid w:val="3FE50716"/>
    <w:multiLevelType w:val="hybridMultilevel"/>
    <w:tmpl w:val="9AE2354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71112E0"/>
    <w:multiLevelType w:val="hybridMultilevel"/>
    <w:tmpl w:val="5DF29D06"/>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B1B02C0"/>
    <w:multiLevelType w:val="hybridMultilevel"/>
    <w:tmpl w:val="3ED030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D8F37EC"/>
    <w:multiLevelType w:val="hybridMultilevel"/>
    <w:tmpl w:val="145C4A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782514E"/>
    <w:multiLevelType w:val="hybridMultilevel"/>
    <w:tmpl w:val="B9C2E0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8B279D2"/>
    <w:multiLevelType w:val="hybridMultilevel"/>
    <w:tmpl w:val="49640F7E"/>
    <w:lvl w:ilvl="0" w:tplc="C9322F80">
      <w:start w:val="1"/>
      <w:numFmt w:val="decimal"/>
      <w:lvlText w:val="%1."/>
      <w:lvlJc w:val="left"/>
      <w:pPr>
        <w:ind w:left="360" w:hanging="360"/>
      </w:pPr>
      <w:rPr>
        <w:b/>
        <w:bCs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15:restartNumberingAfterBreak="0">
    <w:nsid w:val="592B1E9F"/>
    <w:multiLevelType w:val="hybridMultilevel"/>
    <w:tmpl w:val="06E6E03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2" w15:restartNumberingAfterBreak="0">
    <w:nsid w:val="61F7191D"/>
    <w:multiLevelType w:val="hybridMultilevel"/>
    <w:tmpl w:val="60120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F839BB"/>
    <w:multiLevelType w:val="hybridMultilevel"/>
    <w:tmpl w:val="0C743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1A14B7"/>
    <w:multiLevelType w:val="hybridMultilevel"/>
    <w:tmpl w:val="64FA3E34"/>
    <w:lvl w:ilvl="0" w:tplc="FFFFFFFF">
      <w:start w:val="1"/>
      <w:numFmt w:val="decimal"/>
      <w:lvlText w:val="%1."/>
      <w:lvlJc w:val="left"/>
      <w:pPr>
        <w:ind w:left="360" w:hanging="360"/>
      </w:pPr>
      <w:rPr>
        <w:b/>
        <w:bCs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672A00CC"/>
    <w:multiLevelType w:val="hybridMultilevel"/>
    <w:tmpl w:val="ABC42B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8994615"/>
    <w:multiLevelType w:val="hybridMultilevel"/>
    <w:tmpl w:val="0AEC49B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7FC2012F"/>
    <w:multiLevelType w:val="hybridMultilevel"/>
    <w:tmpl w:val="4EA44EA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4288412">
    <w:abstractNumId w:val="17"/>
  </w:num>
  <w:num w:numId="2" w16cid:durableId="1896768368">
    <w:abstractNumId w:val="15"/>
  </w:num>
  <w:num w:numId="3" w16cid:durableId="295069244">
    <w:abstractNumId w:val="4"/>
  </w:num>
  <w:num w:numId="4" w16cid:durableId="1890338593">
    <w:abstractNumId w:val="19"/>
  </w:num>
  <w:num w:numId="5" w16cid:durableId="1937395632">
    <w:abstractNumId w:val="14"/>
  </w:num>
  <w:num w:numId="6" w16cid:durableId="1603491897">
    <w:abstractNumId w:val="7"/>
  </w:num>
  <w:num w:numId="7" w16cid:durableId="1171142644">
    <w:abstractNumId w:val="2"/>
  </w:num>
  <w:num w:numId="8" w16cid:durableId="1905336823">
    <w:abstractNumId w:val="9"/>
  </w:num>
  <w:num w:numId="9" w16cid:durableId="984744076">
    <w:abstractNumId w:val="1"/>
  </w:num>
  <w:num w:numId="10" w16cid:durableId="451484151">
    <w:abstractNumId w:val="11"/>
  </w:num>
  <w:num w:numId="11" w16cid:durableId="1220747171">
    <w:abstractNumId w:val="13"/>
  </w:num>
  <w:num w:numId="12" w16cid:durableId="275454918">
    <w:abstractNumId w:val="16"/>
  </w:num>
  <w:num w:numId="13" w16cid:durableId="885144473">
    <w:abstractNumId w:val="10"/>
  </w:num>
  <w:num w:numId="14" w16cid:durableId="689570790">
    <w:abstractNumId w:val="18"/>
  </w:num>
  <w:num w:numId="15" w16cid:durableId="443884122">
    <w:abstractNumId w:val="5"/>
  </w:num>
  <w:num w:numId="16" w16cid:durableId="27537217">
    <w:abstractNumId w:val="26"/>
  </w:num>
  <w:num w:numId="17" w16cid:durableId="1079402834">
    <w:abstractNumId w:val="21"/>
  </w:num>
  <w:num w:numId="18" w16cid:durableId="1508473436">
    <w:abstractNumId w:val="6"/>
  </w:num>
  <w:num w:numId="19" w16cid:durableId="1475222073">
    <w:abstractNumId w:val="20"/>
  </w:num>
  <w:num w:numId="20" w16cid:durableId="1303198645">
    <w:abstractNumId w:val="3"/>
  </w:num>
  <w:num w:numId="21" w16cid:durableId="151604155">
    <w:abstractNumId w:val="0"/>
  </w:num>
  <w:num w:numId="22" w16cid:durableId="1262034289">
    <w:abstractNumId w:val="12"/>
  </w:num>
  <w:num w:numId="23" w16cid:durableId="1357847461">
    <w:abstractNumId w:val="25"/>
  </w:num>
  <w:num w:numId="24" w16cid:durableId="1324044903">
    <w:abstractNumId w:val="27"/>
  </w:num>
  <w:num w:numId="25" w16cid:durableId="44137584">
    <w:abstractNumId w:val="8"/>
  </w:num>
  <w:num w:numId="26" w16cid:durableId="1856189631">
    <w:abstractNumId w:val="24"/>
  </w:num>
  <w:num w:numId="27" w16cid:durableId="2058971158">
    <w:abstractNumId w:val="22"/>
  </w:num>
  <w:num w:numId="28" w16cid:durableId="209435067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activeWritingStyle w:appName="MSWord" w:lang="en-US" w:vendorID="64" w:dllVersion="0" w:nlCheck="1" w:checkStyle="0"/>
  <w:activeWritingStyle w:appName="MSWord" w:lang="es-ES_tradnl" w:vendorID="64" w:dllVersion="0" w:nlCheck="1" w:checkStyle="0"/>
  <w:activeWritingStyle w:appName="MSWord" w:lang="es-ES" w:vendorID="64" w:dllVersion="0" w:nlCheck="1" w:checkStyle="0"/>
  <w:activeWritingStyle w:appName="MSWord" w:lang="ja-JP" w:vendorID="64" w:dllVersion="0" w:nlCheck="1" w:checkStyle="1"/>
  <w:proofState w:spelling="clean" w:grammar="clean"/>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E87"/>
    <w:rsid w:val="00015D1B"/>
    <w:rsid w:val="00021CD7"/>
    <w:rsid w:val="00037458"/>
    <w:rsid w:val="000473A4"/>
    <w:rsid w:val="0005375B"/>
    <w:rsid w:val="000555ED"/>
    <w:rsid w:val="00090E19"/>
    <w:rsid w:val="000948C0"/>
    <w:rsid w:val="000A6C5F"/>
    <w:rsid w:val="000B6101"/>
    <w:rsid w:val="000B73A6"/>
    <w:rsid w:val="000C74FF"/>
    <w:rsid w:val="000D1BBE"/>
    <w:rsid w:val="000E2006"/>
    <w:rsid w:val="000E501B"/>
    <w:rsid w:val="00141686"/>
    <w:rsid w:val="001439B7"/>
    <w:rsid w:val="00156A99"/>
    <w:rsid w:val="001579BF"/>
    <w:rsid w:val="00177F28"/>
    <w:rsid w:val="00194F11"/>
    <w:rsid w:val="001F0C28"/>
    <w:rsid w:val="002114E4"/>
    <w:rsid w:val="00211AEA"/>
    <w:rsid w:val="00246B1E"/>
    <w:rsid w:val="00264CB2"/>
    <w:rsid w:val="00284AD9"/>
    <w:rsid w:val="002A6751"/>
    <w:rsid w:val="002B3016"/>
    <w:rsid w:val="002C3851"/>
    <w:rsid w:val="002D316A"/>
    <w:rsid w:val="002D7C1C"/>
    <w:rsid w:val="002E2B8F"/>
    <w:rsid w:val="00314B21"/>
    <w:rsid w:val="00316C66"/>
    <w:rsid w:val="00323314"/>
    <w:rsid w:val="003406CE"/>
    <w:rsid w:val="00342429"/>
    <w:rsid w:val="00371401"/>
    <w:rsid w:val="003B097A"/>
    <w:rsid w:val="003B58C1"/>
    <w:rsid w:val="003B61AE"/>
    <w:rsid w:val="003C23E7"/>
    <w:rsid w:val="003D4F93"/>
    <w:rsid w:val="003E7D7E"/>
    <w:rsid w:val="004661C5"/>
    <w:rsid w:val="004D324A"/>
    <w:rsid w:val="004F090A"/>
    <w:rsid w:val="004F70C3"/>
    <w:rsid w:val="0050766D"/>
    <w:rsid w:val="005109B2"/>
    <w:rsid w:val="00511372"/>
    <w:rsid w:val="00511F98"/>
    <w:rsid w:val="00517A7B"/>
    <w:rsid w:val="00532A95"/>
    <w:rsid w:val="00537B4E"/>
    <w:rsid w:val="00537E38"/>
    <w:rsid w:val="0055208D"/>
    <w:rsid w:val="00563E87"/>
    <w:rsid w:val="00570E99"/>
    <w:rsid w:val="00590DCF"/>
    <w:rsid w:val="005A410D"/>
    <w:rsid w:val="005A78EF"/>
    <w:rsid w:val="005E0D2A"/>
    <w:rsid w:val="005F261D"/>
    <w:rsid w:val="005F376D"/>
    <w:rsid w:val="005F3818"/>
    <w:rsid w:val="005F792D"/>
    <w:rsid w:val="00601CEB"/>
    <w:rsid w:val="006050B2"/>
    <w:rsid w:val="00607C0C"/>
    <w:rsid w:val="0062615C"/>
    <w:rsid w:val="00630E75"/>
    <w:rsid w:val="006403E3"/>
    <w:rsid w:val="00670192"/>
    <w:rsid w:val="0068614E"/>
    <w:rsid w:val="006A6920"/>
    <w:rsid w:val="006D2D99"/>
    <w:rsid w:val="00703D68"/>
    <w:rsid w:val="007800FA"/>
    <w:rsid w:val="00782C93"/>
    <w:rsid w:val="00794B22"/>
    <w:rsid w:val="007A32CD"/>
    <w:rsid w:val="007C6CDB"/>
    <w:rsid w:val="007D048F"/>
    <w:rsid w:val="007E2D86"/>
    <w:rsid w:val="007E418A"/>
    <w:rsid w:val="007F3348"/>
    <w:rsid w:val="008069D2"/>
    <w:rsid w:val="008148D9"/>
    <w:rsid w:val="00823542"/>
    <w:rsid w:val="00831DDC"/>
    <w:rsid w:val="008346BB"/>
    <w:rsid w:val="00874333"/>
    <w:rsid w:val="00886429"/>
    <w:rsid w:val="0089126F"/>
    <w:rsid w:val="00892D35"/>
    <w:rsid w:val="00897853"/>
    <w:rsid w:val="008F1EF9"/>
    <w:rsid w:val="008F50D2"/>
    <w:rsid w:val="00930715"/>
    <w:rsid w:val="00963C46"/>
    <w:rsid w:val="00971220"/>
    <w:rsid w:val="00990686"/>
    <w:rsid w:val="009925CC"/>
    <w:rsid w:val="00994C9A"/>
    <w:rsid w:val="009B26BC"/>
    <w:rsid w:val="009C0413"/>
    <w:rsid w:val="009E0056"/>
    <w:rsid w:val="009E36BA"/>
    <w:rsid w:val="00A05856"/>
    <w:rsid w:val="00A743B0"/>
    <w:rsid w:val="00A76175"/>
    <w:rsid w:val="00AB5103"/>
    <w:rsid w:val="00AB5110"/>
    <w:rsid w:val="00AC0DF5"/>
    <w:rsid w:val="00AD697E"/>
    <w:rsid w:val="00AE0B49"/>
    <w:rsid w:val="00AE1970"/>
    <w:rsid w:val="00AE5FA4"/>
    <w:rsid w:val="00B03310"/>
    <w:rsid w:val="00B3196D"/>
    <w:rsid w:val="00B36BB8"/>
    <w:rsid w:val="00B406E8"/>
    <w:rsid w:val="00B426D6"/>
    <w:rsid w:val="00B647EA"/>
    <w:rsid w:val="00BB0658"/>
    <w:rsid w:val="00BE5100"/>
    <w:rsid w:val="00C032D3"/>
    <w:rsid w:val="00C06378"/>
    <w:rsid w:val="00C744E7"/>
    <w:rsid w:val="00C868C5"/>
    <w:rsid w:val="00C94C60"/>
    <w:rsid w:val="00CC11C1"/>
    <w:rsid w:val="00CF7817"/>
    <w:rsid w:val="00D040E7"/>
    <w:rsid w:val="00D06106"/>
    <w:rsid w:val="00D06497"/>
    <w:rsid w:val="00D25910"/>
    <w:rsid w:val="00D27A04"/>
    <w:rsid w:val="00D329E6"/>
    <w:rsid w:val="00D40256"/>
    <w:rsid w:val="00D51F73"/>
    <w:rsid w:val="00D55C0B"/>
    <w:rsid w:val="00D71A64"/>
    <w:rsid w:val="00D928CF"/>
    <w:rsid w:val="00D95D6D"/>
    <w:rsid w:val="00DC3A6F"/>
    <w:rsid w:val="00DE2E1F"/>
    <w:rsid w:val="00DE4657"/>
    <w:rsid w:val="00E32A37"/>
    <w:rsid w:val="00E573CE"/>
    <w:rsid w:val="00E835A8"/>
    <w:rsid w:val="00E84EB6"/>
    <w:rsid w:val="00E876D3"/>
    <w:rsid w:val="00EC7234"/>
    <w:rsid w:val="00ED201C"/>
    <w:rsid w:val="00EE1CBD"/>
    <w:rsid w:val="00EF7DA2"/>
    <w:rsid w:val="00F423A7"/>
    <w:rsid w:val="00F429C6"/>
    <w:rsid w:val="00F45CFD"/>
    <w:rsid w:val="00F50ABA"/>
    <w:rsid w:val="00F73984"/>
    <w:rsid w:val="00F745B3"/>
    <w:rsid w:val="00F7653C"/>
    <w:rsid w:val="00FA2624"/>
    <w:rsid w:val="00FA51AA"/>
    <w:rsid w:val="00FC1320"/>
    <w:rsid w:val="00FC443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7A936"/>
  <w15:docId w15:val="{D61414A1-7CA9-4329-BE8E-71358DFFA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3D68"/>
    <w:pPr>
      <w:spacing w:after="0" w:line="240" w:lineRule="auto"/>
    </w:pPr>
    <w:rPr>
      <w:rFonts w:ascii="Times New Roman" w:eastAsia="Times New Roman" w:hAnsi="Times New Roman" w:cs="Times New Roman"/>
      <w:sz w:val="24"/>
      <w:szCs w:val="24"/>
      <w:lang w:val="en-US" w:eastAsia="en-US"/>
    </w:rPr>
  </w:style>
  <w:style w:type="paragraph" w:styleId="Heading1">
    <w:name w:val="heading 1"/>
    <w:basedOn w:val="Normal"/>
    <w:next w:val="Normal"/>
    <w:link w:val="Heading1Char"/>
    <w:uiPriority w:val="9"/>
    <w:qFormat/>
    <w:rsid w:val="006E4DD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436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530C95"/>
    <w:pPr>
      <w:spacing w:before="100" w:beforeAutospacing="1" w:after="100" w:afterAutospacing="1"/>
    </w:pPr>
  </w:style>
  <w:style w:type="paragraph" w:styleId="Header">
    <w:name w:val="header"/>
    <w:basedOn w:val="Normal"/>
    <w:link w:val="HeaderChar"/>
    <w:uiPriority w:val="99"/>
    <w:unhideWhenUsed/>
    <w:rsid w:val="00C0718C"/>
    <w:pPr>
      <w:tabs>
        <w:tab w:val="center" w:pos="4680"/>
        <w:tab w:val="right" w:pos="9360"/>
      </w:tabs>
    </w:pPr>
  </w:style>
  <w:style w:type="character" w:customStyle="1" w:styleId="HeaderChar">
    <w:name w:val="Header Char"/>
    <w:basedOn w:val="DefaultParagraphFont"/>
    <w:link w:val="Header"/>
    <w:uiPriority w:val="99"/>
    <w:rsid w:val="00C0718C"/>
  </w:style>
  <w:style w:type="paragraph" w:styleId="Footer">
    <w:name w:val="footer"/>
    <w:basedOn w:val="Normal"/>
    <w:link w:val="FooterChar"/>
    <w:uiPriority w:val="99"/>
    <w:unhideWhenUsed/>
    <w:rsid w:val="00C0718C"/>
    <w:pPr>
      <w:tabs>
        <w:tab w:val="center" w:pos="4680"/>
        <w:tab w:val="right" w:pos="9360"/>
      </w:tabs>
    </w:pPr>
  </w:style>
  <w:style w:type="character" w:customStyle="1" w:styleId="FooterChar">
    <w:name w:val="Footer Char"/>
    <w:basedOn w:val="DefaultParagraphFont"/>
    <w:link w:val="Footer"/>
    <w:uiPriority w:val="99"/>
    <w:rsid w:val="00C0718C"/>
  </w:style>
  <w:style w:type="paragraph" w:styleId="ListParagraph">
    <w:name w:val="List Paragraph"/>
    <w:basedOn w:val="Normal"/>
    <w:uiPriority w:val="34"/>
    <w:qFormat/>
    <w:rsid w:val="009E2606"/>
    <w:pPr>
      <w:ind w:left="720"/>
      <w:contextualSpacing/>
    </w:pPr>
  </w:style>
  <w:style w:type="character" w:customStyle="1" w:styleId="Heading1Char">
    <w:name w:val="Heading 1 Char"/>
    <w:basedOn w:val="DefaultParagraphFont"/>
    <w:link w:val="Heading1"/>
    <w:uiPriority w:val="9"/>
    <w:rsid w:val="006E4DD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4DD8"/>
    <w:pPr>
      <w:outlineLvl w:val="9"/>
    </w:pPr>
  </w:style>
  <w:style w:type="paragraph" w:styleId="TOC1">
    <w:name w:val="toc 1"/>
    <w:basedOn w:val="Normal"/>
    <w:next w:val="Normal"/>
    <w:autoRedefine/>
    <w:uiPriority w:val="39"/>
    <w:unhideWhenUsed/>
    <w:rsid w:val="006E4DD8"/>
    <w:pPr>
      <w:spacing w:after="100"/>
    </w:pPr>
  </w:style>
  <w:style w:type="character" w:styleId="Hyperlink">
    <w:name w:val="Hyperlink"/>
    <w:basedOn w:val="DefaultParagraphFont"/>
    <w:uiPriority w:val="99"/>
    <w:unhideWhenUsed/>
    <w:rsid w:val="006E4DD8"/>
    <w:rPr>
      <w:color w:val="0563C1" w:themeColor="hyperlink"/>
      <w:u w:val="single"/>
    </w:rPr>
  </w:style>
  <w:style w:type="paragraph" w:styleId="TOC2">
    <w:name w:val="toc 2"/>
    <w:basedOn w:val="Normal"/>
    <w:next w:val="Normal"/>
    <w:autoRedefine/>
    <w:uiPriority w:val="39"/>
    <w:unhideWhenUsed/>
    <w:rsid w:val="006E4DD8"/>
    <w:pPr>
      <w:spacing w:after="100"/>
      <w:ind w:left="220"/>
    </w:pPr>
    <w:rPr>
      <w:rFonts w:eastAsiaTheme="minorEastAsia"/>
    </w:rPr>
  </w:style>
  <w:style w:type="paragraph" w:styleId="TOC3">
    <w:name w:val="toc 3"/>
    <w:basedOn w:val="Normal"/>
    <w:next w:val="Normal"/>
    <w:autoRedefine/>
    <w:uiPriority w:val="39"/>
    <w:unhideWhenUsed/>
    <w:rsid w:val="006E4DD8"/>
    <w:pPr>
      <w:spacing w:after="100"/>
      <w:ind w:left="440"/>
    </w:pPr>
    <w:rPr>
      <w:rFonts w:eastAsiaTheme="minorEastAsia"/>
    </w:rPr>
  </w:style>
  <w:style w:type="character" w:customStyle="1" w:styleId="Heading2Char">
    <w:name w:val="Heading 2 Char"/>
    <w:basedOn w:val="DefaultParagraphFont"/>
    <w:link w:val="Heading2"/>
    <w:uiPriority w:val="9"/>
    <w:rsid w:val="0013436D"/>
    <w:rPr>
      <w:rFonts w:asciiTheme="majorHAnsi" w:eastAsiaTheme="majorEastAsia" w:hAnsiTheme="majorHAnsi" w:cstheme="majorBidi"/>
      <w:color w:val="2F5496" w:themeColor="accent1" w:themeShade="BF"/>
      <w:sz w:val="26"/>
      <w:szCs w:val="26"/>
    </w:rPr>
  </w:style>
  <w:style w:type="character" w:customStyle="1" w:styleId="Mencinsinresolver1">
    <w:name w:val="Mención sin resolver1"/>
    <w:basedOn w:val="DefaultParagraphFont"/>
    <w:uiPriority w:val="99"/>
    <w:semiHidden/>
    <w:unhideWhenUsed/>
    <w:rsid w:val="00C45261"/>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PlainTable5">
    <w:name w:val="Plain Table 5"/>
    <w:basedOn w:val="TableNormal"/>
    <w:uiPriority w:val="45"/>
    <w:rsid w:val="004661C5"/>
    <w:pPr>
      <w:spacing w:after="0" w:line="240" w:lineRule="auto"/>
    </w:pPr>
    <w:rPr>
      <w:rFonts w:asciiTheme="minorHAnsi" w:eastAsiaTheme="minorHAnsi" w:hAnsiTheme="minorHAnsi" w:cstheme="minorBidi"/>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C868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211AEA"/>
  </w:style>
  <w:style w:type="table" w:styleId="GridTable1Light-Accent5">
    <w:name w:val="Grid Table 1 Light Accent 5"/>
    <w:basedOn w:val="TableNormal"/>
    <w:uiPriority w:val="46"/>
    <w:rsid w:val="00511372"/>
    <w:pPr>
      <w:spacing w:after="0" w:line="240" w:lineRule="auto"/>
    </w:pPr>
    <w:rPr>
      <w:rFonts w:asciiTheme="minorHAnsi" w:eastAsiaTheme="minorHAnsi" w:hAnsiTheme="minorHAnsi" w:cstheme="minorBidi"/>
      <w:lang w:eastAsia="en-US"/>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NoSpacing">
    <w:name w:val="No Spacing"/>
    <w:uiPriority w:val="1"/>
    <w:qFormat/>
    <w:rsid w:val="006403E3"/>
    <w:pPr>
      <w:spacing w:after="0" w:line="240" w:lineRule="auto"/>
    </w:pPr>
    <w:rPr>
      <w:rFonts w:asciiTheme="minorHAnsi" w:eastAsiaTheme="minorHAnsi" w:hAnsiTheme="minorHAnsi" w:cstheme="minorBidi"/>
      <w:lang w:eastAsia="en-US"/>
    </w:rPr>
  </w:style>
  <w:style w:type="table" w:styleId="GridTable4-Accent1">
    <w:name w:val="Grid Table 4 Accent 1"/>
    <w:basedOn w:val="TableNormal"/>
    <w:uiPriority w:val="49"/>
    <w:rsid w:val="006403E3"/>
    <w:pPr>
      <w:spacing w:after="0" w:line="240" w:lineRule="auto"/>
    </w:pPr>
    <w:rPr>
      <w:rFonts w:asciiTheme="minorHAnsi" w:eastAsiaTheme="minorHAnsi" w:hAnsiTheme="minorHAnsi" w:cstheme="minorBid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TMLCode">
    <w:name w:val="HTML Code"/>
    <w:basedOn w:val="DefaultParagraphFont"/>
    <w:uiPriority w:val="99"/>
    <w:semiHidden/>
    <w:unhideWhenUsed/>
    <w:rsid w:val="006403E3"/>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D95D6D"/>
    <w:rPr>
      <w:color w:val="808080"/>
    </w:rPr>
  </w:style>
  <w:style w:type="paragraph" w:styleId="HTMLPreformatted">
    <w:name w:val="HTML Preformatted"/>
    <w:basedOn w:val="Normal"/>
    <w:link w:val="HTMLPreformattedChar"/>
    <w:uiPriority w:val="99"/>
    <w:unhideWhenUsed/>
    <w:rsid w:val="00EC72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7234"/>
    <w:rPr>
      <w:rFonts w:ascii="Courier New" w:eastAsia="Times New Roman" w:hAnsi="Courier New" w:cs="Courier New"/>
      <w:sz w:val="20"/>
      <w:szCs w:val="20"/>
      <w:lang w:val="en-US" w:eastAsia="en-US"/>
    </w:rPr>
  </w:style>
  <w:style w:type="table" w:styleId="GridTable4-Accent5">
    <w:name w:val="Grid Table 4 Accent 5"/>
    <w:basedOn w:val="TableNormal"/>
    <w:uiPriority w:val="49"/>
    <w:rsid w:val="004D324A"/>
    <w:pPr>
      <w:spacing w:after="0" w:line="240" w:lineRule="auto"/>
    </w:pPr>
    <w:rPr>
      <w:rFonts w:asciiTheme="minorHAnsi" w:eastAsiaTheme="minorHAnsi" w:hAnsiTheme="minorHAnsi" w:cstheme="minorBidi"/>
      <w:lang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Emphasis">
    <w:name w:val="Emphasis"/>
    <w:basedOn w:val="DefaultParagraphFont"/>
    <w:uiPriority w:val="20"/>
    <w:qFormat/>
    <w:rsid w:val="00323314"/>
    <w:rPr>
      <w:i/>
      <w:iCs/>
    </w:rPr>
  </w:style>
  <w:style w:type="table" w:styleId="GridTable3-Accent5">
    <w:name w:val="Grid Table 3 Accent 5"/>
    <w:basedOn w:val="TableNormal"/>
    <w:uiPriority w:val="48"/>
    <w:rsid w:val="002A6751"/>
    <w:pPr>
      <w:spacing w:after="0" w:line="240" w:lineRule="auto"/>
    </w:pPr>
    <w:rPr>
      <w:rFonts w:asciiTheme="minorHAnsi" w:eastAsia="MS Mincho" w:hAnsiTheme="minorHAnsi" w:cstheme="minorBidi"/>
      <w:lang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customStyle="1" w:styleId="s6e6c98320">
    <w:name w:val="s6e6c98320"/>
    <w:basedOn w:val="DefaultParagraphFont"/>
    <w:rsid w:val="00E573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61259">
      <w:bodyDiv w:val="1"/>
      <w:marLeft w:val="0"/>
      <w:marRight w:val="0"/>
      <w:marTop w:val="0"/>
      <w:marBottom w:val="0"/>
      <w:divBdr>
        <w:top w:val="none" w:sz="0" w:space="0" w:color="auto"/>
        <w:left w:val="none" w:sz="0" w:space="0" w:color="auto"/>
        <w:bottom w:val="none" w:sz="0" w:space="0" w:color="auto"/>
        <w:right w:val="none" w:sz="0" w:space="0" w:color="auto"/>
      </w:divBdr>
      <w:divsChild>
        <w:div w:id="587469085">
          <w:marLeft w:val="0"/>
          <w:marRight w:val="0"/>
          <w:marTop w:val="0"/>
          <w:marBottom w:val="0"/>
          <w:divBdr>
            <w:top w:val="none" w:sz="0" w:space="0" w:color="auto"/>
            <w:left w:val="none" w:sz="0" w:space="0" w:color="auto"/>
            <w:bottom w:val="none" w:sz="0" w:space="0" w:color="auto"/>
            <w:right w:val="none" w:sz="0" w:space="0" w:color="auto"/>
          </w:divBdr>
          <w:divsChild>
            <w:div w:id="111092346">
              <w:marLeft w:val="0"/>
              <w:marRight w:val="0"/>
              <w:marTop w:val="0"/>
              <w:marBottom w:val="0"/>
              <w:divBdr>
                <w:top w:val="none" w:sz="0" w:space="0" w:color="auto"/>
                <w:left w:val="none" w:sz="0" w:space="0" w:color="auto"/>
                <w:bottom w:val="none" w:sz="0" w:space="0" w:color="auto"/>
                <w:right w:val="none" w:sz="0" w:space="0" w:color="auto"/>
              </w:divBdr>
              <w:divsChild>
                <w:div w:id="306663406">
                  <w:marLeft w:val="0"/>
                  <w:marRight w:val="0"/>
                  <w:marTop w:val="150"/>
                  <w:marBottom w:val="150"/>
                  <w:divBdr>
                    <w:top w:val="none" w:sz="0" w:space="0" w:color="auto"/>
                    <w:left w:val="none" w:sz="0" w:space="0" w:color="auto"/>
                    <w:bottom w:val="none" w:sz="0" w:space="0" w:color="auto"/>
                    <w:right w:val="none" w:sz="0" w:space="0" w:color="auto"/>
                  </w:divBdr>
                  <w:divsChild>
                    <w:div w:id="766922356">
                      <w:marLeft w:val="0"/>
                      <w:marRight w:val="0"/>
                      <w:marTop w:val="0"/>
                      <w:marBottom w:val="0"/>
                      <w:divBdr>
                        <w:top w:val="none" w:sz="0" w:space="0" w:color="auto"/>
                        <w:left w:val="none" w:sz="0" w:space="0" w:color="auto"/>
                        <w:bottom w:val="none" w:sz="0" w:space="0" w:color="auto"/>
                        <w:right w:val="none" w:sz="0" w:space="0" w:color="auto"/>
                      </w:divBdr>
                      <w:divsChild>
                        <w:div w:id="622007689">
                          <w:marLeft w:val="240"/>
                          <w:marRight w:val="0"/>
                          <w:marTop w:val="0"/>
                          <w:marBottom w:val="0"/>
                          <w:divBdr>
                            <w:top w:val="none" w:sz="0" w:space="0" w:color="auto"/>
                            <w:left w:val="none" w:sz="0" w:space="0" w:color="auto"/>
                            <w:bottom w:val="none" w:sz="0" w:space="0" w:color="auto"/>
                            <w:right w:val="none" w:sz="0" w:space="0" w:color="auto"/>
                          </w:divBdr>
                        </w:div>
                      </w:divsChild>
                    </w:div>
                    <w:div w:id="1095176425">
                      <w:marLeft w:val="0"/>
                      <w:marRight w:val="0"/>
                      <w:marTop w:val="0"/>
                      <w:marBottom w:val="0"/>
                      <w:divBdr>
                        <w:top w:val="none" w:sz="0" w:space="0" w:color="auto"/>
                        <w:left w:val="none" w:sz="0" w:space="0" w:color="auto"/>
                        <w:bottom w:val="none" w:sz="0" w:space="0" w:color="auto"/>
                        <w:right w:val="none" w:sz="0" w:space="0" w:color="auto"/>
                      </w:divBdr>
                      <w:divsChild>
                        <w:div w:id="1449546252">
                          <w:marLeft w:val="240"/>
                          <w:marRight w:val="0"/>
                          <w:marTop w:val="0"/>
                          <w:marBottom w:val="0"/>
                          <w:divBdr>
                            <w:top w:val="none" w:sz="0" w:space="0" w:color="auto"/>
                            <w:left w:val="none" w:sz="0" w:space="0" w:color="auto"/>
                            <w:bottom w:val="none" w:sz="0" w:space="0" w:color="auto"/>
                            <w:right w:val="none" w:sz="0" w:space="0" w:color="auto"/>
                          </w:divBdr>
                        </w:div>
                      </w:divsChild>
                    </w:div>
                    <w:div w:id="402988495">
                      <w:marLeft w:val="0"/>
                      <w:marRight w:val="0"/>
                      <w:marTop w:val="0"/>
                      <w:marBottom w:val="0"/>
                      <w:divBdr>
                        <w:top w:val="none" w:sz="0" w:space="0" w:color="auto"/>
                        <w:left w:val="none" w:sz="0" w:space="0" w:color="auto"/>
                        <w:bottom w:val="none" w:sz="0" w:space="0" w:color="auto"/>
                        <w:right w:val="none" w:sz="0" w:space="0" w:color="auto"/>
                      </w:divBdr>
                      <w:divsChild>
                        <w:div w:id="1426344482">
                          <w:marLeft w:val="240"/>
                          <w:marRight w:val="0"/>
                          <w:marTop w:val="0"/>
                          <w:marBottom w:val="0"/>
                          <w:divBdr>
                            <w:top w:val="none" w:sz="0" w:space="0" w:color="auto"/>
                            <w:left w:val="none" w:sz="0" w:space="0" w:color="auto"/>
                            <w:bottom w:val="none" w:sz="0" w:space="0" w:color="auto"/>
                            <w:right w:val="none" w:sz="0" w:space="0" w:color="auto"/>
                          </w:divBdr>
                        </w:div>
                      </w:divsChild>
                    </w:div>
                    <w:div w:id="662245497">
                      <w:marLeft w:val="0"/>
                      <w:marRight w:val="0"/>
                      <w:marTop w:val="0"/>
                      <w:marBottom w:val="0"/>
                      <w:divBdr>
                        <w:top w:val="none" w:sz="0" w:space="0" w:color="auto"/>
                        <w:left w:val="none" w:sz="0" w:space="0" w:color="auto"/>
                        <w:bottom w:val="none" w:sz="0" w:space="0" w:color="auto"/>
                        <w:right w:val="none" w:sz="0" w:space="0" w:color="auto"/>
                      </w:divBdr>
                    </w:div>
                    <w:div w:id="877662280">
                      <w:marLeft w:val="0"/>
                      <w:marRight w:val="0"/>
                      <w:marTop w:val="0"/>
                      <w:marBottom w:val="0"/>
                      <w:divBdr>
                        <w:top w:val="none" w:sz="0" w:space="0" w:color="auto"/>
                        <w:left w:val="none" w:sz="0" w:space="0" w:color="auto"/>
                        <w:bottom w:val="none" w:sz="0" w:space="0" w:color="auto"/>
                        <w:right w:val="none" w:sz="0" w:space="0" w:color="auto"/>
                      </w:divBdr>
                      <w:divsChild>
                        <w:div w:id="295569029">
                          <w:marLeft w:val="240"/>
                          <w:marRight w:val="0"/>
                          <w:marTop w:val="0"/>
                          <w:marBottom w:val="0"/>
                          <w:divBdr>
                            <w:top w:val="none" w:sz="0" w:space="0" w:color="auto"/>
                            <w:left w:val="none" w:sz="0" w:space="0" w:color="auto"/>
                            <w:bottom w:val="none" w:sz="0" w:space="0" w:color="auto"/>
                            <w:right w:val="none" w:sz="0" w:space="0" w:color="auto"/>
                          </w:divBdr>
                        </w:div>
                      </w:divsChild>
                    </w:div>
                    <w:div w:id="31074742">
                      <w:marLeft w:val="0"/>
                      <w:marRight w:val="0"/>
                      <w:marTop w:val="0"/>
                      <w:marBottom w:val="0"/>
                      <w:divBdr>
                        <w:top w:val="none" w:sz="0" w:space="0" w:color="auto"/>
                        <w:left w:val="none" w:sz="0" w:space="0" w:color="auto"/>
                        <w:bottom w:val="none" w:sz="0" w:space="0" w:color="auto"/>
                        <w:right w:val="none" w:sz="0" w:space="0" w:color="auto"/>
                      </w:divBdr>
                      <w:divsChild>
                        <w:div w:id="850098641">
                          <w:marLeft w:val="240"/>
                          <w:marRight w:val="0"/>
                          <w:marTop w:val="0"/>
                          <w:marBottom w:val="0"/>
                          <w:divBdr>
                            <w:top w:val="none" w:sz="0" w:space="0" w:color="auto"/>
                            <w:left w:val="none" w:sz="0" w:space="0" w:color="auto"/>
                            <w:bottom w:val="none" w:sz="0" w:space="0" w:color="auto"/>
                            <w:right w:val="none" w:sz="0" w:space="0" w:color="auto"/>
                          </w:divBdr>
                        </w:div>
                      </w:divsChild>
                    </w:div>
                    <w:div w:id="1544705960">
                      <w:marLeft w:val="0"/>
                      <w:marRight w:val="0"/>
                      <w:marTop w:val="0"/>
                      <w:marBottom w:val="0"/>
                      <w:divBdr>
                        <w:top w:val="none" w:sz="0" w:space="0" w:color="auto"/>
                        <w:left w:val="none" w:sz="0" w:space="0" w:color="auto"/>
                        <w:bottom w:val="none" w:sz="0" w:space="0" w:color="auto"/>
                        <w:right w:val="none" w:sz="0" w:space="0" w:color="auto"/>
                      </w:divBdr>
                      <w:divsChild>
                        <w:div w:id="1306203483">
                          <w:marLeft w:val="240"/>
                          <w:marRight w:val="0"/>
                          <w:marTop w:val="0"/>
                          <w:marBottom w:val="0"/>
                          <w:divBdr>
                            <w:top w:val="none" w:sz="0" w:space="0" w:color="auto"/>
                            <w:left w:val="none" w:sz="0" w:space="0" w:color="auto"/>
                            <w:bottom w:val="none" w:sz="0" w:space="0" w:color="auto"/>
                            <w:right w:val="none" w:sz="0" w:space="0" w:color="auto"/>
                          </w:divBdr>
                        </w:div>
                      </w:divsChild>
                    </w:div>
                    <w:div w:id="17166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71150">
      <w:bodyDiv w:val="1"/>
      <w:marLeft w:val="0"/>
      <w:marRight w:val="0"/>
      <w:marTop w:val="0"/>
      <w:marBottom w:val="0"/>
      <w:divBdr>
        <w:top w:val="none" w:sz="0" w:space="0" w:color="auto"/>
        <w:left w:val="none" w:sz="0" w:space="0" w:color="auto"/>
        <w:bottom w:val="none" w:sz="0" w:space="0" w:color="auto"/>
        <w:right w:val="none" w:sz="0" w:space="0" w:color="auto"/>
      </w:divBdr>
    </w:div>
    <w:div w:id="47841879">
      <w:bodyDiv w:val="1"/>
      <w:marLeft w:val="0"/>
      <w:marRight w:val="0"/>
      <w:marTop w:val="0"/>
      <w:marBottom w:val="0"/>
      <w:divBdr>
        <w:top w:val="none" w:sz="0" w:space="0" w:color="auto"/>
        <w:left w:val="none" w:sz="0" w:space="0" w:color="auto"/>
        <w:bottom w:val="none" w:sz="0" w:space="0" w:color="auto"/>
        <w:right w:val="none" w:sz="0" w:space="0" w:color="auto"/>
      </w:divBdr>
    </w:div>
    <w:div w:id="78064417">
      <w:bodyDiv w:val="1"/>
      <w:marLeft w:val="0"/>
      <w:marRight w:val="0"/>
      <w:marTop w:val="0"/>
      <w:marBottom w:val="0"/>
      <w:divBdr>
        <w:top w:val="none" w:sz="0" w:space="0" w:color="auto"/>
        <w:left w:val="none" w:sz="0" w:space="0" w:color="auto"/>
        <w:bottom w:val="none" w:sz="0" w:space="0" w:color="auto"/>
        <w:right w:val="none" w:sz="0" w:space="0" w:color="auto"/>
      </w:divBdr>
      <w:divsChild>
        <w:div w:id="1271742378">
          <w:marLeft w:val="0"/>
          <w:marRight w:val="0"/>
          <w:marTop w:val="0"/>
          <w:marBottom w:val="0"/>
          <w:divBdr>
            <w:top w:val="none" w:sz="0" w:space="0" w:color="auto"/>
            <w:left w:val="none" w:sz="0" w:space="0" w:color="auto"/>
            <w:bottom w:val="none" w:sz="0" w:space="0" w:color="auto"/>
            <w:right w:val="none" w:sz="0" w:space="0" w:color="auto"/>
          </w:divBdr>
          <w:divsChild>
            <w:div w:id="1555044272">
              <w:marLeft w:val="0"/>
              <w:marRight w:val="0"/>
              <w:marTop w:val="0"/>
              <w:marBottom w:val="0"/>
              <w:divBdr>
                <w:top w:val="none" w:sz="0" w:space="0" w:color="auto"/>
                <w:left w:val="none" w:sz="0" w:space="0" w:color="auto"/>
                <w:bottom w:val="none" w:sz="0" w:space="0" w:color="auto"/>
                <w:right w:val="none" w:sz="0" w:space="0" w:color="auto"/>
              </w:divBdr>
            </w:div>
            <w:div w:id="1036082929">
              <w:marLeft w:val="0"/>
              <w:marRight w:val="0"/>
              <w:marTop w:val="0"/>
              <w:marBottom w:val="0"/>
              <w:divBdr>
                <w:top w:val="none" w:sz="0" w:space="0" w:color="auto"/>
                <w:left w:val="none" w:sz="0" w:space="0" w:color="auto"/>
                <w:bottom w:val="none" w:sz="0" w:space="0" w:color="auto"/>
                <w:right w:val="none" w:sz="0" w:space="0" w:color="auto"/>
              </w:divBdr>
            </w:div>
            <w:div w:id="204282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8053">
      <w:bodyDiv w:val="1"/>
      <w:marLeft w:val="0"/>
      <w:marRight w:val="0"/>
      <w:marTop w:val="0"/>
      <w:marBottom w:val="0"/>
      <w:divBdr>
        <w:top w:val="none" w:sz="0" w:space="0" w:color="auto"/>
        <w:left w:val="none" w:sz="0" w:space="0" w:color="auto"/>
        <w:bottom w:val="none" w:sz="0" w:space="0" w:color="auto"/>
        <w:right w:val="none" w:sz="0" w:space="0" w:color="auto"/>
      </w:divBdr>
    </w:div>
    <w:div w:id="170798465">
      <w:bodyDiv w:val="1"/>
      <w:marLeft w:val="0"/>
      <w:marRight w:val="0"/>
      <w:marTop w:val="0"/>
      <w:marBottom w:val="0"/>
      <w:divBdr>
        <w:top w:val="none" w:sz="0" w:space="0" w:color="auto"/>
        <w:left w:val="none" w:sz="0" w:space="0" w:color="auto"/>
        <w:bottom w:val="none" w:sz="0" w:space="0" w:color="auto"/>
        <w:right w:val="none" w:sz="0" w:space="0" w:color="auto"/>
      </w:divBdr>
      <w:divsChild>
        <w:div w:id="701050647">
          <w:marLeft w:val="0"/>
          <w:marRight w:val="0"/>
          <w:marTop w:val="0"/>
          <w:marBottom w:val="0"/>
          <w:divBdr>
            <w:top w:val="none" w:sz="0" w:space="0" w:color="auto"/>
            <w:left w:val="none" w:sz="0" w:space="0" w:color="auto"/>
            <w:bottom w:val="none" w:sz="0" w:space="0" w:color="auto"/>
            <w:right w:val="none" w:sz="0" w:space="0" w:color="auto"/>
          </w:divBdr>
          <w:divsChild>
            <w:div w:id="1031566062">
              <w:marLeft w:val="0"/>
              <w:marRight w:val="0"/>
              <w:marTop w:val="0"/>
              <w:marBottom w:val="0"/>
              <w:divBdr>
                <w:top w:val="none" w:sz="0" w:space="0" w:color="auto"/>
                <w:left w:val="none" w:sz="0" w:space="0" w:color="auto"/>
                <w:bottom w:val="none" w:sz="0" w:space="0" w:color="auto"/>
                <w:right w:val="none" w:sz="0" w:space="0" w:color="auto"/>
              </w:divBdr>
            </w:div>
            <w:div w:id="923731475">
              <w:marLeft w:val="0"/>
              <w:marRight w:val="0"/>
              <w:marTop w:val="0"/>
              <w:marBottom w:val="0"/>
              <w:divBdr>
                <w:top w:val="none" w:sz="0" w:space="0" w:color="auto"/>
                <w:left w:val="none" w:sz="0" w:space="0" w:color="auto"/>
                <w:bottom w:val="none" w:sz="0" w:space="0" w:color="auto"/>
                <w:right w:val="none" w:sz="0" w:space="0" w:color="auto"/>
              </w:divBdr>
            </w:div>
            <w:div w:id="20290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0210">
      <w:bodyDiv w:val="1"/>
      <w:marLeft w:val="0"/>
      <w:marRight w:val="0"/>
      <w:marTop w:val="0"/>
      <w:marBottom w:val="0"/>
      <w:divBdr>
        <w:top w:val="none" w:sz="0" w:space="0" w:color="auto"/>
        <w:left w:val="none" w:sz="0" w:space="0" w:color="auto"/>
        <w:bottom w:val="none" w:sz="0" w:space="0" w:color="auto"/>
        <w:right w:val="none" w:sz="0" w:space="0" w:color="auto"/>
      </w:divBdr>
    </w:div>
    <w:div w:id="201982241">
      <w:bodyDiv w:val="1"/>
      <w:marLeft w:val="0"/>
      <w:marRight w:val="0"/>
      <w:marTop w:val="0"/>
      <w:marBottom w:val="0"/>
      <w:divBdr>
        <w:top w:val="none" w:sz="0" w:space="0" w:color="auto"/>
        <w:left w:val="none" w:sz="0" w:space="0" w:color="auto"/>
        <w:bottom w:val="none" w:sz="0" w:space="0" w:color="auto"/>
        <w:right w:val="none" w:sz="0" w:space="0" w:color="auto"/>
      </w:divBdr>
      <w:divsChild>
        <w:div w:id="1215966528">
          <w:marLeft w:val="0"/>
          <w:marRight w:val="0"/>
          <w:marTop w:val="0"/>
          <w:marBottom w:val="0"/>
          <w:divBdr>
            <w:top w:val="none" w:sz="0" w:space="0" w:color="auto"/>
            <w:left w:val="none" w:sz="0" w:space="0" w:color="auto"/>
            <w:bottom w:val="none" w:sz="0" w:space="0" w:color="auto"/>
            <w:right w:val="none" w:sz="0" w:space="0" w:color="auto"/>
          </w:divBdr>
          <w:divsChild>
            <w:div w:id="1199318753">
              <w:marLeft w:val="0"/>
              <w:marRight w:val="0"/>
              <w:marTop w:val="0"/>
              <w:marBottom w:val="0"/>
              <w:divBdr>
                <w:top w:val="none" w:sz="0" w:space="0" w:color="auto"/>
                <w:left w:val="none" w:sz="0" w:space="0" w:color="auto"/>
                <w:bottom w:val="none" w:sz="0" w:space="0" w:color="auto"/>
                <w:right w:val="none" w:sz="0" w:space="0" w:color="auto"/>
              </w:divBdr>
            </w:div>
            <w:div w:id="18914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41365">
      <w:bodyDiv w:val="1"/>
      <w:marLeft w:val="0"/>
      <w:marRight w:val="0"/>
      <w:marTop w:val="0"/>
      <w:marBottom w:val="0"/>
      <w:divBdr>
        <w:top w:val="none" w:sz="0" w:space="0" w:color="auto"/>
        <w:left w:val="none" w:sz="0" w:space="0" w:color="auto"/>
        <w:bottom w:val="none" w:sz="0" w:space="0" w:color="auto"/>
        <w:right w:val="none" w:sz="0" w:space="0" w:color="auto"/>
      </w:divBdr>
      <w:divsChild>
        <w:div w:id="316611576">
          <w:marLeft w:val="0"/>
          <w:marRight w:val="0"/>
          <w:marTop w:val="0"/>
          <w:marBottom w:val="0"/>
          <w:divBdr>
            <w:top w:val="none" w:sz="0" w:space="0" w:color="auto"/>
            <w:left w:val="none" w:sz="0" w:space="0" w:color="auto"/>
            <w:bottom w:val="none" w:sz="0" w:space="0" w:color="auto"/>
            <w:right w:val="none" w:sz="0" w:space="0" w:color="auto"/>
          </w:divBdr>
          <w:divsChild>
            <w:div w:id="17549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3004">
      <w:bodyDiv w:val="1"/>
      <w:marLeft w:val="0"/>
      <w:marRight w:val="0"/>
      <w:marTop w:val="0"/>
      <w:marBottom w:val="0"/>
      <w:divBdr>
        <w:top w:val="none" w:sz="0" w:space="0" w:color="auto"/>
        <w:left w:val="none" w:sz="0" w:space="0" w:color="auto"/>
        <w:bottom w:val="none" w:sz="0" w:space="0" w:color="auto"/>
        <w:right w:val="none" w:sz="0" w:space="0" w:color="auto"/>
      </w:divBdr>
      <w:divsChild>
        <w:div w:id="2105564867">
          <w:marLeft w:val="0"/>
          <w:marRight w:val="0"/>
          <w:marTop w:val="0"/>
          <w:marBottom w:val="0"/>
          <w:divBdr>
            <w:top w:val="none" w:sz="0" w:space="0" w:color="auto"/>
            <w:left w:val="none" w:sz="0" w:space="0" w:color="auto"/>
            <w:bottom w:val="none" w:sz="0" w:space="0" w:color="auto"/>
            <w:right w:val="none" w:sz="0" w:space="0" w:color="auto"/>
          </w:divBdr>
          <w:divsChild>
            <w:div w:id="1791047673">
              <w:marLeft w:val="0"/>
              <w:marRight w:val="0"/>
              <w:marTop w:val="0"/>
              <w:marBottom w:val="0"/>
              <w:divBdr>
                <w:top w:val="none" w:sz="0" w:space="0" w:color="auto"/>
                <w:left w:val="none" w:sz="0" w:space="0" w:color="auto"/>
                <w:bottom w:val="none" w:sz="0" w:space="0" w:color="auto"/>
                <w:right w:val="none" w:sz="0" w:space="0" w:color="auto"/>
              </w:divBdr>
            </w:div>
            <w:div w:id="1517379515">
              <w:marLeft w:val="0"/>
              <w:marRight w:val="0"/>
              <w:marTop w:val="0"/>
              <w:marBottom w:val="0"/>
              <w:divBdr>
                <w:top w:val="none" w:sz="0" w:space="0" w:color="auto"/>
                <w:left w:val="none" w:sz="0" w:space="0" w:color="auto"/>
                <w:bottom w:val="none" w:sz="0" w:space="0" w:color="auto"/>
                <w:right w:val="none" w:sz="0" w:space="0" w:color="auto"/>
              </w:divBdr>
            </w:div>
            <w:div w:id="674112607">
              <w:marLeft w:val="0"/>
              <w:marRight w:val="0"/>
              <w:marTop w:val="0"/>
              <w:marBottom w:val="0"/>
              <w:divBdr>
                <w:top w:val="none" w:sz="0" w:space="0" w:color="auto"/>
                <w:left w:val="none" w:sz="0" w:space="0" w:color="auto"/>
                <w:bottom w:val="none" w:sz="0" w:space="0" w:color="auto"/>
                <w:right w:val="none" w:sz="0" w:space="0" w:color="auto"/>
              </w:divBdr>
            </w:div>
            <w:div w:id="1712343590">
              <w:marLeft w:val="0"/>
              <w:marRight w:val="0"/>
              <w:marTop w:val="0"/>
              <w:marBottom w:val="0"/>
              <w:divBdr>
                <w:top w:val="none" w:sz="0" w:space="0" w:color="auto"/>
                <w:left w:val="none" w:sz="0" w:space="0" w:color="auto"/>
                <w:bottom w:val="none" w:sz="0" w:space="0" w:color="auto"/>
                <w:right w:val="none" w:sz="0" w:space="0" w:color="auto"/>
              </w:divBdr>
            </w:div>
            <w:div w:id="880702988">
              <w:marLeft w:val="0"/>
              <w:marRight w:val="0"/>
              <w:marTop w:val="0"/>
              <w:marBottom w:val="0"/>
              <w:divBdr>
                <w:top w:val="none" w:sz="0" w:space="0" w:color="auto"/>
                <w:left w:val="none" w:sz="0" w:space="0" w:color="auto"/>
                <w:bottom w:val="none" w:sz="0" w:space="0" w:color="auto"/>
                <w:right w:val="none" w:sz="0" w:space="0" w:color="auto"/>
              </w:divBdr>
            </w:div>
            <w:div w:id="1677225282">
              <w:marLeft w:val="0"/>
              <w:marRight w:val="0"/>
              <w:marTop w:val="0"/>
              <w:marBottom w:val="0"/>
              <w:divBdr>
                <w:top w:val="none" w:sz="0" w:space="0" w:color="auto"/>
                <w:left w:val="none" w:sz="0" w:space="0" w:color="auto"/>
                <w:bottom w:val="none" w:sz="0" w:space="0" w:color="auto"/>
                <w:right w:val="none" w:sz="0" w:space="0" w:color="auto"/>
              </w:divBdr>
            </w:div>
            <w:div w:id="687606154">
              <w:marLeft w:val="0"/>
              <w:marRight w:val="0"/>
              <w:marTop w:val="0"/>
              <w:marBottom w:val="0"/>
              <w:divBdr>
                <w:top w:val="none" w:sz="0" w:space="0" w:color="auto"/>
                <w:left w:val="none" w:sz="0" w:space="0" w:color="auto"/>
                <w:bottom w:val="none" w:sz="0" w:space="0" w:color="auto"/>
                <w:right w:val="none" w:sz="0" w:space="0" w:color="auto"/>
              </w:divBdr>
            </w:div>
            <w:div w:id="18195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25196">
      <w:bodyDiv w:val="1"/>
      <w:marLeft w:val="0"/>
      <w:marRight w:val="0"/>
      <w:marTop w:val="0"/>
      <w:marBottom w:val="0"/>
      <w:divBdr>
        <w:top w:val="none" w:sz="0" w:space="0" w:color="auto"/>
        <w:left w:val="none" w:sz="0" w:space="0" w:color="auto"/>
        <w:bottom w:val="none" w:sz="0" w:space="0" w:color="auto"/>
        <w:right w:val="none" w:sz="0" w:space="0" w:color="auto"/>
      </w:divBdr>
    </w:div>
    <w:div w:id="386493757">
      <w:bodyDiv w:val="1"/>
      <w:marLeft w:val="0"/>
      <w:marRight w:val="0"/>
      <w:marTop w:val="0"/>
      <w:marBottom w:val="0"/>
      <w:divBdr>
        <w:top w:val="none" w:sz="0" w:space="0" w:color="auto"/>
        <w:left w:val="none" w:sz="0" w:space="0" w:color="auto"/>
        <w:bottom w:val="none" w:sz="0" w:space="0" w:color="auto"/>
        <w:right w:val="none" w:sz="0" w:space="0" w:color="auto"/>
      </w:divBdr>
    </w:div>
    <w:div w:id="391344844">
      <w:bodyDiv w:val="1"/>
      <w:marLeft w:val="0"/>
      <w:marRight w:val="0"/>
      <w:marTop w:val="0"/>
      <w:marBottom w:val="0"/>
      <w:divBdr>
        <w:top w:val="none" w:sz="0" w:space="0" w:color="auto"/>
        <w:left w:val="none" w:sz="0" w:space="0" w:color="auto"/>
        <w:bottom w:val="none" w:sz="0" w:space="0" w:color="auto"/>
        <w:right w:val="none" w:sz="0" w:space="0" w:color="auto"/>
      </w:divBdr>
      <w:divsChild>
        <w:div w:id="1508715517">
          <w:marLeft w:val="0"/>
          <w:marRight w:val="0"/>
          <w:marTop w:val="0"/>
          <w:marBottom w:val="0"/>
          <w:divBdr>
            <w:top w:val="none" w:sz="0" w:space="0" w:color="auto"/>
            <w:left w:val="none" w:sz="0" w:space="0" w:color="auto"/>
            <w:bottom w:val="none" w:sz="0" w:space="0" w:color="auto"/>
            <w:right w:val="none" w:sz="0" w:space="0" w:color="auto"/>
          </w:divBdr>
          <w:divsChild>
            <w:div w:id="448821758">
              <w:marLeft w:val="0"/>
              <w:marRight w:val="0"/>
              <w:marTop w:val="0"/>
              <w:marBottom w:val="0"/>
              <w:divBdr>
                <w:top w:val="none" w:sz="0" w:space="0" w:color="auto"/>
                <w:left w:val="none" w:sz="0" w:space="0" w:color="auto"/>
                <w:bottom w:val="none" w:sz="0" w:space="0" w:color="auto"/>
                <w:right w:val="none" w:sz="0" w:space="0" w:color="auto"/>
              </w:divBdr>
            </w:div>
            <w:div w:id="950042553">
              <w:marLeft w:val="0"/>
              <w:marRight w:val="0"/>
              <w:marTop w:val="0"/>
              <w:marBottom w:val="0"/>
              <w:divBdr>
                <w:top w:val="none" w:sz="0" w:space="0" w:color="auto"/>
                <w:left w:val="none" w:sz="0" w:space="0" w:color="auto"/>
                <w:bottom w:val="none" w:sz="0" w:space="0" w:color="auto"/>
                <w:right w:val="none" w:sz="0" w:space="0" w:color="auto"/>
              </w:divBdr>
            </w:div>
            <w:div w:id="86195332">
              <w:marLeft w:val="0"/>
              <w:marRight w:val="0"/>
              <w:marTop w:val="0"/>
              <w:marBottom w:val="0"/>
              <w:divBdr>
                <w:top w:val="none" w:sz="0" w:space="0" w:color="auto"/>
                <w:left w:val="none" w:sz="0" w:space="0" w:color="auto"/>
                <w:bottom w:val="none" w:sz="0" w:space="0" w:color="auto"/>
                <w:right w:val="none" w:sz="0" w:space="0" w:color="auto"/>
              </w:divBdr>
            </w:div>
            <w:div w:id="452985009">
              <w:marLeft w:val="0"/>
              <w:marRight w:val="0"/>
              <w:marTop w:val="0"/>
              <w:marBottom w:val="0"/>
              <w:divBdr>
                <w:top w:val="none" w:sz="0" w:space="0" w:color="auto"/>
                <w:left w:val="none" w:sz="0" w:space="0" w:color="auto"/>
                <w:bottom w:val="none" w:sz="0" w:space="0" w:color="auto"/>
                <w:right w:val="none" w:sz="0" w:space="0" w:color="auto"/>
              </w:divBdr>
            </w:div>
            <w:div w:id="2090031747">
              <w:marLeft w:val="0"/>
              <w:marRight w:val="0"/>
              <w:marTop w:val="0"/>
              <w:marBottom w:val="0"/>
              <w:divBdr>
                <w:top w:val="none" w:sz="0" w:space="0" w:color="auto"/>
                <w:left w:val="none" w:sz="0" w:space="0" w:color="auto"/>
                <w:bottom w:val="none" w:sz="0" w:space="0" w:color="auto"/>
                <w:right w:val="none" w:sz="0" w:space="0" w:color="auto"/>
              </w:divBdr>
            </w:div>
            <w:div w:id="2018071165">
              <w:marLeft w:val="0"/>
              <w:marRight w:val="0"/>
              <w:marTop w:val="0"/>
              <w:marBottom w:val="0"/>
              <w:divBdr>
                <w:top w:val="none" w:sz="0" w:space="0" w:color="auto"/>
                <w:left w:val="none" w:sz="0" w:space="0" w:color="auto"/>
                <w:bottom w:val="none" w:sz="0" w:space="0" w:color="auto"/>
                <w:right w:val="none" w:sz="0" w:space="0" w:color="auto"/>
              </w:divBdr>
            </w:div>
            <w:div w:id="396319564">
              <w:marLeft w:val="0"/>
              <w:marRight w:val="0"/>
              <w:marTop w:val="0"/>
              <w:marBottom w:val="0"/>
              <w:divBdr>
                <w:top w:val="none" w:sz="0" w:space="0" w:color="auto"/>
                <w:left w:val="none" w:sz="0" w:space="0" w:color="auto"/>
                <w:bottom w:val="none" w:sz="0" w:space="0" w:color="auto"/>
                <w:right w:val="none" w:sz="0" w:space="0" w:color="auto"/>
              </w:divBdr>
            </w:div>
            <w:div w:id="392390810">
              <w:marLeft w:val="0"/>
              <w:marRight w:val="0"/>
              <w:marTop w:val="0"/>
              <w:marBottom w:val="0"/>
              <w:divBdr>
                <w:top w:val="none" w:sz="0" w:space="0" w:color="auto"/>
                <w:left w:val="none" w:sz="0" w:space="0" w:color="auto"/>
                <w:bottom w:val="none" w:sz="0" w:space="0" w:color="auto"/>
                <w:right w:val="none" w:sz="0" w:space="0" w:color="auto"/>
              </w:divBdr>
            </w:div>
            <w:div w:id="1898852324">
              <w:marLeft w:val="0"/>
              <w:marRight w:val="0"/>
              <w:marTop w:val="0"/>
              <w:marBottom w:val="0"/>
              <w:divBdr>
                <w:top w:val="none" w:sz="0" w:space="0" w:color="auto"/>
                <w:left w:val="none" w:sz="0" w:space="0" w:color="auto"/>
                <w:bottom w:val="none" w:sz="0" w:space="0" w:color="auto"/>
                <w:right w:val="none" w:sz="0" w:space="0" w:color="auto"/>
              </w:divBdr>
            </w:div>
            <w:div w:id="1516459181">
              <w:marLeft w:val="0"/>
              <w:marRight w:val="0"/>
              <w:marTop w:val="0"/>
              <w:marBottom w:val="0"/>
              <w:divBdr>
                <w:top w:val="none" w:sz="0" w:space="0" w:color="auto"/>
                <w:left w:val="none" w:sz="0" w:space="0" w:color="auto"/>
                <w:bottom w:val="none" w:sz="0" w:space="0" w:color="auto"/>
                <w:right w:val="none" w:sz="0" w:space="0" w:color="auto"/>
              </w:divBdr>
            </w:div>
            <w:div w:id="614293059">
              <w:marLeft w:val="0"/>
              <w:marRight w:val="0"/>
              <w:marTop w:val="0"/>
              <w:marBottom w:val="0"/>
              <w:divBdr>
                <w:top w:val="none" w:sz="0" w:space="0" w:color="auto"/>
                <w:left w:val="none" w:sz="0" w:space="0" w:color="auto"/>
                <w:bottom w:val="none" w:sz="0" w:space="0" w:color="auto"/>
                <w:right w:val="none" w:sz="0" w:space="0" w:color="auto"/>
              </w:divBdr>
            </w:div>
            <w:div w:id="1704286133">
              <w:marLeft w:val="0"/>
              <w:marRight w:val="0"/>
              <w:marTop w:val="0"/>
              <w:marBottom w:val="0"/>
              <w:divBdr>
                <w:top w:val="none" w:sz="0" w:space="0" w:color="auto"/>
                <w:left w:val="none" w:sz="0" w:space="0" w:color="auto"/>
                <w:bottom w:val="none" w:sz="0" w:space="0" w:color="auto"/>
                <w:right w:val="none" w:sz="0" w:space="0" w:color="auto"/>
              </w:divBdr>
            </w:div>
            <w:div w:id="1642886608">
              <w:marLeft w:val="0"/>
              <w:marRight w:val="0"/>
              <w:marTop w:val="0"/>
              <w:marBottom w:val="0"/>
              <w:divBdr>
                <w:top w:val="none" w:sz="0" w:space="0" w:color="auto"/>
                <w:left w:val="none" w:sz="0" w:space="0" w:color="auto"/>
                <w:bottom w:val="none" w:sz="0" w:space="0" w:color="auto"/>
                <w:right w:val="none" w:sz="0" w:space="0" w:color="auto"/>
              </w:divBdr>
            </w:div>
            <w:div w:id="1487628819">
              <w:marLeft w:val="0"/>
              <w:marRight w:val="0"/>
              <w:marTop w:val="0"/>
              <w:marBottom w:val="0"/>
              <w:divBdr>
                <w:top w:val="none" w:sz="0" w:space="0" w:color="auto"/>
                <w:left w:val="none" w:sz="0" w:space="0" w:color="auto"/>
                <w:bottom w:val="none" w:sz="0" w:space="0" w:color="auto"/>
                <w:right w:val="none" w:sz="0" w:space="0" w:color="auto"/>
              </w:divBdr>
            </w:div>
            <w:div w:id="1945074031">
              <w:marLeft w:val="0"/>
              <w:marRight w:val="0"/>
              <w:marTop w:val="0"/>
              <w:marBottom w:val="0"/>
              <w:divBdr>
                <w:top w:val="none" w:sz="0" w:space="0" w:color="auto"/>
                <w:left w:val="none" w:sz="0" w:space="0" w:color="auto"/>
                <w:bottom w:val="none" w:sz="0" w:space="0" w:color="auto"/>
                <w:right w:val="none" w:sz="0" w:space="0" w:color="auto"/>
              </w:divBdr>
            </w:div>
            <w:div w:id="1104421883">
              <w:marLeft w:val="0"/>
              <w:marRight w:val="0"/>
              <w:marTop w:val="0"/>
              <w:marBottom w:val="0"/>
              <w:divBdr>
                <w:top w:val="none" w:sz="0" w:space="0" w:color="auto"/>
                <w:left w:val="none" w:sz="0" w:space="0" w:color="auto"/>
                <w:bottom w:val="none" w:sz="0" w:space="0" w:color="auto"/>
                <w:right w:val="none" w:sz="0" w:space="0" w:color="auto"/>
              </w:divBdr>
            </w:div>
            <w:div w:id="1914319403">
              <w:marLeft w:val="0"/>
              <w:marRight w:val="0"/>
              <w:marTop w:val="0"/>
              <w:marBottom w:val="0"/>
              <w:divBdr>
                <w:top w:val="none" w:sz="0" w:space="0" w:color="auto"/>
                <w:left w:val="none" w:sz="0" w:space="0" w:color="auto"/>
                <w:bottom w:val="none" w:sz="0" w:space="0" w:color="auto"/>
                <w:right w:val="none" w:sz="0" w:space="0" w:color="auto"/>
              </w:divBdr>
            </w:div>
            <w:div w:id="841775600">
              <w:marLeft w:val="0"/>
              <w:marRight w:val="0"/>
              <w:marTop w:val="0"/>
              <w:marBottom w:val="0"/>
              <w:divBdr>
                <w:top w:val="none" w:sz="0" w:space="0" w:color="auto"/>
                <w:left w:val="none" w:sz="0" w:space="0" w:color="auto"/>
                <w:bottom w:val="none" w:sz="0" w:space="0" w:color="auto"/>
                <w:right w:val="none" w:sz="0" w:space="0" w:color="auto"/>
              </w:divBdr>
            </w:div>
            <w:div w:id="545602318">
              <w:marLeft w:val="0"/>
              <w:marRight w:val="0"/>
              <w:marTop w:val="0"/>
              <w:marBottom w:val="0"/>
              <w:divBdr>
                <w:top w:val="none" w:sz="0" w:space="0" w:color="auto"/>
                <w:left w:val="none" w:sz="0" w:space="0" w:color="auto"/>
                <w:bottom w:val="none" w:sz="0" w:space="0" w:color="auto"/>
                <w:right w:val="none" w:sz="0" w:space="0" w:color="auto"/>
              </w:divBdr>
            </w:div>
            <w:div w:id="541672914">
              <w:marLeft w:val="0"/>
              <w:marRight w:val="0"/>
              <w:marTop w:val="0"/>
              <w:marBottom w:val="0"/>
              <w:divBdr>
                <w:top w:val="none" w:sz="0" w:space="0" w:color="auto"/>
                <w:left w:val="none" w:sz="0" w:space="0" w:color="auto"/>
                <w:bottom w:val="none" w:sz="0" w:space="0" w:color="auto"/>
                <w:right w:val="none" w:sz="0" w:space="0" w:color="auto"/>
              </w:divBdr>
            </w:div>
            <w:div w:id="792090205">
              <w:marLeft w:val="0"/>
              <w:marRight w:val="0"/>
              <w:marTop w:val="0"/>
              <w:marBottom w:val="0"/>
              <w:divBdr>
                <w:top w:val="none" w:sz="0" w:space="0" w:color="auto"/>
                <w:left w:val="none" w:sz="0" w:space="0" w:color="auto"/>
                <w:bottom w:val="none" w:sz="0" w:space="0" w:color="auto"/>
                <w:right w:val="none" w:sz="0" w:space="0" w:color="auto"/>
              </w:divBdr>
            </w:div>
            <w:div w:id="1248810132">
              <w:marLeft w:val="0"/>
              <w:marRight w:val="0"/>
              <w:marTop w:val="0"/>
              <w:marBottom w:val="0"/>
              <w:divBdr>
                <w:top w:val="none" w:sz="0" w:space="0" w:color="auto"/>
                <w:left w:val="none" w:sz="0" w:space="0" w:color="auto"/>
                <w:bottom w:val="none" w:sz="0" w:space="0" w:color="auto"/>
                <w:right w:val="none" w:sz="0" w:space="0" w:color="auto"/>
              </w:divBdr>
            </w:div>
            <w:div w:id="1071343654">
              <w:marLeft w:val="0"/>
              <w:marRight w:val="0"/>
              <w:marTop w:val="0"/>
              <w:marBottom w:val="0"/>
              <w:divBdr>
                <w:top w:val="none" w:sz="0" w:space="0" w:color="auto"/>
                <w:left w:val="none" w:sz="0" w:space="0" w:color="auto"/>
                <w:bottom w:val="none" w:sz="0" w:space="0" w:color="auto"/>
                <w:right w:val="none" w:sz="0" w:space="0" w:color="auto"/>
              </w:divBdr>
            </w:div>
            <w:div w:id="662850968">
              <w:marLeft w:val="0"/>
              <w:marRight w:val="0"/>
              <w:marTop w:val="0"/>
              <w:marBottom w:val="0"/>
              <w:divBdr>
                <w:top w:val="none" w:sz="0" w:space="0" w:color="auto"/>
                <w:left w:val="none" w:sz="0" w:space="0" w:color="auto"/>
                <w:bottom w:val="none" w:sz="0" w:space="0" w:color="auto"/>
                <w:right w:val="none" w:sz="0" w:space="0" w:color="auto"/>
              </w:divBdr>
            </w:div>
            <w:div w:id="1728215541">
              <w:marLeft w:val="0"/>
              <w:marRight w:val="0"/>
              <w:marTop w:val="0"/>
              <w:marBottom w:val="0"/>
              <w:divBdr>
                <w:top w:val="none" w:sz="0" w:space="0" w:color="auto"/>
                <w:left w:val="none" w:sz="0" w:space="0" w:color="auto"/>
                <w:bottom w:val="none" w:sz="0" w:space="0" w:color="auto"/>
                <w:right w:val="none" w:sz="0" w:space="0" w:color="auto"/>
              </w:divBdr>
            </w:div>
            <w:div w:id="1744985032">
              <w:marLeft w:val="0"/>
              <w:marRight w:val="0"/>
              <w:marTop w:val="0"/>
              <w:marBottom w:val="0"/>
              <w:divBdr>
                <w:top w:val="none" w:sz="0" w:space="0" w:color="auto"/>
                <w:left w:val="none" w:sz="0" w:space="0" w:color="auto"/>
                <w:bottom w:val="none" w:sz="0" w:space="0" w:color="auto"/>
                <w:right w:val="none" w:sz="0" w:space="0" w:color="auto"/>
              </w:divBdr>
            </w:div>
            <w:div w:id="911503824">
              <w:marLeft w:val="0"/>
              <w:marRight w:val="0"/>
              <w:marTop w:val="0"/>
              <w:marBottom w:val="0"/>
              <w:divBdr>
                <w:top w:val="none" w:sz="0" w:space="0" w:color="auto"/>
                <w:left w:val="none" w:sz="0" w:space="0" w:color="auto"/>
                <w:bottom w:val="none" w:sz="0" w:space="0" w:color="auto"/>
                <w:right w:val="none" w:sz="0" w:space="0" w:color="auto"/>
              </w:divBdr>
            </w:div>
            <w:div w:id="1739087765">
              <w:marLeft w:val="0"/>
              <w:marRight w:val="0"/>
              <w:marTop w:val="0"/>
              <w:marBottom w:val="0"/>
              <w:divBdr>
                <w:top w:val="none" w:sz="0" w:space="0" w:color="auto"/>
                <w:left w:val="none" w:sz="0" w:space="0" w:color="auto"/>
                <w:bottom w:val="none" w:sz="0" w:space="0" w:color="auto"/>
                <w:right w:val="none" w:sz="0" w:space="0" w:color="auto"/>
              </w:divBdr>
            </w:div>
            <w:div w:id="27993766">
              <w:marLeft w:val="0"/>
              <w:marRight w:val="0"/>
              <w:marTop w:val="0"/>
              <w:marBottom w:val="0"/>
              <w:divBdr>
                <w:top w:val="none" w:sz="0" w:space="0" w:color="auto"/>
                <w:left w:val="none" w:sz="0" w:space="0" w:color="auto"/>
                <w:bottom w:val="none" w:sz="0" w:space="0" w:color="auto"/>
                <w:right w:val="none" w:sz="0" w:space="0" w:color="auto"/>
              </w:divBdr>
            </w:div>
            <w:div w:id="1240403839">
              <w:marLeft w:val="0"/>
              <w:marRight w:val="0"/>
              <w:marTop w:val="0"/>
              <w:marBottom w:val="0"/>
              <w:divBdr>
                <w:top w:val="none" w:sz="0" w:space="0" w:color="auto"/>
                <w:left w:val="none" w:sz="0" w:space="0" w:color="auto"/>
                <w:bottom w:val="none" w:sz="0" w:space="0" w:color="auto"/>
                <w:right w:val="none" w:sz="0" w:space="0" w:color="auto"/>
              </w:divBdr>
            </w:div>
            <w:div w:id="2038843694">
              <w:marLeft w:val="0"/>
              <w:marRight w:val="0"/>
              <w:marTop w:val="0"/>
              <w:marBottom w:val="0"/>
              <w:divBdr>
                <w:top w:val="none" w:sz="0" w:space="0" w:color="auto"/>
                <w:left w:val="none" w:sz="0" w:space="0" w:color="auto"/>
                <w:bottom w:val="none" w:sz="0" w:space="0" w:color="auto"/>
                <w:right w:val="none" w:sz="0" w:space="0" w:color="auto"/>
              </w:divBdr>
            </w:div>
            <w:div w:id="1954894349">
              <w:marLeft w:val="0"/>
              <w:marRight w:val="0"/>
              <w:marTop w:val="0"/>
              <w:marBottom w:val="0"/>
              <w:divBdr>
                <w:top w:val="none" w:sz="0" w:space="0" w:color="auto"/>
                <w:left w:val="none" w:sz="0" w:space="0" w:color="auto"/>
                <w:bottom w:val="none" w:sz="0" w:space="0" w:color="auto"/>
                <w:right w:val="none" w:sz="0" w:space="0" w:color="auto"/>
              </w:divBdr>
            </w:div>
            <w:div w:id="1247957948">
              <w:marLeft w:val="0"/>
              <w:marRight w:val="0"/>
              <w:marTop w:val="0"/>
              <w:marBottom w:val="0"/>
              <w:divBdr>
                <w:top w:val="none" w:sz="0" w:space="0" w:color="auto"/>
                <w:left w:val="none" w:sz="0" w:space="0" w:color="auto"/>
                <w:bottom w:val="none" w:sz="0" w:space="0" w:color="auto"/>
                <w:right w:val="none" w:sz="0" w:space="0" w:color="auto"/>
              </w:divBdr>
            </w:div>
            <w:div w:id="1894073380">
              <w:marLeft w:val="0"/>
              <w:marRight w:val="0"/>
              <w:marTop w:val="0"/>
              <w:marBottom w:val="0"/>
              <w:divBdr>
                <w:top w:val="none" w:sz="0" w:space="0" w:color="auto"/>
                <w:left w:val="none" w:sz="0" w:space="0" w:color="auto"/>
                <w:bottom w:val="none" w:sz="0" w:space="0" w:color="auto"/>
                <w:right w:val="none" w:sz="0" w:space="0" w:color="auto"/>
              </w:divBdr>
            </w:div>
            <w:div w:id="693651768">
              <w:marLeft w:val="0"/>
              <w:marRight w:val="0"/>
              <w:marTop w:val="0"/>
              <w:marBottom w:val="0"/>
              <w:divBdr>
                <w:top w:val="none" w:sz="0" w:space="0" w:color="auto"/>
                <w:left w:val="none" w:sz="0" w:space="0" w:color="auto"/>
                <w:bottom w:val="none" w:sz="0" w:space="0" w:color="auto"/>
                <w:right w:val="none" w:sz="0" w:space="0" w:color="auto"/>
              </w:divBdr>
            </w:div>
            <w:div w:id="42952312">
              <w:marLeft w:val="0"/>
              <w:marRight w:val="0"/>
              <w:marTop w:val="0"/>
              <w:marBottom w:val="0"/>
              <w:divBdr>
                <w:top w:val="none" w:sz="0" w:space="0" w:color="auto"/>
                <w:left w:val="none" w:sz="0" w:space="0" w:color="auto"/>
                <w:bottom w:val="none" w:sz="0" w:space="0" w:color="auto"/>
                <w:right w:val="none" w:sz="0" w:space="0" w:color="auto"/>
              </w:divBdr>
            </w:div>
            <w:div w:id="605043283">
              <w:marLeft w:val="0"/>
              <w:marRight w:val="0"/>
              <w:marTop w:val="0"/>
              <w:marBottom w:val="0"/>
              <w:divBdr>
                <w:top w:val="none" w:sz="0" w:space="0" w:color="auto"/>
                <w:left w:val="none" w:sz="0" w:space="0" w:color="auto"/>
                <w:bottom w:val="none" w:sz="0" w:space="0" w:color="auto"/>
                <w:right w:val="none" w:sz="0" w:space="0" w:color="auto"/>
              </w:divBdr>
            </w:div>
            <w:div w:id="290865760">
              <w:marLeft w:val="0"/>
              <w:marRight w:val="0"/>
              <w:marTop w:val="0"/>
              <w:marBottom w:val="0"/>
              <w:divBdr>
                <w:top w:val="none" w:sz="0" w:space="0" w:color="auto"/>
                <w:left w:val="none" w:sz="0" w:space="0" w:color="auto"/>
                <w:bottom w:val="none" w:sz="0" w:space="0" w:color="auto"/>
                <w:right w:val="none" w:sz="0" w:space="0" w:color="auto"/>
              </w:divBdr>
            </w:div>
            <w:div w:id="1705130597">
              <w:marLeft w:val="0"/>
              <w:marRight w:val="0"/>
              <w:marTop w:val="0"/>
              <w:marBottom w:val="0"/>
              <w:divBdr>
                <w:top w:val="none" w:sz="0" w:space="0" w:color="auto"/>
                <w:left w:val="none" w:sz="0" w:space="0" w:color="auto"/>
                <w:bottom w:val="none" w:sz="0" w:space="0" w:color="auto"/>
                <w:right w:val="none" w:sz="0" w:space="0" w:color="auto"/>
              </w:divBdr>
            </w:div>
            <w:div w:id="1207259846">
              <w:marLeft w:val="0"/>
              <w:marRight w:val="0"/>
              <w:marTop w:val="0"/>
              <w:marBottom w:val="0"/>
              <w:divBdr>
                <w:top w:val="none" w:sz="0" w:space="0" w:color="auto"/>
                <w:left w:val="none" w:sz="0" w:space="0" w:color="auto"/>
                <w:bottom w:val="none" w:sz="0" w:space="0" w:color="auto"/>
                <w:right w:val="none" w:sz="0" w:space="0" w:color="auto"/>
              </w:divBdr>
            </w:div>
            <w:div w:id="271789247">
              <w:marLeft w:val="0"/>
              <w:marRight w:val="0"/>
              <w:marTop w:val="0"/>
              <w:marBottom w:val="0"/>
              <w:divBdr>
                <w:top w:val="none" w:sz="0" w:space="0" w:color="auto"/>
                <w:left w:val="none" w:sz="0" w:space="0" w:color="auto"/>
                <w:bottom w:val="none" w:sz="0" w:space="0" w:color="auto"/>
                <w:right w:val="none" w:sz="0" w:space="0" w:color="auto"/>
              </w:divBdr>
            </w:div>
            <w:div w:id="993489867">
              <w:marLeft w:val="0"/>
              <w:marRight w:val="0"/>
              <w:marTop w:val="0"/>
              <w:marBottom w:val="0"/>
              <w:divBdr>
                <w:top w:val="none" w:sz="0" w:space="0" w:color="auto"/>
                <w:left w:val="none" w:sz="0" w:space="0" w:color="auto"/>
                <w:bottom w:val="none" w:sz="0" w:space="0" w:color="auto"/>
                <w:right w:val="none" w:sz="0" w:space="0" w:color="auto"/>
              </w:divBdr>
            </w:div>
            <w:div w:id="1386686438">
              <w:marLeft w:val="0"/>
              <w:marRight w:val="0"/>
              <w:marTop w:val="0"/>
              <w:marBottom w:val="0"/>
              <w:divBdr>
                <w:top w:val="none" w:sz="0" w:space="0" w:color="auto"/>
                <w:left w:val="none" w:sz="0" w:space="0" w:color="auto"/>
                <w:bottom w:val="none" w:sz="0" w:space="0" w:color="auto"/>
                <w:right w:val="none" w:sz="0" w:space="0" w:color="auto"/>
              </w:divBdr>
            </w:div>
            <w:div w:id="788202689">
              <w:marLeft w:val="0"/>
              <w:marRight w:val="0"/>
              <w:marTop w:val="0"/>
              <w:marBottom w:val="0"/>
              <w:divBdr>
                <w:top w:val="none" w:sz="0" w:space="0" w:color="auto"/>
                <w:left w:val="none" w:sz="0" w:space="0" w:color="auto"/>
                <w:bottom w:val="none" w:sz="0" w:space="0" w:color="auto"/>
                <w:right w:val="none" w:sz="0" w:space="0" w:color="auto"/>
              </w:divBdr>
            </w:div>
            <w:div w:id="1648778606">
              <w:marLeft w:val="0"/>
              <w:marRight w:val="0"/>
              <w:marTop w:val="0"/>
              <w:marBottom w:val="0"/>
              <w:divBdr>
                <w:top w:val="none" w:sz="0" w:space="0" w:color="auto"/>
                <w:left w:val="none" w:sz="0" w:space="0" w:color="auto"/>
                <w:bottom w:val="none" w:sz="0" w:space="0" w:color="auto"/>
                <w:right w:val="none" w:sz="0" w:space="0" w:color="auto"/>
              </w:divBdr>
            </w:div>
            <w:div w:id="1673608328">
              <w:marLeft w:val="0"/>
              <w:marRight w:val="0"/>
              <w:marTop w:val="0"/>
              <w:marBottom w:val="0"/>
              <w:divBdr>
                <w:top w:val="none" w:sz="0" w:space="0" w:color="auto"/>
                <w:left w:val="none" w:sz="0" w:space="0" w:color="auto"/>
                <w:bottom w:val="none" w:sz="0" w:space="0" w:color="auto"/>
                <w:right w:val="none" w:sz="0" w:space="0" w:color="auto"/>
              </w:divBdr>
            </w:div>
            <w:div w:id="1491286365">
              <w:marLeft w:val="0"/>
              <w:marRight w:val="0"/>
              <w:marTop w:val="0"/>
              <w:marBottom w:val="0"/>
              <w:divBdr>
                <w:top w:val="none" w:sz="0" w:space="0" w:color="auto"/>
                <w:left w:val="none" w:sz="0" w:space="0" w:color="auto"/>
                <w:bottom w:val="none" w:sz="0" w:space="0" w:color="auto"/>
                <w:right w:val="none" w:sz="0" w:space="0" w:color="auto"/>
              </w:divBdr>
            </w:div>
            <w:div w:id="1346861554">
              <w:marLeft w:val="0"/>
              <w:marRight w:val="0"/>
              <w:marTop w:val="0"/>
              <w:marBottom w:val="0"/>
              <w:divBdr>
                <w:top w:val="none" w:sz="0" w:space="0" w:color="auto"/>
                <w:left w:val="none" w:sz="0" w:space="0" w:color="auto"/>
                <w:bottom w:val="none" w:sz="0" w:space="0" w:color="auto"/>
                <w:right w:val="none" w:sz="0" w:space="0" w:color="auto"/>
              </w:divBdr>
            </w:div>
            <w:div w:id="1784693245">
              <w:marLeft w:val="0"/>
              <w:marRight w:val="0"/>
              <w:marTop w:val="0"/>
              <w:marBottom w:val="0"/>
              <w:divBdr>
                <w:top w:val="none" w:sz="0" w:space="0" w:color="auto"/>
                <w:left w:val="none" w:sz="0" w:space="0" w:color="auto"/>
                <w:bottom w:val="none" w:sz="0" w:space="0" w:color="auto"/>
                <w:right w:val="none" w:sz="0" w:space="0" w:color="auto"/>
              </w:divBdr>
            </w:div>
            <w:div w:id="557210212">
              <w:marLeft w:val="0"/>
              <w:marRight w:val="0"/>
              <w:marTop w:val="0"/>
              <w:marBottom w:val="0"/>
              <w:divBdr>
                <w:top w:val="none" w:sz="0" w:space="0" w:color="auto"/>
                <w:left w:val="none" w:sz="0" w:space="0" w:color="auto"/>
                <w:bottom w:val="none" w:sz="0" w:space="0" w:color="auto"/>
                <w:right w:val="none" w:sz="0" w:space="0" w:color="auto"/>
              </w:divBdr>
            </w:div>
            <w:div w:id="1364136048">
              <w:marLeft w:val="0"/>
              <w:marRight w:val="0"/>
              <w:marTop w:val="0"/>
              <w:marBottom w:val="0"/>
              <w:divBdr>
                <w:top w:val="none" w:sz="0" w:space="0" w:color="auto"/>
                <w:left w:val="none" w:sz="0" w:space="0" w:color="auto"/>
                <w:bottom w:val="none" w:sz="0" w:space="0" w:color="auto"/>
                <w:right w:val="none" w:sz="0" w:space="0" w:color="auto"/>
              </w:divBdr>
            </w:div>
            <w:div w:id="534584528">
              <w:marLeft w:val="0"/>
              <w:marRight w:val="0"/>
              <w:marTop w:val="0"/>
              <w:marBottom w:val="0"/>
              <w:divBdr>
                <w:top w:val="none" w:sz="0" w:space="0" w:color="auto"/>
                <w:left w:val="none" w:sz="0" w:space="0" w:color="auto"/>
                <w:bottom w:val="none" w:sz="0" w:space="0" w:color="auto"/>
                <w:right w:val="none" w:sz="0" w:space="0" w:color="auto"/>
              </w:divBdr>
            </w:div>
            <w:div w:id="1691756893">
              <w:marLeft w:val="0"/>
              <w:marRight w:val="0"/>
              <w:marTop w:val="0"/>
              <w:marBottom w:val="0"/>
              <w:divBdr>
                <w:top w:val="none" w:sz="0" w:space="0" w:color="auto"/>
                <w:left w:val="none" w:sz="0" w:space="0" w:color="auto"/>
                <w:bottom w:val="none" w:sz="0" w:space="0" w:color="auto"/>
                <w:right w:val="none" w:sz="0" w:space="0" w:color="auto"/>
              </w:divBdr>
            </w:div>
            <w:div w:id="1714114267">
              <w:marLeft w:val="0"/>
              <w:marRight w:val="0"/>
              <w:marTop w:val="0"/>
              <w:marBottom w:val="0"/>
              <w:divBdr>
                <w:top w:val="none" w:sz="0" w:space="0" w:color="auto"/>
                <w:left w:val="none" w:sz="0" w:space="0" w:color="auto"/>
                <w:bottom w:val="none" w:sz="0" w:space="0" w:color="auto"/>
                <w:right w:val="none" w:sz="0" w:space="0" w:color="auto"/>
              </w:divBdr>
            </w:div>
            <w:div w:id="1264531707">
              <w:marLeft w:val="0"/>
              <w:marRight w:val="0"/>
              <w:marTop w:val="0"/>
              <w:marBottom w:val="0"/>
              <w:divBdr>
                <w:top w:val="none" w:sz="0" w:space="0" w:color="auto"/>
                <w:left w:val="none" w:sz="0" w:space="0" w:color="auto"/>
                <w:bottom w:val="none" w:sz="0" w:space="0" w:color="auto"/>
                <w:right w:val="none" w:sz="0" w:space="0" w:color="auto"/>
              </w:divBdr>
            </w:div>
            <w:div w:id="2118524615">
              <w:marLeft w:val="0"/>
              <w:marRight w:val="0"/>
              <w:marTop w:val="0"/>
              <w:marBottom w:val="0"/>
              <w:divBdr>
                <w:top w:val="none" w:sz="0" w:space="0" w:color="auto"/>
                <w:left w:val="none" w:sz="0" w:space="0" w:color="auto"/>
                <w:bottom w:val="none" w:sz="0" w:space="0" w:color="auto"/>
                <w:right w:val="none" w:sz="0" w:space="0" w:color="auto"/>
              </w:divBdr>
            </w:div>
            <w:div w:id="1058170367">
              <w:marLeft w:val="0"/>
              <w:marRight w:val="0"/>
              <w:marTop w:val="0"/>
              <w:marBottom w:val="0"/>
              <w:divBdr>
                <w:top w:val="none" w:sz="0" w:space="0" w:color="auto"/>
                <w:left w:val="none" w:sz="0" w:space="0" w:color="auto"/>
                <w:bottom w:val="none" w:sz="0" w:space="0" w:color="auto"/>
                <w:right w:val="none" w:sz="0" w:space="0" w:color="auto"/>
              </w:divBdr>
            </w:div>
            <w:div w:id="286863028">
              <w:marLeft w:val="0"/>
              <w:marRight w:val="0"/>
              <w:marTop w:val="0"/>
              <w:marBottom w:val="0"/>
              <w:divBdr>
                <w:top w:val="none" w:sz="0" w:space="0" w:color="auto"/>
                <w:left w:val="none" w:sz="0" w:space="0" w:color="auto"/>
                <w:bottom w:val="none" w:sz="0" w:space="0" w:color="auto"/>
                <w:right w:val="none" w:sz="0" w:space="0" w:color="auto"/>
              </w:divBdr>
            </w:div>
            <w:div w:id="1014570364">
              <w:marLeft w:val="0"/>
              <w:marRight w:val="0"/>
              <w:marTop w:val="0"/>
              <w:marBottom w:val="0"/>
              <w:divBdr>
                <w:top w:val="none" w:sz="0" w:space="0" w:color="auto"/>
                <w:left w:val="none" w:sz="0" w:space="0" w:color="auto"/>
                <w:bottom w:val="none" w:sz="0" w:space="0" w:color="auto"/>
                <w:right w:val="none" w:sz="0" w:space="0" w:color="auto"/>
              </w:divBdr>
            </w:div>
            <w:div w:id="701056457">
              <w:marLeft w:val="0"/>
              <w:marRight w:val="0"/>
              <w:marTop w:val="0"/>
              <w:marBottom w:val="0"/>
              <w:divBdr>
                <w:top w:val="none" w:sz="0" w:space="0" w:color="auto"/>
                <w:left w:val="none" w:sz="0" w:space="0" w:color="auto"/>
                <w:bottom w:val="none" w:sz="0" w:space="0" w:color="auto"/>
                <w:right w:val="none" w:sz="0" w:space="0" w:color="auto"/>
              </w:divBdr>
            </w:div>
            <w:div w:id="1434933935">
              <w:marLeft w:val="0"/>
              <w:marRight w:val="0"/>
              <w:marTop w:val="0"/>
              <w:marBottom w:val="0"/>
              <w:divBdr>
                <w:top w:val="none" w:sz="0" w:space="0" w:color="auto"/>
                <w:left w:val="none" w:sz="0" w:space="0" w:color="auto"/>
                <w:bottom w:val="none" w:sz="0" w:space="0" w:color="auto"/>
                <w:right w:val="none" w:sz="0" w:space="0" w:color="auto"/>
              </w:divBdr>
            </w:div>
            <w:div w:id="2111968632">
              <w:marLeft w:val="0"/>
              <w:marRight w:val="0"/>
              <w:marTop w:val="0"/>
              <w:marBottom w:val="0"/>
              <w:divBdr>
                <w:top w:val="none" w:sz="0" w:space="0" w:color="auto"/>
                <w:left w:val="none" w:sz="0" w:space="0" w:color="auto"/>
                <w:bottom w:val="none" w:sz="0" w:space="0" w:color="auto"/>
                <w:right w:val="none" w:sz="0" w:space="0" w:color="auto"/>
              </w:divBdr>
            </w:div>
            <w:div w:id="986084281">
              <w:marLeft w:val="0"/>
              <w:marRight w:val="0"/>
              <w:marTop w:val="0"/>
              <w:marBottom w:val="0"/>
              <w:divBdr>
                <w:top w:val="none" w:sz="0" w:space="0" w:color="auto"/>
                <w:left w:val="none" w:sz="0" w:space="0" w:color="auto"/>
                <w:bottom w:val="none" w:sz="0" w:space="0" w:color="auto"/>
                <w:right w:val="none" w:sz="0" w:space="0" w:color="auto"/>
              </w:divBdr>
            </w:div>
            <w:div w:id="706641581">
              <w:marLeft w:val="0"/>
              <w:marRight w:val="0"/>
              <w:marTop w:val="0"/>
              <w:marBottom w:val="0"/>
              <w:divBdr>
                <w:top w:val="none" w:sz="0" w:space="0" w:color="auto"/>
                <w:left w:val="none" w:sz="0" w:space="0" w:color="auto"/>
                <w:bottom w:val="none" w:sz="0" w:space="0" w:color="auto"/>
                <w:right w:val="none" w:sz="0" w:space="0" w:color="auto"/>
              </w:divBdr>
            </w:div>
            <w:div w:id="1702393300">
              <w:marLeft w:val="0"/>
              <w:marRight w:val="0"/>
              <w:marTop w:val="0"/>
              <w:marBottom w:val="0"/>
              <w:divBdr>
                <w:top w:val="none" w:sz="0" w:space="0" w:color="auto"/>
                <w:left w:val="none" w:sz="0" w:space="0" w:color="auto"/>
                <w:bottom w:val="none" w:sz="0" w:space="0" w:color="auto"/>
                <w:right w:val="none" w:sz="0" w:space="0" w:color="auto"/>
              </w:divBdr>
            </w:div>
            <w:div w:id="1792089656">
              <w:marLeft w:val="0"/>
              <w:marRight w:val="0"/>
              <w:marTop w:val="0"/>
              <w:marBottom w:val="0"/>
              <w:divBdr>
                <w:top w:val="none" w:sz="0" w:space="0" w:color="auto"/>
                <w:left w:val="none" w:sz="0" w:space="0" w:color="auto"/>
                <w:bottom w:val="none" w:sz="0" w:space="0" w:color="auto"/>
                <w:right w:val="none" w:sz="0" w:space="0" w:color="auto"/>
              </w:divBdr>
            </w:div>
            <w:div w:id="1397780134">
              <w:marLeft w:val="0"/>
              <w:marRight w:val="0"/>
              <w:marTop w:val="0"/>
              <w:marBottom w:val="0"/>
              <w:divBdr>
                <w:top w:val="none" w:sz="0" w:space="0" w:color="auto"/>
                <w:left w:val="none" w:sz="0" w:space="0" w:color="auto"/>
                <w:bottom w:val="none" w:sz="0" w:space="0" w:color="auto"/>
                <w:right w:val="none" w:sz="0" w:space="0" w:color="auto"/>
              </w:divBdr>
            </w:div>
            <w:div w:id="144595172">
              <w:marLeft w:val="0"/>
              <w:marRight w:val="0"/>
              <w:marTop w:val="0"/>
              <w:marBottom w:val="0"/>
              <w:divBdr>
                <w:top w:val="none" w:sz="0" w:space="0" w:color="auto"/>
                <w:left w:val="none" w:sz="0" w:space="0" w:color="auto"/>
                <w:bottom w:val="none" w:sz="0" w:space="0" w:color="auto"/>
                <w:right w:val="none" w:sz="0" w:space="0" w:color="auto"/>
              </w:divBdr>
            </w:div>
            <w:div w:id="871840770">
              <w:marLeft w:val="0"/>
              <w:marRight w:val="0"/>
              <w:marTop w:val="0"/>
              <w:marBottom w:val="0"/>
              <w:divBdr>
                <w:top w:val="none" w:sz="0" w:space="0" w:color="auto"/>
                <w:left w:val="none" w:sz="0" w:space="0" w:color="auto"/>
                <w:bottom w:val="none" w:sz="0" w:space="0" w:color="auto"/>
                <w:right w:val="none" w:sz="0" w:space="0" w:color="auto"/>
              </w:divBdr>
            </w:div>
            <w:div w:id="588081482">
              <w:marLeft w:val="0"/>
              <w:marRight w:val="0"/>
              <w:marTop w:val="0"/>
              <w:marBottom w:val="0"/>
              <w:divBdr>
                <w:top w:val="none" w:sz="0" w:space="0" w:color="auto"/>
                <w:left w:val="none" w:sz="0" w:space="0" w:color="auto"/>
                <w:bottom w:val="none" w:sz="0" w:space="0" w:color="auto"/>
                <w:right w:val="none" w:sz="0" w:space="0" w:color="auto"/>
              </w:divBdr>
            </w:div>
            <w:div w:id="1977686881">
              <w:marLeft w:val="0"/>
              <w:marRight w:val="0"/>
              <w:marTop w:val="0"/>
              <w:marBottom w:val="0"/>
              <w:divBdr>
                <w:top w:val="none" w:sz="0" w:space="0" w:color="auto"/>
                <w:left w:val="none" w:sz="0" w:space="0" w:color="auto"/>
                <w:bottom w:val="none" w:sz="0" w:space="0" w:color="auto"/>
                <w:right w:val="none" w:sz="0" w:space="0" w:color="auto"/>
              </w:divBdr>
            </w:div>
            <w:div w:id="1890456708">
              <w:marLeft w:val="0"/>
              <w:marRight w:val="0"/>
              <w:marTop w:val="0"/>
              <w:marBottom w:val="0"/>
              <w:divBdr>
                <w:top w:val="none" w:sz="0" w:space="0" w:color="auto"/>
                <w:left w:val="none" w:sz="0" w:space="0" w:color="auto"/>
                <w:bottom w:val="none" w:sz="0" w:space="0" w:color="auto"/>
                <w:right w:val="none" w:sz="0" w:space="0" w:color="auto"/>
              </w:divBdr>
            </w:div>
            <w:div w:id="420612500">
              <w:marLeft w:val="0"/>
              <w:marRight w:val="0"/>
              <w:marTop w:val="0"/>
              <w:marBottom w:val="0"/>
              <w:divBdr>
                <w:top w:val="none" w:sz="0" w:space="0" w:color="auto"/>
                <w:left w:val="none" w:sz="0" w:space="0" w:color="auto"/>
                <w:bottom w:val="none" w:sz="0" w:space="0" w:color="auto"/>
                <w:right w:val="none" w:sz="0" w:space="0" w:color="auto"/>
              </w:divBdr>
            </w:div>
            <w:div w:id="2047244391">
              <w:marLeft w:val="0"/>
              <w:marRight w:val="0"/>
              <w:marTop w:val="0"/>
              <w:marBottom w:val="0"/>
              <w:divBdr>
                <w:top w:val="none" w:sz="0" w:space="0" w:color="auto"/>
                <w:left w:val="none" w:sz="0" w:space="0" w:color="auto"/>
                <w:bottom w:val="none" w:sz="0" w:space="0" w:color="auto"/>
                <w:right w:val="none" w:sz="0" w:space="0" w:color="auto"/>
              </w:divBdr>
            </w:div>
            <w:div w:id="776948134">
              <w:marLeft w:val="0"/>
              <w:marRight w:val="0"/>
              <w:marTop w:val="0"/>
              <w:marBottom w:val="0"/>
              <w:divBdr>
                <w:top w:val="none" w:sz="0" w:space="0" w:color="auto"/>
                <w:left w:val="none" w:sz="0" w:space="0" w:color="auto"/>
                <w:bottom w:val="none" w:sz="0" w:space="0" w:color="auto"/>
                <w:right w:val="none" w:sz="0" w:space="0" w:color="auto"/>
              </w:divBdr>
            </w:div>
            <w:div w:id="67921244">
              <w:marLeft w:val="0"/>
              <w:marRight w:val="0"/>
              <w:marTop w:val="0"/>
              <w:marBottom w:val="0"/>
              <w:divBdr>
                <w:top w:val="none" w:sz="0" w:space="0" w:color="auto"/>
                <w:left w:val="none" w:sz="0" w:space="0" w:color="auto"/>
                <w:bottom w:val="none" w:sz="0" w:space="0" w:color="auto"/>
                <w:right w:val="none" w:sz="0" w:space="0" w:color="auto"/>
              </w:divBdr>
            </w:div>
            <w:div w:id="826556212">
              <w:marLeft w:val="0"/>
              <w:marRight w:val="0"/>
              <w:marTop w:val="0"/>
              <w:marBottom w:val="0"/>
              <w:divBdr>
                <w:top w:val="none" w:sz="0" w:space="0" w:color="auto"/>
                <w:left w:val="none" w:sz="0" w:space="0" w:color="auto"/>
                <w:bottom w:val="none" w:sz="0" w:space="0" w:color="auto"/>
                <w:right w:val="none" w:sz="0" w:space="0" w:color="auto"/>
              </w:divBdr>
            </w:div>
            <w:div w:id="1095832679">
              <w:marLeft w:val="0"/>
              <w:marRight w:val="0"/>
              <w:marTop w:val="0"/>
              <w:marBottom w:val="0"/>
              <w:divBdr>
                <w:top w:val="none" w:sz="0" w:space="0" w:color="auto"/>
                <w:left w:val="none" w:sz="0" w:space="0" w:color="auto"/>
                <w:bottom w:val="none" w:sz="0" w:space="0" w:color="auto"/>
                <w:right w:val="none" w:sz="0" w:space="0" w:color="auto"/>
              </w:divBdr>
            </w:div>
            <w:div w:id="878591918">
              <w:marLeft w:val="0"/>
              <w:marRight w:val="0"/>
              <w:marTop w:val="0"/>
              <w:marBottom w:val="0"/>
              <w:divBdr>
                <w:top w:val="none" w:sz="0" w:space="0" w:color="auto"/>
                <w:left w:val="none" w:sz="0" w:space="0" w:color="auto"/>
                <w:bottom w:val="none" w:sz="0" w:space="0" w:color="auto"/>
                <w:right w:val="none" w:sz="0" w:space="0" w:color="auto"/>
              </w:divBdr>
            </w:div>
            <w:div w:id="81924708">
              <w:marLeft w:val="0"/>
              <w:marRight w:val="0"/>
              <w:marTop w:val="0"/>
              <w:marBottom w:val="0"/>
              <w:divBdr>
                <w:top w:val="none" w:sz="0" w:space="0" w:color="auto"/>
                <w:left w:val="none" w:sz="0" w:space="0" w:color="auto"/>
                <w:bottom w:val="none" w:sz="0" w:space="0" w:color="auto"/>
                <w:right w:val="none" w:sz="0" w:space="0" w:color="auto"/>
              </w:divBdr>
            </w:div>
            <w:div w:id="71975685">
              <w:marLeft w:val="0"/>
              <w:marRight w:val="0"/>
              <w:marTop w:val="0"/>
              <w:marBottom w:val="0"/>
              <w:divBdr>
                <w:top w:val="none" w:sz="0" w:space="0" w:color="auto"/>
                <w:left w:val="none" w:sz="0" w:space="0" w:color="auto"/>
                <w:bottom w:val="none" w:sz="0" w:space="0" w:color="auto"/>
                <w:right w:val="none" w:sz="0" w:space="0" w:color="auto"/>
              </w:divBdr>
            </w:div>
            <w:div w:id="943656136">
              <w:marLeft w:val="0"/>
              <w:marRight w:val="0"/>
              <w:marTop w:val="0"/>
              <w:marBottom w:val="0"/>
              <w:divBdr>
                <w:top w:val="none" w:sz="0" w:space="0" w:color="auto"/>
                <w:left w:val="none" w:sz="0" w:space="0" w:color="auto"/>
                <w:bottom w:val="none" w:sz="0" w:space="0" w:color="auto"/>
                <w:right w:val="none" w:sz="0" w:space="0" w:color="auto"/>
              </w:divBdr>
            </w:div>
            <w:div w:id="1455752224">
              <w:marLeft w:val="0"/>
              <w:marRight w:val="0"/>
              <w:marTop w:val="0"/>
              <w:marBottom w:val="0"/>
              <w:divBdr>
                <w:top w:val="none" w:sz="0" w:space="0" w:color="auto"/>
                <w:left w:val="none" w:sz="0" w:space="0" w:color="auto"/>
                <w:bottom w:val="none" w:sz="0" w:space="0" w:color="auto"/>
                <w:right w:val="none" w:sz="0" w:space="0" w:color="auto"/>
              </w:divBdr>
            </w:div>
            <w:div w:id="1234512107">
              <w:marLeft w:val="0"/>
              <w:marRight w:val="0"/>
              <w:marTop w:val="0"/>
              <w:marBottom w:val="0"/>
              <w:divBdr>
                <w:top w:val="none" w:sz="0" w:space="0" w:color="auto"/>
                <w:left w:val="none" w:sz="0" w:space="0" w:color="auto"/>
                <w:bottom w:val="none" w:sz="0" w:space="0" w:color="auto"/>
                <w:right w:val="none" w:sz="0" w:space="0" w:color="auto"/>
              </w:divBdr>
            </w:div>
            <w:div w:id="1401558763">
              <w:marLeft w:val="0"/>
              <w:marRight w:val="0"/>
              <w:marTop w:val="0"/>
              <w:marBottom w:val="0"/>
              <w:divBdr>
                <w:top w:val="none" w:sz="0" w:space="0" w:color="auto"/>
                <w:left w:val="none" w:sz="0" w:space="0" w:color="auto"/>
                <w:bottom w:val="none" w:sz="0" w:space="0" w:color="auto"/>
                <w:right w:val="none" w:sz="0" w:space="0" w:color="auto"/>
              </w:divBdr>
            </w:div>
            <w:div w:id="994606639">
              <w:marLeft w:val="0"/>
              <w:marRight w:val="0"/>
              <w:marTop w:val="0"/>
              <w:marBottom w:val="0"/>
              <w:divBdr>
                <w:top w:val="none" w:sz="0" w:space="0" w:color="auto"/>
                <w:left w:val="none" w:sz="0" w:space="0" w:color="auto"/>
                <w:bottom w:val="none" w:sz="0" w:space="0" w:color="auto"/>
                <w:right w:val="none" w:sz="0" w:space="0" w:color="auto"/>
              </w:divBdr>
            </w:div>
            <w:div w:id="268856361">
              <w:marLeft w:val="0"/>
              <w:marRight w:val="0"/>
              <w:marTop w:val="0"/>
              <w:marBottom w:val="0"/>
              <w:divBdr>
                <w:top w:val="none" w:sz="0" w:space="0" w:color="auto"/>
                <w:left w:val="none" w:sz="0" w:space="0" w:color="auto"/>
                <w:bottom w:val="none" w:sz="0" w:space="0" w:color="auto"/>
                <w:right w:val="none" w:sz="0" w:space="0" w:color="auto"/>
              </w:divBdr>
            </w:div>
            <w:div w:id="176046883">
              <w:marLeft w:val="0"/>
              <w:marRight w:val="0"/>
              <w:marTop w:val="0"/>
              <w:marBottom w:val="0"/>
              <w:divBdr>
                <w:top w:val="none" w:sz="0" w:space="0" w:color="auto"/>
                <w:left w:val="none" w:sz="0" w:space="0" w:color="auto"/>
                <w:bottom w:val="none" w:sz="0" w:space="0" w:color="auto"/>
                <w:right w:val="none" w:sz="0" w:space="0" w:color="auto"/>
              </w:divBdr>
            </w:div>
            <w:div w:id="816923091">
              <w:marLeft w:val="0"/>
              <w:marRight w:val="0"/>
              <w:marTop w:val="0"/>
              <w:marBottom w:val="0"/>
              <w:divBdr>
                <w:top w:val="none" w:sz="0" w:space="0" w:color="auto"/>
                <w:left w:val="none" w:sz="0" w:space="0" w:color="auto"/>
                <w:bottom w:val="none" w:sz="0" w:space="0" w:color="auto"/>
                <w:right w:val="none" w:sz="0" w:space="0" w:color="auto"/>
              </w:divBdr>
            </w:div>
            <w:div w:id="1680427248">
              <w:marLeft w:val="0"/>
              <w:marRight w:val="0"/>
              <w:marTop w:val="0"/>
              <w:marBottom w:val="0"/>
              <w:divBdr>
                <w:top w:val="none" w:sz="0" w:space="0" w:color="auto"/>
                <w:left w:val="none" w:sz="0" w:space="0" w:color="auto"/>
                <w:bottom w:val="none" w:sz="0" w:space="0" w:color="auto"/>
                <w:right w:val="none" w:sz="0" w:space="0" w:color="auto"/>
              </w:divBdr>
            </w:div>
            <w:div w:id="1009136314">
              <w:marLeft w:val="0"/>
              <w:marRight w:val="0"/>
              <w:marTop w:val="0"/>
              <w:marBottom w:val="0"/>
              <w:divBdr>
                <w:top w:val="none" w:sz="0" w:space="0" w:color="auto"/>
                <w:left w:val="none" w:sz="0" w:space="0" w:color="auto"/>
                <w:bottom w:val="none" w:sz="0" w:space="0" w:color="auto"/>
                <w:right w:val="none" w:sz="0" w:space="0" w:color="auto"/>
              </w:divBdr>
            </w:div>
            <w:div w:id="654381655">
              <w:marLeft w:val="0"/>
              <w:marRight w:val="0"/>
              <w:marTop w:val="0"/>
              <w:marBottom w:val="0"/>
              <w:divBdr>
                <w:top w:val="none" w:sz="0" w:space="0" w:color="auto"/>
                <w:left w:val="none" w:sz="0" w:space="0" w:color="auto"/>
                <w:bottom w:val="none" w:sz="0" w:space="0" w:color="auto"/>
                <w:right w:val="none" w:sz="0" w:space="0" w:color="auto"/>
              </w:divBdr>
            </w:div>
            <w:div w:id="412356823">
              <w:marLeft w:val="0"/>
              <w:marRight w:val="0"/>
              <w:marTop w:val="0"/>
              <w:marBottom w:val="0"/>
              <w:divBdr>
                <w:top w:val="none" w:sz="0" w:space="0" w:color="auto"/>
                <w:left w:val="none" w:sz="0" w:space="0" w:color="auto"/>
                <w:bottom w:val="none" w:sz="0" w:space="0" w:color="auto"/>
                <w:right w:val="none" w:sz="0" w:space="0" w:color="auto"/>
              </w:divBdr>
            </w:div>
            <w:div w:id="166680034">
              <w:marLeft w:val="0"/>
              <w:marRight w:val="0"/>
              <w:marTop w:val="0"/>
              <w:marBottom w:val="0"/>
              <w:divBdr>
                <w:top w:val="none" w:sz="0" w:space="0" w:color="auto"/>
                <w:left w:val="none" w:sz="0" w:space="0" w:color="auto"/>
                <w:bottom w:val="none" w:sz="0" w:space="0" w:color="auto"/>
                <w:right w:val="none" w:sz="0" w:space="0" w:color="auto"/>
              </w:divBdr>
            </w:div>
            <w:div w:id="1882208161">
              <w:marLeft w:val="0"/>
              <w:marRight w:val="0"/>
              <w:marTop w:val="0"/>
              <w:marBottom w:val="0"/>
              <w:divBdr>
                <w:top w:val="none" w:sz="0" w:space="0" w:color="auto"/>
                <w:left w:val="none" w:sz="0" w:space="0" w:color="auto"/>
                <w:bottom w:val="none" w:sz="0" w:space="0" w:color="auto"/>
                <w:right w:val="none" w:sz="0" w:space="0" w:color="auto"/>
              </w:divBdr>
            </w:div>
            <w:div w:id="1067805976">
              <w:marLeft w:val="0"/>
              <w:marRight w:val="0"/>
              <w:marTop w:val="0"/>
              <w:marBottom w:val="0"/>
              <w:divBdr>
                <w:top w:val="none" w:sz="0" w:space="0" w:color="auto"/>
                <w:left w:val="none" w:sz="0" w:space="0" w:color="auto"/>
                <w:bottom w:val="none" w:sz="0" w:space="0" w:color="auto"/>
                <w:right w:val="none" w:sz="0" w:space="0" w:color="auto"/>
              </w:divBdr>
            </w:div>
            <w:div w:id="1402944549">
              <w:marLeft w:val="0"/>
              <w:marRight w:val="0"/>
              <w:marTop w:val="0"/>
              <w:marBottom w:val="0"/>
              <w:divBdr>
                <w:top w:val="none" w:sz="0" w:space="0" w:color="auto"/>
                <w:left w:val="none" w:sz="0" w:space="0" w:color="auto"/>
                <w:bottom w:val="none" w:sz="0" w:space="0" w:color="auto"/>
                <w:right w:val="none" w:sz="0" w:space="0" w:color="auto"/>
              </w:divBdr>
            </w:div>
            <w:div w:id="1594430941">
              <w:marLeft w:val="0"/>
              <w:marRight w:val="0"/>
              <w:marTop w:val="0"/>
              <w:marBottom w:val="0"/>
              <w:divBdr>
                <w:top w:val="none" w:sz="0" w:space="0" w:color="auto"/>
                <w:left w:val="none" w:sz="0" w:space="0" w:color="auto"/>
                <w:bottom w:val="none" w:sz="0" w:space="0" w:color="auto"/>
                <w:right w:val="none" w:sz="0" w:space="0" w:color="auto"/>
              </w:divBdr>
            </w:div>
            <w:div w:id="1223638432">
              <w:marLeft w:val="0"/>
              <w:marRight w:val="0"/>
              <w:marTop w:val="0"/>
              <w:marBottom w:val="0"/>
              <w:divBdr>
                <w:top w:val="none" w:sz="0" w:space="0" w:color="auto"/>
                <w:left w:val="none" w:sz="0" w:space="0" w:color="auto"/>
                <w:bottom w:val="none" w:sz="0" w:space="0" w:color="auto"/>
                <w:right w:val="none" w:sz="0" w:space="0" w:color="auto"/>
              </w:divBdr>
            </w:div>
            <w:div w:id="990719804">
              <w:marLeft w:val="0"/>
              <w:marRight w:val="0"/>
              <w:marTop w:val="0"/>
              <w:marBottom w:val="0"/>
              <w:divBdr>
                <w:top w:val="none" w:sz="0" w:space="0" w:color="auto"/>
                <w:left w:val="none" w:sz="0" w:space="0" w:color="auto"/>
                <w:bottom w:val="none" w:sz="0" w:space="0" w:color="auto"/>
                <w:right w:val="none" w:sz="0" w:space="0" w:color="auto"/>
              </w:divBdr>
            </w:div>
            <w:div w:id="583682139">
              <w:marLeft w:val="0"/>
              <w:marRight w:val="0"/>
              <w:marTop w:val="0"/>
              <w:marBottom w:val="0"/>
              <w:divBdr>
                <w:top w:val="none" w:sz="0" w:space="0" w:color="auto"/>
                <w:left w:val="none" w:sz="0" w:space="0" w:color="auto"/>
                <w:bottom w:val="none" w:sz="0" w:space="0" w:color="auto"/>
                <w:right w:val="none" w:sz="0" w:space="0" w:color="auto"/>
              </w:divBdr>
            </w:div>
            <w:div w:id="1677423307">
              <w:marLeft w:val="0"/>
              <w:marRight w:val="0"/>
              <w:marTop w:val="0"/>
              <w:marBottom w:val="0"/>
              <w:divBdr>
                <w:top w:val="none" w:sz="0" w:space="0" w:color="auto"/>
                <w:left w:val="none" w:sz="0" w:space="0" w:color="auto"/>
                <w:bottom w:val="none" w:sz="0" w:space="0" w:color="auto"/>
                <w:right w:val="none" w:sz="0" w:space="0" w:color="auto"/>
              </w:divBdr>
            </w:div>
            <w:div w:id="2127768458">
              <w:marLeft w:val="0"/>
              <w:marRight w:val="0"/>
              <w:marTop w:val="0"/>
              <w:marBottom w:val="0"/>
              <w:divBdr>
                <w:top w:val="none" w:sz="0" w:space="0" w:color="auto"/>
                <w:left w:val="none" w:sz="0" w:space="0" w:color="auto"/>
                <w:bottom w:val="none" w:sz="0" w:space="0" w:color="auto"/>
                <w:right w:val="none" w:sz="0" w:space="0" w:color="auto"/>
              </w:divBdr>
            </w:div>
            <w:div w:id="1404527819">
              <w:marLeft w:val="0"/>
              <w:marRight w:val="0"/>
              <w:marTop w:val="0"/>
              <w:marBottom w:val="0"/>
              <w:divBdr>
                <w:top w:val="none" w:sz="0" w:space="0" w:color="auto"/>
                <w:left w:val="none" w:sz="0" w:space="0" w:color="auto"/>
                <w:bottom w:val="none" w:sz="0" w:space="0" w:color="auto"/>
                <w:right w:val="none" w:sz="0" w:space="0" w:color="auto"/>
              </w:divBdr>
            </w:div>
            <w:div w:id="1450586967">
              <w:marLeft w:val="0"/>
              <w:marRight w:val="0"/>
              <w:marTop w:val="0"/>
              <w:marBottom w:val="0"/>
              <w:divBdr>
                <w:top w:val="none" w:sz="0" w:space="0" w:color="auto"/>
                <w:left w:val="none" w:sz="0" w:space="0" w:color="auto"/>
                <w:bottom w:val="none" w:sz="0" w:space="0" w:color="auto"/>
                <w:right w:val="none" w:sz="0" w:space="0" w:color="auto"/>
              </w:divBdr>
            </w:div>
            <w:div w:id="580602727">
              <w:marLeft w:val="0"/>
              <w:marRight w:val="0"/>
              <w:marTop w:val="0"/>
              <w:marBottom w:val="0"/>
              <w:divBdr>
                <w:top w:val="none" w:sz="0" w:space="0" w:color="auto"/>
                <w:left w:val="none" w:sz="0" w:space="0" w:color="auto"/>
                <w:bottom w:val="none" w:sz="0" w:space="0" w:color="auto"/>
                <w:right w:val="none" w:sz="0" w:space="0" w:color="auto"/>
              </w:divBdr>
            </w:div>
            <w:div w:id="1542940353">
              <w:marLeft w:val="0"/>
              <w:marRight w:val="0"/>
              <w:marTop w:val="0"/>
              <w:marBottom w:val="0"/>
              <w:divBdr>
                <w:top w:val="none" w:sz="0" w:space="0" w:color="auto"/>
                <w:left w:val="none" w:sz="0" w:space="0" w:color="auto"/>
                <w:bottom w:val="none" w:sz="0" w:space="0" w:color="auto"/>
                <w:right w:val="none" w:sz="0" w:space="0" w:color="auto"/>
              </w:divBdr>
            </w:div>
            <w:div w:id="491338289">
              <w:marLeft w:val="0"/>
              <w:marRight w:val="0"/>
              <w:marTop w:val="0"/>
              <w:marBottom w:val="0"/>
              <w:divBdr>
                <w:top w:val="none" w:sz="0" w:space="0" w:color="auto"/>
                <w:left w:val="none" w:sz="0" w:space="0" w:color="auto"/>
                <w:bottom w:val="none" w:sz="0" w:space="0" w:color="auto"/>
                <w:right w:val="none" w:sz="0" w:space="0" w:color="auto"/>
              </w:divBdr>
            </w:div>
            <w:div w:id="130292274">
              <w:marLeft w:val="0"/>
              <w:marRight w:val="0"/>
              <w:marTop w:val="0"/>
              <w:marBottom w:val="0"/>
              <w:divBdr>
                <w:top w:val="none" w:sz="0" w:space="0" w:color="auto"/>
                <w:left w:val="none" w:sz="0" w:space="0" w:color="auto"/>
                <w:bottom w:val="none" w:sz="0" w:space="0" w:color="auto"/>
                <w:right w:val="none" w:sz="0" w:space="0" w:color="auto"/>
              </w:divBdr>
            </w:div>
            <w:div w:id="1903252469">
              <w:marLeft w:val="0"/>
              <w:marRight w:val="0"/>
              <w:marTop w:val="0"/>
              <w:marBottom w:val="0"/>
              <w:divBdr>
                <w:top w:val="none" w:sz="0" w:space="0" w:color="auto"/>
                <w:left w:val="none" w:sz="0" w:space="0" w:color="auto"/>
                <w:bottom w:val="none" w:sz="0" w:space="0" w:color="auto"/>
                <w:right w:val="none" w:sz="0" w:space="0" w:color="auto"/>
              </w:divBdr>
            </w:div>
            <w:div w:id="2025813937">
              <w:marLeft w:val="0"/>
              <w:marRight w:val="0"/>
              <w:marTop w:val="0"/>
              <w:marBottom w:val="0"/>
              <w:divBdr>
                <w:top w:val="none" w:sz="0" w:space="0" w:color="auto"/>
                <w:left w:val="none" w:sz="0" w:space="0" w:color="auto"/>
                <w:bottom w:val="none" w:sz="0" w:space="0" w:color="auto"/>
                <w:right w:val="none" w:sz="0" w:space="0" w:color="auto"/>
              </w:divBdr>
            </w:div>
            <w:div w:id="2057970315">
              <w:marLeft w:val="0"/>
              <w:marRight w:val="0"/>
              <w:marTop w:val="0"/>
              <w:marBottom w:val="0"/>
              <w:divBdr>
                <w:top w:val="none" w:sz="0" w:space="0" w:color="auto"/>
                <w:left w:val="none" w:sz="0" w:space="0" w:color="auto"/>
                <w:bottom w:val="none" w:sz="0" w:space="0" w:color="auto"/>
                <w:right w:val="none" w:sz="0" w:space="0" w:color="auto"/>
              </w:divBdr>
            </w:div>
            <w:div w:id="1363895726">
              <w:marLeft w:val="0"/>
              <w:marRight w:val="0"/>
              <w:marTop w:val="0"/>
              <w:marBottom w:val="0"/>
              <w:divBdr>
                <w:top w:val="none" w:sz="0" w:space="0" w:color="auto"/>
                <w:left w:val="none" w:sz="0" w:space="0" w:color="auto"/>
                <w:bottom w:val="none" w:sz="0" w:space="0" w:color="auto"/>
                <w:right w:val="none" w:sz="0" w:space="0" w:color="auto"/>
              </w:divBdr>
            </w:div>
            <w:div w:id="1924534932">
              <w:marLeft w:val="0"/>
              <w:marRight w:val="0"/>
              <w:marTop w:val="0"/>
              <w:marBottom w:val="0"/>
              <w:divBdr>
                <w:top w:val="none" w:sz="0" w:space="0" w:color="auto"/>
                <w:left w:val="none" w:sz="0" w:space="0" w:color="auto"/>
                <w:bottom w:val="none" w:sz="0" w:space="0" w:color="auto"/>
                <w:right w:val="none" w:sz="0" w:space="0" w:color="auto"/>
              </w:divBdr>
            </w:div>
            <w:div w:id="1015768211">
              <w:marLeft w:val="0"/>
              <w:marRight w:val="0"/>
              <w:marTop w:val="0"/>
              <w:marBottom w:val="0"/>
              <w:divBdr>
                <w:top w:val="none" w:sz="0" w:space="0" w:color="auto"/>
                <w:left w:val="none" w:sz="0" w:space="0" w:color="auto"/>
                <w:bottom w:val="none" w:sz="0" w:space="0" w:color="auto"/>
                <w:right w:val="none" w:sz="0" w:space="0" w:color="auto"/>
              </w:divBdr>
            </w:div>
            <w:div w:id="1917939029">
              <w:marLeft w:val="0"/>
              <w:marRight w:val="0"/>
              <w:marTop w:val="0"/>
              <w:marBottom w:val="0"/>
              <w:divBdr>
                <w:top w:val="none" w:sz="0" w:space="0" w:color="auto"/>
                <w:left w:val="none" w:sz="0" w:space="0" w:color="auto"/>
                <w:bottom w:val="none" w:sz="0" w:space="0" w:color="auto"/>
                <w:right w:val="none" w:sz="0" w:space="0" w:color="auto"/>
              </w:divBdr>
            </w:div>
            <w:div w:id="129441716">
              <w:marLeft w:val="0"/>
              <w:marRight w:val="0"/>
              <w:marTop w:val="0"/>
              <w:marBottom w:val="0"/>
              <w:divBdr>
                <w:top w:val="none" w:sz="0" w:space="0" w:color="auto"/>
                <w:left w:val="none" w:sz="0" w:space="0" w:color="auto"/>
                <w:bottom w:val="none" w:sz="0" w:space="0" w:color="auto"/>
                <w:right w:val="none" w:sz="0" w:space="0" w:color="auto"/>
              </w:divBdr>
            </w:div>
            <w:div w:id="1009990852">
              <w:marLeft w:val="0"/>
              <w:marRight w:val="0"/>
              <w:marTop w:val="0"/>
              <w:marBottom w:val="0"/>
              <w:divBdr>
                <w:top w:val="none" w:sz="0" w:space="0" w:color="auto"/>
                <w:left w:val="none" w:sz="0" w:space="0" w:color="auto"/>
                <w:bottom w:val="none" w:sz="0" w:space="0" w:color="auto"/>
                <w:right w:val="none" w:sz="0" w:space="0" w:color="auto"/>
              </w:divBdr>
            </w:div>
            <w:div w:id="931665369">
              <w:marLeft w:val="0"/>
              <w:marRight w:val="0"/>
              <w:marTop w:val="0"/>
              <w:marBottom w:val="0"/>
              <w:divBdr>
                <w:top w:val="none" w:sz="0" w:space="0" w:color="auto"/>
                <w:left w:val="none" w:sz="0" w:space="0" w:color="auto"/>
                <w:bottom w:val="none" w:sz="0" w:space="0" w:color="auto"/>
                <w:right w:val="none" w:sz="0" w:space="0" w:color="auto"/>
              </w:divBdr>
            </w:div>
            <w:div w:id="700470664">
              <w:marLeft w:val="0"/>
              <w:marRight w:val="0"/>
              <w:marTop w:val="0"/>
              <w:marBottom w:val="0"/>
              <w:divBdr>
                <w:top w:val="none" w:sz="0" w:space="0" w:color="auto"/>
                <w:left w:val="none" w:sz="0" w:space="0" w:color="auto"/>
                <w:bottom w:val="none" w:sz="0" w:space="0" w:color="auto"/>
                <w:right w:val="none" w:sz="0" w:space="0" w:color="auto"/>
              </w:divBdr>
            </w:div>
            <w:div w:id="1487087230">
              <w:marLeft w:val="0"/>
              <w:marRight w:val="0"/>
              <w:marTop w:val="0"/>
              <w:marBottom w:val="0"/>
              <w:divBdr>
                <w:top w:val="none" w:sz="0" w:space="0" w:color="auto"/>
                <w:left w:val="none" w:sz="0" w:space="0" w:color="auto"/>
                <w:bottom w:val="none" w:sz="0" w:space="0" w:color="auto"/>
                <w:right w:val="none" w:sz="0" w:space="0" w:color="auto"/>
              </w:divBdr>
            </w:div>
            <w:div w:id="1349408703">
              <w:marLeft w:val="0"/>
              <w:marRight w:val="0"/>
              <w:marTop w:val="0"/>
              <w:marBottom w:val="0"/>
              <w:divBdr>
                <w:top w:val="none" w:sz="0" w:space="0" w:color="auto"/>
                <w:left w:val="none" w:sz="0" w:space="0" w:color="auto"/>
                <w:bottom w:val="none" w:sz="0" w:space="0" w:color="auto"/>
                <w:right w:val="none" w:sz="0" w:space="0" w:color="auto"/>
              </w:divBdr>
            </w:div>
            <w:div w:id="1267345027">
              <w:marLeft w:val="0"/>
              <w:marRight w:val="0"/>
              <w:marTop w:val="0"/>
              <w:marBottom w:val="0"/>
              <w:divBdr>
                <w:top w:val="none" w:sz="0" w:space="0" w:color="auto"/>
                <w:left w:val="none" w:sz="0" w:space="0" w:color="auto"/>
                <w:bottom w:val="none" w:sz="0" w:space="0" w:color="auto"/>
                <w:right w:val="none" w:sz="0" w:space="0" w:color="auto"/>
              </w:divBdr>
            </w:div>
            <w:div w:id="46953505">
              <w:marLeft w:val="0"/>
              <w:marRight w:val="0"/>
              <w:marTop w:val="0"/>
              <w:marBottom w:val="0"/>
              <w:divBdr>
                <w:top w:val="none" w:sz="0" w:space="0" w:color="auto"/>
                <w:left w:val="none" w:sz="0" w:space="0" w:color="auto"/>
                <w:bottom w:val="none" w:sz="0" w:space="0" w:color="auto"/>
                <w:right w:val="none" w:sz="0" w:space="0" w:color="auto"/>
              </w:divBdr>
            </w:div>
            <w:div w:id="1114178093">
              <w:marLeft w:val="0"/>
              <w:marRight w:val="0"/>
              <w:marTop w:val="0"/>
              <w:marBottom w:val="0"/>
              <w:divBdr>
                <w:top w:val="none" w:sz="0" w:space="0" w:color="auto"/>
                <w:left w:val="none" w:sz="0" w:space="0" w:color="auto"/>
                <w:bottom w:val="none" w:sz="0" w:space="0" w:color="auto"/>
                <w:right w:val="none" w:sz="0" w:space="0" w:color="auto"/>
              </w:divBdr>
            </w:div>
            <w:div w:id="2069528053">
              <w:marLeft w:val="0"/>
              <w:marRight w:val="0"/>
              <w:marTop w:val="0"/>
              <w:marBottom w:val="0"/>
              <w:divBdr>
                <w:top w:val="none" w:sz="0" w:space="0" w:color="auto"/>
                <w:left w:val="none" w:sz="0" w:space="0" w:color="auto"/>
                <w:bottom w:val="none" w:sz="0" w:space="0" w:color="auto"/>
                <w:right w:val="none" w:sz="0" w:space="0" w:color="auto"/>
              </w:divBdr>
            </w:div>
            <w:div w:id="1622034794">
              <w:marLeft w:val="0"/>
              <w:marRight w:val="0"/>
              <w:marTop w:val="0"/>
              <w:marBottom w:val="0"/>
              <w:divBdr>
                <w:top w:val="none" w:sz="0" w:space="0" w:color="auto"/>
                <w:left w:val="none" w:sz="0" w:space="0" w:color="auto"/>
                <w:bottom w:val="none" w:sz="0" w:space="0" w:color="auto"/>
                <w:right w:val="none" w:sz="0" w:space="0" w:color="auto"/>
              </w:divBdr>
            </w:div>
            <w:div w:id="149097121">
              <w:marLeft w:val="0"/>
              <w:marRight w:val="0"/>
              <w:marTop w:val="0"/>
              <w:marBottom w:val="0"/>
              <w:divBdr>
                <w:top w:val="none" w:sz="0" w:space="0" w:color="auto"/>
                <w:left w:val="none" w:sz="0" w:space="0" w:color="auto"/>
                <w:bottom w:val="none" w:sz="0" w:space="0" w:color="auto"/>
                <w:right w:val="none" w:sz="0" w:space="0" w:color="auto"/>
              </w:divBdr>
            </w:div>
            <w:div w:id="1238130076">
              <w:marLeft w:val="0"/>
              <w:marRight w:val="0"/>
              <w:marTop w:val="0"/>
              <w:marBottom w:val="0"/>
              <w:divBdr>
                <w:top w:val="none" w:sz="0" w:space="0" w:color="auto"/>
                <w:left w:val="none" w:sz="0" w:space="0" w:color="auto"/>
                <w:bottom w:val="none" w:sz="0" w:space="0" w:color="auto"/>
                <w:right w:val="none" w:sz="0" w:space="0" w:color="auto"/>
              </w:divBdr>
            </w:div>
            <w:div w:id="1612008513">
              <w:marLeft w:val="0"/>
              <w:marRight w:val="0"/>
              <w:marTop w:val="0"/>
              <w:marBottom w:val="0"/>
              <w:divBdr>
                <w:top w:val="none" w:sz="0" w:space="0" w:color="auto"/>
                <w:left w:val="none" w:sz="0" w:space="0" w:color="auto"/>
                <w:bottom w:val="none" w:sz="0" w:space="0" w:color="auto"/>
                <w:right w:val="none" w:sz="0" w:space="0" w:color="auto"/>
              </w:divBdr>
            </w:div>
            <w:div w:id="71239424">
              <w:marLeft w:val="0"/>
              <w:marRight w:val="0"/>
              <w:marTop w:val="0"/>
              <w:marBottom w:val="0"/>
              <w:divBdr>
                <w:top w:val="none" w:sz="0" w:space="0" w:color="auto"/>
                <w:left w:val="none" w:sz="0" w:space="0" w:color="auto"/>
                <w:bottom w:val="none" w:sz="0" w:space="0" w:color="auto"/>
                <w:right w:val="none" w:sz="0" w:space="0" w:color="auto"/>
              </w:divBdr>
            </w:div>
            <w:div w:id="429088940">
              <w:marLeft w:val="0"/>
              <w:marRight w:val="0"/>
              <w:marTop w:val="0"/>
              <w:marBottom w:val="0"/>
              <w:divBdr>
                <w:top w:val="none" w:sz="0" w:space="0" w:color="auto"/>
                <w:left w:val="none" w:sz="0" w:space="0" w:color="auto"/>
                <w:bottom w:val="none" w:sz="0" w:space="0" w:color="auto"/>
                <w:right w:val="none" w:sz="0" w:space="0" w:color="auto"/>
              </w:divBdr>
            </w:div>
            <w:div w:id="1557930671">
              <w:marLeft w:val="0"/>
              <w:marRight w:val="0"/>
              <w:marTop w:val="0"/>
              <w:marBottom w:val="0"/>
              <w:divBdr>
                <w:top w:val="none" w:sz="0" w:space="0" w:color="auto"/>
                <w:left w:val="none" w:sz="0" w:space="0" w:color="auto"/>
                <w:bottom w:val="none" w:sz="0" w:space="0" w:color="auto"/>
                <w:right w:val="none" w:sz="0" w:space="0" w:color="auto"/>
              </w:divBdr>
            </w:div>
            <w:div w:id="488786395">
              <w:marLeft w:val="0"/>
              <w:marRight w:val="0"/>
              <w:marTop w:val="0"/>
              <w:marBottom w:val="0"/>
              <w:divBdr>
                <w:top w:val="none" w:sz="0" w:space="0" w:color="auto"/>
                <w:left w:val="none" w:sz="0" w:space="0" w:color="auto"/>
                <w:bottom w:val="none" w:sz="0" w:space="0" w:color="auto"/>
                <w:right w:val="none" w:sz="0" w:space="0" w:color="auto"/>
              </w:divBdr>
            </w:div>
            <w:div w:id="167407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85606">
      <w:bodyDiv w:val="1"/>
      <w:marLeft w:val="0"/>
      <w:marRight w:val="0"/>
      <w:marTop w:val="0"/>
      <w:marBottom w:val="0"/>
      <w:divBdr>
        <w:top w:val="none" w:sz="0" w:space="0" w:color="auto"/>
        <w:left w:val="none" w:sz="0" w:space="0" w:color="auto"/>
        <w:bottom w:val="none" w:sz="0" w:space="0" w:color="auto"/>
        <w:right w:val="none" w:sz="0" w:space="0" w:color="auto"/>
      </w:divBdr>
    </w:div>
    <w:div w:id="456146654">
      <w:bodyDiv w:val="1"/>
      <w:marLeft w:val="0"/>
      <w:marRight w:val="0"/>
      <w:marTop w:val="0"/>
      <w:marBottom w:val="0"/>
      <w:divBdr>
        <w:top w:val="none" w:sz="0" w:space="0" w:color="auto"/>
        <w:left w:val="none" w:sz="0" w:space="0" w:color="auto"/>
        <w:bottom w:val="none" w:sz="0" w:space="0" w:color="auto"/>
        <w:right w:val="none" w:sz="0" w:space="0" w:color="auto"/>
      </w:divBdr>
    </w:div>
    <w:div w:id="471363390">
      <w:bodyDiv w:val="1"/>
      <w:marLeft w:val="0"/>
      <w:marRight w:val="0"/>
      <w:marTop w:val="0"/>
      <w:marBottom w:val="0"/>
      <w:divBdr>
        <w:top w:val="none" w:sz="0" w:space="0" w:color="auto"/>
        <w:left w:val="none" w:sz="0" w:space="0" w:color="auto"/>
        <w:bottom w:val="none" w:sz="0" w:space="0" w:color="auto"/>
        <w:right w:val="none" w:sz="0" w:space="0" w:color="auto"/>
      </w:divBdr>
    </w:div>
    <w:div w:id="497110706">
      <w:bodyDiv w:val="1"/>
      <w:marLeft w:val="0"/>
      <w:marRight w:val="0"/>
      <w:marTop w:val="0"/>
      <w:marBottom w:val="0"/>
      <w:divBdr>
        <w:top w:val="none" w:sz="0" w:space="0" w:color="auto"/>
        <w:left w:val="none" w:sz="0" w:space="0" w:color="auto"/>
        <w:bottom w:val="none" w:sz="0" w:space="0" w:color="auto"/>
        <w:right w:val="none" w:sz="0" w:space="0" w:color="auto"/>
      </w:divBdr>
    </w:div>
    <w:div w:id="555046646">
      <w:bodyDiv w:val="1"/>
      <w:marLeft w:val="0"/>
      <w:marRight w:val="0"/>
      <w:marTop w:val="0"/>
      <w:marBottom w:val="0"/>
      <w:divBdr>
        <w:top w:val="none" w:sz="0" w:space="0" w:color="auto"/>
        <w:left w:val="none" w:sz="0" w:space="0" w:color="auto"/>
        <w:bottom w:val="none" w:sz="0" w:space="0" w:color="auto"/>
        <w:right w:val="none" w:sz="0" w:space="0" w:color="auto"/>
      </w:divBdr>
    </w:div>
    <w:div w:id="600643634">
      <w:bodyDiv w:val="1"/>
      <w:marLeft w:val="0"/>
      <w:marRight w:val="0"/>
      <w:marTop w:val="0"/>
      <w:marBottom w:val="0"/>
      <w:divBdr>
        <w:top w:val="none" w:sz="0" w:space="0" w:color="auto"/>
        <w:left w:val="none" w:sz="0" w:space="0" w:color="auto"/>
        <w:bottom w:val="none" w:sz="0" w:space="0" w:color="auto"/>
        <w:right w:val="none" w:sz="0" w:space="0" w:color="auto"/>
      </w:divBdr>
    </w:div>
    <w:div w:id="651256742">
      <w:bodyDiv w:val="1"/>
      <w:marLeft w:val="0"/>
      <w:marRight w:val="0"/>
      <w:marTop w:val="0"/>
      <w:marBottom w:val="0"/>
      <w:divBdr>
        <w:top w:val="none" w:sz="0" w:space="0" w:color="auto"/>
        <w:left w:val="none" w:sz="0" w:space="0" w:color="auto"/>
        <w:bottom w:val="none" w:sz="0" w:space="0" w:color="auto"/>
        <w:right w:val="none" w:sz="0" w:space="0" w:color="auto"/>
      </w:divBdr>
      <w:divsChild>
        <w:div w:id="646132851">
          <w:marLeft w:val="0"/>
          <w:marRight w:val="0"/>
          <w:marTop w:val="0"/>
          <w:marBottom w:val="0"/>
          <w:divBdr>
            <w:top w:val="none" w:sz="0" w:space="0" w:color="auto"/>
            <w:left w:val="none" w:sz="0" w:space="0" w:color="auto"/>
            <w:bottom w:val="none" w:sz="0" w:space="0" w:color="auto"/>
            <w:right w:val="none" w:sz="0" w:space="0" w:color="auto"/>
          </w:divBdr>
          <w:divsChild>
            <w:div w:id="1155295472">
              <w:marLeft w:val="0"/>
              <w:marRight w:val="0"/>
              <w:marTop w:val="0"/>
              <w:marBottom w:val="0"/>
              <w:divBdr>
                <w:top w:val="none" w:sz="0" w:space="0" w:color="auto"/>
                <w:left w:val="none" w:sz="0" w:space="0" w:color="auto"/>
                <w:bottom w:val="none" w:sz="0" w:space="0" w:color="auto"/>
                <w:right w:val="none" w:sz="0" w:space="0" w:color="auto"/>
              </w:divBdr>
            </w:div>
            <w:div w:id="1839886178">
              <w:marLeft w:val="0"/>
              <w:marRight w:val="0"/>
              <w:marTop w:val="0"/>
              <w:marBottom w:val="0"/>
              <w:divBdr>
                <w:top w:val="none" w:sz="0" w:space="0" w:color="auto"/>
                <w:left w:val="none" w:sz="0" w:space="0" w:color="auto"/>
                <w:bottom w:val="none" w:sz="0" w:space="0" w:color="auto"/>
                <w:right w:val="none" w:sz="0" w:space="0" w:color="auto"/>
              </w:divBdr>
            </w:div>
            <w:div w:id="763187387">
              <w:marLeft w:val="0"/>
              <w:marRight w:val="0"/>
              <w:marTop w:val="0"/>
              <w:marBottom w:val="0"/>
              <w:divBdr>
                <w:top w:val="none" w:sz="0" w:space="0" w:color="auto"/>
                <w:left w:val="none" w:sz="0" w:space="0" w:color="auto"/>
                <w:bottom w:val="none" w:sz="0" w:space="0" w:color="auto"/>
                <w:right w:val="none" w:sz="0" w:space="0" w:color="auto"/>
              </w:divBdr>
            </w:div>
            <w:div w:id="616721443">
              <w:marLeft w:val="0"/>
              <w:marRight w:val="0"/>
              <w:marTop w:val="0"/>
              <w:marBottom w:val="0"/>
              <w:divBdr>
                <w:top w:val="none" w:sz="0" w:space="0" w:color="auto"/>
                <w:left w:val="none" w:sz="0" w:space="0" w:color="auto"/>
                <w:bottom w:val="none" w:sz="0" w:space="0" w:color="auto"/>
                <w:right w:val="none" w:sz="0" w:space="0" w:color="auto"/>
              </w:divBdr>
            </w:div>
            <w:div w:id="324090673">
              <w:marLeft w:val="0"/>
              <w:marRight w:val="0"/>
              <w:marTop w:val="0"/>
              <w:marBottom w:val="0"/>
              <w:divBdr>
                <w:top w:val="none" w:sz="0" w:space="0" w:color="auto"/>
                <w:left w:val="none" w:sz="0" w:space="0" w:color="auto"/>
                <w:bottom w:val="none" w:sz="0" w:space="0" w:color="auto"/>
                <w:right w:val="none" w:sz="0" w:space="0" w:color="auto"/>
              </w:divBdr>
            </w:div>
            <w:div w:id="1937980819">
              <w:marLeft w:val="0"/>
              <w:marRight w:val="0"/>
              <w:marTop w:val="0"/>
              <w:marBottom w:val="0"/>
              <w:divBdr>
                <w:top w:val="none" w:sz="0" w:space="0" w:color="auto"/>
                <w:left w:val="none" w:sz="0" w:space="0" w:color="auto"/>
                <w:bottom w:val="none" w:sz="0" w:space="0" w:color="auto"/>
                <w:right w:val="none" w:sz="0" w:space="0" w:color="auto"/>
              </w:divBdr>
            </w:div>
            <w:div w:id="1205749996">
              <w:marLeft w:val="0"/>
              <w:marRight w:val="0"/>
              <w:marTop w:val="0"/>
              <w:marBottom w:val="0"/>
              <w:divBdr>
                <w:top w:val="none" w:sz="0" w:space="0" w:color="auto"/>
                <w:left w:val="none" w:sz="0" w:space="0" w:color="auto"/>
                <w:bottom w:val="none" w:sz="0" w:space="0" w:color="auto"/>
                <w:right w:val="none" w:sz="0" w:space="0" w:color="auto"/>
              </w:divBdr>
            </w:div>
            <w:div w:id="85041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80999">
      <w:bodyDiv w:val="1"/>
      <w:marLeft w:val="0"/>
      <w:marRight w:val="0"/>
      <w:marTop w:val="0"/>
      <w:marBottom w:val="0"/>
      <w:divBdr>
        <w:top w:val="none" w:sz="0" w:space="0" w:color="auto"/>
        <w:left w:val="none" w:sz="0" w:space="0" w:color="auto"/>
        <w:bottom w:val="none" w:sz="0" w:space="0" w:color="auto"/>
        <w:right w:val="none" w:sz="0" w:space="0" w:color="auto"/>
      </w:divBdr>
    </w:div>
    <w:div w:id="731930872">
      <w:bodyDiv w:val="1"/>
      <w:marLeft w:val="0"/>
      <w:marRight w:val="0"/>
      <w:marTop w:val="0"/>
      <w:marBottom w:val="0"/>
      <w:divBdr>
        <w:top w:val="none" w:sz="0" w:space="0" w:color="auto"/>
        <w:left w:val="none" w:sz="0" w:space="0" w:color="auto"/>
        <w:bottom w:val="none" w:sz="0" w:space="0" w:color="auto"/>
        <w:right w:val="none" w:sz="0" w:space="0" w:color="auto"/>
      </w:divBdr>
      <w:divsChild>
        <w:div w:id="865600673">
          <w:marLeft w:val="0"/>
          <w:marRight w:val="0"/>
          <w:marTop w:val="0"/>
          <w:marBottom w:val="0"/>
          <w:divBdr>
            <w:top w:val="none" w:sz="0" w:space="0" w:color="auto"/>
            <w:left w:val="none" w:sz="0" w:space="0" w:color="auto"/>
            <w:bottom w:val="none" w:sz="0" w:space="0" w:color="auto"/>
            <w:right w:val="none" w:sz="0" w:space="0" w:color="auto"/>
          </w:divBdr>
          <w:divsChild>
            <w:div w:id="439106592">
              <w:marLeft w:val="0"/>
              <w:marRight w:val="0"/>
              <w:marTop w:val="0"/>
              <w:marBottom w:val="0"/>
              <w:divBdr>
                <w:top w:val="none" w:sz="0" w:space="0" w:color="auto"/>
                <w:left w:val="none" w:sz="0" w:space="0" w:color="auto"/>
                <w:bottom w:val="none" w:sz="0" w:space="0" w:color="auto"/>
                <w:right w:val="none" w:sz="0" w:space="0" w:color="auto"/>
              </w:divBdr>
              <w:divsChild>
                <w:div w:id="331875562">
                  <w:marLeft w:val="0"/>
                  <w:marRight w:val="0"/>
                  <w:marTop w:val="150"/>
                  <w:marBottom w:val="150"/>
                  <w:divBdr>
                    <w:top w:val="none" w:sz="0" w:space="0" w:color="auto"/>
                    <w:left w:val="none" w:sz="0" w:space="0" w:color="auto"/>
                    <w:bottom w:val="none" w:sz="0" w:space="0" w:color="auto"/>
                    <w:right w:val="none" w:sz="0" w:space="0" w:color="auto"/>
                  </w:divBdr>
                  <w:divsChild>
                    <w:div w:id="547572669">
                      <w:marLeft w:val="0"/>
                      <w:marRight w:val="0"/>
                      <w:marTop w:val="0"/>
                      <w:marBottom w:val="0"/>
                      <w:divBdr>
                        <w:top w:val="none" w:sz="0" w:space="0" w:color="auto"/>
                        <w:left w:val="none" w:sz="0" w:space="0" w:color="auto"/>
                        <w:bottom w:val="none" w:sz="0" w:space="0" w:color="auto"/>
                        <w:right w:val="none" w:sz="0" w:space="0" w:color="auto"/>
                      </w:divBdr>
                      <w:divsChild>
                        <w:div w:id="837228737">
                          <w:marLeft w:val="240"/>
                          <w:marRight w:val="0"/>
                          <w:marTop w:val="0"/>
                          <w:marBottom w:val="0"/>
                          <w:divBdr>
                            <w:top w:val="none" w:sz="0" w:space="0" w:color="auto"/>
                            <w:left w:val="none" w:sz="0" w:space="0" w:color="auto"/>
                            <w:bottom w:val="none" w:sz="0" w:space="0" w:color="auto"/>
                            <w:right w:val="none" w:sz="0" w:space="0" w:color="auto"/>
                          </w:divBdr>
                        </w:div>
                      </w:divsChild>
                    </w:div>
                    <w:div w:id="1449202648">
                      <w:marLeft w:val="0"/>
                      <w:marRight w:val="0"/>
                      <w:marTop w:val="0"/>
                      <w:marBottom w:val="0"/>
                      <w:divBdr>
                        <w:top w:val="none" w:sz="0" w:space="0" w:color="auto"/>
                        <w:left w:val="none" w:sz="0" w:space="0" w:color="auto"/>
                        <w:bottom w:val="none" w:sz="0" w:space="0" w:color="auto"/>
                        <w:right w:val="none" w:sz="0" w:space="0" w:color="auto"/>
                      </w:divBdr>
                      <w:divsChild>
                        <w:div w:id="1101026566">
                          <w:marLeft w:val="240"/>
                          <w:marRight w:val="0"/>
                          <w:marTop w:val="0"/>
                          <w:marBottom w:val="0"/>
                          <w:divBdr>
                            <w:top w:val="none" w:sz="0" w:space="0" w:color="auto"/>
                            <w:left w:val="none" w:sz="0" w:space="0" w:color="auto"/>
                            <w:bottom w:val="none" w:sz="0" w:space="0" w:color="auto"/>
                            <w:right w:val="none" w:sz="0" w:space="0" w:color="auto"/>
                          </w:divBdr>
                        </w:div>
                      </w:divsChild>
                    </w:div>
                    <w:div w:id="1465196333">
                      <w:marLeft w:val="0"/>
                      <w:marRight w:val="0"/>
                      <w:marTop w:val="0"/>
                      <w:marBottom w:val="0"/>
                      <w:divBdr>
                        <w:top w:val="none" w:sz="0" w:space="0" w:color="auto"/>
                        <w:left w:val="none" w:sz="0" w:space="0" w:color="auto"/>
                        <w:bottom w:val="none" w:sz="0" w:space="0" w:color="auto"/>
                        <w:right w:val="none" w:sz="0" w:space="0" w:color="auto"/>
                      </w:divBdr>
                      <w:divsChild>
                        <w:div w:id="1251310660">
                          <w:marLeft w:val="240"/>
                          <w:marRight w:val="0"/>
                          <w:marTop w:val="0"/>
                          <w:marBottom w:val="0"/>
                          <w:divBdr>
                            <w:top w:val="none" w:sz="0" w:space="0" w:color="auto"/>
                            <w:left w:val="none" w:sz="0" w:space="0" w:color="auto"/>
                            <w:bottom w:val="none" w:sz="0" w:space="0" w:color="auto"/>
                            <w:right w:val="none" w:sz="0" w:space="0" w:color="auto"/>
                          </w:divBdr>
                        </w:div>
                      </w:divsChild>
                    </w:div>
                    <w:div w:id="415128706">
                      <w:marLeft w:val="0"/>
                      <w:marRight w:val="0"/>
                      <w:marTop w:val="0"/>
                      <w:marBottom w:val="0"/>
                      <w:divBdr>
                        <w:top w:val="none" w:sz="0" w:space="0" w:color="auto"/>
                        <w:left w:val="none" w:sz="0" w:space="0" w:color="auto"/>
                        <w:bottom w:val="none" w:sz="0" w:space="0" w:color="auto"/>
                        <w:right w:val="none" w:sz="0" w:space="0" w:color="auto"/>
                      </w:divBdr>
                    </w:div>
                    <w:div w:id="2106655657">
                      <w:marLeft w:val="0"/>
                      <w:marRight w:val="0"/>
                      <w:marTop w:val="0"/>
                      <w:marBottom w:val="0"/>
                      <w:divBdr>
                        <w:top w:val="none" w:sz="0" w:space="0" w:color="auto"/>
                        <w:left w:val="none" w:sz="0" w:space="0" w:color="auto"/>
                        <w:bottom w:val="none" w:sz="0" w:space="0" w:color="auto"/>
                        <w:right w:val="none" w:sz="0" w:space="0" w:color="auto"/>
                      </w:divBdr>
                      <w:divsChild>
                        <w:div w:id="57628221">
                          <w:marLeft w:val="240"/>
                          <w:marRight w:val="0"/>
                          <w:marTop w:val="0"/>
                          <w:marBottom w:val="0"/>
                          <w:divBdr>
                            <w:top w:val="none" w:sz="0" w:space="0" w:color="auto"/>
                            <w:left w:val="none" w:sz="0" w:space="0" w:color="auto"/>
                            <w:bottom w:val="none" w:sz="0" w:space="0" w:color="auto"/>
                            <w:right w:val="none" w:sz="0" w:space="0" w:color="auto"/>
                          </w:divBdr>
                        </w:div>
                      </w:divsChild>
                    </w:div>
                    <w:div w:id="1753971259">
                      <w:marLeft w:val="0"/>
                      <w:marRight w:val="0"/>
                      <w:marTop w:val="0"/>
                      <w:marBottom w:val="0"/>
                      <w:divBdr>
                        <w:top w:val="none" w:sz="0" w:space="0" w:color="auto"/>
                        <w:left w:val="none" w:sz="0" w:space="0" w:color="auto"/>
                        <w:bottom w:val="none" w:sz="0" w:space="0" w:color="auto"/>
                        <w:right w:val="none" w:sz="0" w:space="0" w:color="auto"/>
                      </w:divBdr>
                      <w:divsChild>
                        <w:div w:id="1962682263">
                          <w:marLeft w:val="240"/>
                          <w:marRight w:val="0"/>
                          <w:marTop w:val="0"/>
                          <w:marBottom w:val="0"/>
                          <w:divBdr>
                            <w:top w:val="none" w:sz="0" w:space="0" w:color="auto"/>
                            <w:left w:val="none" w:sz="0" w:space="0" w:color="auto"/>
                            <w:bottom w:val="none" w:sz="0" w:space="0" w:color="auto"/>
                            <w:right w:val="none" w:sz="0" w:space="0" w:color="auto"/>
                          </w:divBdr>
                        </w:div>
                      </w:divsChild>
                    </w:div>
                    <w:div w:id="684749358">
                      <w:marLeft w:val="0"/>
                      <w:marRight w:val="0"/>
                      <w:marTop w:val="0"/>
                      <w:marBottom w:val="0"/>
                      <w:divBdr>
                        <w:top w:val="none" w:sz="0" w:space="0" w:color="auto"/>
                        <w:left w:val="none" w:sz="0" w:space="0" w:color="auto"/>
                        <w:bottom w:val="none" w:sz="0" w:space="0" w:color="auto"/>
                        <w:right w:val="none" w:sz="0" w:space="0" w:color="auto"/>
                      </w:divBdr>
                      <w:divsChild>
                        <w:div w:id="1741369949">
                          <w:marLeft w:val="240"/>
                          <w:marRight w:val="0"/>
                          <w:marTop w:val="0"/>
                          <w:marBottom w:val="0"/>
                          <w:divBdr>
                            <w:top w:val="none" w:sz="0" w:space="0" w:color="auto"/>
                            <w:left w:val="none" w:sz="0" w:space="0" w:color="auto"/>
                            <w:bottom w:val="none" w:sz="0" w:space="0" w:color="auto"/>
                            <w:right w:val="none" w:sz="0" w:space="0" w:color="auto"/>
                          </w:divBdr>
                        </w:div>
                      </w:divsChild>
                    </w:div>
                    <w:div w:id="177520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790640">
      <w:bodyDiv w:val="1"/>
      <w:marLeft w:val="0"/>
      <w:marRight w:val="0"/>
      <w:marTop w:val="0"/>
      <w:marBottom w:val="0"/>
      <w:divBdr>
        <w:top w:val="none" w:sz="0" w:space="0" w:color="auto"/>
        <w:left w:val="none" w:sz="0" w:space="0" w:color="auto"/>
        <w:bottom w:val="none" w:sz="0" w:space="0" w:color="auto"/>
        <w:right w:val="none" w:sz="0" w:space="0" w:color="auto"/>
      </w:divBdr>
    </w:div>
    <w:div w:id="815412538">
      <w:bodyDiv w:val="1"/>
      <w:marLeft w:val="0"/>
      <w:marRight w:val="0"/>
      <w:marTop w:val="0"/>
      <w:marBottom w:val="0"/>
      <w:divBdr>
        <w:top w:val="none" w:sz="0" w:space="0" w:color="auto"/>
        <w:left w:val="none" w:sz="0" w:space="0" w:color="auto"/>
        <w:bottom w:val="none" w:sz="0" w:space="0" w:color="auto"/>
        <w:right w:val="none" w:sz="0" w:space="0" w:color="auto"/>
      </w:divBdr>
    </w:div>
    <w:div w:id="827791049">
      <w:bodyDiv w:val="1"/>
      <w:marLeft w:val="0"/>
      <w:marRight w:val="0"/>
      <w:marTop w:val="0"/>
      <w:marBottom w:val="0"/>
      <w:divBdr>
        <w:top w:val="none" w:sz="0" w:space="0" w:color="auto"/>
        <w:left w:val="none" w:sz="0" w:space="0" w:color="auto"/>
        <w:bottom w:val="none" w:sz="0" w:space="0" w:color="auto"/>
        <w:right w:val="none" w:sz="0" w:space="0" w:color="auto"/>
      </w:divBdr>
      <w:divsChild>
        <w:div w:id="1826626486">
          <w:marLeft w:val="0"/>
          <w:marRight w:val="0"/>
          <w:marTop w:val="0"/>
          <w:marBottom w:val="0"/>
          <w:divBdr>
            <w:top w:val="none" w:sz="0" w:space="0" w:color="auto"/>
            <w:left w:val="none" w:sz="0" w:space="0" w:color="auto"/>
            <w:bottom w:val="none" w:sz="0" w:space="0" w:color="auto"/>
            <w:right w:val="none" w:sz="0" w:space="0" w:color="auto"/>
          </w:divBdr>
          <w:divsChild>
            <w:div w:id="1383794040">
              <w:marLeft w:val="0"/>
              <w:marRight w:val="0"/>
              <w:marTop w:val="0"/>
              <w:marBottom w:val="0"/>
              <w:divBdr>
                <w:top w:val="none" w:sz="0" w:space="0" w:color="auto"/>
                <w:left w:val="none" w:sz="0" w:space="0" w:color="auto"/>
                <w:bottom w:val="none" w:sz="0" w:space="0" w:color="auto"/>
                <w:right w:val="none" w:sz="0" w:space="0" w:color="auto"/>
              </w:divBdr>
            </w:div>
            <w:div w:id="165648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39271">
      <w:bodyDiv w:val="1"/>
      <w:marLeft w:val="0"/>
      <w:marRight w:val="0"/>
      <w:marTop w:val="0"/>
      <w:marBottom w:val="0"/>
      <w:divBdr>
        <w:top w:val="none" w:sz="0" w:space="0" w:color="auto"/>
        <w:left w:val="none" w:sz="0" w:space="0" w:color="auto"/>
        <w:bottom w:val="none" w:sz="0" w:space="0" w:color="auto"/>
        <w:right w:val="none" w:sz="0" w:space="0" w:color="auto"/>
      </w:divBdr>
      <w:divsChild>
        <w:div w:id="1805929936">
          <w:marLeft w:val="0"/>
          <w:marRight w:val="0"/>
          <w:marTop w:val="0"/>
          <w:marBottom w:val="0"/>
          <w:divBdr>
            <w:top w:val="none" w:sz="0" w:space="0" w:color="auto"/>
            <w:left w:val="none" w:sz="0" w:space="0" w:color="auto"/>
            <w:bottom w:val="none" w:sz="0" w:space="0" w:color="auto"/>
            <w:right w:val="none" w:sz="0" w:space="0" w:color="auto"/>
          </w:divBdr>
          <w:divsChild>
            <w:div w:id="1426345297">
              <w:marLeft w:val="0"/>
              <w:marRight w:val="0"/>
              <w:marTop w:val="0"/>
              <w:marBottom w:val="0"/>
              <w:divBdr>
                <w:top w:val="none" w:sz="0" w:space="0" w:color="auto"/>
                <w:left w:val="none" w:sz="0" w:space="0" w:color="auto"/>
                <w:bottom w:val="none" w:sz="0" w:space="0" w:color="auto"/>
                <w:right w:val="none" w:sz="0" w:space="0" w:color="auto"/>
              </w:divBdr>
            </w:div>
            <w:div w:id="123963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6025">
      <w:bodyDiv w:val="1"/>
      <w:marLeft w:val="0"/>
      <w:marRight w:val="0"/>
      <w:marTop w:val="0"/>
      <w:marBottom w:val="0"/>
      <w:divBdr>
        <w:top w:val="none" w:sz="0" w:space="0" w:color="auto"/>
        <w:left w:val="none" w:sz="0" w:space="0" w:color="auto"/>
        <w:bottom w:val="none" w:sz="0" w:space="0" w:color="auto"/>
        <w:right w:val="none" w:sz="0" w:space="0" w:color="auto"/>
      </w:divBdr>
    </w:div>
    <w:div w:id="933393519">
      <w:bodyDiv w:val="1"/>
      <w:marLeft w:val="0"/>
      <w:marRight w:val="0"/>
      <w:marTop w:val="0"/>
      <w:marBottom w:val="0"/>
      <w:divBdr>
        <w:top w:val="none" w:sz="0" w:space="0" w:color="auto"/>
        <w:left w:val="none" w:sz="0" w:space="0" w:color="auto"/>
        <w:bottom w:val="none" w:sz="0" w:space="0" w:color="auto"/>
        <w:right w:val="none" w:sz="0" w:space="0" w:color="auto"/>
      </w:divBdr>
      <w:divsChild>
        <w:div w:id="1023552777">
          <w:marLeft w:val="0"/>
          <w:marRight w:val="0"/>
          <w:marTop w:val="0"/>
          <w:marBottom w:val="0"/>
          <w:divBdr>
            <w:top w:val="none" w:sz="0" w:space="0" w:color="auto"/>
            <w:left w:val="none" w:sz="0" w:space="0" w:color="auto"/>
            <w:bottom w:val="none" w:sz="0" w:space="0" w:color="auto"/>
            <w:right w:val="none" w:sz="0" w:space="0" w:color="auto"/>
          </w:divBdr>
          <w:divsChild>
            <w:div w:id="1030766430">
              <w:marLeft w:val="0"/>
              <w:marRight w:val="0"/>
              <w:marTop w:val="0"/>
              <w:marBottom w:val="0"/>
              <w:divBdr>
                <w:top w:val="none" w:sz="0" w:space="0" w:color="auto"/>
                <w:left w:val="none" w:sz="0" w:space="0" w:color="auto"/>
                <w:bottom w:val="none" w:sz="0" w:space="0" w:color="auto"/>
                <w:right w:val="none" w:sz="0" w:space="0" w:color="auto"/>
              </w:divBdr>
            </w:div>
            <w:div w:id="98062243">
              <w:marLeft w:val="0"/>
              <w:marRight w:val="0"/>
              <w:marTop w:val="0"/>
              <w:marBottom w:val="0"/>
              <w:divBdr>
                <w:top w:val="none" w:sz="0" w:space="0" w:color="auto"/>
                <w:left w:val="none" w:sz="0" w:space="0" w:color="auto"/>
                <w:bottom w:val="none" w:sz="0" w:space="0" w:color="auto"/>
                <w:right w:val="none" w:sz="0" w:space="0" w:color="auto"/>
              </w:divBdr>
            </w:div>
            <w:div w:id="1342078961">
              <w:marLeft w:val="0"/>
              <w:marRight w:val="0"/>
              <w:marTop w:val="0"/>
              <w:marBottom w:val="0"/>
              <w:divBdr>
                <w:top w:val="none" w:sz="0" w:space="0" w:color="auto"/>
                <w:left w:val="none" w:sz="0" w:space="0" w:color="auto"/>
                <w:bottom w:val="none" w:sz="0" w:space="0" w:color="auto"/>
                <w:right w:val="none" w:sz="0" w:space="0" w:color="auto"/>
              </w:divBdr>
            </w:div>
            <w:div w:id="2080052945">
              <w:marLeft w:val="0"/>
              <w:marRight w:val="0"/>
              <w:marTop w:val="0"/>
              <w:marBottom w:val="0"/>
              <w:divBdr>
                <w:top w:val="none" w:sz="0" w:space="0" w:color="auto"/>
                <w:left w:val="none" w:sz="0" w:space="0" w:color="auto"/>
                <w:bottom w:val="none" w:sz="0" w:space="0" w:color="auto"/>
                <w:right w:val="none" w:sz="0" w:space="0" w:color="auto"/>
              </w:divBdr>
            </w:div>
            <w:div w:id="1358772420">
              <w:marLeft w:val="0"/>
              <w:marRight w:val="0"/>
              <w:marTop w:val="0"/>
              <w:marBottom w:val="0"/>
              <w:divBdr>
                <w:top w:val="none" w:sz="0" w:space="0" w:color="auto"/>
                <w:left w:val="none" w:sz="0" w:space="0" w:color="auto"/>
                <w:bottom w:val="none" w:sz="0" w:space="0" w:color="auto"/>
                <w:right w:val="none" w:sz="0" w:space="0" w:color="auto"/>
              </w:divBdr>
            </w:div>
            <w:div w:id="1411384521">
              <w:marLeft w:val="0"/>
              <w:marRight w:val="0"/>
              <w:marTop w:val="0"/>
              <w:marBottom w:val="0"/>
              <w:divBdr>
                <w:top w:val="none" w:sz="0" w:space="0" w:color="auto"/>
                <w:left w:val="none" w:sz="0" w:space="0" w:color="auto"/>
                <w:bottom w:val="none" w:sz="0" w:space="0" w:color="auto"/>
                <w:right w:val="none" w:sz="0" w:space="0" w:color="auto"/>
              </w:divBdr>
            </w:div>
            <w:div w:id="41027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57771">
      <w:bodyDiv w:val="1"/>
      <w:marLeft w:val="0"/>
      <w:marRight w:val="0"/>
      <w:marTop w:val="0"/>
      <w:marBottom w:val="0"/>
      <w:divBdr>
        <w:top w:val="none" w:sz="0" w:space="0" w:color="auto"/>
        <w:left w:val="none" w:sz="0" w:space="0" w:color="auto"/>
        <w:bottom w:val="none" w:sz="0" w:space="0" w:color="auto"/>
        <w:right w:val="none" w:sz="0" w:space="0" w:color="auto"/>
      </w:divBdr>
      <w:divsChild>
        <w:div w:id="1826432144">
          <w:marLeft w:val="0"/>
          <w:marRight w:val="0"/>
          <w:marTop w:val="0"/>
          <w:marBottom w:val="0"/>
          <w:divBdr>
            <w:top w:val="none" w:sz="0" w:space="0" w:color="auto"/>
            <w:left w:val="none" w:sz="0" w:space="0" w:color="auto"/>
            <w:bottom w:val="none" w:sz="0" w:space="0" w:color="auto"/>
            <w:right w:val="none" w:sz="0" w:space="0" w:color="auto"/>
          </w:divBdr>
          <w:divsChild>
            <w:div w:id="407580978">
              <w:marLeft w:val="0"/>
              <w:marRight w:val="0"/>
              <w:marTop w:val="0"/>
              <w:marBottom w:val="0"/>
              <w:divBdr>
                <w:top w:val="none" w:sz="0" w:space="0" w:color="auto"/>
                <w:left w:val="none" w:sz="0" w:space="0" w:color="auto"/>
                <w:bottom w:val="none" w:sz="0" w:space="0" w:color="auto"/>
                <w:right w:val="none" w:sz="0" w:space="0" w:color="auto"/>
              </w:divBdr>
              <w:divsChild>
                <w:div w:id="229313230">
                  <w:marLeft w:val="0"/>
                  <w:marRight w:val="0"/>
                  <w:marTop w:val="150"/>
                  <w:marBottom w:val="150"/>
                  <w:divBdr>
                    <w:top w:val="none" w:sz="0" w:space="0" w:color="auto"/>
                    <w:left w:val="none" w:sz="0" w:space="0" w:color="auto"/>
                    <w:bottom w:val="none" w:sz="0" w:space="0" w:color="auto"/>
                    <w:right w:val="none" w:sz="0" w:space="0" w:color="auto"/>
                  </w:divBdr>
                  <w:divsChild>
                    <w:div w:id="948006652">
                      <w:marLeft w:val="0"/>
                      <w:marRight w:val="0"/>
                      <w:marTop w:val="0"/>
                      <w:marBottom w:val="0"/>
                      <w:divBdr>
                        <w:top w:val="none" w:sz="0" w:space="0" w:color="auto"/>
                        <w:left w:val="none" w:sz="0" w:space="0" w:color="auto"/>
                        <w:bottom w:val="none" w:sz="0" w:space="0" w:color="auto"/>
                        <w:right w:val="none" w:sz="0" w:space="0" w:color="auto"/>
                      </w:divBdr>
                      <w:divsChild>
                        <w:div w:id="345061191">
                          <w:marLeft w:val="240"/>
                          <w:marRight w:val="0"/>
                          <w:marTop w:val="0"/>
                          <w:marBottom w:val="0"/>
                          <w:divBdr>
                            <w:top w:val="none" w:sz="0" w:space="0" w:color="auto"/>
                            <w:left w:val="none" w:sz="0" w:space="0" w:color="auto"/>
                            <w:bottom w:val="none" w:sz="0" w:space="0" w:color="auto"/>
                            <w:right w:val="none" w:sz="0" w:space="0" w:color="auto"/>
                          </w:divBdr>
                        </w:div>
                      </w:divsChild>
                    </w:div>
                    <w:div w:id="1743023058">
                      <w:marLeft w:val="0"/>
                      <w:marRight w:val="0"/>
                      <w:marTop w:val="0"/>
                      <w:marBottom w:val="0"/>
                      <w:divBdr>
                        <w:top w:val="none" w:sz="0" w:space="0" w:color="auto"/>
                        <w:left w:val="none" w:sz="0" w:space="0" w:color="auto"/>
                        <w:bottom w:val="none" w:sz="0" w:space="0" w:color="auto"/>
                        <w:right w:val="none" w:sz="0" w:space="0" w:color="auto"/>
                      </w:divBdr>
                      <w:divsChild>
                        <w:div w:id="14169783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9430027">
      <w:bodyDiv w:val="1"/>
      <w:marLeft w:val="0"/>
      <w:marRight w:val="0"/>
      <w:marTop w:val="0"/>
      <w:marBottom w:val="0"/>
      <w:divBdr>
        <w:top w:val="none" w:sz="0" w:space="0" w:color="auto"/>
        <w:left w:val="none" w:sz="0" w:space="0" w:color="auto"/>
        <w:bottom w:val="none" w:sz="0" w:space="0" w:color="auto"/>
        <w:right w:val="none" w:sz="0" w:space="0" w:color="auto"/>
      </w:divBdr>
    </w:div>
    <w:div w:id="1032725301">
      <w:bodyDiv w:val="1"/>
      <w:marLeft w:val="0"/>
      <w:marRight w:val="0"/>
      <w:marTop w:val="0"/>
      <w:marBottom w:val="0"/>
      <w:divBdr>
        <w:top w:val="none" w:sz="0" w:space="0" w:color="auto"/>
        <w:left w:val="none" w:sz="0" w:space="0" w:color="auto"/>
        <w:bottom w:val="none" w:sz="0" w:space="0" w:color="auto"/>
        <w:right w:val="none" w:sz="0" w:space="0" w:color="auto"/>
      </w:divBdr>
      <w:divsChild>
        <w:div w:id="2059888365">
          <w:marLeft w:val="0"/>
          <w:marRight w:val="0"/>
          <w:marTop w:val="0"/>
          <w:marBottom w:val="0"/>
          <w:divBdr>
            <w:top w:val="none" w:sz="0" w:space="0" w:color="auto"/>
            <w:left w:val="none" w:sz="0" w:space="0" w:color="auto"/>
            <w:bottom w:val="none" w:sz="0" w:space="0" w:color="auto"/>
            <w:right w:val="none" w:sz="0" w:space="0" w:color="auto"/>
          </w:divBdr>
          <w:divsChild>
            <w:div w:id="134586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20642">
      <w:bodyDiv w:val="1"/>
      <w:marLeft w:val="0"/>
      <w:marRight w:val="0"/>
      <w:marTop w:val="0"/>
      <w:marBottom w:val="0"/>
      <w:divBdr>
        <w:top w:val="none" w:sz="0" w:space="0" w:color="auto"/>
        <w:left w:val="none" w:sz="0" w:space="0" w:color="auto"/>
        <w:bottom w:val="none" w:sz="0" w:space="0" w:color="auto"/>
        <w:right w:val="none" w:sz="0" w:space="0" w:color="auto"/>
      </w:divBdr>
      <w:divsChild>
        <w:div w:id="1427001945">
          <w:marLeft w:val="0"/>
          <w:marRight w:val="0"/>
          <w:marTop w:val="0"/>
          <w:marBottom w:val="0"/>
          <w:divBdr>
            <w:top w:val="none" w:sz="0" w:space="0" w:color="auto"/>
            <w:left w:val="none" w:sz="0" w:space="0" w:color="auto"/>
            <w:bottom w:val="none" w:sz="0" w:space="0" w:color="auto"/>
            <w:right w:val="none" w:sz="0" w:space="0" w:color="auto"/>
          </w:divBdr>
          <w:divsChild>
            <w:div w:id="1328096401">
              <w:marLeft w:val="0"/>
              <w:marRight w:val="0"/>
              <w:marTop w:val="0"/>
              <w:marBottom w:val="0"/>
              <w:divBdr>
                <w:top w:val="none" w:sz="0" w:space="0" w:color="auto"/>
                <w:left w:val="none" w:sz="0" w:space="0" w:color="auto"/>
                <w:bottom w:val="none" w:sz="0" w:space="0" w:color="auto"/>
                <w:right w:val="none" w:sz="0" w:space="0" w:color="auto"/>
              </w:divBdr>
            </w:div>
            <w:div w:id="1342974521">
              <w:marLeft w:val="0"/>
              <w:marRight w:val="0"/>
              <w:marTop w:val="0"/>
              <w:marBottom w:val="0"/>
              <w:divBdr>
                <w:top w:val="none" w:sz="0" w:space="0" w:color="auto"/>
                <w:left w:val="none" w:sz="0" w:space="0" w:color="auto"/>
                <w:bottom w:val="none" w:sz="0" w:space="0" w:color="auto"/>
                <w:right w:val="none" w:sz="0" w:space="0" w:color="auto"/>
              </w:divBdr>
            </w:div>
            <w:div w:id="1753549117">
              <w:marLeft w:val="0"/>
              <w:marRight w:val="0"/>
              <w:marTop w:val="0"/>
              <w:marBottom w:val="0"/>
              <w:divBdr>
                <w:top w:val="none" w:sz="0" w:space="0" w:color="auto"/>
                <w:left w:val="none" w:sz="0" w:space="0" w:color="auto"/>
                <w:bottom w:val="none" w:sz="0" w:space="0" w:color="auto"/>
                <w:right w:val="none" w:sz="0" w:space="0" w:color="auto"/>
              </w:divBdr>
            </w:div>
            <w:div w:id="1754815712">
              <w:marLeft w:val="0"/>
              <w:marRight w:val="0"/>
              <w:marTop w:val="0"/>
              <w:marBottom w:val="0"/>
              <w:divBdr>
                <w:top w:val="none" w:sz="0" w:space="0" w:color="auto"/>
                <w:left w:val="none" w:sz="0" w:space="0" w:color="auto"/>
                <w:bottom w:val="none" w:sz="0" w:space="0" w:color="auto"/>
                <w:right w:val="none" w:sz="0" w:space="0" w:color="auto"/>
              </w:divBdr>
            </w:div>
            <w:div w:id="810705903">
              <w:marLeft w:val="0"/>
              <w:marRight w:val="0"/>
              <w:marTop w:val="0"/>
              <w:marBottom w:val="0"/>
              <w:divBdr>
                <w:top w:val="none" w:sz="0" w:space="0" w:color="auto"/>
                <w:left w:val="none" w:sz="0" w:space="0" w:color="auto"/>
                <w:bottom w:val="none" w:sz="0" w:space="0" w:color="auto"/>
                <w:right w:val="none" w:sz="0" w:space="0" w:color="auto"/>
              </w:divBdr>
            </w:div>
            <w:div w:id="1832796846">
              <w:marLeft w:val="0"/>
              <w:marRight w:val="0"/>
              <w:marTop w:val="0"/>
              <w:marBottom w:val="0"/>
              <w:divBdr>
                <w:top w:val="none" w:sz="0" w:space="0" w:color="auto"/>
                <w:left w:val="none" w:sz="0" w:space="0" w:color="auto"/>
                <w:bottom w:val="none" w:sz="0" w:space="0" w:color="auto"/>
                <w:right w:val="none" w:sz="0" w:space="0" w:color="auto"/>
              </w:divBdr>
            </w:div>
            <w:div w:id="519202972">
              <w:marLeft w:val="0"/>
              <w:marRight w:val="0"/>
              <w:marTop w:val="0"/>
              <w:marBottom w:val="0"/>
              <w:divBdr>
                <w:top w:val="none" w:sz="0" w:space="0" w:color="auto"/>
                <w:left w:val="none" w:sz="0" w:space="0" w:color="auto"/>
                <w:bottom w:val="none" w:sz="0" w:space="0" w:color="auto"/>
                <w:right w:val="none" w:sz="0" w:space="0" w:color="auto"/>
              </w:divBdr>
            </w:div>
            <w:div w:id="114131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4877">
      <w:bodyDiv w:val="1"/>
      <w:marLeft w:val="0"/>
      <w:marRight w:val="0"/>
      <w:marTop w:val="0"/>
      <w:marBottom w:val="0"/>
      <w:divBdr>
        <w:top w:val="none" w:sz="0" w:space="0" w:color="auto"/>
        <w:left w:val="none" w:sz="0" w:space="0" w:color="auto"/>
        <w:bottom w:val="none" w:sz="0" w:space="0" w:color="auto"/>
        <w:right w:val="none" w:sz="0" w:space="0" w:color="auto"/>
      </w:divBdr>
    </w:div>
    <w:div w:id="1136678227">
      <w:bodyDiv w:val="1"/>
      <w:marLeft w:val="0"/>
      <w:marRight w:val="0"/>
      <w:marTop w:val="0"/>
      <w:marBottom w:val="0"/>
      <w:divBdr>
        <w:top w:val="none" w:sz="0" w:space="0" w:color="auto"/>
        <w:left w:val="none" w:sz="0" w:space="0" w:color="auto"/>
        <w:bottom w:val="none" w:sz="0" w:space="0" w:color="auto"/>
        <w:right w:val="none" w:sz="0" w:space="0" w:color="auto"/>
      </w:divBdr>
      <w:divsChild>
        <w:div w:id="655644480">
          <w:marLeft w:val="0"/>
          <w:marRight w:val="0"/>
          <w:marTop w:val="0"/>
          <w:marBottom w:val="150"/>
          <w:divBdr>
            <w:top w:val="none" w:sz="0" w:space="0" w:color="auto"/>
            <w:left w:val="none" w:sz="0" w:space="0" w:color="auto"/>
            <w:bottom w:val="none" w:sz="0" w:space="0" w:color="auto"/>
            <w:right w:val="none" w:sz="0" w:space="0" w:color="auto"/>
          </w:divBdr>
          <w:divsChild>
            <w:div w:id="1627812116">
              <w:marLeft w:val="0"/>
              <w:marRight w:val="0"/>
              <w:marTop w:val="0"/>
              <w:marBottom w:val="0"/>
              <w:divBdr>
                <w:top w:val="none" w:sz="0" w:space="0" w:color="auto"/>
                <w:left w:val="none" w:sz="0" w:space="0" w:color="auto"/>
                <w:bottom w:val="none" w:sz="0" w:space="0" w:color="auto"/>
                <w:right w:val="none" w:sz="0" w:space="0" w:color="auto"/>
              </w:divBdr>
              <w:divsChild>
                <w:div w:id="107886206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40208214">
          <w:marLeft w:val="0"/>
          <w:marRight w:val="0"/>
          <w:marTop w:val="0"/>
          <w:marBottom w:val="150"/>
          <w:divBdr>
            <w:top w:val="none" w:sz="0" w:space="0" w:color="auto"/>
            <w:left w:val="none" w:sz="0" w:space="0" w:color="auto"/>
            <w:bottom w:val="none" w:sz="0" w:space="0" w:color="auto"/>
            <w:right w:val="none" w:sz="0" w:space="0" w:color="auto"/>
          </w:divBdr>
          <w:divsChild>
            <w:div w:id="1936479815">
              <w:marLeft w:val="0"/>
              <w:marRight w:val="0"/>
              <w:marTop w:val="0"/>
              <w:marBottom w:val="0"/>
              <w:divBdr>
                <w:top w:val="none" w:sz="0" w:space="0" w:color="auto"/>
                <w:left w:val="none" w:sz="0" w:space="0" w:color="auto"/>
                <w:bottom w:val="none" w:sz="0" w:space="0" w:color="auto"/>
                <w:right w:val="none" w:sz="0" w:space="0" w:color="auto"/>
              </w:divBdr>
              <w:divsChild>
                <w:div w:id="151699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292101">
      <w:bodyDiv w:val="1"/>
      <w:marLeft w:val="0"/>
      <w:marRight w:val="0"/>
      <w:marTop w:val="0"/>
      <w:marBottom w:val="0"/>
      <w:divBdr>
        <w:top w:val="none" w:sz="0" w:space="0" w:color="auto"/>
        <w:left w:val="none" w:sz="0" w:space="0" w:color="auto"/>
        <w:bottom w:val="none" w:sz="0" w:space="0" w:color="auto"/>
        <w:right w:val="none" w:sz="0" w:space="0" w:color="auto"/>
      </w:divBdr>
      <w:divsChild>
        <w:div w:id="1820610354">
          <w:marLeft w:val="0"/>
          <w:marRight w:val="0"/>
          <w:marTop w:val="0"/>
          <w:marBottom w:val="0"/>
          <w:divBdr>
            <w:top w:val="none" w:sz="0" w:space="0" w:color="auto"/>
            <w:left w:val="none" w:sz="0" w:space="0" w:color="auto"/>
            <w:bottom w:val="none" w:sz="0" w:space="0" w:color="auto"/>
            <w:right w:val="none" w:sz="0" w:space="0" w:color="auto"/>
          </w:divBdr>
          <w:divsChild>
            <w:div w:id="855727882">
              <w:marLeft w:val="0"/>
              <w:marRight w:val="0"/>
              <w:marTop w:val="0"/>
              <w:marBottom w:val="0"/>
              <w:divBdr>
                <w:top w:val="none" w:sz="0" w:space="0" w:color="auto"/>
                <w:left w:val="none" w:sz="0" w:space="0" w:color="auto"/>
                <w:bottom w:val="none" w:sz="0" w:space="0" w:color="auto"/>
                <w:right w:val="none" w:sz="0" w:space="0" w:color="auto"/>
              </w:divBdr>
            </w:div>
            <w:div w:id="39309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5626">
      <w:bodyDiv w:val="1"/>
      <w:marLeft w:val="0"/>
      <w:marRight w:val="0"/>
      <w:marTop w:val="0"/>
      <w:marBottom w:val="0"/>
      <w:divBdr>
        <w:top w:val="none" w:sz="0" w:space="0" w:color="auto"/>
        <w:left w:val="none" w:sz="0" w:space="0" w:color="auto"/>
        <w:bottom w:val="none" w:sz="0" w:space="0" w:color="auto"/>
        <w:right w:val="none" w:sz="0" w:space="0" w:color="auto"/>
      </w:divBdr>
    </w:div>
    <w:div w:id="1246888485">
      <w:bodyDiv w:val="1"/>
      <w:marLeft w:val="0"/>
      <w:marRight w:val="0"/>
      <w:marTop w:val="0"/>
      <w:marBottom w:val="0"/>
      <w:divBdr>
        <w:top w:val="none" w:sz="0" w:space="0" w:color="auto"/>
        <w:left w:val="none" w:sz="0" w:space="0" w:color="auto"/>
        <w:bottom w:val="none" w:sz="0" w:space="0" w:color="auto"/>
        <w:right w:val="none" w:sz="0" w:space="0" w:color="auto"/>
      </w:divBdr>
      <w:divsChild>
        <w:div w:id="172452560">
          <w:marLeft w:val="0"/>
          <w:marRight w:val="0"/>
          <w:marTop w:val="0"/>
          <w:marBottom w:val="0"/>
          <w:divBdr>
            <w:top w:val="none" w:sz="0" w:space="0" w:color="auto"/>
            <w:left w:val="none" w:sz="0" w:space="0" w:color="auto"/>
            <w:bottom w:val="none" w:sz="0" w:space="0" w:color="auto"/>
            <w:right w:val="none" w:sz="0" w:space="0" w:color="auto"/>
          </w:divBdr>
          <w:divsChild>
            <w:div w:id="781995098">
              <w:marLeft w:val="0"/>
              <w:marRight w:val="0"/>
              <w:marTop w:val="0"/>
              <w:marBottom w:val="0"/>
              <w:divBdr>
                <w:top w:val="none" w:sz="0" w:space="0" w:color="auto"/>
                <w:left w:val="none" w:sz="0" w:space="0" w:color="auto"/>
                <w:bottom w:val="none" w:sz="0" w:space="0" w:color="auto"/>
                <w:right w:val="none" w:sz="0" w:space="0" w:color="auto"/>
              </w:divBdr>
            </w:div>
            <w:div w:id="1145045879">
              <w:marLeft w:val="0"/>
              <w:marRight w:val="0"/>
              <w:marTop w:val="0"/>
              <w:marBottom w:val="0"/>
              <w:divBdr>
                <w:top w:val="none" w:sz="0" w:space="0" w:color="auto"/>
                <w:left w:val="none" w:sz="0" w:space="0" w:color="auto"/>
                <w:bottom w:val="none" w:sz="0" w:space="0" w:color="auto"/>
                <w:right w:val="none" w:sz="0" w:space="0" w:color="auto"/>
              </w:divBdr>
            </w:div>
            <w:div w:id="2009289515">
              <w:marLeft w:val="0"/>
              <w:marRight w:val="0"/>
              <w:marTop w:val="0"/>
              <w:marBottom w:val="0"/>
              <w:divBdr>
                <w:top w:val="none" w:sz="0" w:space="0" w:color="auto"/>
                <w:left w:val="none" w:sz="0" w:space="0" w:color="auto"/>
                <w:bottom w:val="none" w:sz="0" w:space="0" w:color="auto"/>
                <w:right w:val="none" w:sz="0" w:space="0" w:color="auto"/>
              </w:divBdr>
            </w:div>
            <w:div w:id="1056973255">
              <w:marLeft w:val="0"/>
              <w:marRight w:val="0"/>
              <w:marTop w:val="0"/>
              <w:marBottom w:val="0"/>
              <w:divBdr>
                <w:top w:val="none" w:sz="0" w:space="0" w:color="auto"/>
                <w:left w:val="none" w:sz="0" w:space="0" w:color="auto"/>
                <w:bottom w:val="none" w:sz="0" w:space="0" w:color="auto"/>
                <w:right w:val="none" w:sz="0" w:space="0" w:color="auto"/>
              </w:divBdr>
            </w:div>
            <w:div w:id="1539003424">
              <w:marLeft w:val="0"/>
              <w:marRight w:val="0"/>
              <w:marTop w:val="0"/>
              <w:marBottom w:val="0"/>
              <w:divBdr>
                <w:top w:val="none" w:sz="0" w:space="0" w:color="auto"/>
                <w:left w:val="none" w:sz="0" w:space="0" w:color="auto"/>
                <w:bottom w:val="none" w:sz="0" w:space="0" w:color="auto"/>
                <w:right w:val="none" w:sz="0" w:space="0" w:color="auto"/>
              </w:divBdr>
            </w:div>
            <w:div w:id="1587155771">
              <w:marLeft w:val="0"/>
              <w:marRight w:val="0"/>
              <w:marTop w:val="0"/>
              <w:marBottom w:val="0"/>
              <w:divBdr>
                <w:top w:val="none" w:sz="0" w:space="0" w:color="auto"/>
                <w:left w:val="none" w:sz="0" w:space="0" w:color="auto"/>
                <w:bottom w:val="none" w:sz="0" w:space="0" w:color="auto"/>
                <w:right w:val="none" w:sz="0" w:space="0" w:color="auto"/>
              </w:divBdr>
            </w:div>
            <w:div w:id="1092243071">
              <w:marLeft w:val="0"/>
              <w:marRight w:val="0"/>
              <w:marTop w:val="0"/>
              <w:marBottom w:val="0"/>
              <w:divBdr>
                <w:top w:val="none" w:sz="0" w:space="0" w:color="auto"/>
                <w:left w:val="none" w:sz="0" w:space="0" w:color="auto"/>
                <w:bottom w:val="none" w:sz="0" w:space="0" w:color="auto"/>
                <w:right w:val="none" w:sz="0" w:space="0" w:color="auto"/>
              </w:divBdr>
            </w:div>
            <w:div w:id="92357318">
              <w:marLeft w:val="0"/>
              <w:marRight w:val="0"/>
              <w:marTop w:val="0"/>
              <w:marBottom w:val="0"/>
              <w:divBdr>
                <w:top w:val="none" w:sz="0" w:space="0" w:color="auto"/>
                <w:left w:val="none" w:sz="0" w:space="0" w:color="auto"/>
                <w:bottom w:val="none" w:sz="0" w:space="0" w:color="auto"/>
                <w:right w:val="none" w:sz="0" w:space="0" w:color="auto"/>
              </w:divBdr>
            </w:div>
            <w:div w:id="1390031165">
              <w:marLeft w:val="0"/>
              <w:marRight w:val="0"/>
              <w:marTop w:val="0"/>
              <w:marBottom w:val="0"/>
              <w:divBdr>
                <w:top w:val="none" w:sz="0" w:space="0" w:color="auto"/>
                <w:left w:val="none" w:sz="0" w:space="0" w:color="auto"/>
                <w:bottom w:val="none" w:sz="0" w:space="0" w:color="auto"/>
                <w:right w:val="none" w:sz="0" w:space="0" w:color="auto"/>
              </w:divBdr>
            </w:div>
            <w:div w:id="1998337412">
              <w:marLeft w:val="0"/>
              <w:marRight w:val="0"/>
              <w:marTop w:val="0"/>
              <w:marBottom w:val="0"/>
              <w:divBdr>
                <w:top w:val="none" w:sz="0" w:space="0" w:color="auto"/>
                <w:left w:val="none" w:sz="0" w:space="0" w:color="auto"/>
                <w:bottom w:val="none" w:sz="0" w:space="0" w:color="auto"/>
                <w:right w:val="none" w:sz="0" w:space="0" w:color="auto"/>
              </w:divBdr>
            </w:div>
            <w:div w:id="540827369">
              <w:marLeft w:val="0"/>
              <w:marRight w:val="0"/>
              <w:marTop w:val="0"/>
              <w:marBottom w:val="0"/>
              <w:divBdr>
                <w:top w:val="none" w:sz="0" w:space="0" w:color="auto"/>
                <w:left w:val="none" w:sz="0" w:space="0" w:color="auto"/>
                <w:bottom w:val="none" w:sz="0" w:space="0" w:color="auto"/>
                <w:right w:val="none" w:sz="0" w:space="0" w:color="auto"/>
              </w:divBdr>
            </w:div>
            <w:div w:id="1045719418">
              <w:marLeft w:val="0"/>
              <w:marRight w:val="0"/>
              <w:marTop w:val="0"/>
              <w:marBottom w:val="0"/>
              <w:divBdr>
                <w:top w:val="none" w:sz="0" w:space="0" w:color="auto"/>
                <w:left w:val="none" w:sz="0" w:space="0" w:color="auto"/>
                <w:bottom w:val="none" w:sz="0" w:space="0" w:color="auto"/>
                <w:right w:val="none" w:sz="0" w:space="0" w:color="auto"/>
              </w:divBdr>
            </w:div>
            <w:div w:id="217477317">
              <w:marLeft w:val="0"/>
              <w:marRight w:val="0"/>
              <w:marTop w:val="0"/>
              <w:marBottom w:val="0"/>
              <w:divBdr>
                <w:top w:val="none" w:sz="0" w:space="0" w:color="auto"/>
                <w:left w:val="none" w:sz="0" w:space="0" w:color="auto"/>
                <w:bottom w:val="none" w:sz="0" w:space="0" w:color="auto"/>
                <w:right w:val="none" w:sz="0" w:space="0" w:color="auto"/>
              </w:divBdr>
            </w:div>
            <w:div w:id="1862696515">
              <w:marLeft w:val="0"/>
              <w:marRight w:val="0"/>
              <w:marTop w:val="0"/>
              <w:marBottom w:val="0"/>
              <w:divBdr>
                <w:top w:val="none" w:sz="0" w:space="0" w:color="auto"/>
                <w:left w:val="none" w:sz="0" w:space="0" w:color="auto"/>
                <w:bottom w:val="none" w:sz="0" w:space="0" w:color="auto"/>
                <w:right w:val="none" w:sz="0" w:space="0" w:color="auto"/>
              </w:divBdr>
            </w:div>
            <w:div w:id="184902326">
              <w:marLeft w:val="0"/>
              <w:marRight w:val="0"/>
              <w:marTop w:val="0"/>
              <w:marBottom w:val="0"/>
              <w:divBdr>
                <w:top w:val="none" w:sz="0" w:space="0" w:color="auto"/>
                <w:left w:val="none" w:sz="0" w:space="0" w:color="auto"/>
                <w:bottom w:val="none" w:sz="0" w:space="0" w:color="auto"/>
                <w:right w:val="none" w:sz="0" w:space="0" w:color="auto"/>
              </w:divBdr>
            </w:div>
            <w:div w:id="2118598924">
              <w:marLeft w:val="0"/>
              <w:marRight w:val="0"/>
              <w:marTop w:val="0"/>
              <w:marBottom w:val="0"/>
              <w:divBdr>
                <w:top w:val="none" w:sz="0" w:space="0" w:color="auto"/>
                <w:left w:val="none" w:sz="0" w:space="0" w:color="auto"/>
                <w:bottom w:val="none" w:sz="0" w:space="0" w:color="auto"/>
                <w:right w:val="none" w:sz="0" w:space="0" w:color="auto"/>
              </w:divBdr>
            </w:div>
            <w:div w:id="323047224">
              <w:marLeft w:val="0"/>
              <w:marRight w:val="0"/>
              <w:marTop w:val="0"/>
              <w:marBottom w:val="0"/>
              <w:divBdr>
                <w:top w:val="none" w:sz="0" w:space="0" w:color="auto"/>
                <w:left w:val="none" w:sz="0" w:space="0" w:color="auto"/>
                <w:bottom w:val="none" w:sz="0" w:space="0" w:color="auto"/>
                <w:right w:val="none" w:sz="0" w:space="0" w:color="auto"/>
              </w:divBdr>
            </w:div>
            <w:div w:id="929659992">
              <w:marLeft w:val="0"/>
              <w:marRight w:val="0"/>
              <w:marTop w:val="0"/>
              <w:marBottom w:val="0"/>
              <w:divBdr>
                <w:top w:val="none" w:sz="0" w:space="0" w:color="auto"/>
                <w:left w:val="none" w:sz="0" w:space="0" w:color="auto"/>
                <w:bottom w:val="none" w:sz="0" w:space="0" w:color="auto"/>
                <w:right w:val="none" w:sz="0" w:space="0" w:color="auto"/>
              </w:divBdr>
            </w:div>
            <w:div w:id="1645619052">
              <w:marLeft w:val="0"/>
              <w:marRight w:val="0"/>
              <w:marTop w:val="0"/>
              <w:marBottom w:val="0"/>
              <w:divBdr>
                <w:top w:val="none" w:sz="0" w:space="0" w:color="auto"/>
                <w:left w:val="none" w:sz="0" w:space="0" w:color="auto"/>
                <w:bottom w:val="none" w:sz="0" w:space="0" w:color="auto"/>
                <w:right w:val="none" w:sz="0" w:space="0" w:color="auto"/>
              </w:divBdr>
            </w:div>
            <w:div w:id="1737123608">
              <w:marLeft w:val="0"/>
              <w:marRight w:val="0"/>
              <w:marTop w:val="0"/>
              <w:marBottom w:val="0"/>
              <w:divBdr>
                <w:top w:val="none" w:sz="0" w:space="0" w:color="auto"/>
                <w:left w:val="none" w:sz="0" w:space="0" w:color="auto"/>
                <w:bottom w:val="none" w:sz="0" w:space="0" w:color="auto"/>
                <w:right w:val="none" w:sz="0" w:space="0" w:color="auto"/>
              </w:divBdr>
            </w:div>
            <w:div w:id="982662323">
              <w:marLeft w:val="0"/>
              <w:marRight w:val="0"/>
              <w:marTop w:val="0"/>
              <w:marBottom w:val="0"/>
              <w:divBdr>
                <w:top w:val="none" w:sz="0" w:space="0" w:color="auto"/>
                <w:left w:val="none" w:sz="0" w:space="0" w:color="auto"/>
                <w:bottom w:val="none" w:sz="0" w:space="0" w:color="auto"/>
                <w:right w:val="none" w:sz="0" w:space="0" w:color="auto"/>
              </w:divBdr>
            </w:div>
            <w:div w:id="962922627">
              <w:marLeft w:val="0"/>
              <w:marRight w:val="0"/>
              <w:marTop w:val="0"/>
              <w:marBottom w:val="0"/>
              <w:divBdr>
                <w:top w:val="none" w:sz="0" w:space="0" w:color="auto"/>
                <w:left w:val="none" w:sz="0" w:space="0" w:color="auto"/>
                <w:bottom w:val="none" w:sz="0" w:space="0" w:color="auto"/>
                <w:right w:val="none" w:sz="0" w:space="0" w:color="auto"/>
              </w:divBdr>
            </w:div>
            <w:div w:id="490878706">
              <w:marLeft w:val="0"/>
              <w:marRight w:val="0"/>
              <w:marTop w:val="0"/>
              <w:marBottom w:val="0"/>
              <w:divBdr>
                <w:top w:val="none" w:sz="0" w:space="0" w:color="auto"/>
                <w:left w:val="none" w:sz="0" w:space="0" w:color="auto"/>
                <w:bottom w:val="none" w:sz="0" w:space="0" w:color="auto"/>
                <w:right w:val="none" w:sz="0" w:space="0" w:color="auto"/>
              </w:divBdr>
            </w:div>
            <w:div w:id="1779986569">
              <w:marLeft w:val="0"/>
              <w:marRight w:val="0"/>
              <w:marTop w:val="0"/>
              <w:marBottom w:val="0"/>
              <w:divBdr>
                <w:top w:val="none" w:sz="0" w:space="0" w:color="auto"/>
                <w:left w:val="none" w:sz="0" w:space="0" w:color="auto"/>
                <w:bottom w:val="none" w:sz="0" w:space="0" w:color="auto"/>
                <w:right w:val="none" w:sz="0" w:space="0" w:color="auto"/>
              </w:divBdr>
            </w:div>
            <w:div w:id="1954045967">
              <w:marLeft w:val="0"/>
              <w:marRight w:val="0"/>
              <w:marTop w:val="0"/>
              <w:marBottom w:val="0"/>
              <w:divBdr>
                <w:top w:val="none" w:sz="0" w:space="0" w:color="auto"/>
                <w:left w:val="none" w:sz="0" w:space="0" w:color="auto"/>
                <w:bottom w:val="none" w:sz="0" w:space="0" w:color="auto"/>
                <w:right w:val="none" w:sz="0" w:space="0" w:color="auto"/>
              </w:divBdr>
            </w:div>
            <w:div w:id="1355233266">
              <w:marLeft w:val="0"/>
              <w:marRight w:val="0"/>
              <w:marTop w:val="0"/>
              <w:marBottom w:val="0"/>
              <w:divBdr>
                <w:top w:val="none" w:sz="0" w:space="0" w:color="auto"/>
                <w:left w:val="none" w:sz="0" w:space="0" w:color="auto"/>
                <w:bottom w:val="none" w:sz="0" w:space="0" w:color="auto"/>
                <w:right w:val="none" w:sz="0" w:space="0" w:color="auto"/>
              </w:divBdr>
            </w:div>
            <w:div w:id="1268007292">
              <w:marLeft w:val="0"/>
              <w:marRight w:val="0"/>
              <w:marTop w:val="0"/>
              <w:marBottom w:val="0"/>
              <w:divBdr>
                <w:top w:val="none" w:sz="0" w:space="0" w:color="auto"/>
                <w:left w:val="none" w:sz="0" w:space="0" w:color="auto"/>
                <w:bottom w:val="none" w:sz="0" w:space="0" w:color="auto"/>
                <w:right w:val="none" w:sz="0" w:space="0" w:color="auto"/>
              </w:divBdr>
            </w:div>
            <w:div w:id="1041900785">
              <w:marLeft w:val="0"/>
              <w:marRight w:val="0"/>
              <w:marTop w:val="0"/>
              <w:marBottom w:val="0"/>
              <w:divBdr>
                <w:top w:val="none" w:sz="0" w:space="0" w:color="auto"/>
                <w:left w:val="none" w:sz="0" w:space="0" w:color="auto"/>
                <w:bottom w:val="none" w:sz="0" w:space="0" w:color="auto"/>
                <w:right w:val="none" w:sz="0" w:space="0" w:color="auto"/>
              </w:divBdr>
            </w:div>
            <w:div w:id="1181621334">
              <w:marLeft w:val="0"/>
              <w:marRight w:val="0"/>
              <w:marTop w:val="0"/>
              <w:marBottom w:val="0"/>
              <w:divBdr>
                <w:top w:val="none" w:sz="0" w:space="0" w:color="auto"/>
                <w:left w:val="none" w:sz="0" w:space="0" w:color="auto"/>
                <w:bottom w:val="none" w:sz="0" w:space="0" w:color="auto"/>
                <w:right w:val="none" w:sz="0" w:space="0" w:color="auto"/>
              </w:divBdr>
            </w:div>
            <w:div w:id="636225328">
              <w:marLeft w:val="0"/>
              <w:marRight w:val="0"/>
              <w:marTop w:val="0"/>
              <w:marBottom w:val="0"/>
              <w:divBdr>
                <w:top w:val="none" w:sz="0" w:space="0" w:color="auto"/>
                <w:left w:val="none" w:sz="0" w:space="0" w:color="auto"/>
                <w:bottom w:val="none" w:sz="0" w:space="0" w:color="auto"/>
                <w:right w:val="none" w:sz="0" w:space="0" w:color="auto"/>
              </w:divBdr>
            </w:div>
            <w:div w:id="1261065298">
              <w:marLeft w:val="0"/>
              <w:marRight w:val="0"/>
              <w:marTop w:val="0"/>
              <w:marBottom w:val="0"/>
              <w:divBdr>
                <w:top w:val="none" w:sz="0" w:space="0" w:color="auto"/>
                <w:left w:val="none" w:sz="0" w:space="0" w:color="auto"/>
                <w:bottom w:val="none" w:sz="0" w:space="0" w:color="auto"/>
                <w:right w:val="none" w:sz="0" w:space="0" w:color="auto"/>
              </w:divBdr>
            </w:div>
            <w:div w:id="1606378869">
              <w:marLeft w:val="0"/>
              <w:marRight w:val="0"/>
              <w:marTop w:val="0"/>
              <w:marBottom w:val="0"/>
              <w:divBdr>
                <w:top w:val="none" w:sz="0" w:space="0" w:color="auto"/>
                <w:left w:val="none" w:sz="0" w:space="0" w:color="auto"/>
                <w:bottom w:val="none" w:sz="0" w:space="0" w:color="auto"/>
                <w:right w:val="none" w:sz="0" w:space="0" w:color="auto"/>
              </w:divBdr>
            </w:div>
            <w:div w:id="1694916428">
              <w:marLeft w:val="0"/>
              <w:marRight w:val="0"/>
              <w:marTop w:val="0"/>
              <w:marBottom w:val="0"/>
              <w:divBdr>
                <w:top w:val="none" w:sz="0" w:space="0" w:color="auto"/>
                <w:left w:val="none" w:sz="0" w:space="0" w:color="auto"/>
                <w:bottom w:val="none" w:sz="0" w:space="0" w:color="auto"/>
                <w:right w:val="none" w:sz="0" w:space="0" w:color="auto"/>
              </w:divBdr>
            </w:div>
            <w:div w:id="52971540">
              <w:marLeft w:val="0"/>
              <w:marRight w:val="0"/>
              <w:marTop w:val="0"/>
              <w:marBottom w:val="0"/>
              <w:divBdr>
                <w:top w:val="none" w:sz="0" w:space="0" w:color="auto"/>
                <w:left w:val="none" w:sz="0" w:space="0" w:color="auto"/>
                <w:bottom w:val="none" w:sz="0" w:space="0" w:color="auto"/>
                <w:right w:val="none" w:sz="0" w:space="0" w:color="auto"/>
              </w:divBdr>
            </w:div>
            <w:div w:id="1434015766">
              <w:marLeft w:val="0"/>
              <w:marRight w:val="0"/>
              <w:marTop w:val="0"/>
              <w:marBottom w:val="0"/>
              <w:divBdr>
                <w:top w:val="none" w:sz="0" w:space="0" w:color="auto"/>
                <w:left w:val="none" w:sz="0" w:space="0" w:color="auto"/>
                <w:bottom w:val="none" w:sz="0" w:space="0" w:color="auto"/>
                <w:right w:val="none" w:sz="0" w:space="0" w:color="auto"/>
              </w:divBdr>
            </w:div>
            <w:div w:id="195405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9033">
      <w:bodyDiv w:val="1"/>
      <w:marLeft w:val="0"/>
      <w:marRight w:val="0"/>
      <w:marTop w:val="0"/>
      <w:marBottom w:val="0"/>
      <w:divBdr>
        <w:top w:val="none" w:sz="0" w:space="0" w:color="auto"/>
        <w:left w:val="none" w:sz="0" w:space="0" w:color="auto"/>
        <w:bottom w:val="none" w:sz="0" w:space="0" w:color="auto"/>
        <w:right w:val="none" w:sz="0" w:space="0" w:color="auto"/>
      </w:divBdr>
      <w:divsChild>
        <w:div w:id="1527448665">
          <w:marLeft w:val="0"/>
          <w:marRight w:val="0"/>
          <w:marTop w:val="0"/>
          <w:marBottom w:val="0"/>
          <w:divBdr>
            <w:top w:val="none" w:sz="0" w:space="0" w:color="auto"/>
            <w:left w:val="none" w:sz="0" w:space="0" w:color="auto"/>
            <w:bottom w:val="none" w:sz="0" w:space="0" w:color="auto"/>
            <w:right w:val="none" w:sz="0" w:space="0" w:color="auto"/>
          </w:divBdr>
          <w:divsChild>
            <w:div w:id="751391714">
              <w:marLeft w:val="0"/>
              <w:marRight w:val="0"/>
              <w:marTop w:val="0"/>
              <w:marBottom w:val="0"/>
              <w:divBdr>
                <w:top w:val="none" w:sz="0" w:space="0" w:color="auto"/>
                <w:left w:val="none" w:sz="0" w:space="0" w:color="auto"/>
                <w:bottom w:val="none" w:sz="0" w:space="0" w:color="auto"/>
                <w:right w:val="none" w:sz="0" w:space="0" w:color="auto"/>
              </w:divBdr>
            </w:div>
            <w:div w:id="695347596">
              <w:marLeft w:val="0"/>
              <w:marRight w:val="0"/>
              <w:marTop w:val="0"/>
              <w:marBottom w:val="0"/>
              <w:divBdr>
                <w:top w:val="none" w:sz="0" w:space="0" w:color="auto"/>
                <w:left w:val="none" w:sz="0" w:space="0" w:color="auto"/>
                <w:bottom w:val="none" w:sz="0" w:space="0" w:color="auto"/>
                <w:right w:val="none" w:sz="0" w:space="0" w:color="auto"/>
              </w:divBdr>
            </w:div>
            <w:div w:id="1943953103">
              <w:marLeft w:val="0"/>
              <w:marRight w:val="0"/>
              <w:marTop w:val="0"/>
              <w:marBottom w:val="0"/>
              <w:divBdr>
                <w:top w:val="none" w:sz="0" w:space="0" w:color="auto"/>
                <w:left w:val="none" w:sz="0" w:space="0" w:color="auto"/>
                <w:bottom w:val="none" w:sz="0" w:space="0" w:color="auto"/>
                <w:right w:val="none" w:sz="0" w:space="0" w:color="auto"/>
              </w:divBdr>
            </w:div>
            <w:div w:id="1215891746">
              <w:marLeft w:val="0"/>
              <w:marRight w:val="0"/>
              <w:marTop w:val="0"/>
              <w:marBottom w:val="0"/>
              <w:divBdr>
                <w:top w:val="none" w:sz="0" w:space="0" w:color="auto"/>
                <w:left w:val="none" w:sz="0" w:space="0" w:color="auto"/>
                <w:bottom w:val="none" w:sz="0" w:space="0" w:color="auto"/>
                <w:right w:val="none" w:sz="0" w:space="0" w:color="auto"/>
              </w:divBdr>
            </w:div>
            <w:div w:id="1631469647">
              <w:marLeft w:val="0"/>
              <w:marRight w:val="0"/>
              <w:marTop w:val="0"/>
              <w:marBottom w:val="0"/>
              <w:divBdr>
                <w:top w:val="none" w:sz="0" w:space="0" w:color="auto"/>
                <w:left w:val="none" w:sz="0" w:space="0" w:color="auto"/>
                <w:bottom w:val="none" w:sz="0" w:space="0" w:color="auto"/>
                <w:right w:val="none" w:sz="0" w:space="0" w:color="auto"/>
              </w:divBdr>
            </w:div>
            <w:div w:id="803280765">
              <w:marLeft w:val="0"/>
              <w:marRight w:val="0"/>
              <w:marTop w:val="0"/>
              <w:marBottom w:val="0"/>
              <w:divBdr>
                <w:top w:val="none" w:sz="0" w:space="0" w:color="auto"/>
                <w:left w:val="none" w:sz="0" w:space="0" w:color="auto"/>
                <w:bottom w:val="none" w:sz="0" w:space="0" w:color="auto"/>
                <w:right w:val="none" w:sz="0" w:space="0" w:color="auto"/>
              </w:divBdr>
            </w:div>
            <w:div w:id="91254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57245">
      <w:bodyDiv w:val="1"/>
      <w:marLeft w:val="0"/>
      <w:marRight w:val="0"/>
      <w:marTop w:val="0"/>
      <w:marBottom w:val="0"/>
      <w:divBdr>
        <w:top w:val="none" w:sz="0" w:space="0" w:color="auto"/>
        <w:left w:val="none" w:sz="0" w:space="0" w:color="auto"/>
        <w:bottom w:val="none" w:sz="0" w:space="0" w:color="auto"/>
        <w:right w:val="none" w:sz="0" w:space="0" w:color="auto"/>
      </w:divBdr>
      <w:divsChild>
        <w:div w:id="1710489665">
          <w:marLeft w:val="0"/>
          <w:marRight w:val="0"/>
          <w:marTop w:val="0"/>
          <w:marBottom w:val="0"/>
          <w:divBdr>
            <w:top w:val="none" w:sz="0" w:space="0" w:color="auto"/>
            <w:left w:val="none" w:sz="0" w:space="0" w:color="auto"/>
            <w:bottom w:val="none" w:sz="0" w:space="0" w:color="auto"/>
            <w:right w:val="none" w:sz="0" w:space="0" w:color="auto"/>
          </w:divBdr>
          <w:divsChild>
            <w:div w:id="2051491042">
              <w:marLeft w:val="0"/>
              <w:marRight w:val="0"/>
              <w:marTop w:val="0"/>
              <w:marBottom w:val="0"/>
              <w:divBdr>
                <w:top w:val="none" w:sz="0" w:space="0" w:color="auto"/>
                <w:left w:val="none" w:sz="0" w:space="0" w:color="auto"/>
                <w:bottom w:val="none" w:sz="0" w:space="0" w:color="auto"/>
                <w:right w:val="none" w:sz="0" w:space="0" w:color="auto"/>
              </w:divBdr>
            </w:div>
            <w:div w:id="60453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29047">
      <w:bodyDiv w:val="1"/>
      <w:marLeft w:val="0"/>
      <w:marRight w:val="0"/>
      <w:marTop w:val="0"/>
      <w:marBottom w:val="0"/>
      <w:divBdr>
        <w:top w:val="none" w:sz="0" w:space="0" w:color="auto"/>
        <w:left w:val="none" w:sz="0" w:space="0" w:color="auto"/>
        <w:bottom w:val="none" w:sz="0" w:space="0" w:color="auto"/>
        <w:right w:val="none" w:sz="0" w:space="0" w:color="auto"/>
      </w:divBdr>
    </w:div>
    <w:div w:id="1395811987">
      <w:bodyDiv w:val="1"/>
      <w:marLeft w:val="0"/>
      <w:marRight w:val="0"/>
      <w:marTop w:val="0"/>
      <w:marBottom w:val="0"/>
      <w:divBdr>
        <w:top w:val="none" w:sz="0" w:space="0" w:color="auto"/>
        <w:left w:val="none" w:sz="0" w:space="0" w:color="auto"/>
        <w:bottom w:val="none" w:sz="0" w:space="0" w:color="auto"/>
        <w:right w:val="none" w:sz="0" w:space="0" w:color="auto"/>
      </w:divBdr>
    </w:div>
    <w:div w:id="1413892096">
      <w:bodyDiv w:val="1"/>
      <w:marLeft w:val="0"/>
      <w:marRight w:val="0"/>
      <w:marTop w:val="0"/>
      <w:marBottom w:val="0"/>
      <w:divBdr>
        <w:top w:val="none" w:sz="0" w:space="0" w:color="auto"/>
        <w:left w:val="none" w:sz="0" w:space="0" w:color="auto"/>
        <w:bottom w:val="none" w:sz="0" w:space="0" w:color="auto"/>
        <w:right w:val="none" w:sz="0" w:space="0" w:color="auto"/>
      </w:divBdr>
      <w:divsChild>
        <w:div w:id="1369376640">
          <w:marLeft w:val="0"/>
          <w:marRight w:val="0"/>
          <w:marTop w:val="0"/>
          <w:marBottom w:val="150"/>
          <w:divBdr>
            <w:top w:val="none" w:sz="0" w:space="0" w:color="auto"/>
            <w:left w:val="none" w:sz="0" w:space="0" w:color="auto"/>
            <w:bottom w:val="none" w:sz="0" w:space="0" w:color="auto"/>
            <w:right w:val="none" w:sz="0" w:space="0" w:color="auto"/>
          </w:divBdr>
          <w:divsChild>
            <w:div w:id="1233810112">
              <w:marLeft w:val="0"/>
              <w:marRight w:val="0"/>
              <w:marTop w:val="0"/>
              <w:marBottom w:val="0"/>
              <w:divBdr>
                <w:top w:val="none" w:sz="0" w:space="0" w:color="auto"/>
                <w:left w:val="none" w:sz="0" w:space="0" w:color="auto"/>
                <w:bottom w:val="none" w:sz="0" w:space="0" w:color="auto"/>
                <w:right w:val="none" w:sz="0" w:space="0" w:color="auto"/>
              </w:divBdr>
              <w:divsChild>
                <w:div w:id="157235413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84629359">
          <w:marLeft w:val="0"/>
          <w:marRight w:val="0"/>
          <w:marTop w:val="0"/>
          <w:marBottom w:val="150"/>
          <w:divBdr>
            <w:top w:val="none" w:sz="0" w:space="0" w:color="auto"/>
            <w:left w:val="none" w:sz="0" w:space="0" w:color="auto"/>
            <w:bottom w:val="none" w:sz="0" w:space="0" w:color="auto"/>
            <w:right w:val="none" w:sz="0" w:space="0" w:color="auto"/>
          </w:divBdr>
          <w:divsChild>
            <w:div w:id="204874541">
              <w:marLeft w:val="0"/>
              <w:marRight w:val="0"/>
              <w:marTop w:val="0"/>
              <w:marBottom w:val="0"/>
              <w:divBdr>
                <w:top w:val="none" w:sz="0" w:space="0" w:color="auto"/>
                <w:left w:val="none" w:sz="0" w:space="0" w:color="auto"/>
                <w:bottom w:val="none" w:sz="0" w:space="0" w:color="auto"/>
                <w:right w:val="none" w:sz="0" w:space="0" w:color="auto"/>
              </w:divBdr>
              <w:divsChild>
                <w:div w:id="8134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831811">
      <w:bodyDiv w:val="1"/>
      <w:marLeft w:val="0"/>
      <w:marRight w:val="0"/>
      <w:marTop w:val="0"/>
      <w:marBottom w:val="0"/>
      <w:divBdr>
        <w:top w:val="none" w:sz="0" w:space="0" w:color="auto"/>
        <w:left w:val="none" w:sz="0" w:space="0" w:color="auto"/>
        <w:bottom w:val="none" w:sz="0" w:space="0" w:color="auto"/>
        <w:right w:val="none" w:sz="0" w:space="0" w:color="auto"/>
      </w:divBdr>
    </w:div>
    <w:div w:id="1494181700">
      <w:bodyDiv w:val="1"/>
      <w:marLeft w:val="0"/>
      <w:marRight w:val="0"/>
      <w:marTop w:val="0"/>
      <w:marBottom w:val="0"/>
      <w:divBdr>
        <w:top w:val="none" w:sz="0" w:space="0" w:color="auto"/>
        <w:left w:val="none" w:sz="0" w:space="0" w:color="auto"/>
        <w:bottom w:val="none" w:sz="0" w:space="0" w:color="auto"/>
        <w:right w:val="none" w:sz="0" w:space="0" w:color="auto"/>
      </w:divBdr>
    </w:div>
    <w:div w:id="1557160467">
      <w:bodyDiv w:val="1"/>
      <w:marLeft w:val="0"/>
      <w:marRight w:val="0"/>
      <w:marTop w:val="0"/>
      <w:marBottom w:val="0"/>
      <w:divBdr>
        <w:top w:val="none" w:sz="0" w:space="0" w:color="auto"/>
        <w:left w:val="none" w:sz="0" w:space="0" w:color="auto"/>
        <w:bottom w:val="none" w:sz="0" w:space="0" w:color="auto"/>
        <w:right w:val="none" w:sz="0" w:space="0" w:color="auto"/>
      </w:divBdr>
    </w:div>
    <w:div w:id="1665934393">
      <w:bodyDiv w:val="1"/>
      <w:marLeft w:val="0"/>
      <w:marRight w:val="0"/>
      <w:marTop w:val="0"/>
      <w:marBottom w:val="0"/>
      <w:divBdr>
        <w:top w:val="none" w:sz="0" w:space="0" w:color="auto"/>
        <w:left w:val="none" w:sz="0" w:space="0" w:color="auto"/>
        <w:bottom w:val="none" w:sz="0" w:space="0" w:color="auto"/>
        <w:right w:val="none" w:sz="0" w:space="0" w:color="auto"/>
      </w:divBdr>
    </w:div>
    <w:div w:id="1677226245">
      <w:bodyDiv w:val="1"/>
      <w:marLeft w:val="0"/>
      <w:marRight w:val="0"/>
      <w:marTop w:val="0"/>
      <w:marBottom w:val="0"/>
      <w:divBdr>
        <w:top w:val="none" w:sz="0" w:space="0" w:color="auto"/>
        <w:left w:val="none" w:sz="0" w:space="0" w:color="auto"/>
        <w:bottom w:val="none" w:sz="0" w:space="0" w:color="auto"/>
        <w:right w:val="none" w:sz="0" w:space="0" w:color="auto"/>
      </w:divBdr>
    </w:div>
    <w:div w:id="1739130361">
      <w:bodyDiv w:val="1"/>
      <w:marLeft w:val="0"/>
      <w:marRight w:val="0"/>
      <w:marTop w:val="0"/>
      <w:marBottom w:val="0"/>
      <w:divBdr>
        <w:top w:val="none" w:sz="0" w:space="0" w:color="auto"/>
        <w:left w:val="none" w:sz="0" w:space="0" w:color="auto"/>
        <w:bottom w:val="none" w:sz="0" w:space="0" w:color="auto"/>
        <w:right w:val="none" w:sz="0" w:space="0" w:color="auto"/>
      </w:divBdr>
    </w:div>
    <w:div w:id="1752576387">
      <w:bodyDiv w:val="1"/>
      <w:marLeft w:val="0"/>
      <w:marRight w:val="0"/>
      <w:marTop w:val="0"/>
      <w:marBottom w:val="0"/>
      <w:divBdr>
        <w:top w:val="none" w:sz="0" w:space="0" w:color="auto"/>
        <w:left w:val="none" w:sz="0" w:space="0" w:color="auto"/>
        <w:bottom w:val="none" w:sz="0" w:space="0" w:color="auto"/>
        <w:right w:val="none" w:sz="0" w:space="0" w:color="auto"/>
      </w:divBdr>
    </w:div>
    <w:div w:id="1810244290">
      <w:bodyDiv w:val="1"/>
      <w:marLeft w:val="0"/>
      <w:marRight w:val="0"/>
      <w:marTop w:val="0"/>
      <w:marBottom w:val="0"/>
      <w:divBdr>
        <w:top w:val="none" w:sz="0" w:space="0" w:color="auto"/>
        <w:left w:val="none" w:sz="0" w:space="0" w:color="auto"/>
        <w:bottom w:val="none" w:sz="0" w:space="0" w:color="auto"/>
        <w:right w:val="none" w:sz="0" w:space="0" w:color="auto"/>
      </w:divBdr>
    </w:div>
    <w:div w:id="1894072359">
      <w:bodyDiv w:val="1"/>
      <w:marLeft w:val="0"/>
      <w:marRight w:val="0"/>
      <w:marTop w:val="0"/>
      <w:marBottom w:val="0"/>
      <w:divBdr>
        <w:top w:val="none" w:sz="0" w:space="0" w:color="auto"/>
        <w:left w:val="none" w:sz="0" w:space="0" w:color="auto"/>
        <w:bottom w:val="none" w:sz="0" w:space="0" w:color="auto"/>
        <w:right w:val="none" w:sz="0" w:space="0" w:color="auto"/>
      </w:divBdr>
    </w:div>
    <w:div w:id="1941376428">
      <w:bodyDiv w:val="1"/>
      <w:marLeft w:val="0"/>
      <w:marRight w:val="0"/>
      <w:marTop w:val="0"/>
      <w:marBottom w:val="0"/>
      <w:divBdr>
        <w:top w:val="none" w:sz="0" w:space="0" w:color="auto"/>
        <w:left w:val="none" w:sz="0" w:space="0" w:color="auto"/>
        <w:bottom w:val="none" w:sz="0" w:space="0" w:color="auto"/>
        <w:right w:val="none" w:sz="0" w:space="0" w:color="auto"/>
      </w:divBdr>
      <w:divsChild>
        <w:div w:id="948899283">
          <w:marLeft w:val="0"/>
          <w:marRight w:val="0"/>
          <w:marTop w:val="0"/>
          <w:marBottom w:val="0"/>
          <w:divBdr>
            <w:top w:val="none" w:sz="0" w:space="0" w:color="auto"/>
            <w:left w:val="none" w:sz="0" w:space="0" w:color="auto"/>
            <w:bottom w:val="none" w:sz="0" w:space="0" w:color="auto"/>
            <w:right w:val="none" w:sz="0" w:space="0" w:color="auto"/>
          </w:divBdr>
          <w:divsChild>
            <w:div w:id="1330324744">
              <w:marLeft w:val="0"/>
              <w:marRight w:val="0"/>
              <w:marTop w:val="0"/>
              <w:marBottom w:val="0"/>
              <w:divBdr>
                <w:top w:val="none" w:sz="0" w:space="0" w:color="auto"/>
                <w:left w:val="none" w:sz="0" w:space="0" w:color="auto"/>
                <w:bottom w:val="none" w:sz="0" w:space="0" w:color="auto"/>
                <w:right w:val="none" w:sz="0" w:space="0" w:color="auto"/>
              </w:divBdr>
              <w:divsChild>
                <w:div w:id="775365623">
                  <w:marLeft w:val="0"/>
                  <w:marRight w:val="0"/>
                  <w:marTop w:val="150"/>
                  <w:marBottom w:val="150"/>
                  <w:divBdr>
                    <w:top w:val="none" w:sz="0" w:space="0" w:color="auto"/>
                    <w:left w:val="none" w:sz="0" w:space="0" w:color="auto"/>
                    <w:bottom w:val="none" w:sz="0" w:space="0" w:color="auto"/>
                    <w:right w:val="none" w:sz="0" w:space="0" w:color="auto"/>
                  </w:divBdr>
                  <w:divsChild>
                    <w:div w:id="1090197078">
                      <w:marLeft w:val="0"/>
                      <w:marRight w:val="0"/>
                      <w:marTop w:val="0"/>
                      <w:marBottom w:val="0"/>
                      <w:divBdr>
                        <w:top w:val="none" w:sz="0" w:space="0" w:color="auto"/>
                        <w:left w:val="none" w:sz="0" w:space="0" w:color="auto"/>
                        <w:bottom w:val="none" w:sz="0" w:space="0" w:color="auto"/>
                        <w:right w:val="none" w:sz="0" w:space="0" w:color="auto"/>
                      </w:divBdr>
                      <w:divsChild>
                        <w:div w:id="1237206346">
                          <w:marLeft w:val="240"/>
                          <w:marRight w:val="0"/>
                          <w:marTop w:val="0"/>
                          <w:marBottom w:val="0"/>
                          <w:divBdr>
                            <w:top w:val="none" w:sz="0" w:space="0" w:color="auto"/>
                            <w:left w:val="none" w:sz="0" w:space="0" w:color="auto"/>
                            <w:bottom w:val="none" w:sz="0" w:space="0" w:color="auto"/>
                            <w:right w:val="none" w:sz="0" w:space="0" w:color="auto"/>
                          </w:divBdr>
                        </w:div>
                      </w:divsChild>
                    </w:div>
                    <w:div w:id="1747260182">
                      <w:marLeft w:val="0"/>
                      <w:marRight w:val="0"/>
                      <w:marTop w:val="0"/>
                      <w:marBottom w:val="0"/>
                      <w:divBdr>
                        <w:top w:val="none" w:sz="0" w:space="0" w:color="auto"/>
                        <w:left w:val="none" w:sz="0" w:space="0" w:color="auto"/>
                        <w:bottom w:val="none" w:sz="0" w:space="0" w:color="auto"/>
                        <w:right w:val="none" w:sz="0" w:space="0" w:color="auto"/>
                      </w:divBdr>
                      <w:divsChild>
                        <w:div w:id="20892287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292495">
      <w:bodyDiv w:val="1"/>
      <w:marLeft w:val="0"/>
      <w:marRight w:val="0"/>
      <w:marTop w:val="0"/>
      <w:marBottom w:val="0"/>
      <w:divBdr>
        <w:top w:val="none" w:sz="0" w:space="0" w:color="auto"/>
        <w:left w:val="none" w:sz="0" w:space="0" w:color="auto"/>
        <w:bottom w:val="none" w:sz="0" w:space="0" w:color="auto"/>
        <w:right w:val="none" w:sz="0" w:space="0" w:color="auto"/>
      </w:divBdr>
    </w:div>
    <w:div w:id="2019457242">
      <w:bodyDiv w:val="1"/>
      <w:marLeft w:val="0"/>
      <w:marRight w:val="0"/>
      <w:marTop w:val="0"/>
      <w:marBottom w:val="0"/>
      <w:divBdr>
        <w:top w:val="none" w:sz="0" w:space="0" w:color="auto"/>
        <w:left w:val="none" w:sz="0" w:space="0" w:color="auto"/>
        <w:bottom w:val="none" w:sz="0" w:space="0" w:color="auto"/>
        <w:right w:val="none" w:sz="0" w:space="0" w:color="auto"/>
      </w:divBdr>
    </w:div>
    <w:div w:id="2058237597">
      <w:bodyDiv w:val="1"/>
      <w:marLeft w:val="0"/>
      <w:marRight w:val="0"/>
      <w:marTop w:val="0"/>
      <w:marBottom w:val="0"/>
      <w:divBdr>
        <w:top w:val="none" w:sz="0" w:space="0" w:color="auto"/>
        <w:left w:val="none" w:sz="0" w:space="0" w:color="auto"/>
        <w:bottom w:val="none" w:sz="0" w:space="0" w:color="auto"/>
        <w:right w:val="none" w:sz="0" w:space="0" w:color="auto"/>
      </w:divBdr>
    </w:div>
    <w:div w:id="21320914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jp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Q6tnQyT7doAkbUeI6r1fU/ni1fQ==">AMUW2mWvHmfVTaxk2VYIZ+/Ge0SDPuSeP3H9HSw0B5Xu8YJw2nVUjGC6BsZOeww/9s+iIL7aZ8AXLOKUXhGWkq66Fo1J9G/8zS6IneYHUguZisuudBcXnE6Jwc+i9v2Eeo5e+AWxNWxGu/kUHMwHTT+ZwchMQmuDA2OHui4aUJDkWBmWtCnyqiI=</go:docsCustomData>
</go:gDocsCustomXmlDataStorage>
</file>

<file path=customXml/itemProps1.xml><?xml version="1.0" encoding="utf-8"?>
<ds:datastoreItem xmlns:ds="http://schemas.openxmlformats.org/officeDocument/2006/customXml" ds:itemID="{DA9726B2-2BFB-4B4C-B5BE-55C420667A6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986</Words>
  <Characters>5621</Characters>
  <Application>Microsoft Office Word</Application>
  <DocSecurity>0</DocSecurity>
  <Lines>46</Lines>
  <Paragraphs>13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Alberto Gomez</dc:creator>
  <cp:lastModifiedBy>Emmanuel Cardenas</cp:lastModifiedBy>
  <cp:revision>4</cp:revision>
  <cp:lastPrinted>2022-11-26T07:53:00Z</cp:lastPrinted>
  <dcterms:created xsi:type="dcterms:W3CDTF">2022-11-26T07:53:00Z</dcterms:created>
  <dcterms:modified xsi:type="dcterms:W3CDTF">2022-11-26T07:55:00Z</dcterms:modified>
</cp:coreProperties>
</file>