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E2AD6" w14:textId="77777777" w:rsidR="000C03CA" w:rsidRPr="004E10AC" w:rsidRDefault="00631F88">
      <w:pPr>
        <w:jc w:val="center"/>
        <w:rPr>
          <w:b/>
          <w:sz w:val="36"/>
          <w:szCs w:val="36"/>
          <w:lang w:val="es-MX"/>
        </w:rPr>
      </w:pPr>
      <w:r w:rsidRPr="004E10AC">
        <w:rPr>
          <w:b/>
          <w:sz w:val="36"/>
          <w:szCs w:val="36"/>
          <w:lang w:val="es-MX"/>
        </w:rPr>
        <w:t>UNIVERSIDAD AUTÓNOMA DE BAJA CALIFORNIA</w:t>
      </w:r>
    </w:p>
    <w:p w14:paraId="1E4E2112" w14:textId="77777777" w:rsidR="000C03CA" w:rsidRPr="004E10AC" w:rsidRDefault="00631F88">
      <w:pPr>
        <w:jc w:val="center"/>
        <w:rPr>
          <w:b/>
          <w:sz w:val="32"/>
          <w:szCs w:val="32"/>
          <w:lang w:val="es-MX"/>
        </w:rPr>
      </w:pPr>
      <w:r w:rsidRPr="004E10AC">
        <w:rPr>
          <w:b/>
          <w:sz w:val="32"/>
          <w:szCs w:val="32"/>
          <w:lang w:val="es-MX"/>
        </w:rPr>
        <w:t>FACULTAD DE CIENCIAS QUÍMICAS E INGENIERÍA</w:t>
      </w:r>
    </w:p>
    <w:p w14:paraId="36577466" w14:textId="77777777" w:rsidR="000C03CA" w:rsidRPr="004E10AC" w:rsidRDefault="00631F88">
      <w:pPr>
        <w:spacing w:after="200"/>
        <w:jc w:val="center"/>
        <w:rPr>
          <w:lang w:val="es-MX"/>
        </w:rPr>
      </w:pPr>
      <w:r w:rsidRPr="004E10AC"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7B1DDF80" wp14:editId="44143701">
            <wp:simplePos x="0" y="0"/>
            <wp:positionH relativeFrom="column">
              <wp:posOffset>1747838</wp:posOffset>
            </wp:positionH>
            <wp:positionV relativeFrom="paragraph">
              <wp:posOffset>133350</wp:posOffset>
            </wp:positionV>
            <wp:extent cx="2233613" cy="2233613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19441F" w14:textId="77777777" w:rsidR="0044267F" w:rsidRPr="004E10AC" w:rsidRDefault="0044267F" w:rsidP="0044267F">
      <w:pPr>
        <w:jc w:val="center"/>
        <w:rPr>
          <w:b/>
          <w:sz w:val="36"/>
          <w:lang w:val="es-MX"/>
        </w:rPr>
      </w:pPr>
      <w:r w:rsidRPr="004E10AC">
        <w:rPr>
          <w:b/>
          <w:sz w:val="36"/>
          <w:lang w:val="es-MX"/>
        </w:rPr>
        <w:t>ELECTRÓNICA APLICADA</w:t>
      </w:r>
    </w:p>
    <w:p w14:paraId="685735A5" w14:textId="77777777" w:rsidR="0044267F" w:rsidRPr="004E10AC" w:rsidRDefault="0044267F" w:rsidP="0044267F">
      <w:pPr>
        <w:jc w:val="center"/>
        <w:rPr>
          <w:b/>
          <w:sz w:val="36"/>
          <w:lang w:val="es-MX"/>
        </w:rPr>
      </w:pPr>
      <w:r w:rsidRPr="004E10AC">
        <w:rPr>
          <w:b/>
          <w:sz w:val="36"/>
          <w:lang w:val="es-MX"/>
        </w:rPr>
        <w:t>Amplificador Inversor (Opamp 741)</w:t>
      </w:r>
    </w:p>
    <w:p w14:paraId="74B1F9B8" w14:textId="77777777" w:rsidR="000C03CA" w:rsidRPr="004E10AC" w:rsidRDefault="000C03CA">
      <w:pPr>
        <w:spacing w:after="200" w:line="240" w:lineRule="auto"/>
        <w:rPr>
          <w:sz w:val="36"/>
          <w:szCs w:val="36"/>
          <w:lang w:val="es-MX"/>
        </w:rPr>
      </w:pPr>
    </w:p>
    <w:p w14:paraId="6AC5EE91" w14:textId="77777777" w:rsidR="000C03CA" w:rsidRPr="004E10AC" w:rsidRDefault="000C03CA">
      <w:pPr>
        <w:spacing w:after="200" w:line="240" w:lineRule="auto"/>
        <w:jc w:val="center"/>
        <w:rPr>
          <w:sz w:val="32"/>
          <w:szCs w:val="32"/>
          <w:u w:val="single"/>
          <w:lang w:val="es-MX"/>
        </w:rPr>
      </w:pPr>
    </w:p>
    <w:p w14:paraId="465E3214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Docente:</w:t>
      </w:r>
      <w:r w:rsidRPr="004E10AC">
        <w:rPr>
          <w:sz w:val="36"/>
          <w:lang w:val="es-MX"/>
        </w:rPr>
        <w:t xml:space="preserve"> Corral Domínguez Ángel Humberto</w:t>
      </w:r>
    </w:p>
    <w:p w14:paraId="26B3F76B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Alumno:</w:t>
      </w:r>
      <w:r w:rsidRPr="004E10AC">
        <w:rPr>
          <w:sz w:val="36"/>
          <w:lang w:val="es-MX"/>
        </w:rPr>
        <w:t xml:space="preserve"> Gómez Cárdenas Emmanuel Alberto</w:t>
      </w:r>
    </w:p>
    <w:p w14:paraId="612788A7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bCs/>
          <w:sz w:val="36"/>
          <w:lang w:val="es-MX"/>
        </w:rPr>
        <w:t>Matrícula:</w:t>
      </w:r>
      <w:r w:rsidRPr="004E10AC">
        <w:rPr>
          <w:sz w:val="36"/>
          <w:lang w:val="es-MX"/>
        </w:rPr>
        <w:t xml:space="preserve"> 1261509</w:t>
      </w:r>
    </w:p>
    <w:p w14:paraId="44B26521" w14:textId="77777777" w:rsidR="000C03CA" w:rsidRPr="004E10AC" w:rsidRDefault="000C03CA">
      <w:pPr>
        <w:rPr>
          <w:lang w:val="es-MX"/>
        </w:rPr>
      </w:pPr>
    </w:p>
    <w:p w14:paraId="0ADE8380" w14:textId="77777777" w:rsidR="000C03CA" w:rsidRPr="004E10AC" w:rsidRDefault="000C03CA">
      <w:pPr>
        <w:rPr>
          <w:lang w:val="es-MX"/>
        </w:rPr>
      </w:pPr>
    </w:p>
    <w:p w14:paraId="1567772E" w14:textId="77777777" w:rsidR="000C03CA" w:rsidRPr="004E10AC" w:rsidRDefault="000C03CA">
      <w:pPr>
        <w:rPr>
          <w:lang w:val="es-MX"/>
        </w:rPr>
      </w:pPr>
    </w:p>
    <w:p w14:paraId="3D53E399" w14:textId="77777777" w:rsidR="000C03CA" w:rsidRPr="004E10AC" w:rsidRDefault="000C03CA">
      <w:pPr>
        <w:rPr>
          <w:lang w:val="es-MX"/>
        </w:rPr>
      </w:pPr>
    </w:p>
    <w:p w14:paraId="564F2DC9" w14:textId="77777777" w:rsidR="000C03CA" w:rsidRPr="004E10AC" w:rsidRDefault="000C03CA">
      <w:pPr>
        <w:rPr>
          <w:lang w:val="es-MX"/>
        </w:rPr>
      </w:pPr>
    </w:p>
    <w:p w14:paraId="369C639E" w14:textId="77777777" w:rsidR="000C03CA" w:rsidRPr="004E10AC" w:rsidRDefault="000C03CA">
      <w:pPr>
        <w:rPr>
          <w:lang w:val="es-MX"/>
        </w:rPr>
      </w:pPr>
    </w:p>
    <w:p w14:paraId="28A677F2" w14:textId="77777777" w:rsidR="000C03CA" w:rsidRPr="004E10AC" w:rsidRDefault="000C03CA">
      <w:pPr>
        <w:rPr>
          <w:lang w:val="es-MX"/>
        </w:rPr>
      </w:pPr>
    </w:p>
    <w:p w14:paraId="155446B3" w14:textId="77777777" w:rsidR="0044267F" w:rsidRPr="004E10AC" w:rsidRDefault="0044267F">
      <w:pPr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br w:type="page"/>
      </w:r>
    </w:p>
    <w:p w14:paraId="5D28F4F4" w14:textId="77777777" w:rsidR="000C03CA" w:rsidRPr="004E10AC" w:rsidRDefault="00631F88">
      <w:pPr>
        <w:jc w:val="center"/>
        <w:rPr>
          <w:b/>
          <w:sz w:val="36"/>
          <w:szCs w:val="36"/>
          <w:u w:val="single"/>
          <w:lang w:val="es-MX"/>
        </w:rPr>
      </w:pPr>
      <w:r w:rsidRPr="004E10AC">
        <w:rPr>
          <w:b/>
          <w:sz w:val="36"/>
          <w:szCs w:val="36"/>
          <w:u w:val="single"/>
          <w:lang w:val="es-MX"/>
        </w:rPr>
        <w:lastRenderedPageBreak/>
        <w:t>ÍNDICE</w:t>
      </w:r>
    </w:p>
    <w:p w14:paraId="074A09C3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3E653E81" w14:textId="77777777" w:rsidR="000C03CA" w:rsidRPr="004E10AC" w:rsidRDefault="000C03CA">
      <w:pPr>
        <w:rPr>
          <w:sz w:val="24"/>
          <w:szCs w:val="24"/>
          <w:u w:val="single"/>
          <w:lang w:val="es-MX"/>
        </w:rPr>
      </w:pPr>
    </w:p>
    <w:sdt>
      <w:sdtPr>
        <w:rPr>
          <w:lang w:val="es-MX"/>
        </w:rPr>
        <w:id w:val="181999533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4D1BAB56" w14:textId="77777777" w:rsidR="00074631" w:rsidRPr="004E10AC" w:rsidRDefault="00074631">
          <w:pPr>
            <w:pStyle w:val="TtuloTDC"/>
            <w:rPr>
              <w:lang w:val="es-MX"/>
            </w:rPr>
          </w:pPr>
          <w:r w:rsidRPr="004E10AC">
            <w:rPr>
              <w:lang w:val="es-MX"/>
            </w:rPr>
            <w:t>Tabla de contenido</w:t>
          </w:r>
        </w:p>
        <w:p w14:paraId="08976209" w14:textId="67E2AEFE" w:rsidR="00914A8A" w:rsidRDefault="000746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4E10AC">
            <w:rPr>
              <w:lang w:val="es-MX"/>
            </w:rPr>
            <w:fldChar w:fldCharType="begin"/>
          </w:r>
          <w:r w:rsidRPr="004E10AC">
            <w:rPr>
              <w:lang w:val="es-MX"/>
            </w:rPr>
            <w:instrText xml:space="preserve"> TOC \o "1-3" \h \z \u </w:instrText>
          </w:r>
          <w:r w:rsidRPr="004E10AC">
            <w:rPr>
              <w:lang w:val="es-MX"/>
            </w:rPr>
            <w:fldChar w:fldCharType="separate"/>
          </w:r>
          <w:hyperlink w:anchor="_Toc40025937" w:history="1">
            <w:r w:rsidR="00914A8A" w:rsidRPr="00B13F8A">
              <w:rPr>
                <w:rStyle w:val="Hipervnculo"/>
                <w:noProof/>
                <w:lang w:val="es-MX"/>
              </w:rPr>
              <w:t>INTRODUCCIÓN</w:t>
            </w:r>
            <w:r w:rsidR="00914A8A">
              <w:rPr>
                <w:noProof/>
                <w:webHidden/>
              </w:rPr>
              <w:tab/>
            </w:r>
            <w:r w:rsidR="00914A8A">
              <w:rPr>
                <w:noProof/>
                <w:webHidden/>
              </w:rPr>
              <w:fldChar w:fldCharType="begin"/>
            </w:r>
            <w:r w:rsidR="00914A8A">
              <w:rPr>
                <w:noProof/>
                <w:webHidden/>
              </w:rPr>
              <w:instrText xml:space="preserve"> PAGEREF _Toc40025937 \h </w:instrText>
            </w:r>
            <w:r w:rsidR="00914A8A">
              <w:rPr>
                <w:noProof/>
                <w:webHidden/>
              </w:rPr>
            </w:r>
            <w:r w:rsidR="00914A8A">
              <w:rPr>
                <w:noProof/>
                <w:webHidden/>
              </w:rPr>
              <w:fldChar w:fldCharType="separate"/>
            </w:r>
            <w:r w:rsidR="0016132C">
              <w:rPr>
                <w:noProof/>
                <w:webHidden/>
              </w:rPr>
              <w:t>2</w:t>
            </w:r>
            <w:r w:rsidR="00914A8A">
              <w:rPr>
                <w:noProof/>
                <w:webHidden/>
              </w:rPr>
              <w:fldChar w:fldCharType="end"/>
            </w:r>
          </w:hyperlink>
        </w:p>
        <w:p w14:paraId="3298A998" w14:textId="50364882" w:rsidR="00914A8A" w:rsidRDefault="00914A8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025938" w:history="1">
            <w:r w:rsidRPr="00B13F8A">
              <w:rPr>
                <w:rStyle w:val="Hipervnculo"/>
                <w:noProof/>
                <w:lang w:val="es-MX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FA25" w14:textId="0763D02A" w:rsidR="00914A8A" w:rsidRDefault="00914A8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025939" w:history="1">
            <w:r w:rsidRPr="00B13F8A">
              <w:rPr>
                <w:rStyle w:val="Hipervnculo"/>
                <w:noProof/>
                <w:lang w:val="es-MX"/>
              </w:rPr>
              <w:t>Diagrama del Amplificador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33AF" w14:textId="6F196655" w:rsidR="00914A8A" w:rsidRDefault="00914A8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025940" w:history="1">
            <w:r w:rsidRPr="00B13F8A">
              <w:rPr>
                <w:rStyle w:val="Hipervnculo"/>
                <w:noProof/>
                <w:lang w:val="es-MX"/>
              </w:rPr>
              <w:t>DESARROLLO DE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9D08" w14:textId="565B688E" w:rsidR="00914A8A" w:rsidRDefault="00914A8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025941" w:history="1">
            <w:r w:rsidRPr="00B13F8A">
              <w:rPr>
                <w:rStyle w:val="Hipervnculo"/>
                <w:noProof/>
                <w:lang w:val="es-MX"/>
              </w:rPr>
              <w:t>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41A6" w14:textId="6818763A" w:rsidR="00914A8A" w:rsidRDefault="00914A8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025942" w:history="1">
            <w:r w:rsidRPr="00B13F8A">
              <w:rPr>
                <w:rStyle w:val="Hipervnculo"/>
                <w:noProof/>
                <w:lang w:val="es-MX"/>
              </w:rPr>
              <w:t>Materiales (Utilizados dentro del simulador)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8659" w14:textId="7A4FD31D" w:rsidR="00914A8A" w:rsidRDefault="00914A8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025943" w:history="1">
            <w:r w:rsidRPr="00B13F8A">
              <w:rPr>
                <w:rStyle w:val="Hipervnculo"/>
                <w:noProof/>
                <w:lang w:val="es-MX"/>
              </w:rPr>
              <w:t>Procedimiento: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E6B7" w14:textId="6641FB44" w:rsidR="00914A8A" w:rsidRDefault="00914A8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025944" w:history="1">
            <w:r w:rsidRPr="00B13F8A">
              <w:rPr>
                <w:rStyle w:val="Hipervnculo"/>
                <w:noProof/>
                <w:lang w:val="es-MX"/>
              </w:rPr>
              <w:t>Diagrama del circuito Amplificador Inversor: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C0EA" w14:textId="279FC70D" w:rsidR="00914A8A" w:rsidRDefault="00914A8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025945" w:history="1">
            <w:r w:rsidRPr="00B13F8A">
              <w:rPr>
                <w:rStyle w:val="Hipervnculo"/>
                <w:noProof/>
                <w:lang w:val="es-MX"/>
              </w:rPr>
              <w:t>CONCLUSIONES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3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7903" w14:textId="3BB5460C" w:rsidR="00074631" w:rsidRPr="004E10AC" w:rsidRDefault="00074631">
          <w:pPr>
            <w:rPr>
              <w:lang w:val="es-MX"/>
            </w:rPr>
          </w:pPr>
          <w:r w:rsidRPr="004E10AC">
            <w:rPr>
              <w:b/>
              <w:bCs/>
              <w:lang w:val="es-MX"/>
            </w:rPr>
            <w:fldChar w:fldCharType="end"/>
          </w:r>
        </w:p>
      </w:sdtContent>
    </w:sdt>
    <w:p w14:paraId="0A9B38CB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7FDE68E8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126B9015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43833C96" w14:textId="77777777" w:rsidR="000C03CA" w:rsidRPr="004E10AC" w:rsidRDefault="000C03CA">
      <w:pPr>
        <w:jc w:val="center"/>
        <w:rPr>
          <w:b/>
          <w:sz w:val="36"/>
          <w:szCs w:val="36"/>
          <w:u w:val="single"/>
          <w:lang w:val="es-MX"/>
        </w:rPr>
      </w:pPr>
    </w:p>
    <w:p w14:paraId="1CB820DC" w14:textId="77777777" w:rsidR="000C03CA" w:rsidRPr="004E10AC" w:rsidRDefault="00631F88" w:rsidP="0044267F">
      <w:pPr>
        <w:rPr>
          <w:lang w:val="es-MX"/>
        </w:rPr>
      </w:pPr>
      <w:r w:rsidRPr="004E10AC">
        <w:rPr>
          <w:lang w:val="es-MX"/>
        </w:rPr>
        <w:br w:type="page"/>
      </w:r>
      <w:r w:rsidR="0044267F" w:rsidRPr="004E10AC">
        <w:rPr>
          <w:lang w:val="es-MX"/>
        </w:rPr>
        <w:lastRenderedPageBreak/>
        <w:t xml:space="preserve"> </w:t>
      </w:r>
    </w:p>
    <w:p w14:paraId="5ED14DA5" w14:textId="77777777" w:rsidR="0044267F" w:rsidRPr="004E10AC" w:rsidRDefault="00631F88" w:rsidP="00074631">
      <w:pPr>
        <w:pStyle w:val="Ttulo1"/>
        <w:rPr>
          <w:lang w:val="es-MX"/>
        </w:rPr>
      </w:pPr>
      <w:bookmarkStart w:id="0" w:name="_Toc40022298"/>
      <w:bookmarkStart w:id="1" w:name="_Toc40025937"/>
      <w:r w:rsidRPr="004E10AC">
        <w:rPr>
          <w:lang w:val="es-MX"/>
        </w:rPr>
        <w:t>INTRODUCCIÓN</w:t>
      </w:r>
      <w:bookmarkStart w:id="2" w:name="_Toc40022299"/>
      <w:bookmarkEnd w:id="0"/>
      <w:bookmarkEnd w:id="1"/>
    </w:p>
    <w:p w14:paraId="1E9C95D9" w14:textId="77777777" w:rsidR="0044267F" w:rsidRPr="004E10AC" w:rsidRDefault="0044267F" w:rsidP="0044267F">
      <w:pPr>
        <w:jc w:val="both"/>
        <w:rPr>
          <w:lang w:val="es-MX"/>
        </w:rPr>
      </w:pPr>
      <w:r w:rsidRPr="004E10AC">
        <w:rPr>
          <w:lang w:val="es-MX"/>
        </w:rPr>
        <w:tab/>
        <w:t xml:space="preserve">En esta </w:t>
      </w:r>
      <w:r w:rsidR="00074631" w:rsidRPr="004E10AC">
        <w:rPr>
          <w:lang w:val="es-MX"/>
        </w:rPr>
        <w:t>práctica</w:t>
      </w:r>
      <w:r w:rsidRPr="004E10AC">
        <w:rPr>
          <w:lang w:val="es-MX"/>
        </w:rPr>
        <w:t xml:space="preserve"> se utilizará el amplificador operacional y se construirá un circuito amplificador e inversor de voltaje</w:t>
      </w:r>
      <w:r w:rsidR="00074631" w:rsidRPr="004E10AC">
        <w:rPr>
          <w:lang w:val="es-MX"/>
        </w:rPr>
        <w:t xml:space="preserve">, analizando su funcionamiento. </w:t>
      </w:r>
    </w:p>
    <w:p w14:paraId="782D76AD" w14:textId="77777777" w:rsidR="0044267F" w:rsidRPr="004E10AC" w:rsidRDefault="0044267F">
      <w:pPr>
        <w:pStyle w:val="Ttulo1"/>
        <w:spacing w:before="0" w:after="0"/>
        <w:rPr>
          <w:rFonts w:ascii="Lora" w:eastAsia="Lora" w:hAnsi="Lora" w:cs="Lora"/>
          <w:sz w:val="36"/>
          <w:szCs w:val="36"/>
          <w:lang w:val="es-MX"/>
        </w:rPr>
      </w:pPr>
    </w:p>
    <w:p w14:paraId="032ECAAE" w14:textId="77777777" w:rsidR="000C03CA" w:rsidRPr="004E10AC" w:rsidRDefault="000554AC" w:rsidP="00074631">
      <w:pPr>
        <w:pStyle w:val="Ttulo1"/>
        <w:rPr>
          <w:lang w:val="es-MX"/>
        </w:rPr>
      </w:pPr>
      <w:bookmarkStart w:id="3" w:name="_Toc40025938"/>
      <w:r w:rsidRPr="000554AC">
        <w:rPr>
          <w:lang w:val="es-MX"/>
        </w:rPr>
        <w:drawing>
          <wp:anchor distT="0" distB="0" distL="114300" distR="114300" simplePos="0" relativeHeight="251660288" behindDoc="0" locked="0" layoutInCell="1" allowOverlap="1" wp14:anchorId="030E25DF" wp14:editId="50CF8AB1">
            <wp:simplePos x="0" y="0"/>
            <wp:positionH relativeFrom="column">
              <wp:posOffset>198</wp:posOffset>
            </wp:positionH>
            <wp:positionV relativeFrom="paragraph">
              <wp:posOffset>591820</wp:posOffset>
            </wp:positionV>
            <wp:extent cx="1019317" cy="164805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F88" w:rsidRPr="004E10AC">
        <w:rPr>
          <w:lang w:val="es-MX"/>
        </w:rPr>
        <w:t>MARCO TEÓRICO</w:t>
      </w:r>
      <w:bookmarkEnd w:id="2"/>
      <w:bookmarkEnd w:id="3"/>
      <w:r w:rsidR="00631F88" w:rsidRPr="004E10AC">
        <w:rPr>
          <w:lang w:val="es-MX"/>
        </w:rPr>
        <w:t xml:space="preserve"> </w:t>
      </w:r>
      <w:r w:rsidR="00631F88" w:rsidRPr="004E10AC">
        <w:rPr>
          <w:lang w:val="es-MX"/>
        </w:rPr>
        <w:tab/>
      </w:r>
    </w:p>
    <w:p w14:paraId="35222431" w14:textId="77777777" w:rsidR="000C03CA" w:rsidRPr="004E10AC" w:rsidRDefault="0044267F">
      <w:pPr>
        <w:spacing w:line="360" w:lineRule="auto"/>
        <w:ind w:firstLine="720"/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 xml:space="preserve">El Amplificador Operacional también </w:t>
      </w:r>
      <w:r w:rsidRPr="004E10AC">
        <w:rPr>
          <w:sz w:val="24"/>
          <w:szCs w:val="24"/>
          <w:lang w:val="es-MX"/>
        </w:rPr>
        <w:t>llamado OpAmp</w:t>
      </w:r>
      <w:r w:rsidRPr="004E10AC">
        <w:rPr>
          <w:sz w:val="24"/>
          <w:szCs w:val="24"/>
          <w:lang w:val="es-MX"/>
        </w:rPr>
        <w:t>, o Op-Amp es un circuito integrado. Su principal función es amplificar el voltaje con una entrada de tipo diferencial para tener una salida amplificada y con referencia a tierra.</w:t>
      </w:r>
    </w:p>
    <w:p w14:paraId="79D3415E" w14:textId="77777777" w:rsidR="000554AC" w:rsidRDefault="000554AC" w:rsidP="00074631">
      <w:pPr>
        <w:pStyle w:val="Ttulo2"/>
        <w:rPr>
          <w:lang w:val="es-MX"/>
        </w:rPr>
      </w:pPr>
      <w:bookmarkStart w:id="4" w:name="_jao9dqpabnje" w:colFirst="0" w:colLast="0"/>
      <w:bookmarkStart w:id="5" w:name="_Toc40022302"/>
      <w:bookmarkEnd w:id="4"/>
    </w:p>
    <w:p w14:paraId="387FB4A0" w14:textId="77777777" w:rsidR="000C03CA" w:rsidRPr="004E10AC" w:rsidRDefault="0044267F" w:rsidP="00074631">
      <w:pPr>
        <w:pStyle w:val="Ttulo2"/>
        <w:rPr>
          <w:lang w:val="es-MX"/>
        </w:rPr>
      </w:pPr>
      <w:bookmarkStart w:id="6" w:name="_Toc40025939"/>
      <w:r w:rsidRPr="004E10AC">
        <w:rPr>
          <w:lang w:val="es-MX"/>
        </w:rPr>
        <w:t>Diagrama</w:t>
      </w:r>
      <w:bookmarkEnd w:id="5"/>
      <w:r w:rsidRPr="004E10AC">
        <w:rPr>
          <w:lang w:val="es-MX"/>
        </w:rPr>
        <w:t xml:space="preserve"> del Amplificador Operacional</w:t>
      </w:r>
      <w:bookmarkEnd w:id="6"/>
    </w:p>
    <w:p w14:paraId="1641332C" w14:textId="77777777" w:rsidR="000C03CA" w:rsidRPr="004E10AC" w:rsidRDefault="000554AC">
      <w:pPr>
        <w:ind w:left="720"/>
        <w:rPr>
          <w:lang w:val="es-MX"/>
        </w:rPr>
      </w:pPr>
      <w:r w:rsidRPr="004E10AC">
        <w:rPr>
          <w:lang w:val="es-MX"/>
        </w:rPr>
        <w:drawing>
          <wp:anchor distT="0" distB="0" distL="114300" distR="114300" simplePos="0" relativeHeight="251661312" behindDoc="0" locked="0" layoutInCell="1" allowOverlap="1" wp14:anchorId="42390E59" wp14:editId="21E831DE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709545" cy="232727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" r="10072"/>
                    <a:stretch/>
                  </pic:blipFill>
                  <pic:spPr bwMode="auto">
                    <a:xfrm>
                      <a:off x="0" y="0"/>
                      <a:ext cx="2709545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0AC">
        <w:rPr>
          <w:lang w:val="es-MX"/>
        </w:rPr>
        <w:drawing>
          <wp:anchor distT="0" distB="0" distL="114300" distR="114300" simplePos="0" relativeHeight="251662336" behindDoc="0" locked="0" layoutInCell="1" allowOverlap="1" wp14:anchorId="0B0AA49E" wp14:editId="325A0330">
            <wp:simplePos x="0" y="0"/>
            <wp:positionH relativeFrom="column">
              <wp:posOffset>2788920</wp:posOffset>
            </wp:positionH>
            <wp:positionV relativeFrom="paragraph">
              <wp:posOffset>333375</wp:posOffset>
            </wp:positionV>
            <wp:extent cx="2850515" cy="3016250"/>
            <wp:effectExtent l="0" t="0" r="698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6" r="15070"/>
                    <a:stretch/>
                  </pic:blipFill>
                  <pic:spPr bwMode="auto">
                    <a:xfrm>
                      <a:off x="0" y="0"/>
                      <a:ext cx="2850515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4D8AD" w14:textId="77777777" w:rsidR="000C03CA" w:rsidRPr="004E10AC" w:rsidRDefault="000C03CA" w:rsidP="0044267F">
      <w:pPr>
        <w:rPr>
          <w:rFonts w:ascii="Lora" w:eastAsia="Lora" w:hAnsi="Lora" w:cs="Lora"/>
          <w:sz w:val="36"/>
          <w:szCs w:val="36"/>
          <w:lang w:val="es-MX"/>
        </w:rPr>
      </w:pPr>
    </w:p>
    <w:p w14:paraId="78095FCD" w14:textId="77777777" w:rsidR="000554AC" w:rsidRDefault="000554AC" w:rsidP="00074631">
      <w:pPr>
        <w:pStyle w:val="Ttulo1"/>
        <w:rPr>
          <w:lang w:val="es-MX"/>
        </w:rPr>
      </w:pPr>
      <w:bookmarkStart w:id="7" w:name="_Toc40022303"/>
    </w:p>
    <w:p w14:paraId="1AAD3E73" w14:textId="77777777" w:rsidR="000554AC" w:rsidRDefault="000554AC">
      <w:pPr>
        <w:rPr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034188BD" w14:textId="77777777" w:rsidR="000C03CA" w:rsidRPr="004E10AC" w:rsidRDefault="00631F88" w:rsidP="00074631">
      <w:pPr>
        <w:pStyle w:val="Ttulo1"/>
        <w:rPr>
          <w:lang w:val="es-MX"/>
        </w:rPr>
      </w:pPr>
      <w:bookmarkStart w:id="8" w:name="_Toc40025940"/>
      <w:r w:rsidRPr="004E10AC">
        <w:rPr>
          <w:lang w:val="es-MX"/>
        </w:rPr>
        <w:lastRenderedPageBreak/>
        <w:t>DESARROLLO DE PRÁCTICA</w:t>
      </w:r>
      <w:bookmarkEnd w:id="7"/>
      <w:bookmarkEnd w:id="8"/>
    </w:p>
    <w:p w14:paraId="04276EAA" w14:textId="77777777" w:rsidR="000C03CA" w:rsidRPr="004E10AC" w:rsidRDefault="0044267F" w:rsidP="00074631">
      <w:pPr>
        <w:pStyle w:val="Ttulo2"/>
        <w:rPr>
          <w:sz w:val="24"/>
          <w:szCs w:val="24"/>
          <w:lang w:val="es-MX"/>
        </w:rPr>
      </w:pPr>
      <w:bookmarkStart w:id="9" w:name="_Toc40025941"/>
      <w:r w:rsidRPr="004E10AC">
        <w:rPr>
          <w:lang w:val="es-MX"/>
        </w:rPr>
        <w:t>Herramientas</w:t>
      </w:r>
      <w:r w:rsidR="00631F88" w:rsidRPr="004E10AC">
        <w:rPr>
          <w:sz w:val="24"/>
          <w:szCs w:val="24"/>
          <w:lang w:val="es-MX"/>
        </w:rPr>
        <w:t>:</w:t>
      </w:r>
      <w:bookmarkEnd w:id="9"/>
    </w:p>
    <w:p w14:paraId="77CD257B" w14:textId="77777777" w:rsidR="000C03CA" w:rsidRPr="004E10AC" w:rsidRDefault="000C03CA">
      <w:pPr>
        <w:spacing w:line="360" w:lineRule="auto"/>
        <w:ind w:left="720" w:hanging="360"/>
        <w:jc w:val="both"/>
        <w:rPr>
          <w:sz w:val="24"/>
          <w:szCs w:val="24"/>
          <w:lang w:val="es-MX"/>
        </w:rPr>
        <w:sectPr w:rsidR="000C03CA" w:rsidRPr="004E10AC">
          <w:footerReference w:type="default" r:id="rId11"/>
          <w:headerReference w:type="first" r:id="rId12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1423D996" w14:textId="77777777" w:rsidR="000C03CA" w:rsidRPr="004E10AC" w:rsidRDefault="0044267F" w:rsidP="0044267F">
      <w:pPr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  <w:lang w:val="es-MX"/>
        </w:rPr>
      </w:pPr>
      <w:r w:rsidRPr="004E10AC">
        <w:rPr>
          <w:sz w:val="24"/>
          <w:szCs w:val="24"/>
          <w:lang w:val="es-MX"/>
        </w:rPr>
        <w:t>Simulador CircuitJs1</w:t>
      </w:r>
    </w:p>
    <w:p w14:paraId="3E5F0810" w14:textId="77777777" w:rsidR="00074631" w:rsidRPr="004E10AC" w:rsidRDefault="00074631" w:rsidP="00074631">
      <w:pPr>
        <w:pStyle w:val="Ttulo2"/>
        <w:rPr>
          <w:lang w:val="es-MX"/>
        </w:rPr>
      </w:pPr>
      <w:bookmarkStart w:id="10" w:name="_Toc40025942"/>
      <w:r w:rsidRPr="004E10AC">
        <w:rPr>
          <w:lang w:val="es-MX"/>
        </w:rPr>
        <w:t>Materiales (Utilizados dentro del simulador)</w:t>
      </w:r>
      <w:bookmarkEnd w:id="10"/>
    </w:p>
    <w:p w14:paraId="5EC52CF8" w14:textId="77777777" w:rsidR="00074631" w:rsidRPr="000554AC" w:rsidRDefault="00074631" w:rsidP="0007463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sz w:val="24"/>
          <w:szCs w:val="24"/>
          <w:lang w:val="es-MX"/>
        </w:rPr>
        <w:t>Resistencia de 1K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>Ω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>Resistencia de 5K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>Ω</w:t>
      </w:r>
    </w:p>
    <w:p w14:paraId="4D5B1A28" w14:textId="77777777" w:rsidR="00074631" w:rsidRPr="000554AC" w:rsidRDefault="00074631" w:rsidP="0007463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color w:val="222222"/>
          <w:sz w:val="24"/>
          <w:szCs w:val="24"/>
          <w:shd w:val="clear" w:color="auto" w:fill="FFFFFF"/>
          <w:lang w:val="es-MX"/>
        </w:rPr>
        <w:t>Fuente de Voltaje de 1V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>Fuente de Voltaje de 12V</w:t>
      </w:r>
    </w:p>
    <w:p w14:paraId="3B07583C" w14:textId="77777777" w:rsidR="00074631" w:rsidRPr="000554AC" w:rsidRDefault="00074631" w:rsidP="00FE701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color w:val="222222"/>
          <w:sz w:val="24"/>
          <w:szCs w:val="24"/>
          <w:shd w:val="clear" w:color="auto" w:fill="FFFFFF"/>
          <w:lang w:val="es-MX"/>
        </w:rPr>
        <w:t>Amplificador Operacional (Opamp)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 xml:space="preserve"> 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 w:rsidRPr="000554AC">
        <w:rPr>
          <w:color w:val="222222"/>
          <w:sz w:val="24"/>
          <w:szCs w:val="24"/>
          <w:shd w:val="clear" w:color="auto" w:fill="FFFFFF"/>
          <w:lang w:val="es-MX"/>
        </w:rPr>
        <w:t>Multímetro</w:t>
      </w:r>
    </w:p>
    <w:p w14:paraId="23D0B843" w14:textId="21AF8FF0" w:rsidR="000C03CA" w:rsidRDefault="00914A8A" w:rsidP="00914A8A">
      <w:pPr>
        <w:pStyle w:val="Ttulo2"/>
        <w:rPr>
          <w:lang w:val="es-MX"/>
        </w:rPr>
      </w:pPr>
      <w:bookmarkStart w:id="11" w:name="_Toc40025943"/>
      <w:r>
        <w:rPr>
          <w:lang w:val="es-MX"/>
        </w:rPr>
        <w:t>Procedimiento</w:t>
      </w:r>
      <w:r w:rsidR="00631F88" w:rsidRPr="004E10AC">
        <w:rPr>
          <w:lang w:val="es-MX"/>
        </w:rPr>
        <w:t>:</w:t>
      </w:r>
      <w:bookmarkEnd w:id="11"/>
    </w:p>
    <w:p w14:paraId="19399A3D" w14:textId="77777777" w:rsidR="004E10AC" w:rsidRPr="000554AC" w:rsidRDefault="004E10AC" w:rsidP="004E10AC">
      <w:pPr>
        <w:tabs>
          <w:tab w:val="left" w:pos="1122"/>
        </w:tabs>
        <w:rPr>
          <w:sz w:val="24"/>
          <w:szCs w:val="24"/>
          <w:lang w:val="es-MX"/>
        </w:rPr>
      </w:pPr>
      <w:r>
        <w:rPr>
          <w:lang w:val="es-MX"/>
        </w:rPr>
        <w:tab/>
      </w:r>
      <w:r w:rsidRPr="000554AC">
        <w:rPr>
          <w:sz w:val="24"/>
          <w:szCs w:val="24"/>
          <w:lang w:val="es-MX"/>
        </w:rPr>
        <w:t>Simule el circuito 1, Amplificador Inversor</w:t>
      </w:r>
      <w:r w:rsidRPr="000554AC">
        <w:rPr>
          <w:sz w:val="24"/>
          <w:szCs w:val="24"/>
          <w:lang w:val="es-MX"/>
        </w:rPr>
        <w:t xml:space="preserve"> y </w:t>
      </w:r>
      <w:r w:rsidRPr="000554AC">
        <w:rPr>
          <w:sz w:val="24"/>
          <w:szCs w:val="24"/>
          <w:lang w:val="es-MX"/>
        </w:rPr>
        <w:t xml:space="preserve">analice su </w:t>
      </w:r>
      <w:r w:rsidRPr="000554AC">
        <w:rPr>
          <w:sz w:val="24"/>
          <w:szCs w:val="24"/>
          <w:lang w:val="es-MX"/>
        </w:rPr>
        <w:t>funcionamiento.</w:t>
      </w:r>
    </w:p>
    <w:p w14:paraId="51DEDCF7" w14:textId="77777777" w:rsidR="00FE701F" w:rsidRPr="004E10AC" w:rsidRDefault="00FE701F" w:rsidP="00FE701F">
      <w:pPr>
        <w:pStyle w:val="Ttulo2"/>
        <w:rPr>
          <w:lang w:val="es-MX"/>
        </w:rPr>
      </w:pPr>
      <w:bookmarkStart w:id="12" w:name="_Toc40025944"/>
      <w:r w:rsidRPr="004E10AC">
        <w:rPr>
          <w:lang w:val="es-MX"/>
        </w:rPr>
        <w:t>Diagrama del circuito Amplificador Inversor:</w:t>
      </w:r>
      <w:bookmarkEnd w:id="12"/>
    </w:p>
    <w:p w14:paraId="6DCFE285" w14:textId="77777777" w:rsidR="00FE701F" w:rsidRPr="004E10AC" w:rsidRDefault="004E10AC" w:rsidP="00FE701F">
      <w:pPr>
        <w:rPr>
          <w:lang w:val="es-MX"/>
        </w:rPr>
      </w:pPr>
      <w:r w:rsidRPr="004E10AC">
        <w:rPr>
          <w:lang w:val="es-MX"/>
        </w:rPr>
        <w:drawing>
          <wp:anchor distT="0" distB="0" distL="114300" distR="114300" simplePos="0" relativeHeight="251659264" behindDoc="0" locked="0" layoutInCell="1" allowOverlap="1" wp14:anchorId="722F9791" wp14:editId="26D686F8">
            <wp:simplePos x="0" y="0"/>
            <wp:positionH relativeFrom="column">
              <wp:posOffset>0</wp:posOffset>
            </wp:positionH>
            <wp:positionV relativeFrom="paragraph">
              <wp:posOffset>5237</wp:posOffset>
            </wp:positionV>
            <wp:extent cx="3191320" cy="2391109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1ECA5" w14:textId="77777777" w:rsidR="00FE701F" w:rsidRPr="004E10AC" w:rsidRDefault="00FE701F" w:rsidP="00FE701F">
      <w:pPr>
        <w:spacing w:line="360" w:lineRule="auto"/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 xml:space="preserve">Se le llama amplificador inversor a este circuito porque la señal de salida es transformada a la inversa de la de entrada, y dependiendo de la ganancia que le sea dada al amplificador el voltaje puede ser mayor o menor </w:t>
      </w:r>
    </w:p>
    <w:p w14:paraId="2550582D" w14:textId="77777777" w:rsidR="00FE701F" w:rsidRPr="004E10AC" w:rsidRDefault="00FE701F" w:rsidP="00FE701F">
      <w:pPr>
        <w:spacing w:line="360" w:lineRule="auto"/>
        <w:jc w:val="both"/>
        <w:rPr>
          <w:sz w:val="24"/>
          <w:szCs w:val="24"/>
          <w:lang w:val="es-MX"/>
        </w:rPr>
      </w:pPr>
    </w:p>
    <w:p w14:paraId="16536ED9" w14:textId="77777777" w:rsidR="00FE701F" w:rsidRPr="004E10AC" w:rsidRDefault="00FE701F" w:rsidP="0044267F">
      <w:pPr>
        <w:spacing w:line="360" w:lineRule="auto"/>
        <w:ind w:left="720" w:hanging="720"/>
        <w:jc w:val="both"/>
        <w:rPr>
          <w:sz w:val="24"/>
          <w:szCs w:val="24"/>
          <w:lang w:val="es-MX"/>
        </w:rPr>
      </w:pPr>
    </w:p>
    <w:p w14:paraId="19D02CA9" w14:textId="77777777" w:rsidR="00FE701F" w:rsidRPr="004E10AC" w:rsidRDefault="00FE701F" w:rsidP="004E10AC">
      <w:pPr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En todo amplificador operacional podemos decir que:</w:t>
      </w:r>
    </w:p>
    <w:p w14:paraId="624E2137" w14:textId="77777777" w:rsidR="00FE701F" w:rsidRDefault="00FE701F" w:rsidP="004E10AC">
      <w:pPr>
        <w:jc w:val="center"/>
        <w:rPr>
          <w:sz w:val="24"/>
          <w:szCs w:val="24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=0</m:t>
        </m:r>
      </m:oMath>
      <w:r w:rsidRPr="004E10AC">
        <w:rPr>
          <w:sz w:val="24"/>
          <w:szCs w:val="24"/>
          <w:lang w:val="es-MX"/>
        </w:rPr>
        <w:tab/>
      </w:r>
      <w:r w:rsidRPr="004E10AC">
        <w:rPr>
          <w:sz w:val="24"/>
          <w:szCs w:val="24"/>
          <w:lang w:val="es-MX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=0</m:t>
        </m:r>
      </m:oMath>
      <w:r w:rsidRPr="004E10AC">
        <w:rPr>
          <w:sz w:val="24"/>
          <w:szCs w:val="24"/>
          <w:lang w:val="es-MX"/>
        </w:rPr>
        <w:tab/>
      </w:r>
      <w:r w:rsidRPr="004E10AC">
        <w:rPr>
          <w:sz w:val="24"/>
          <w:szCs w:val="24"/>
          <w:lang w:val="es-MX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Y</m:t>
            </m:r>
          </m:sub>
        </m:sSub>
      </m:oMath>
    </w:p>
    <w:p w14:paraId="6A5D224E" w14:textId="77777777" w:rsidR="00762D10" w:rsidRPr="004E10AC" w:rsidRDefault="00FE701F" w:rsidP="004E10AC">
      <w:pPr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Por lo tanto, si</w:t>
      </w:r>
      <w:r w:rsidR="00762D10" w:rsidRPr="004E10AC">
        <w:rPr>
          <w:sz w:val="24"/>
          <w:szCs w:val="24"/>
          <w:lang w:val="es-MX"/>
        </w:rPr>
        <w:t>:</w:t>
      </w:r>
      <w:r w:rsidRPr="004E10AC">
        <w:rPr>
          <w:sz w:val="24"/>
          <w:szCs w:val="24"/>
          <w:lang w:val="es-MX"/>
        </w:rPr>
        <w:t xml:space="preserve"> </w:t>
      </w:r>
      <w:r w:rsidR="00762D10" w:rsidRPr="004E10AC">
        <w:rPr>
          <w:sz w:val="24"/>
          <w:szCs w:val="24"/>
          <w:lang w:val="es-MX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=0⇒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=0⇒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=0⇒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=0</m:t>
        </m:r>
      </m:oMath>
    </w:p>
    <w:p w14:paraId="11F9F6AF" w14:textId="77777777" w:rsidR="00762D10" w:rsidRPr="004E10AC" w:rsidRDefault="00762D10" w:rsidP="004E10AC">
      <w:pPr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Con lo cual:</w:t>
      </w:r>
      <w:r w:rsidRPr="004E10AC">
        <w:rPr>
          <w:sz w:val="24"/>
          <w:szCs w:val="24"/>
          <w:lang w:val="es-MX"/>
        </w:rPr>
        <w:tab/>
      </w:r>
      <w:r w:rsidRPr="004E10AC">
        <w:rPr>
          <w:sz w:val="24"/>
          <w:szCs w:val="24"/>
          <w:lang w:val="es-MX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s-MX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1</m:t>
                </m:r>
              </m:sub>
            </m:sSub>
          </m:den>
        </m:f>
      </m:oMath>
      <w:r w:rsidRPr="004E10AC">
        <w:rPr>
          <w:sz w:val="24"/>
          <w:szCs w:val="24"/>
          <w:lang w:val="es-MX"/>
        </w:rPr>
        <w:tab/>
      </w:r>
      <w:r w:rsidRPr="004E10AC">
        <w:rPr>
          <w:sz w:val="24"/>
          <w:szCs w:val="24"/>
          <w:lang w:val="es-MX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s-MX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2</m:t>
                </m:r>
              </m:sub>
            </m:sSub>
          </m:den>
        </m:f>
      </m:oMath>
    </w:p>
    <w:p w14:paraId="3D796414" w14:textId="77777777" w:rsidR="00762D10" w:rsidRPr="004E10AC" w:rsidRDefault="00762D10" w:rsidP="004E10AC">
      <w:pPr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Al final tenemos:</w:t>
      </w:r>
      <w:r w:rsidRPr="004E10AC">
        <w:rPr>
          <w:sz w:val="24"/>
          <w:szCs w:val="24"/>
          <w:lang w:val="es-MX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=-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1</m:t>
                </m:r>
              </m:sub>
            </m:sSub>
          </m:den>
        </m:f>
      </m:oMath>
    </w:p>
    <w:p w14:paraId="75011832" w14:textId="77777777" w:rsidR="00762D10" w:rsidRPr="004E10AC" w:rsidRDefault="00762D10" w:rsidP="004E10AC">
      <w:pPr>
        <w:rPr>
          <w:sz w:val="24"/>
          <w:szCs w:val="24"/>
          <w:lang w:val="es-MX"/>
        </w:rPr>
      </w:pPr>
    </w:p>
    <w:p w14:paraId="460A3A90" w14:textId="77777777" w:rsidR="00762D10" w:rsidRPr="004E10AC" w:rsidRDefault="00762D10" w:rsidP="004E10AC">
      <w:pPr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Fórmula que nos indica que la tensión de salida Vo es la tensión de entrada Vi multiplicada por una ganancia R2/R1. El signo negativo de la expresión indica la inversión de fase entre la entrada y la salida.</w:t>
      </w:r>
    </w:p>
    <w:p w14:paraId="11757EA8" w14:textId="77777777" w:rsidR="00762D10" w:rsidRPr="004E10AC" w:rsidRDefault="00762D10" w:rsidP="004E10AC">
      <w:pPr>
        <w:jc w:val="both"/>
        <w:rPr>
          <w:sz w:val="24"/>
          <w:szCs w:val="24"/>
          <w:lang w:val="es-MX"/>
        </w:rPr>
      </w:pPr>
    </w:p>
    <w:p w14:paraId="6388AC6D" w14:textId="77777777" w:rsidR="00762D10" w:rsidRPr="004E10AC" w:rsidRDefault="00762D10" w:rsidP="00FE701F">
      <w:pPr>
        <w:rPr>
          <w:sz w:val="24"/>
          <w:szCs w:val="24"/>
          <w:lang w:val="es-MX"/>
        </w:rPr>
      </w:pPr>
    </w:p>
    <w:p w14:paraId="0D4BB0AF" w14:textId="77777777" w:rsidR="00762D10" w:rsidRPr="004E10AC" w:rsidRDefault="00762D10" w:rsidP="00FE701F">
      <w:pPr>
        <w:rPr>
          <w:sz w:val="24"/>
          <w:szCs w:val="24"/>
          <w:lang w:val="es-MX"/>
        </w:rPr>
      </w:pPr>
    </w:p>
    <w:p w14:paraId="2BC5F04F" w14:textId="77777777" w:rsidR="00762D10" w:rsidRPr="004E10AC" w:rsidRDefault="00762D10" w:rsidP="004E10AC">
      <w:pPr>
        <w:jc w:val="both"/>
        <w:rPr>
          <w:sz w:val="24"/>
          <w:szCs w:val="24"/>
          <w:lang w:val="es-MX"/>
        </w:rPr>
      </w:pPr>
    </w:p>
    <w:p w14:paraId="63A0CC28" w14:textId="77777777" w:rsidR="0044267F" w:rsidRPr="004E10AC" w:rsidRDefault="00762D10" w:rsidP="004E10AC">
      <w:pPr>
        <w:spacing w:line="360" w:lineRule="auto"/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Obtenemos que l</w:t>
      </w:r>
      <w:r w:rsidR="0044267F" w:rsidRPr="004E10AC">
        <w:rPr>
          <w:sz w:val="24"/>
          <w:szCs w:val="24"/>
          <w:lang w:val="es-MX"/>
        </w:rPr>
        <w:t xml:space="preserve">a ganancia del circuito amplificador inversor está dada por la formula: </w:t>
      </w:r>
    </w:p>
    <w:p w14:paraId="2AC502FC" w14:textId="77777777" w:rsidR="0044267F" w:rsidRPr="004E10AC" w:rsidRDefault="0044267F" w:rsidP="004E10AC">
      <w:pPr>
        <w:spacing w:line="360" w:lineRule="auto"/>
        <w:ind w:left="720" w:hanging="720"/>
        <w:jc w:val="both"/>
        <w:rPr>
          <w:sz w:val="32"/>
          <w:szCs w:val="32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s-MX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s-MX"/>
                </w:rPr>
                <m:t>V</m:t>
              </m:r>
            </m:sub>
          </m:sSub>
          <m:r>
            <w:rPr>
              <w:rFonts w:ascii="Cambria Math" w:hAnsi="Cambria Math"/>
              <w:sz w:val="32"/>
              <w:szCs w:val="32"/>
              <w:lang w:val="es-MX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MX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MX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MX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31038F7" w14:textId="77777777" w:rsidR="004E10AC" w:rsidRDefault="00074631" w:rsidP="004E10AC">
      <w:pPr>
        <w:spacing w:line="360" w:lineRule="auto"/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 xml:space="preserve">Por lo que, en teoría podemos obtener la ganancia que se quisiera, sin embargo, esta </w:t>
      </w:r>
      <w:r w:rsidRPr="004E10AC">
        <w:rPr>
          <w:sz w:val="24"/>
          <w:szCs w:val="24"/>
          <w:lang w:val="es-MX"/>
        </w:rPr>
        <w:t xml:space="preserve">salida no podrá tomar cualquier </w:t>
      </w:r>
      <w:r w:rsidRPr="004E10AC">
        <w:rPr>
          <w:sz w:val="24"/>
          <w:szCs w:val="24"/>
          <w:lang w:val="es-MX"/>
        </w:rPr>
        <w:t>valor, ya</w:t>
      </w:r>
      <w:r w:rsidRPr="004E10AC">
        <w:rPr>
          <w:sz w:val="24"/>
          <w:szCs w:val="24"/>
          <w:lang w:val="es-MX"/>
        </w:rPr>
        <w:t xml:space="preserve"> que está limitada por la tensión con la que se </w:t>
      </w:r>
      <w:r w:rsidRPr="004E10AC">
        <w:rPr>
          <w:sz w:val="24"/>
          <w:szCs w:val="24"/>
          <w:lang w:val="es-MX"/>
        </w:rPr>
        <w:t>alimenta, típicamente</w:t>
      </w:r>
      <w:r w:rsidRPr="004E10AC">
        <w:rPr>
          <w:sz w:val="24"/>
          <w:szCs w:val="24"/>
          <w:lang w:val="es-MX"/>
        </w:rPr>
        <w:t xml:space="preserve"> el 90% del valor de la misma. Cuando la salida alcanza este </w:t>
      </w:r>
      <w:r w:rsidRPr="004E10AC">
        <w:rPr>
          <w:sz w:val="24"/>
          <w:szCs w:val="24"/>
          <w:lang w:val="es-MX"/>
        </w:rPr>
        <w:t>valor, se</w:t>
      </w:r>
      <w:r w:rsidRPr="004E10AC">
        <w:rPr>
          <w:sz w:val="24"/>
          <w:szCs w:val="24"/>
          <w:lang w:val="es-MX"/>
        </w:rPr>
        <w:t xml:space="preserve"> dice que está saturado, pues ya no está amplificando.</w:t>
      </w:r>
    </w:p>
    <w:p w14:paraId="00663726" w14:textId="77777777" w:rsidR="004E10AC" w:rsidRPr="004E10AC" w:rsidRDefault="004E10AC" w:rsidP="004E10AC">
      <w:pPr>
        <w:spacing w:line="360" w:lineRule="auto"/>
        <w:jc w:val="both"/>
        <w:rPr>
          <w:sz w:val="24"/>
          <w:szCs w:val="24"/>
          <w:lang w:val="es-MX"/>
        </w:rPr>
      </w:pPr>
      <w:r w:rsidRPr="004E10AC">
        <w:rPr>
          <w:lang w:val="es-MX"/>
        </w:rPr>
        <w:drawing>
          <wp:inline distT="0" distB="0" distL="0" distR="0" wp14:anchorId="5160A78B" wp14:editId="04086ADF">
            <wp:extent cx="5340985" cy="30829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0FE" w14:textId="77777777" w:rsidR="000C03CA" w:rsidRPr="004E10AC" w:rsidRDefault="004E10AC" w:rsidP="004E10AC">
      <w:pPr>
        <w:jc w:val="both"/>
        <w:rPr>
          <w:sz w:val="24"/>
          <w:szCs w:val="24"/>
          <w:lang w:val="es-MX"/>
        </w:rPr>
      </w:pPr>
      <w:bookmarkStart w:id="13" w:name="_yzl404mncl7v" w:colFirst="0" w:colLast="0"/>
      <w:bookmarkEnd w:id="13"/>
      <w:r w:rsidRPr="004E10AC">
        <w:rPr>
          <w:sz w:val="24"/>
          <w:szCs w:val="24"/>
          <w:lang w:val="es-MX"/>
        </w:rPr>
        <w:t>Como se puede observar en la simulación, tenemos un voltaje de entrada de 1 volt y una ganancia de 5, lo que genera un voltaje de salida de</w:t>
      </w:r>
      <w:r>
        <w:rPr>
          <w:sz w:val="24"/>
          <w:szCs w:val="24"/>
          <w:lang w:val="es-MX"/>
        </w:rPr>
        <w:t xml:space="preserve"> aproximadamente</w:t>
      </w:r>
      <w:r w:rsidRPr="004E10AC">
        <w:rPr>
          <w:sz w:val="24"/>
          <w:szCs w:val="24"/>
          <w:lang w:val="es-MX"/>
        </w:rPr>
        <w:t xml:space="preserve"> -5 Volts.</w:t>
      </w:r>
    </w:p>
    <w:p w14:paraId="79561635" w14:textId="77777777" w:rsidR="004E10AC" w:rsidRPr="004E10AC" w:rsidRDefault="004E10AC" w:rsidP="004E10AC">
      <w:pPr>
        <w:jc w:val="both"/>
        <w:rPr>
          <w:sz w:val="24"/>
          <w:szCs w:val="24"/>
          <w:lang w:val="es-MX"/>
        </w:rPr>
      </w:pPr>
      <w:bookmarkStart w:id="14" w:name="_Toc40022304"/>
      <w:r w:rsidRPr="004E10AC">
        <w:rPr>
          <w:sz w:val="24"/>
          <w:szCs w:val="24"/>
          <w:lang w:val="es-MX"/>
        </w:rPr>
        <w:br w:type="page"/>
      </w:r>
    </w:p>
    <w:p w14:paraId="769EFA18" w14:textId="77777777" w:rsidR="000C03CA" w:rsidRPr="004E10AC" w:rsidRDefault="00631F88" w:rsidP="00FE701F">
      <w:pPr>
        <w:pStyle w:val="Ttulo1"/>
        <w:rPr>
          <w:lang w:val="es-MX"/>
        </w:rPr>
      </w:pPr>
      <w:bookmarkStart w:id="15" w:name="_Toc40025945"/>
      <w:r w:rsidRPr="004E10AC">
        <w:rPr>
          <w:lang w:val="es-MX"/>
        </w:rPr>
        <w:lastRenderedPageBreak/>
        <w:t>CONCLUSIONES Y OBSERVACIONES</w:t>
      </w:r>
      <w:bookmarkEnd w:id="14"/>
      <w:bookmarkEnd w:id="15"/>
    </w:p>
    <w:p w14:paraId="6E681770" w14:textId="6C68FD16" w:rsidR="000C03CA" w:rsidRPr="004E10AC" w:rsidRDefault="004E10AC" w:rsidP="000706FA">
      <w:pPr>
        <w:spacing w:line="360" w:lineRule="auto"/>
        <w:jc w:val="both"/>
        <w:rPr>
          <w:sz w:val="24"/>
          <w:szCs w:val="24"/>
          <w:lang w:val="es-MX"/>
        </w:rPr>
      </w:pPr>
      <w:bookmarkStart w:id="16" w:name="_GoBack"/>
      <w:bookmarkEnd w:id="16"/>
      <w:r w:rsidRPr="004E10AC">
        <w:rPr>
          <w:sz w:val="24"/>
          <w:szCs w:val="24"/>
          <w:lang w:val="es-MX"/>
        </w:rPr>
        <w:t>Los amplificadores operacionales son dispositivos electrónicos muy versátiles, especialmente la configuración de inversor, ya que, si se necesita solamente invertir el voltaje, gracias a que tenemos la ventaja de manipular libremente la ganancia, podemos utilizar dos resistencias iguales, lo que nos daría una ganancia de -1, invirtiendo la tensión sin aumentar</w:t>
      </w:r>
      <w:r>
        <w:rPr>
          <w:sz w:val="24"/>
          <w:szCs w:val="24"/>
          <w:lang w:val="es-MX"/>
        </w:rPr>
        <w:t>la</w:t>
      </w:r>
      <w:r w:rsidRPr="004E10AC">
        <w:rPr>
          <w:sz w:val="24"/>
          <w:szCs w:val="24"/>
          <w:lang w:val="es-MX"/>
        </w:rPr>
        <w:t xml:space="preserve"> o disminuirla</w:t>
      </w:r>
      <w:r>
        <w:rPr>
          <w:sz w:val="24"/>
          <w:szCs w:val="24"/>
          <w:lang w:val="es-MX"/>
        </w:rPr>
        <w:t>.</w:t>
      </w:r>
    </w:p>
    <w:sectPr w:rsidR="000C03CA" w:rsidRPr="004E10AC" w:rsidSect="0044267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7C0F3" w14:textId="77777777" w:rsidR="00631F88" w:rsidRDefault="00631F88">
      <w:pPr>
        <w:spacing w:line="240" w:lineRule="auto"/>
      </w:pPr>
      <w:r>
        <w:separator/>
      </w:r>
    </w:p>
  </w:endnote>
  <w:endnote w:type="continuationSeparator" w:id="0">
    <w:p w14:paraId="73EA290A" w14:textId="77777777" w:rsidR="00631F88" w:rsidRDefault="00631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F864E" w14:textId="77777777" w:rsidR="000C03CA" w:rsidRDefault="00631F88">
    <w:r>
      <w:fldChar w:fldCharType="begin"/>
    </w:r>
    <w:r>
      <w:instrText>PAGE</w:instrText>
    </w:r>
    <w:r w:rsidR="0044267F">
      <w:fldChar w:fldCharType="separate"/>
    </w:r>
    <w:r w:rsidR="004426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DFD5D" w14:textId="77777777" w:rsidR="00631F88" w:rsidRDefault="00631F88">
      <w:pPr>
        <w:spacing w:line="240" w:lineRule="auto"/>
      </w:pPr>
      <w:r>
        <w:separator/>
      </w:r>
    </w:p>
  </w:footnote>
  <w:footnote w:type="continuationSeparator" w:id="0">
    <w:p w14:paraId="40EFF353" w14:textId="77777777" w:rsidR="00631F88" w:rsidRDefault="00631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BD8B" w14:textId="77777777" w:rsidR="000C03CA" w:rsidRDefault="0044267F">
    <w:r w:rsidRPr="0044267F">
      <w:t>10/05/2020</w:t>
    </w:r>
    <w:r w:rsidRPr="0044267F">
      <w:tab/>
    </w:r>
    <w:r w:rsidRPr="0044267F">
      <w:tab/>
    </w:r>
    <w:r>
      <w:tab/>
    </w:r>
    <w:r>
      <w:tab/>
    </w:r>
    <w:r>
      <w:tab/>
    </w:r>
    <w:r>
      <w:tab/>
    </w:r>
    <w:r w:rsidRPr="0044267F"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34FA"/>
    <w:multiLevelType w:val="hybridMultilevel"/>
    <w:tmpl w:val="43E049A8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24921D55"/>
    <w:multiLevelType w:val="multilevel"/>
    <w:tmpl w:val="0C009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1594F"/>
    <w:multiLevelType w:val="multilevel"/>
    <w:tmpl w:val="E5684F6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47D9C"/>
    <w:multiLevelType w:val="multilevel"/>
    <w:tmpl w:val="41C6A1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292057"/>
    <w:multiLevelType w:val="hybridMultilevel"/>
    <w:tmpl w:val="A3E62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7AE"/>
    <w:multiLevelType w:val="multilevel"/>
    <w:tmpl w:val="08E21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5039C3"/>
    <w:multiLevelType w:val="multilevel"/>
    <w:tmpl w:val="42401F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616F3"/>
    <w:multiLevelType w:val="multilevel"/>
    <w:tmpl w:val="3D74DB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CA"/>
    <w:rsid w:val="000554AC"/>
    <w:rsid w:val="000706FA"/>
    <w:rsid w:val="00074631"/>
    <w:rsid w:val="000C03CA"/>
    <w:rsid w:val="0016132C"/>
    <w:rsid w:val="0044267F"/>
    <w:rsid w:val="004E10AC"/>
    <w:rsid w:val="00631F88"/>
    <w:rsid w:val="00762D10"/>
    <w:rsid w:val="00914A8A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238"/>
  <w15:docId w15:val="{D9B604B4-0FBF-4A9C-8D14-5613C04D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44267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4267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4426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26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67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4267F"/>
    <w:rPr>
      <w:color w:val="808080"/>
    </w:rPr>
  </w:style>
  <w:style w:type="paragraph" w:styleId="Prrafodelista">
    <w:name w:val="List Paragraph"/>
    <w:basedOn w:val="Normal"/>
    <w:uiPriority w:val="34"/>
    <w:qFormat/>
    <w:rsid w:val="000746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746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5</cp:revision>
  <cp:lastPrinted>2020-05-11T00:59:00Z</cp:lastPrinted>
  <dcterms:created xsi:type="dcterms:W3CDTF">2020-05-11T00:56:00Z</dcterms:created>
  <dcterms:modified xsi:type="dcterms:W3CDTF">2020-05-11T00:59:00Z</dcterms:modified>
</cp:coreProperties>
</file>