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pPr>
      <w:r>
        <w:rPr/>
      </w:r>
    </w:p>
    <w:tbl>
      <w:tblPr>
        <w:tblStyle w:val="Tablaconcuadrcula"/>
        <w:tblW w:w="13905" w:type="dxa"/>
        <w:jc w:val="left"/>
        <w:tblInd w:w="116" w:type="dxa"/>
        <w:tblLayout w:type="fixed"/>
        <w:tblCellMar>
          <w:top w:w="0" w:type="dxa"/>
          <w:left w:w="108" w:type="dxa"/>
          <w:bottom w:w="0" w:type="dxa"/>
          <w:right w:w="108" w:type="dxa"/>
        </w:tblCellMar>
        <w:tblLook w:firstRow="1" w:noVBand="1" w:lastRow="0" w:firstColumn="1" w:lastColumn="0" w:noHBand="0" w:val="04a0"/>
      </w:tblPr>
      <w:tblGrid>
        <w:gridCol w:w="3449"/>
        <w:gridCol w:w="10455"/>
      </w:tblGrid>
      <w:tr>
        <w:trPr>
          <w:trHeight w:val="416" w:hRule="atLeast"/>
        </w:trPr>
        <w:tc>
          <w:tcPr>
            <w:tcW w:w="3449" w:type="dxa"/>
            <w:tcBorders/>
            <w:shd w:color="auto" w:fill="DAE9F7" w:themeFill="text2" w:themeFillTint="1a" w:val="clear"/>
          </w:tcPr>
          <w:p>
            <w:pPr>
              <w:pStyle w:val="Normal"/>
              <w:widowControl/>
              <w:suppressAutoHyphens w:val="true"/>
              <w:spacing w:lineRule="auto" w:line="240" w:before="0" w:after="0"/>
              <w:jc w:val="left"/>
              <w:rPr>
                <w:b/>
                <w:bCs/>
              </w:rPr>
            </w:pPr>
            <w:r>
              <w:rPr>
                <w:rFonts w:eastAsia="Aptos" w:cs=""/>
                <w:b/>
                <w:bCs/>
                <w:kern w:val="2"/>
                <w:sz w:val="24"/>
                <w:szCs w:val="24"/>
                <w:lang w:val="es-ES" w:eastAsia="en-US" w:bidi="ar-SA"/>
              </w:rPr>
              <w:t>Identificador de pantalla</w:t>
            </w:r>
          </w:p>
        </w:tc>
        <w:tc>
          <w:tcPr>
            <w:tcW w:w="10455" w:type="dxa"/>
            <w:tcBorders/>
          </w:tcPr>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t>formularioCurso</w:t>
            </w:r>
          </w:p>
        </w:tc>
      </w:tr>
      <w:tr>
        <w:trPr>
          <w:trHeight w:val="416" w:hRule="atLeast"/>
        </w:trPr>
        <w:tc>
          <w:tcPr>
            <w:tcW w:w="3449" w:type="dxa"/>
            <w:tcBorders/>
            <w:shd w:color="auto" w:fill="DAE9F7" w:themeFill="text2" w:themeFillTint="1a" w:val="clear"/>
          </w:tcPr>
          <w:p>
            <w:pPr>
              <w:pStyle w:val="Normal"/>
              <w:widowControl/>
              <w:suppressAutoHyphens w:val="true"/>
              <w:spacing w:lineRule="auto" w:line="240" w:before="0" w:after="0"/>
              <w:jc w:val="left"/>
              <w:rPr>
                <w:b/>
                <w:bCs/>
              </w:rPr>
            </w:pPr>
            <w:r>
              <w:rPr>
                <w:rFonts w:eastAsia="Aptos" w:cs=""/>
                <w:b/>
                <w:bCs/>
                <w:kern w:val="2"/>
                <w:sz w:val="24"/>
                <w:szCs w:val="24"/>
                <w:lang w:val="es-ES" w:eastAsia="en-US" w:bidi="ar-SA"/>
              </w:rPr>
              <w:t>URL página</w:t>
            </w:r>
          </w:p>
        </w:tc>
        <w:tc>
          <w:tcPr>
            <w:tcW w:w="10455" w:type="dxa"/>
            <w:tcBorders/>
          </w:tcPr>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t xml:space="preserve">index_admin.html→ </w:t>
            </w:r>
            <w:r>
              <w:rPr>
                <w:rFonts w:eastAsia="Aptos" w:cs=""/>
                <w:kern w:val="2"/>
                <w:sz w:val="24"/>
                <w:szCs w:val="24"/>
                <w:lang w:val="es-ES" w:eastAsia="en-US" w:bidi="ar-SA"/>
              </w:rPr>
              <w:t>agregar_curso_admin.html</w:t>
            </w:r>
          </w:p>
        </w:tc>
      </w:tr>
      <w:tr>
        <w:trPr>
          <w:trHeight w:val="412" w:hRule="atLeast"/>
        </w:trPr>
        <w:tc>
          <w:tcPr>
            <w:tcW w:w="3449" w:type="dxa"/>
            <w:tcBorders/>
            <w:shd w:color="auto" w:fill="DAE9F7" w:themeFill="text2" w:themeFillTint="1a" w:val="clear"/>
          </w:tcPr>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b/>
                <w:bCs/>
                <w:kern w:val="2"/>
                <w:sz w:val="24"/>
                <w:szCs w:val="24"/>
                <w:lang w:val="es-ES" w:eastAsia="en-US" w:bidi="ar-SA"/>
              </w:rPr>
              <w:t>Ámbito</w:t>
            </w:r>
            <w:r>
              <w:rPr>
                <w:rFonts w:eastAsia="Aptos" w:cs=""/>
                <w:kern w:val="2"/>
                <w:sz w:val="24"/>
                <w:szCs w:val="24"/>
                <w:lang w:val="es-ES" w:eastAsia="en-US" w:bidi="ar-SA"/>
              </w:rPr>
              <w:t xml:space="preserve"> (</w:t>
            </w:r>
            <w:r>
              <w:rPr>
                <w:rFonts w:eastAsia="Aptos" w:cs=""/>
                <w:color w:themeColor="accent3" w:themeTint="99" w:val="47D459"/>
                <w:kern w:val="2"/>
                <w:sz w:val="24"/>
                <w:szCs w:val="24"/>
                <w:lang w:val="es-ES" w:eastAsia="en-US" w:bidi="ar-SA"/>
              </w:rPr>
              <w:t>público</w:t>
            </w:r>
            <w:r>
              <w:rPr>
                <w:rFonts w:eastAsia="Aptos" w:cs=""/>
                <w:kern w:val="2"/>
                <w:sz w:val="24"/>
                <w:szCs w:val="24"/>
                <w:lang w:val="es-ES" w:eastAsia="en-US" w:bidi="ar-SA"/>
              </w:rPr>
              <w:t xml:space="preserve">, </w:t>
            </w:r>
            <w:r>
              <w:rPr>
                <w:rFonts w:eastAsia="Aptos" w:cs=""/>
                <w:color w:val="FFC000"/>
                <w:kern w:val="2"/>
                <w:sz w:val="24"/>
                <w:szCs w:val="24"/>
                <w:lang w:val="es-ES" w:eastAsia="en-US" w:bidi="ar-SA"/>
              </w:rPr>
              <w:t>privado</w:t>
            </w:r>
            <w:r>
              <w:rPr>
                <w:rFonts w:eastAsia="Aptos" w:cs=""/>
                <w:kern w:val="2"/>
                <w:sz w:val="24"/>
                <w:szCs w:val="24"/>
                <w:lang w:val="es-ES" w:eastAsia="en-US" w:bidi="ar-SA"/>
              </w:rPr>
              <w:t>)</w:t>
            </w:r>
          </w:p>
        </w:tc>
        <w:tc>
          <w:tcPr>
            <w:tcW w:w="10455" w:type="dxa"/>
            <w:tcBorders/>
          </w:tcPr>
          <w:p>
            <w:pPr>
              <w:pStyle w:val="Normal"/>
              <w:widowControl/>
              <w:suppressAutoHyphens w:val="true"/>
              <w:spacing w:lineRule="auto" w:line="240" w:before="0" w:after="0"/>
              <w:jc w:val="left"/>
              <w:rPr>
                <w:color w:val="E8A202"/>
              </w:rPr>
            </w:pPr>
            <w:r>
              <w:rPr>
                <w:rFonts w:eastAsia="Aptos" w:cs=""/>
                <w:color w:val="E8A202"/>
                <w:kern w:val="2"/>
                <w:sz w:val="24"/>
                <w:szCs w:val="24"/>
                <w:lang w:val="es-ES" w:eastAsia="en-US" w:bidi="ar-SA"/>
              </w:rPr>
              <w:t>privado</w:t>
            </w:r>
          </w:p>
        </w:tc>
      </w:tr>
      <w:tr>
        <w:trPr>
          <w:trHeight w:val="418" w:hRule="atLeast"/>
        </w:trPr>
        <w:tc>
          <w:tcPr>
            <w:tcW w:w="3449" w:type="dxa"/>
            <w:tcBorders/>
            <w:shd w:color="auto" w:fill="DAE9F7" w:themeFill="text2" w:themeFillTint="1a" w:val="clear"/>
          </w:tcPr>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b/>
                <w:bCs/>
                <w:kern w:val="2"/>
                <w:sz w:val="24"/>
                <w:szCs w:val="24"/>
                <w:lang w:val="es-ES" w:eastAsia="en-US" w:bidi="ar-SA"/>
              </w:rPr>
              <w:t>Rol</w:t>
            </w:r>
            <w:r>
              <w:rPr>
                <w:rFonts w:eastAsia="Aptos" w:cs=""/>
                <w:kern w:val="2"/>
                <w:sz w:val="24"/>
                <w:szCs w:val="24"/>
                <w:lang w:val="es-ES" w:eastAsia="en-US" w:bidi="ar-SA"/>
              </w:rPr>
              <w:t>: (</w:t>
            </w:r>
            <w:r>
              <w:rPr>
                <w:rFonts w:eastAsia="Aptos" w:cs=""/>
                <w:color w:themeColor="accent3" w:themeTint="99" w:val="47D459"/>
                <w:kern w:val="2"/>
                <w:sz w:val="24"/>
                <w:szCs w:val="24"/>
                <w:lang w:val="es-ES" w:eastAsia="en-US" w:bidi="ar-SA"/>
              </w:rPr>
              <w:t>Guest</w:t>
            </w:r>
            <w:r>
              <w:rPr>
                <w:rFonts w:eastAsia="Aptos" w:cs=""/>
                <w:kern w:val="2"/>
                <w:sz w:val="24"/>
                <w:szCs w:val="24"/>
                <w:lang w:val="es-ES" w:eastAsia="en-US" w:bidi="ar-SA"/>
              </w:rPr>
              <w:t xml:space="preserve">, </w:t>
            </w:r>
            <w:r>
              <w:rPr>
                <w:rFonts w:eastAsia="Aptos" w:cs=""/>
                <w:color w:val="FFC000"/>
                <w:kern w:val="2"/>
                <w:sz w:val="24"/>
                <w:szCs w:val="24"/>
                <w:lang w:val="es-ES" w:eastAsia="en-US" w:bidi="ar-SA"/>
              </w:rPr>
              <w:t>empleado</w:t>
            </w:r>
            <w:r>
              <w:rPr>
                <w:rFonts w:eastAsia="Aptos" w:cs=""/>
                <w:kern w:val="2"/>
                <w:sz w:val="24"/>
                <w:szCs w:val="24"/>
                <w:lang w:val="es-ES" w:eastAsia="en-US" w:bidi="ar-SA"/>
              </w:rPr>
              <w:t xml:space="preserve">, </w:t>
            </w:r>
            <w:r>
              <w:rPr>
                <w:rFonts w:eastAsia="Aptos" w:cs=""/>
                <w:color w:val="FF0000"/>
                <w:kern w:val="2"/>
                <w:sz w:val="24"/>
                <w:szCs w:val="24"/>
                <w:lang w:val="es-ES" w:eastAsia="en-US" w:bidi="ar-SA"/>
              </w:rPr>
              <w:t>admin</w:t>
            </w:r>
            <w:r>
              <w:rPr>
                <w:rFonts w:eastAsia="Aptos" w:cs=""/>
                <w:kern w:val="2"/>
                <w:sz w:val="24"/>
                <w:szCs w:val="24"/>
                <w:lang w:val="es-ES" w:eastAsia="en-US" w:bidi="ar-SA"/>
              </w:rPr>
              <w:t>)</w:t>
            </w:r>
          </w:p>
        </w:tc>
        <w:tc>
          <w:tcPr>
            <w:tcW w:w="10455" w:type="dxa"/>
            <w:tcBorders/>
          </w:tcPr>
          <w:p>
            <w:pPr>
              <w:pStyle w:val="Normal"/>
              <w:widowControl/>
              <w:suppressAutoHyphens w:val="true"/>
              <w:spacing w:lineRule="auto" w:line="240" w:before="0" w:after="0"/>
              <w:jc w:val="left"/>
              <w:rPr>
                <w:color w:val="FF0000"/>
              </w:rPr>
            </w:pPr>
            <w:r>
              <w:rPr>
                <w:rFonts w:eastAsia="Aptos" w:cs=""/>
                <w:color w:val="FF0000"/>
                <w:kern w:val="2"/>
                <w:sz w:val="24"/>
                <w:szCs w:val="24"/>
                <w:lang w:val="es-ES" w:eastAsia="en-US" w:bidi="ar-SA"/>
              </w:rPr>
              <w:t>admin</w:t>
            </w:r>
          </w:p>
        </w:tc>
      </w:tr>
      <w:tr>
        <w:trPr>
          <w:trHeight w:val="274" w:hRule="atLeast"/>
        </w:trPr>
        <w:tc>
          <w:tcPr>
            <w:tcW w:w="13904" w:type="dxa"/>
            <w:gridSpan w:val="2"/>
            <w:tcBorders/>
            <w:shd w:color="auto" w:fill="DAE9F7" w:themeFill="text2" w:themeFillTint="1a" w:val="clear"/>
          </w:tcPr>
          <w:p>
            <w:pPr>
              <w:pStyle w:val="Normal"/>
              <w:widowControl/>
              <w:suppressAutoHyphens w:val="true"/>
              <w:spacing w:lineRule="auto" w:line="240" w:before="0" w:after="0"/>
              <w:jc w:val="center"/>
              <w:rPr>
                <w:rFonts w:ascii="Aptos" w:hAnsi="Aptos" w:eastAsia="Aptos" w:cs=""/>
                <w:kern w:val="2"/>
                <w:sz w:val="24"/>
                <w:szCs w:val="24"/>
                <w:lang w:val="es-ES" w:eastAsia="en-US" w:bidi="ar-SA"/>
              </w:rPr>
            </w:pPr>
            <w:r>
              <w:rPr>
                <w:rFonts w:eastAsia="Aptos" w:cs=""/>
                <w:b/>
                <w:bCs/>
                <w:kern w:val="2"/>
                <w:sz w:val="24"/>
                <w:szCs w:val="24"/>
                <w:lang w:val="es-ES" w:eastAsia="en-US" w:bidi="ar-SA"/>
              </w:rPr>
              <w:t>Descripción</w:t>
            </w:r>
            <w:r>
              <w:rPr>
                <w:rFonts w:eastAsia="Aptos" w:cs=""/>
                <w:kern w:val="2"/>
                <w:sz w:val="24"/>
                <w:szCs w:val="24"/>
                <w:lang w:val="es-ES" w:eastAsia="en-US" w:bidi="ar-SA"/>
              </w:rPr>
              <w:t>: (Qué se puede hacer)</w:t>
            </w:r>
          </w:p>
        </w:tc>
      </w:tr>
      <w:tr>
        <w:trPr>
          <w:trHeight w:val="4077" w:hRule="atLeast"/>
        </w:trPr>
        <w:tc>
          <w:tcPr>
            <w:tcW w:w="13904" w:type="dxa"/>
            <w:gridSpan w:val="2"/>
            <w:tcBorders/>
          </w:tcPr>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
          </w:p>
          <w:p>
            <w:pPr>
              <w:pStyle w:val="BodyText"/>
              <w:rPr/>
            </w:pPr>
            <w:r>
              <w:rPr>
                <w:rStyle w:val="Strong"/>
                <w:b w:val="false"/>
                <w:bCs w:val="false"/>
              </w:rPr>
              <w:t xml:space="preserve">Esta página está diseñada para permitir al usuario crear un nuevo curso y completar detalles importantes relacionados con su organización, duración, fechas y descripción. </w:t>
            </w:r>
          </w:p>
          <w:p>
            <w:pPr>
              <w:pStyle w:val="Heading3"/>
              <w:rPr/>
            </w:pPr>
            <w:r>
              <w:rPr>
                <w:rStyle w:val="Strong"/>
                <w:color w:val="111111"/>
              </w:rPr>
              <w:t>Formulario para Añadir Curso</w:t>
            </w:r>
          </w:p>
          <w:p>
            <w:pPr>
              <w:pStyle w:val="BodyText"/>
              <w:numPr>
                <w:ilvl w:val="0"/>
                <w:numId w:val="0"/>
              </w:numPr>
              <w:spacing w:before="0" w:after="0"/>
              <w:ind w:hanging="0" w:left="0"/>
              <w:rPr/>
            </w:pPr>
            <w:r>
              <w:rPr>
                <w:rStyle w:val="Strong"/>
              </w:rPr>
              <w:t>Seleccionar Tipo de Curso</w:t>
            </w:r>
            <w:r>
              <w:rPr/>
              <w:t>: El usuario puede especificar si el curso es "Interno" o "Externo".</w:t>
            </w:r>
          </w:p>
          <w:p>
            <w:pPr>
              <w:pStyle w:val="BodyText"/>
              <w:numPr>
                <w:ilvl w:val="0"/>
                <w:numId w:val="0"/>
              </w:numPr>
              <w:spacing w:before="0" w:after="0"/>
              <w:ind w:hanging="0" w:left="0"/>
              <w:rPr/>
            </w:pPr>
            <w:r>
              <w:rPr/>
            </w:r>
          </w:p>
          <w:p>
            <w:pPr>
              <w:pStyle w:val="BodyText"/>
              <w:numPr>
                <w:ilvl w:val="0"/>
                <w:numId w:val="0"/>
              </w:numPr>
              <w:spacing w:before="0" w:after="0"/>
              <w:ind w:hanging="0" w:left="0"/>
              <w:rPr/>
            </w:pPr>
            <w:r>
              <w:rPr>
                <w:rStyle w:val="Strong"/>
              </w:rPr>
              <w:t>Completar Información Básica</w:t>
            </w:r>
            <w:r>
              <w:rPr/>
              <w:t xml:space="preserve">: El usuario puede ingresar el </w:t>
            </w:r>
            <w:r>
              <w:rPr>
                <w:rStyle w:val="Strong"/>
              </w:rPr>
              <w:t>título del curso</w:t>
            </w:r>
            <w:r>
              <w:rPr/>
              <w:t xml:space="preserve">, el </w:t>
            </w:r>
            <w:r>
              <w:rPr>
                <w:rStyle w:val="Strong"/>
              </w:rPr>
              <w:t>número de horas</w:t>
            </w:r>
            <w:r>
              <w:rPr/>
              <w:t xml:space="preserve">, y los </w:t>
            </w:r>
            <w:r>
              <w:rPr>
                <w:rStyle w:val="Strong"/>
              </w:rPr>
              <w:t>días de la semana</w:t>
            </w:r>
            <w:r>
              <w:rPr/>
              <w:t xml:space="preserve"> en que se llevará a cabo.</w:t>
            </w:r>
          </w:p>
          <w:p>
            <w:pPr>
              <w:pStyle w:val="BodyText"/>
              <w:numPr>
                <w:ilvl w:val="0"/>
                <w:numId w:val="0"/>
              </w:numPr>
              <w:spacing w:before="0" w:after="0"/>
              <w:ind w:hanging="0" w:left="0"/>
              <w:rPr/>
            </w:pPr>
            <w:r>
              <w:rPr/>
            </w:r>
          </w:p>
          <w:p>
            <w:pPr>
              <w:pStyle w:val="BodyText"/>
              <w:numPr>
                <w:ilvl w:val="0"/>
                <w:numId w:val="0"/>
              </w:numPr>
              <w:spacing w:before="0" w:after="0"/>
              <w:ind w:hanging="0" w:left="0"/>
              <w:rPr/>
            </w:pPr>
            <w:r>
              <w:rPr>
                <w:rStyle w:val="Strong"/>
              </w:rPr>
              <w:t>Detalles de Organización</w:t>
            </w:r>
            <w:r>
              <w:rPr/>
              <w:t>: Campos como "Organiza" (la entidad o persona responsable del curso) y "Lugar" permiten especificar dónde se llevará a cabo el curso.</w:t>
            </w:r>
          </w:p>
          <w:p>
            <w:pPr>
              <w:pStyle w:val="BodyText"/>
              <w:numPr>
                <w:ilvl w:val="0"/>
                <w:numId w:val="0"/>
              </w:numPr>
              <w:spacing w:before="0" w:after="0"/>
              <w:ind w:hanging="0" w:left="0"/>
              <w:rPr/>
            </w:pPr>
            <w:r>
              <w:rPr/>
            </w:r>
          </w:p>
          <w:p>
            <w:pPr>
              <w:pStyle w:val="BodyText"/>
              <w:numPr>
                <w:ilvl w:val="0"/>
                <w:numId w:val="0"/>
              </w:numPr>
              <w:spacing w:before="0" w:after="0"/>
              <w:ind w:hanging="0" w:left="0"/>
              <w:rPr/>
            </w:pPr>
            <w:r>
              <w:rPr>
                <w:rStyle w:val="Strong"/>
              </w:rPr>
              <w:t>Especificar Fechas</w:t>
            </w:r>
            <w:r>
              <w:rPr/>
              <w:t>: Incluye campos de selección de fecha para "Fecha Inicio" y "Fecha Fin", que permiten al usuario definir el período del curso.</w:t>
            </w:r>
          </w:p>
          <w:p>
            <w:pPr>
              <w:pStyle w:val="BodyText"/>
              <w:numPr>
                <w:ilvl w:val="0"/>
                <w:numId w:val="0"/>
              </w:numPr>
              <w:spacing w:before="0" w:after="0"/>
              <w:ind w:hanging="0" w:left="0"/>
              <w:rPr/>
            </w:pPr>
            <w:r>
              <w:rPr/>
            </w:r>
          </w:p>
          <w:p>
            <w:pPr>
              <w:pStyle w:val="BodyText"/>
              <w:numPr>
                <w:ilvl w:val="0"/>
                <w:numId w:val="0"/>
              </w:numPr>
              <w:ind w:hanging="0" w:left="0"/>
              <w:rPr/>
            </w:pPr>
            <w:r>
              <w:rPr>
                <w:rStyle w:val="Strong"/>
              </w:rPr>
              <w:t>Descripción del Curso</w:t>
            </w:r>
            <w:r>
              <w:rPr/>
              <w:t>: Un campo de texto enriquecido (probablemente usando TinyMCE) permite al usuario escribir una descripción detallada del curso.</w:t>
            </w:r>
          </w:p>
          <w:p>
            <w:pPr>
              <w:pStyle w:val="Heading3"/>
              <w:rPr/>
            </w:pPr>
            <w:r>
              <w:rPr>
                <w:rStyle w:val="Strong"/>
                <w:color w:val="111111"/>
              </w:rPr>
              <w:t>Publicación del Curso</w:t>
            </w:r>
          </w:p>
          <w:p>
            <w:pPr>
              <w:pStyle w:val="BodyText"/>
              <w:numPr>
                <w:ilvl w:val="0"/>
                <w:numId w:val="0"/>
              </w:numPr>
              <w:ind w:hanging="0" w:left="0"/>
              <w:rPr/>
            </w:pPr>
            <w:r>
              <w:rPr>
                <w:rStyle w:val="Strong"/>
              </w:rPr>
              <w:t>Checkbox de Publicación</w:t>
            </w:r>
            <w:r>
              <w:rPr/>
              <w:t>: El usuario puede marcar el checkbox "Publicar" si desea hacer visible el curso inmediatamente al guardarlo. Esto también está vinculado a la apertura del modal "Curso publicado con éxito" que confirma la publicación.</w:t>
            </w:r>
          </w:p>
          <w:p>
            <w:pPr>
              <w:pStyle w:val="Heading3"/>
              <w:rPr/>
            </w:pPr>
            <w:r>
              <w:rPr>
                <w:rStyle w:val="Strong"/>
                <w:color w:val="111111"/>
              </w:rPr>
              <w:t>Botones de Acción</w:t>
            </w:r>
          </w:p>
          <w:p>
            <w:pPr>
              <w:pStyle w:val="BodyText"/>
              <w:numPr>
                <w:ilvl w:val="0"/>
                <w:numId w:val="0"/>
              </w:numPr>
              <w:spacing w:before="0" w:after="0"/>
              <w:ind w:hanging="0" w:left="0"/>
              <w:rPr/>
            </w:pPr>
            <w:r>
              <w:rPr>
                <w:rStyle w:val="Strong"/>
              </w:rPr>
              <w:t>Guardar</w:t>
            </w:r>
            <w:r>
              <w:rPr/>
              <w:t>: Guarda la información ingresada para crear un nuevo curso.</w:t>
            </w:r>
          </w:p>
          <w:p>
            <w:pPr>
              <w:pStyle w:val="BodyText"/>
              <w:numPr>
                <w:ilvl w:val="0"/>
                <w:numId w:val="0"/>
              </w:numPr>
              <w:spacing w:before="0" w:after="0"/>
              <w:ind w:hanging="0" w:left="0"/>
              <w:rPr/>
            </w:pPr>
            <w:r>
              <w:rPr>
                <w:rStyle w:val="Strong"/>
              </w:rPr>
              <w:t>Borrar</w:t>
            </w:r>
            <w:r>
              <w:rPr/>
              <w:t>: Restaura los valores por defecto del formulario, eliminando los datos ingresados.</w:t>
            </w:r>
          </w:p>
          <w:p>
            <w:pPr>
              <w:pStyle w:val="BodyText"/>
              <w:numPr>
                <w:ilvl w:val="0"/>
                <w:numId w:val="0"/>
              </w:numPr>
              <w:spacing w:before="0" w:after="0"/>
              <w:ind w:hanging="0" w:left="0"/>
              <w:rPr/>
            </w:pPr>
            <w:r>
              <w:rPr>
                <w:rStyle w:val="Strong"/>
              </w:rPr>
              <w:t>Matrícula</w:t>
            </w:r>
            <w:r>
              <w:rPr/>
              <w:t>: Redirige a una página donde se gestionan las inscripciones al curso (</w:t>
            </w:r>
            <w:r>
              <w:rPr>
                <w:rStyle w:val="Textooriginal"/>
                <w:i/>
                <w:iCs/>
              </w:rPr>
              <w:t>matricula_admin.html</w:t>
            </w:r>
            <w:r>
              <w:rPr/>
              <w:t>).</w:t>
            </w:r>
          </w:p>
          <w:p>
            <w:pPr>
              <w:pStyle w:val="BodyText"/>
              <w:numPr>
                <w:ilvl w:val="0"/>
                <w:numId w:val="0"/>
              </w:numPr>
              <w:ind w:hanging="0" w:left="0"/>
              <w:rPr/>
            </w:pPr>
            <w:r>
              <w:rPr>
                <w:rStyle w:val="Strong"/>
              </w:rPr>
              <w:t>Volver</w:t>
            </w:r>
            <w:r>
              <w:rPr/>
              <w:t>: Redirige al usuario a la página de administración principal (</w:t>
            </w:r>
            <w:r>
              <w:rPr>
                <w:rStyle w:val="Textooriginal"/>
                <w:i/>
                <w:iCs/>
              </w:rPr>
              <w:t>index_admin.html</w:t>
            </w:r>
            <w:r>
              <w:rPr/>
              <w:t>).</w:t>
            </w:r>
          </w:p>
          <w:p>
            <w:pPr>
              <w:pStyle w:val="Heading3"/>
              <w:rPr/>
            </w:pPr>
            <w:r>
              <w:rPr>
                <w:rStyle w:val="Strong"/>
                <w:color w:val="111111"/>
              </w:rPr>
              <w:t>Modal de Confirmación de Publicación</w:t>
            </w:r>
          </w:p>
          <w:p>
            <w:pPr>
              <w:pStyle w:val="BodyText"/>
              <w:numPr>
                <w:ilvl w:val="0"/>
                <w:numId w:val="0"/>
              </w:numPr>
              <w:ind w:hanging="0" w:left="0"/>
              <w:rPr/>
            </w:pPr>
            <w:r>
              <w:rPr/>
              <w:t>Si el usuario marca el checkbox de "Publicar" y envía el formulario, se activa el modal "Curso publicado con éxito", que informa al usuario sobre la publicación exitosa del curso y le permite confirmar.</w:t>
            </w:r>
          </w:p>
          <w:p>
            <w:pPr>
              <w:pStyle w:val="BodyText"/>
              <w:rPr>
                <w:rStyle w:val="Strong"/>
              </w:rPr>
            </w:pPr>
            <w:r>
              <w:rPr/>
            </w:r>
          </w:p>
          <w:p>
            <w:pPr>
              <w:pStyle w:val="BodyText"/>
              <w:numPr>
                <w:ilvl w:val="0"/>
                <w:numId w:val="0"/>
              </w:numPr>
              <w:ind w:hanging="0" w:left="0"/>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tc>
      </w:tr>
      <w:tr>
        <w:trPr>
          <w:trHeight w:val="208" w:hRule="atLeast"/>
        </w:trPr>
        <w:tc>
          <w:tcPr>
            <w:tcW w:w="13904" w:type="dxa"/>
            <w:gridSpan w:val="2"/>
            <w:tcBorders/>
            <w:shd w:color="auto" w:fill="DAE9F7" w:themeFill="text2" w:themeFillTint="1a" w:val="clear"/>
          </w:tcPr>
          <w:p>
            <w:pPr>
              <w:pStyle w:val="Normal"/>
              <w:widowControl/>
              <w:suppressAutoHyphens w:val="true"/>
              <w:spacing w:lineRule="auto" w:line="240" w:before="0" w:after="0"/>
              <w:jc w:val="center"/>
              <w:rPr>
                <w:rFonts w:ascii="Aptos" w:hAnsi="Aptos" w:eastAsia="Aptos" w:cs=""/>
                <w:kern w:val="2"/>
                <w:sz w:val="24"/>
                <w:szCs w:val="24"/>
                <w:lang w:val="es-ES" w:eastAsia="en-US" w:bidi="ar-SA"/>
              </w:rPr>
            </w:pPr>
            <w:r>
              <w:rPr>
                <w:rFonts w:eastAsia="Aptos" w:cs=""/>
                <w:b/>
                <w:bCs/>
                <w:kern w:val="2"/>
                <w:sz w:val="24"/>
                <w:szCs w:val="24"/>
                <w:lang w:val="es-ES" w:eastAsia="en-US" w:bidi="ar-SA"/>
              </w:rPr>
              <w:t>Necesidades</w:t>
            </w:r>
            <w:r>
              <w:rPr>
                <w:rFonts w:eastAsia="Aptos" w:cs=""/>
                <w:kern w:val="2"/>
                <w:sz w:val="24"/>
                <w:szCs w:val="24"/>
                <w:lang w:val="es-ES" w:eastAsia="en-US" w:bidi="ar-SA"/>
              </w:rPr>
              <w:t>: (Tablas, botones, listados, formulario, etc)</w:t>
            </w:r>
          </w:p>
        </w:tc>
      </w:tr>
      <w:tr>
        <w:trPr>
          <w:trHeight w:val="1959" w:hRule="atLeast"/>
        </w:trPr>
        <w:tc>
          <w:tcPr>
            <w:tcW w:w="13904" w:type="dxa"/>
            <w:gridSpan w:val="2"/>
            <w:tcBorders/>
          </w:tcPr>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Style w:val="Strong"/>
                <w:rFonts w:eastAsia="Aptos" w:cs=""/>
                <w:kern w:val="2"/>
                <w:sz w:val="24"/>
                <w:szCs w:val="24"/>
                <w:lang w:val="es-ES" w:eastAsia="en-US" w:bidi="ar-SA"/>
              </w:rPr>
              <w:t>Botones:</w:t>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
          </w:p>
          <w:p>
            <w:pPr>
              <w:pStyle w:val="BodyText"/>
              <w:numPr>
                <w:ilvl w:val="0"/>
                <w:numId w:val="0"/>
              </w:numPr>
              <w:spacing w:before="0" w:after="0"/>
              <w:ind w:hanging="0" w:left="0"/>
              <w:rPr/>
            </w:pPr>
            <w:r>
              <w:rPr>
                <w:rStyle w:val="Strong"/>
              </w:rPr>
              <w:t>Guardar</w:t>
            </w:r>
            <w:r>
              <w:rPr/>
              <w:t>: Al hacer clic en este botón, debería guardar la información del curso en la base de datos. Además, si se marca el checkbox "Publicar", debería activar el modal de confirmación de publicación.</w:t>
            </w:r>
          </w:p>
          <w:p>
            <w:pPr>
              <w:pStyle w:val="BodyText"/>
              <w:spacing w:before="0" w:after="0"/>
              <w:rPr/>
            </w:pPr>
            <w:r>
              <w:rPr/>
            </w:r>
          </w:p>
          <w:p>
            <w:pPr>
              <w:pStyle w:val="BodyText"/>
              <w:spacing w:before="0" w:after="0"/>
              <w:rPr/>
            </w:pPr>
            <w:r>
              <w:rPr/>
            </w:r>
          </w:p>
          <w:p>
            <w:pPr>
              <w:pStyle w:val="BodyText"/>
              <w:numPr>
                <w:ilvl w:val="0"/>
                <w:numId w:val="0"/>
              </w:numPr>
              <w:spacing w:before="0" w:after="0"/>
              <w:ind w:hanging="0" w:left="0"/>
              <w:rPr/>
            </w:pPr>
            <w:r>
              <w:rPr>
                <w:rStyle w:val="Strong"/>
              </w:rPr>
              <w:t>Borrar</w:t>
            </w:r>
            <w:r>
              <w:rPr/>
              <w:t>: Limpia todos los campos del formulario, permitiendo empezar de nuevo si se cometió algún error en la entrada de datos.</w:t>
            </w:r>
          </w:p>
          <w:p>
            <w:pPr>
              <w:pStyle w:val="BodyText"/>
              <w:numPr>
                <w:ilvl w:val="0"/>
                <w:numId w:val="0"/>
              </w:numPr>
              <w:spacing w:before="0" w:after="0"/>
              <w:ind w:hanging="0" w:left="0"/>
              <w:rPr/>
            </w:pPr>
            <w:r>
              <w:rPr/>
            </w:r>
          </w:p>
          <w:p>
            <w:pPr>
              <w:pStyle w:val="BodyText"/>
              <w:numPr>
                <w:ilvl w:val="0"/>
                <w:numId w:val="0"/>
              </w:numPr>
              <w:spacing w:before="0" w:after="0"/>
              <w:ind w:hanging="0" w:left="0"/>
              <w:rPr/>
            </w:pPr>
            <w:r>
              <w:rPr>
                <w:rStyle w:val="Strong"/>
              </w:rPr>
              <w:t>Matrícula</w:t>
            </w:r>
            <w:r>
              <w:rPr/>
              <w:t>: Redirige a una página de administración de inscripciones para el curso.</w:t>
            </w:r>
          </w:p>
          <w:p>
            <w:pPr>
              <w:pStyle w:val="BodyText"/>
              <w:numPr>
                <w:ilvl w:val="0"/>
                <w:numId w:val="0"/>
              </w:numPr>
              <w:spacing w:before="0" w:after="0"/>
              <w:ind w:hanging="0" w:left="0"/>
              <w:rPr/>
            </w:pPr>
            <w:r>
              <w:rPr/>
            </w:r>
          </w:p>
          <w:p>
            <w:pPr>
              <w:pStyle w:val="BodyText"/>
              <w:numPr>
                <w:ilvl w:val="0"/>
                <w:numId w:val="0"/>
              </w:numPr>
              <w:ind w:hanging="0" w:left="0"/>
              <w:rPr/>
            </w:pPr>
            <w:r>
              <w:rPr>
                <w:rStyle w:val="Strong"/>
              </w:rPr>
              <w:t>Volver</w:t>
            </w:r>
            <w:r>
              <w:rPr/>
              <w:t>: Permite al usuario regresar a la página principal de administración.</w:t>
            </w:r>
          </w:p>
          <w:p>
            <w:pPr>
              <w:pStyle w:val="BodyText"/>
              <w:rPr/>
            </w:pPr>
            <w:r>
              <w:rPr>
                <w:rStyle w:val="Strong"/>
              </w:rPr>
              <w:t xml:space="preserve">Formulario : </w:t>
            </w:r>
          </w:p>
          <w:p>
            <w:pPr>
              <w:pStyle w:val="BodyText"/>
              <w:numPr>
                <w:ilvl w:val="0"/>
                <w:numId w:val="0"/>
              </w:numPr>
              <w:spacing w:before="0" w:after="0"/>
              <w:ind w:hanging="0" w:left="0"/>
              <w:rPr/>
            </w:pPr>
            <w:r>
              <w:rPr>
                <w:rStyle w:val="Strong"/>
              </w:rPr>
              <w:t>Selector de Tipo de Curso</w:t>
            </w:r>
            <w:r>
              <w:rPr/>
              <w:t>: Un menú desplegable para seleccionar entre curso "Interno" o "Externo".</w:t>
            </w:r>
          </w:p>
          <w:p>
            <w:pPr>
              <w:pStyle w:val="BodyText"/>
              <w:numPr>
                <w:ilvl w:val="0"/>
                <w:numId w:val="0"/>
              </w:numPr>
              <w:spacing w:before="0" w:after="0"/>
              <w:ind w:hanging="0" w:left="0"/>
              <w:rPr/>
            </w:pPr>
            <w:r>
              <w:rPr/>
            </w:r>
          </w:p>
          <w:p>
            <w:pPr>
              <w:pStyle w:val="BodyText"/>
              <w:numPr>
                <w:ilvl w:val="0"/>
                <w:numId w:val="0"/>
              </w:numPr>
              <w:spacing w:before="0" w:after="0"/>
              <w:ind w:hanging="0" w:left="0"/>
              <w:rPr/>
            </w:pPr>
            <w:r>
              <w:rPr>
                <w:rStyle w:val="Strong"/>
              </w:rPr>
              <w:t>Campos de Texto</w:t>
            </w:r>
            <w:r>
              <w:rPr/>
              <w:t>: Campos como "Título", "Número de horas", "Días de la semana", "Organiza" y "Lugar" que el usuario debe completar con la información relevante.</w:t>
            </w:r>
          </w:p>
          <w:p>
            <w:pPr>
              <w:pStyle w:val="BodyText"/>
              <w:numPr>
                <w:ilvl w:val="0"/>
                <w:numId w:val="0"/>
              </w:numPr>
              <w:spacing w:before="0" w:after="0"/>
              <w:ind w:hanging="0" w:left="0"/>
              <w:rPr/>
            </w:pPr>
            <w:r>
              <w:rPr/>
            </w:r>
          </w:p>
          <w:p>
            <w:pPr>
              <w:pStyle w:val="BodyText"/>
              <w:numPr>
                <w:ilvl w:val="0"/>
                <w:numId w:val="0"/>
              </w:numPr>
              <w:spacing w:before="0" w:after="0"/>
              <w:ind w:hanging="0" w:left="0"/>
              <w:rPr/>
            </w:pPr>
            <w:r>
              <w:rPr>
                <w:rStyle w:val="Strong"/>
              </w:rPr>
              <w:t>Campos de Fecha</w:t>
            </w:r>
            <w:r>
              <w:rPr/>
              <w:t>: Selección de fechas para "Fecha Inicio" y "Fecha Fin" para programar el curso en un período específico.</w:t>
            </w:r>
          </w:p>
          <w:p>
            <w:pPr>
              <w:pStyle w:val="BodyText"/>
              <w:numPr>
                <w:ilvl w:val="0"/>
                <w:numId w:val="0"/>
              </w:numPr>
              <w:spacing w:before="0" w:after="0"/>
              <w:ind w:hanging="0" w:left="0"/>
              <w:rPr/>
            </w:pPr>
            <w:r>
              <w:rPr/>
            </w:r>
          </w:p>
          <w:p>
            <w:pPr>
              <w:pStyle w:val="BodyText"/>
              <w:numPr>
                <w:ilvl w:val="0"/>
                <w:numId w:val="0"/>
              </w:numPr>
              <w:ind w:hanging="0" w:left="0"/>
              <w:rPr/>
            </w:pPr>
            <w:r>
              <w:rPr>
                <w:rStyle w:val="Strong"/>
              </w:rPr>
              <w:t>Descripción del Curso</w:t>
            </w:r>
            <w:r>
              <w:rPr/>
              <w:t>: Un campo de texto enriquecido (usando un editor como TinyMCE) para que el usuario escriba una descripción detallada.</w:t>
            </w:r>
          </w:p>
          <w:p>
            <w:pPr>
              <w:pStyle w:val="BodyText"/>
              <w:rPr>
                <w:rStyle w:val="Strong"/>
              </w:rPr>
            </w:pPr>
            <w:r>
              <w:rPr/>
            </w:r>
          </w:p>
          <w:p>
            <w:pPr>
              <w:pStyle w:val="BodyText"/>
              <w:rPr/>
            </w:pPr>
            <w:r>
              <w:rPr>
                <w:rStyle w:val="Strong"/>
              </w:rPr>
              <w:t xml:space="preserve">Checkbox: </w:t>
            </w:r>
          </w:p>
          <w:p>
            <w:pPr>
              <w:pStyle w:val="BodyText"/>
              <w:numPr>
                <w:ilvl w:val="0"/>
                <w:numId w:val="0"/>
              </w:numPr>
              <w:ind w:hanging="0" w:left="0"/>
              <w:rPr/>
            </w:pPr>
            <w:r>
              <w:rPr>
                <w:rStyle w:val="Strong"/>
              </w:rPr>
              <w:t>Publicar</w:t>
            </w:r>
            <w:r>
              <w:rPr/>
              <w:t>: Un checkbox que permite al usuario decidir si quiere publicar el curso inmediatamente después de guardarlo. Al marcarlo, se debería activar el modal de confirmación de publicación al guardar.</w:t>
            </w:r>
          </w:p>
          <w:p>
            <w:pPr>
              <w:pStyle w:val="BodyText"/>
              <w:rPr/>
            </w:pPr>
            <w:r>
              <w:rPr>
                <w:rStyle w:val="Strong"/>
              </w:rPr>
              <w:t xml:space="preserve">Modales : </w:t>
            </w:r>
          </w:p>
          <w:p>
            <w:pPr>
              <w:pStyle w:val="BodyText"/>
              <w:numPr>
                <w:ilvl w:val="0"/>
                <w:numId w:val="0"/>
              </w:numPr>
              <w:ind w:hanging="0" w:left="0"/>
              <w:rPr/>
            </w:pPr>
            <w:r>
              <w:rPr>
                <w:rStyle w:val="Strong"/>
              </w:rPr>
              <w:t>Modal de Confirmación de Publicación</w:t>
            </w:r>
            <w:r>
              <w:rPr/>
              <w:t xml:space="preserve">: Este modal confirma que el curso ha sido publicado exitosamente y ofrece un botón de "Aceptar" para confirmar </w:t>
            </w:r>
            <w:r>
              <w:rPr/>
              <w:t>y enviar los datos a la base de datos.</w:t>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tc>
      </w:tr>
      <w:tr>
        <w:trPr>
          <w:trHeight w:val="1959" w:hRule="atLeast"/>
        </w:trPr>
        <w:tc>
          <w:tcPr>
            <w:tcW w:w="13904" w:type="dxa"/>
            <w:gridSpan w:val="2"/>
            <w:tcBorders>
              <w:top w:val="nil"/>
            </w:tcBorders>
          </w:tcPr>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tc>
      </w:tr>
    </w:tbl>
    <w:p>
      <w:pPr>
        <w:pStyle w:val="Normal"/>
        <w:rPr>
          <w:b/>
          <w:bCs/>
        </w:rPr>
      </w:pPr>
      <w:r>
        <w:rPr>
          <w:b/>
          <w:bCs/>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b/>
          <w:bCs/>
        </w:rPr>
        <w:t xml:space="preserve">Mockup pantalla: </w:t>
      </w:r>
      <w:r>
        <w:rPr>
          <w:b w:val="false"/>
          <w:bCs w:val="false"/>
          <w:i/>
          <w:iCs/>
        </w:rPr>
        <w:t>agregar</w:t>
      </w:r>
      <w:r>
        <w:rPr>
          <w:b w:val="false"/>
          <w:bCs w:val="false"/>
          <w:i/>
          <w:iCs/>
        </w:rPr>
        <w:t>_curso_admin.html</w:t>
      </w:r>
    </w:p>
    <w:p>
      <w:pPr>
        <w:pStyle w:val="Normal"/>
        <w:spacing w:before="0" w:after="160"/>
        <w:rPr>
          <w:b/>
          <w:bCs/>
        </w:rPr>
      </w:pPr>
      <w:r>
        <w:rPr>
          <w:b/>
          <w:bCs/>
        </w:rPr>
        <w:drawing>
          <wp:anchor behindDoc="0" distT="0" distB="0" distL="0" distR="0" simplePos="0" locked="0" layoutInCell="0" allowOverlap="1" relativeHeight="2">
            <wp:simplePos x="0" y="0"/>
            <wp:positionH relativeFrom="column">
              <wp:posOffset>6985</wp:posOffset>
            </wp:positionH>
            <wp:positionV relativeFrom="paragraph">
              <wp:posOffset>134620</wp:posOffset>
            </wp:positionV>
            <wp:extent cx="6821170" cy="4333875"/>
            <wp:effectExtent l="0" t="0" r="0" b="0"/>
            <wp:wrapSquare wrapText="largest"/>
            <wp:docPr id="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descr=""/>
                    <pic:cNvPicPr>
                      <a:picLocks noChangeAspect="1" noChangeArrowheads="1"/>
                    </pic:cNvPicPr>
                  </pic:nvPicPr>
                  <pic:blipFill>
                    <a:blip r:embed="rId2"/>
                    <a:stretch>
                      <a:fillRect/>
                    </a:stretch>
                  </pic:blipFill>
                  <pic:spPr bwMode="auto">
                    <a:xfrm>
                      <a:off x="0" y="0"/>
                      <a:ext cx="6821170" cy="4333875"/>
                    </a:xfrm>
                    <a:prstGeom prst="rect">
                      <a:avLst/>
                    </a:prstGeom>
                    <a:noFill/>
                  </pic:spPr>
                </pic:pic>
              </a:graphicData>
            </a:graphic>
          </wp:anchor>
        </w:drawing>
      </w:r>
    </w:p>
    <w:p>
      <w:pPr>
        <w:pStyle w:val="Normal"/>
        <w:spacing w:before="0" w:after="160"/>
        <w:rPr>
          <w:b/>
          <w:bCs/>
        </w:rPr>
      </w:pPr>
      <w:r>
        <w:rPr>
          <w:b/>
          <w:bCs/>
        </w:rPr>
      </w:r>
    </w:p>
    <w:p>
      <w:pPr>
        <w:pStyle w:val="Normal"/>
        <w:spacing w:before="0" w:after="160"/>
        <w:rPr>
          <w:b/>
          <w:bCs/>
        </w:rPr>
      </w:pPr>
      <w:r>
        <w:rPr>
          <w:b/>
          <w:bCs/>
        </w:rPr>
      </w:r>
    </w:p>
    <w:p>
      <w:pPr>
        <w:pStyle w:val="Normal"/>
        <w:spacing w:before="0" w:after="160"/>
        <w:rPr>
          <w:b/>
          <w:bCs/>
        </w:rPr>
      </w:pPr>
      <w:r>
        <w:rPr>
          <w:b/>
          <w:bCs/>
        </w:rPr>
      </w:r>
    </w:p>
    <w:p>
      <w:pPr>
        <w:pStyle w:val="Normal"/>
        <w:spacing w:before="0" w:after="160"/>
        <w:rPr>
          <w:b/>
          <w:bCs/>
        </w:rPr>
      </w:pPr>
      <w:r>
        <w:rPr>
          <w:b/>
          <w:bCs/>
        </w:rPr>
      </w:r>
    </w:p>
    <w:p>
      <w:pPr>
        <w:pStyle w:val="Normal"/>
        <w:spacing w:before="0" w:after="160"/>
        <w:rPr>
          <w:b/>
          <w:bCs/>
        </w:rPr>
      </w:pPr>
      <w:r>
        <w:rPr>
          <w:b/>
          <w:bCs/>
        </w:rPr>
      </w:r>
    </w:p>
    <w:p>
      <w:pPr>
        <w:pStyle w:val="Normal"/>
        <w:spacing w:before="0" w:after="160"/>
        <w:rPr>
          <w:b/>
          <w:bCs/>
        </w:rPr>
      </w:pPr>
      <w:r>
        <w:rPr>
          <w:b/>
          <w:bCs/>
        </w:rPr>
      </w:r>
    </w:p>
    <w:p>
      <w:pPr>
        <w:pStyle w:val="Normal"/>
        <w:spacing w:before="0" w:after="160"/>
        <w:rPr>
          <w:b/>
          <w:bCs/>
        </w:rPr>
      </w:pPr>
      <w:r>
        <w:rPr>
          <w:b/>
          <w:bCs/>
        </w:rPr>
      </w:r>
    </w:p>
    <w:p>
      <w:pPr>
        <w:pStyle w:val="Normal"/>
        <w:spacing w:before="0" w:after="160"/>
        <w:rPr>
          <w:b/>
          <w:bCs/>
        </w:rPr>
      </w:pPr>
      <w:r>
        <w:rPr>
          <w:b/>
          <w:bCs/>
        </w:rPr>
      </w:r>
    </w:p>
    <w:p>
      <w:pPr>
        <w:pStyle w:val="Normal"/>
        <w:spacing w:before="0" w:after="160"/>
        <w:rPr>
          <w:b/>
          <w:bCs/>
        </w:rPr>
      </w:pPr>
      <w:r>
        <w:rPr>
          <w:b/>
          <w:bCs/>
        </w:rPr>
      </w:r>
    </w:p>
    <w:p>
      <w:pPr>
        <w:pStyle w:val="Normal"/>
        <w:spacing w:before="0" w:after="160"/>
        <w:rPr>
          <w:b/>
          <w:bCs/>
        </w:rPr>
      </w:pPr>
      <w:r>
        <w:rPr>
          <w:b/>
          <w:bCs/>
        </w:rPr>
      </w:r>
    </w:p>
    <w:p>
      <w:pPr>
        <w:pStyle w:val="Normal"/>
        <w:spacing w:before="0" w:after="160"/>
        <w:rPr>
          <w:b/>
          <w:bCs/>
        </w:rPr>
      </w:pPr>
      <w:r>
        <w:rPr>
          <w:b/>
          <w:bCs/>
        </w:rPr>
      </w:r>
    </w:p>
    <w:p>
      <w:pPr>
        <w:pStyle w:val="Normal"/>
        <w:spacing w:before="0" w:after="160"/>
        <w:rPr>
          <w:b/>
          <w:bCs/>
        </w:rPr>
      </w:pPr>
      <w:r>
        <w:rPr>
          <w:b/>
          <w:bCs/>
        </w:rPr>
      </w:r>
    </w:p>
    <w:p>
      <w:pPr>
        <w:pStyle w:val="Normal"/>
        <w:spacing w:before="0" w:after="160"/>
        <w:rPr>
          <w:b/>
          <w:bCs/>
        </w:rPr>
      </w:pPr>
      <w:r>
        <w:rPr>
          <w:b/>
          <w:bCs/>
        </w:rPr>
      </w:r>
    </w:p>
    <w:p>
      <w:pPr>
        <w:pStyle w:val="Normal"/>
        <w:spacing w:before="0" w:after="160"/>
        <w:rPr>
          <w:b/>
          <w:bCs/>
        </w:rPr>
      </w:pPr>
      <w:r>
        <w:rPr>
          <w:b/>
          <w:bCs/>
        </w:rPr>
      </w:r>
    </w:p>
    <w:p>
      <w:pPr>
        <w:pStyle w:val="Normal"/>
        <w:spacing w:before="0" w:after="160"/>
        <w:rPr>
          <w:b/>
          <w:bCs/>
        </w:rPr>
      </w:pPr>
      <w:r>
        <w:rPr>
          <w:b/>
          <w:bCs/>
        </w:rPr>
      </w:r>
    </w:p>
    <w:p>
      <w:pPr>
        <w:pStyle w:val="Normal"/>
        <w:spacing w:before="0" w:after="160"/>
        <w:rPr>
          <w:b/>
          <w:bCs/>
        </w:rPr>
      </w:pPr>
      <w:r>
        <w:rPr>
          <w:b/>
          <w:bCs/>
        </w:rPr>
      </w:r>
    </w:p>
    <w:p>
      <w:pPr>
        <w:pStyle w:val="Normal"/>
        <w:spacing w:before="0" w:after="160"/>
        <w:rPr>
          <w:b/>
          <w:bCs/>
        </w:rPr>
      </w:pPr>
      <w:r>
        <w:rPr>
          <w:b/>
          <w:bCs/>
        </w:rPr>
        <w:drawing>
          <wp:anchor behindDoc="0" distT="0" distB="0" distL="0" distR="0" simplePos="0" locked="0" layoutInCell="0" allowOverlap="1" relativeHeight="3">
            <wp:simplePos x="0" y="0"/>
            <wp:positionH relativeFrom="column">
              <wp:posOffset>17780</wp:posOffset>
            </wp:positionH>
            <wp:positionV relativeFrom="paragraph">
              <wp:posOffset>95250</wp:posOffset>
            </wp:positionV>
            <wp:extent cx="8792845" cy="284861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8792845" cy="2848610"/>
                    </a:xfrm>
                    <a:prstGeom prst="rect">
                      <a:avLst/>
                    </a:prstGeom>
                    <a:noFill/>
                  </pic:spPr>
                </pic:pic>
              </a:graphicData>
            </a:graphic>
          </wp:anchor>
        </w:drawing>
      </w:r>
    </w:p>
    <w:p>
      <w:pPr>
        <w:pStyle w:val="Normal"/>
        <w:spacing w:before="0" w:after="160"/>
        <w:rPr>
          <w:b/>
          <w:bCs/>
        </w:rPr>
      </w:pPr>
      <w:r>
        <w:rPr>
          <w:b/>
          <w:bCs/>
        </w:rPr>
      </w:r>
    </w:p>
    <w:p>
      <w:pPr>
        <w:pStyle w:val="Normal"/>
        <w:spacing w:before="0" w:after="160"/>
        <w:rPr>
          <w:b/>
          <w:bCs/>
        </w:rPr>
      </w:pPr>
      <w:r>
        <w:rPr>
          <w:b/>
          <w:bCs/>
        </w:rPr>
      </w:r>
    </w:p>
    <w:p>
      <w:pPr>
        <w:pStyle w:val="Normal"/>
        <w:spacing w:before="0" w:after="160"/>
        <w:rPr>
          <w:b/>
          <w:bCs/>
        </w:rPr>
      </w:pPr>
      <w:r>
        <w:rPr>
          <w:b/>
          <w:bCs/>
        </w:rPr>
      </w:r>
    </w:p>
    <w:p>
      <w:pPr>
        <w:pStyle w:val="Normal"/>
        <w:spacing w:before="0" w:after="160"/>
        <w:rPr>
          <w:b/>
          <w:bCs/>
        </w:rPr>
      </w:pPr>
      <w:r>
        <w:rPr>
          <w:b/>
          <w:bCs/>
        </w:rPr>
      </w:r>
    </w:p>
    <w:p>
      <w:pPr>
        <w:pStyle w:val="Normal"/>
        <w:spacing w:before="0" w:after="160"/>
        <w:rPr>
          <w:b/>
          <w:bCs/>
        </w:rPr>
      </w:pPr>
      <w:r>
        <w:rPr>
          <w:b/>
          <w:bCs/>
        </w:rPr>
      </w:r>
    </w:p>
    <w:sectPr>
      <w:type w:val="nextPage"/>
      <w:pgSz w:orient="landscape" w:w="16838" w:h="11906"/>
      <w:pgMar w:left="1417" w:right="1417" w:gutter="0" w:header="0" w:top="1701" w:footer="0"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0"/>
    <w:family w:val="auto"/>
    <w:pitch w:val="variable"/>
  </w:font>
  <w:font w:name="Liberation Mono">
    <w:altName w:val="Courier New"/>
    <w:charset w:val="00"/>
    <w:family w:val="auto"/>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s-ES" w:eastAsia="en-US" w:bidi="ar-SA"/>
      <w14:ligatures w14:val="standardContextual"/>
    </w:rPr>
  </w:style>
  <w:style w:type="paragraph" w:styleId="Heading1">
    <w:name w:val="heading 1"/>
    <w:basedOn w:val="Normal"/>
    <w:next w:val="Normal"/>
    <w:link w:val="Ttulo1Car"/>
    <w:uiPriority w:val="9"/>
    <w:qFormat/>
    <w:rsid w:val="007453c8"/>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7453c8"/>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7453c8"/>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7453c8"/>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7453c8"/>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7453c8"/>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7453c8"/>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7453c8"/>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7453c8"/>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7453c8"/>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7453c8"/>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7453c8"/>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7453c8"/>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7453c8"/>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7453c8"/>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7453c8"/>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7453c8"/>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7453c8"/>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7453c8"/>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7453c8"/>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7453c8"/>
    <w:rPr>
      <w:i/>
      <w:iCs/>
      <w:color w:themeColor="text1" w:themeTint="bf" w:val="404040"/>
    </w:rPr>
  </w:style>
  <w:style w:type="character" w:styleId="IntenseEmphasis">
    <w:name w:val="Intense Emphasis"/>
    <w:basedOn w:val="DefaultParagraphFont"/>
    <w:uiPriority w:val="21"/>
    <w:qFormat/>
    <w:rsid w:val="007453c8"/>
    <w:rPr>
      <w:i/>
      <w:iCs/>
      <w:color w:themeColor="accent1" w:themeShade="bf" w:val="0F4761"/>
    </w:rPr>
  </w:style>
  <w:style w:type="character" w:styleId="CitadestacadaCar" w:customStyle="1">
    <w:name w:val="Cita destacada Car"/>
    <w:basedOn w:val="DefaultParagraphFont"/>
    <w:link w:val="IntenseQuote"/>
    <w:uiPriority w:val="30"/>
    <w:qFormat/>
    <w:rsid w:val="007453c8"/>
    <w:rPr>
      <w:i/>
      <w:iCs/>
      <w:color w:themeColor="accent1" w:themeShade="bf" w:val="0F4761"/>
    </w:rPr>
  </w:style>
  <w:style w:type="character" w:styleId="IntenseReference">
    <w:name w:val="Intense Reference"/>
    <w:basedOn w:val="DefaultParagraphFont"/>
    <w:uiPriority w:val="32"/>
    <w:qFormat/>
    <w:rsid w:val="007453c8"/>
    <w:rPr>
      <w:b/>
      <w:bCs/>
      <w:smallCaps/>
      <w:color w:themeColor="accent1" w:themeShade="bf" w:val="0F4761"/>
      <w:spacing w:val="5"/>
    </w:rPr>
  </w:style>
  <w:style w:type="character" w:styleId="Bolos">
    <w:name w:val="Bolos"/>
    <w:qFormat/>
    <w:rPr>
      <w:rFonts w:ascii="OpenSymbol" w:hAnsi="OpenSymbol" w:eastAsia="OpenSymbol" w:cs="OpenSymbol"/>
    </w:rPr>
  </w:style>
  <w:style w:type="character" w:styleId="Strong">
    <w:name w:val="Strong"/>
    <w:qFormat/>
    <w:rPr>
      <w:b/>
      <w:bCs/>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le">
    <w:name w:val="Title"/>
    <w:basedOn w:val="Normal"/>
    <w:next w:val="Normal"/>
    <w:link w:val="TtuloCar"/>
    <w:uiPriority w:val="10"/>
    <w:qFormat/>
    <w:rsid w:val="007453c8"/>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7453c8"/>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7453c8"/>
    <w:pPr>
      <w:spacing w:before="160" w:after="160"/>
      <w:jc w:val="center"/>
    </w:pPr>
    <w:rPr>
      <w:i/>
      <w:iCs/>
      <w:color w:themeColor="text1" w:themeTint="bf" w:val="404040"/>
    </w:rPr>
  </w:style>
  <w:style w:type="paragraph" w:styleId="ListParagraph">
    <w:name w:val="List Paragraph"/>
    <w:basedOn w:val="Normal"/>
    <w:uiPriority w:val="34"/>
    <w:qFormat/>
    <w:rsid w:val="007453c8"/>
    <w:pPr>
      <w:spacing w:before="0" w:after="160"/>
      <w:ind w:left="720"/>
      <w:contextualSpacing/>
    </w:pPr>
    <w:rPr/>
  </w:style>
  <w:style w:type="paragraph" w:styleId="IntenseQuote">
    <w:name w:val="Intense Quote"/>
    <w:basedOn w:val="Normal"/>
    <w:next w:val="Normal"/>
    <w:link w:val="CitadestacadaCar"/>
    <w:uiPriority w:val="30"/>
    <w:qFormat/>
    <w:rsid w:val="007453c8"/>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7453c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LibreOffice/24.8.2.1$Windows_X86_64 LibreOffice_project/0f794b6e29741098670a3b95d60478a65d05ef13</Application>
  <AppVersion>15.0000</AppVersion>
  <Pages>6</Pages>
  <Words>551</Words>
  <Characters>3014</Characters>
  <CharactersWithSpaces>3498</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2024-10-14T07:07:00Z</dcterms:created>
  <dc:creator>Abraham Felpeto Guerrero</dc:creator>
  <dc:description/>
  <dc:language>es-ES</dc:language>
  <cp:lastModifiedBy/>
  <dcterms:modified xsi:type="dcterms:W3CDTF">2024-10-29T10:04:04Z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