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Style w:val="Tablaconcuadrcula"/>
        <w:tblW w:w="13905" w:type="dxa"/>
        <w:jc w:val="left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49"/>
        <w:gridCol w:w="10455"/>
      </w:tblGrid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Identificador de pantalla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perfil_usuario</w:t>
            </w:r>
          </w:p>
        </w:tc>
      </w:tr>
      <w:tr>
        <w:trPr>
          <w:trHeight w:val="416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URL página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area_personal.html</w:t>
            </w:r>
          </w:p>
        </w:tc>
      </w:tr>
      <w:tr>
        <w:trPr>
          <w:trHeight w:val="412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Ámbito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público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privado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E8A202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privado</w:t>
            </w:r>
          </w:p>
        </w:tc>
      </w:tr>
      <w:tr>
        <w:trPr>
          <w:trHeight w:val="418" w:hRule="atLeast"/>
        </w:trPr>
        <w:tc>
          <w:tcPr>
            <w:tcW w:w="3449" w:type="dxa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Rol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</w:t>
            </w:r>
            <w:r>
              <w:rPr>
                <w:rFonts w:eastAsia="Aptos" w:cs=""/>
                <w:color w:themeColor="accent3" w:themeTint="99" w:val="47D459"/>
                <w:kern w:val="2"/>
                <w:sz w:val="24"/>
                <w:szCs w:val="24"/>
                <w:lang w:val="es-ES" w:eastAsia="en-US" w:bidi="ar-SA"/>
              </w:rPr>
              <w:t>Guest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C000"/>
                <w:kern w:val="2"/>
                <w:sz w:val="24"/>
                <w:szCs w:val="24"/>
                <w:lang w:val="es-ES" w:eastAsia="en-US" w:bidi="ar-SA"/>
              </w:rPr>
              <w:t>empleado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Aptos" w:cs=""/>
                <w:color w:val="FF0000"/>
                <w:kern w:val="2"/>
                <w:sz w:val="24"/>
                <w:szCs w:val="24"/>
                <w:lang w:val="es-ES" w:eastAsia="en-US" w:bidi="ar-SA"/>
              </w:rPr>
              <w:t>admin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)</w:t>
            </w:r>
          </w:p>
        </w:tc>
        <w:tc>
          <w:tcPr>
            <w:tcW w:w="104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color w:val="E8A202"/>
                <w:kern w:val="2"/>
                <w:sz w:val="24"/>
                <w:szCs w:val="24"/>
                <w:lang w:val="es-ES" w:eastAsia="en-US" w:bidi="ar-SA"/>
              </w:rPr>
              <w:t>empleado</w:t>
            </w:r>
          </w:p>
        </w:tc>
      </w:tr>
      <w:tr>
        <w:trPr>
          <w:trHeight w:val="274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Descripción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(Qué se puede hacer)</w:t>
            </w:r>
          </w:p>
        </w:tc>
      </w:tr>
      <w:tr>
        <w:trPr>
          <w:trHeight w:val="4077" w:hRule="atLeast"/>
        </w:trPr>
        <w:tc>
          <w:tcPr>
            <w:tcW w:w="13904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Esta página muestra la "Ficha del Empleado" con información detallada de un trabajador específico, organizada en secciones como datos de la empresa, datos personales y cursos realizados. Es una página informativa para el usuario logueado.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Funcionalidades para el Usuario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Visualizar la Información del Empleado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 xml:space="preserve">El usuario puede ver los </w:t>
            </w:r>
            <w:r>
              <w:rPr>
                <w:rStyle w:val="Strong"/>
              </w:rPr>
              <w:t>Datos de la Empresa</w:t>
            </w:r>
            <w:r>
              <w:rPr/>
              <w:t xml:space="preserve"> (código de empleado, entidad, estado y tipo de usuario) y </w:t>
            </w:r>
            <w:r>
              <w:rPr>
                <w:rStyle w:val="Strong"/>
              </w:rPr>
              <w:t>Datos Personales</w:t>
            </w:r>
            <w:r>
              <w:rPr/>
              <w:t xml:space="preserve"> (nombre, apellidos, DNI, y correo electrónico) del empleado en formato de solo lectura. Esta información está organizada en tarjetas con secciones colapsables para facilitar la navegación y organización visual.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Imprimir la Ficha del Empleado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botón de impresión permite al usuario generar una copia física de la ficha del empleado.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Consultar Cursos Realizados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La tabla de "Cursos Realizados" presenta un listado de cursos que el empleado ha completado. En cada curso, el usuario puede: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Ver los Detalles del Curso</w:t>
            </w:r>
            <w:r>
              <w:rPr/>
              <w:t>: Un botón "Ver" que lleva a la página de detalles del curso, permitiendo al usuario obtener información adicional sobre un curso específico.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>Ver Certificado</w:t>
            </w:r>
            <w:r>
              <w:rPr/>
              <w:t>: Un botón "Certificado" que, aunque actualmente no está enlazado, podría configurarse para visualizar un certificado del curso realizado.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Navegar a la Página Anterior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botón "Volver" permite al usuario regresar a la pantalla de "Área Personal" sin perder la navegación.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>
                <w:rStyle w:val="Strong"/>
              </w:rPr>
              <w:t>Cerrar Sesión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La página incluye un modal de cierre de sesión que se activa si el usuario decide finalizar su sesión actual, ofreciendo una confirmación para evitar cierres accidentales.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Area Personal 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/>
              <w:t>Permite regresar a la página donde salen todos los cursos internos donde poder acceder a sus detalles así como matricularse en ellos.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208" w:hRule="atLeast"/>
        </w:trPr>
        <w:tc>
          <w:tcPr>
            <w:tcW w:w="13904" w:type="dxa"/>
            <w:gridSpan w:val="2"/>
            <w:tcBorders/>
            <w:shd w:color="auto" w:fill="DAE9F7" w:themeFill="text2" w:themeFillTint="1a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b/>
                <w:bCs/>
                <w:kern w:val="2"/>
                <w:sz w:val="24"/>
                <w:szCs w:val="24"/>
                <w:lang w:val="es-ES" w:eastAsia="en-US" w:bidi="ar-SA"/>
              </w:rPr>
              <w:t>Necesidades</w:t>
            </w: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: (Tablas, botones, listados, formulario, etc)</w:t>
            </w:r>
          </w:p>
        </w:tc>
      </w:tr>
      <w:tr>
        <w:trPr>
          <w:trHeight w:val="1959" w:hRule="atLeast"/>
        </w:trPr>
        <w:tc>
          <w:tcPr>
            <w:tcW w:w="13904" w:type="dxa"/>
            <w:gridSpan w:val="2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Style w:val="Strong"/>
                <w:rFonts w:eastAsia="Aptos" w:cs=""/>
                <w:kern w:val="2"/>
                <w:sz w:val="24"/>
                <w:szCs w:val="24"/>
                <w:lang w:val="es-ES" w:eastAsia="en-US" w:bidi="ar-SA"/>
              </w:rPr>
              <w:t>Tablas :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Tabla de Cursos Realizados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Estructura para listar los cursos que el empleado ha completado, con columnas para el nombre del curso y las acciones disponibles (ver detalles y ver certificado).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>
                <w:rStyle w:val="Strong"/>
              </w:rPr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rStyle w:val="Strong"/>
              </w:rPr>
              <w:t>Botones :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de Imprimir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 xml:space="preserve">Permite al usuario generar una copia física de la ficha del empleado mediante </w:t>
            </w:r>
            <w:r>
              <w:rPr>
                <w:rStyle w:val="Textooriginal"/>
              </w:rPr>
              <w:t>window.print()</w:t>
            </w:r>
            <w:r>
              <w:rPr/>
              <w:t>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Debe estar visible tanto en pantallas grandes como pequeñas, adaptándose para mostrarse como texto en pantallas grandes y solo el icono de impresora en dispositivos móviles.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"Ver" en la Tabla de Cursos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Un botón junto a cada curso que enlaza a la página de detalles del curso (</w:t>
            </w:r>
            <w:r>
              <w:rPr>
                <w:rStyle w:val="Textooriginal"/>
                <w:i/>
                <w:iCs/>
              </w:rPr>
              <w:t>detalles_curso.html</w:t>
            </w:r>
            <w:r>
              <w:rPr/>
              <w:t>), para que el usuario pueda consultar información adicional.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"Certificado" en la Tabla de Cursos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Otro botón junto a cada curso que podría enlazarse a una función para descargar el certificado correspondiente al curso realizado.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>
                <w:rStyle w:val="Strong"/>
              </w:rPr>
              <w:t>Botón "Volver"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Ubicado al final de la página, permite al usuario regresar a la sección "Área Personal" para facilitar la navegación.</w:t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Listados: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20"/>
              <w:rPr/>
            </w:pPr>
            <w:r>
              <w:rPr>
                <w:rStyle w:val="Strong"/>
              </w:rPr>
              <w:t>Formulario de Datos (en formato de solo lectura)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>Datos de la Empresa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Campos de visualización en solo lectura para información como el código de empleado, entidad, estado y tipo de usuario.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>
                <w:rStyle w:val="Strong"/>
              </w:rPr>
              <w:t xml:space="preserve">  </w:t>
            </w:r>
            <w:r>
              <w:rPr>
                <w:rStyle w:val="Strong"/>
              </w:rPr>
              <w:t>Datos Personales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  <w:t>Campos de visualización en solo lectura para el nombre, apellidos, DNI y correo electrónico del empleado.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Formato Colapsable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Las secciones de "Datos de la Empresa" y "Datos Personales" se presentan en tarjetas colapsables para que el usuario pueda expandir o contraer secciones y mejorar la navegación.</w:t>
            </w:r>
          </w:p>
          <w:p>
            <w:pPr>
              <w:pStyle w:val="BodyText"/>
              <w:rPr/>
            </w:pPr>
            <w:r>
              <w:rPr/>
            </w:r>
          </w:p>
          <w:p>
            <w:pPr>
              <w:pStyle w:val="BodyText"/>
              <w:rPr/>
            </w:pPr>
            <w:r>
              <w:rPr>
                <w:b/>
                <w:bCs/>
              </w:rPr>
              <w:t>Modales :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spacing w:before="0" w:after="0"/>
              <w:ind w:hanging="0" w:left="709"/>
              <w:rPr/>
            </w:pPr>
            <w:r>
              <w:rPr>
                <w:rStyle w:val="Strong"/>
              </w:rPr>
              <w:t>Modal de Cierre de Sesión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spacing w:before="0" w:after="0"/>
              <w:ind w:hanging="0" w:left="0"/>
              <w:rPr/>
            </w:pPr>
            <w:r>
              <w:rPr/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>Un modal de confirmación que se activa si el usuario decide cerrar sesión, ofreciendo una opción de "Cancelar" o "Cerrar sesión".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20"/>
              <w:rPr/>
            </w:pPr>
            <w:r>
              <w:rPr>
                <w:rStyle w:val="Strong"/>
              </w:rPr>
              <w:t>Botón de Desplazamiento ("Scroll-to-Top")</w:t>
            </w:r>
            <w:r>
              <w:rPr/>
              <w:t>:</w:t>
            </w:r>
          </w:p>
          <w:p>
            <w:pPr>
              <w:pStyle w:val="BodyText"/>
              <w:numPr>
                <w:ilvl w:val="0"/>
                <w:numId w:val="0"/>
              </w:numPr>
              <w:ind w:hanging="0" w:left="0"/>
              <w:rPr/>
            </w:pPr>
            <w:r>
              <w:rPr/>
              <w:t xml:space="preserve">          </w:t>
            </w:r>
            <w:r>
              <w:rPr/>
              <w:t>Un botón flotante en la esquina inferior para permitir que el usuario regrese rápidamente al inicio de la página.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  <w:tr>
        <w:trPr>
          <w:trHeight w:val="303" w:hRule="atLeast"/>
        </w:trPr>
        <w:tc>
          <w:tcPr>
            <w:tcW w:w="13904" w:type="dxa"/>
            <w:gridSpan w:val="2"/>
            <w:tcBorders>
              <w:top w:val="nil"/>
            </w:tcBorders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s-E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Mockup pantalla: </w:t>
      </w:r>
      <w:r>
        <w:rPr>
          <w:b w:val="false"/>
          <w:bCs w:val="false"/>
          <w:i/>
          <w:iCs/>
        </w:rPr>
        <w:t>perfil_usuario.html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40830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8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185039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85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892540" cy="34239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2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453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453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453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453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453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453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453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453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453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453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453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453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453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453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453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453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453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453c8"/>
    <w:rPr>
      <w:b/>
      <w:bCs/>
      <w:smallCaps/>
      <w:color w:themeColor="accent1" w:themeShade="bf" w:val="0F4761"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7453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453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453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453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4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453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LibreOffice/24.8.2.1$Windows_X86_64 LibreOffice_project/0f794b6e29741098670a3b95d60478a65d05ef13</Application>
  <AppVersion>15.0000</AppVersion>
  <Pages>8</Pages>
  <Words>579</Words>
  <Characters>3252</Characters>
  <CharactersWithSpaces>3792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2024-10-14T07:07:00Z</dcterms:created>
  <dc:creator>Abraham Felpeto Guerrero</dc:creator>
  <dc:description/>
  <dc:language>es-ES</dc:language>
  <cp:lastModifiedBy/>
  <dcterms:modified xsi:type="dcterms:W3CDTF">2024-10-31T09:59:56Z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