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4364" w:rsidRDefault="00697A11">
      <w:pPr>
        <w:spacing w:after="120"/>
      </w:pPr>
      <w:r>
        <w:rPr>
          <w:b/>
          <w:color w:val="1D3029"/>
          <w:sz w:val="48"/>
        </w:rPr>
        <w:t>ALBA Con</w:t>
      </w:r>
      <w:bookmarkStart w:id="0" w:name="_GoBack"/>
      <w:bookmarkEnd w:id="0"/>
      <w:r>
        <w:rPr>
          <w:b/>
          <w:color w:val="1D3029"/>
          <w:sz w:val="48"/>
        </w:rPr>
        <w:t>cept Note</w:t>
      </w:r>
    </w:p>
    <w:p w:rsidR="00C54364" w:rsidRDefault="00697A11">
      <w:pPr>
        <w:spacing w:after="0"/>
      </w:pPr>
      <w:r>
        <w:rPr>
          <w:color w:val="5A635F"/>
          <w:sz w:val="20"/>
        </w:rPr>
        <w:t>Version: June 28, 2026</w:t>
      </w:r>
    </w:p>
    <w:p w:rsidR="00C54364" w:rsidRDefault="00697A11">
      <w:pPr>
        <w:spacing w:after="0"/>
      </w:pPr>
      <w:r>
        <w:rPr>
          <w:color w:val="5A635F"/>
          <w:sz w:val="20"/>
        </w:rPr>
        <w:t>Language: English</w:t>
      </w:r>
    </w:p>
    <w:p w:rsidR="00C54364" w:rsidRDefault="00697A11">
      <w:pPr>
        <w:spacing w:after="0"/>
      </w:pPr>
      <w:r>
        <w:rPr>
          <w:color w:val="5A635F"/>
          <w:sz w:val="20"/>
        </w:rPr>
        <w:t>Status: Updated to reflect the current local prototype</w:t>
      </w:r>
    </w:p>
    <w:p w:rsidR="00C54364" w:rsidRDefault="00C54364">
      <w:pPr>
        <w:pBdr>
          <w:bottom w:val="single" w:sz="8" w:space="1" w:color="D9CEC0"/>
        </w:pBdr>
        <w:spacing w:after="240"/>
      </w:pP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1. Executive summary</w:t>
      </w:r>
    </w:p>
    <w:p w:rsidR="00C54364" w:rsidRDefault="00697A11">
      <w:pPr>
        <w:spacing w:after="120"/>
      </w:pPr>
      <w:r>
        <w:rPr>
          <w:b/>
          <w:color w:val="1C2320"/>
        </w:rPr>
        <w:t xml:space="preserve">ALBA is a privacy-first, single-user web app that helps a person turn existing personal evidence into a Portable Human </w:t>
      </w:r>
      <w:r>
        <w:rPr>
          <w:b/>
          <w:color w:val="1C2320"/>
        </w:rPr>
        <w:t>Portfolio, compare credible life and career scenarios, and activate one next step through practical choices rather than fixed labels.</w:t>
      </w:r>
    </w:p>
    <w:p w:rsidR="00C54364" w:rsidRDefault="00697A11">
      <w:pPr>
        <w:spacing w:after="120"/>
      </w:pPr>
      <w:r>
        <w:rPr>
          <w:color w:val="1C2320"/>
        </w:rPr>
        <w:t>The current prototype is intentionally local, bilingual, and cautious: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local-first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login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analytics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public cloud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</w:t>
      </w:r>
      <w:r>
        <w:rPr>
          <w:color w:val="1C2320"/>
        </w:rPr>
        <w:t>o real personal data in the shared demo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every output framed as a signal, pattern, or hypothesis to validate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2. The problem ALBA addresses</w:t>
      </w:r>
    </w:p>
    <w:p w:rsidR="00C54364" w:rsidRDefault="00697A11">
      <w:pPr>
        <w:spacing w:after="120"/>
      </w:pPr>
      <w:r>
        <w:rPr>
          <w:color w:val="1C2320"/>
        </w:rPr>
        <w:t xml:space="preserve">Most people already have useful signals about how they work, what matters to them, and which directions may fit them. </w:t>
      </w:r>
      <w:r>
        <w:rPr>
          <w:color w:val="1C2320"/>
        </w:rPr>
        <w:t>The problem is not total lack of information. The problem is fragmentation.</w:t>
      </w:r>
    </w:p>
    <w:p w:rsidR="00C54364" w:rsidRDefault="00697A11">
      <w:pPr>
        <w:spacing w:after="120"/>
      </w:pPr>
      <w:r>
        <w:rPr>
          <w:color w:val="1C2320"/>
        </w:rPr>
        <w:t>Relevant signals are usually spread across: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CVs and profile exports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certificates and learning artifacts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feedback and achievements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notes and personal stories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health, wearable, and e</w:t>
      </w:r>
      <w:r>
        <w:rPr>
          <w:color w:val="1C2320"/>
        </w:rPr>
        <w:t>nergy snapshots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financial, relational, and lifestyle constraints</w:t>
      </w:r>
    </w:p>
    <w:p w:rsidR="00C54364" w:rsidRDefault="00697A11">
      <w:pPr>
        <w:spacing w:after="120"/>
      </w:pPr>
      <w:r>
        <w:rPr>
          <w:color w:val="1C2320"/>
        </w:rPr>
        <w:t>Most existing tools address only one slice of this picture. Journaling tools focus on daily writing. Personality tests compress complexity into static labels. Career tools often jump too quic</w:t>
      </w:r>
      <w:r>
        <w:rPr>
          <w:color w:val="1C2320"/>
        </w:rPr>
        <w:t>kly to matching. Clinical tools are designed for different purposes.</w:t>
      </w:r>
    </w:p>
    <w:p w:rsidR="00C54364" w:rsidRDefault="00697A11">
      <w:pPr>
        <w:spacing w:after="120"/>
      </w:pPr>
      <w:r>
        <w:rPr>
          <w:color w:val="1C2320"/>
        </w:rPr>
        <w:t>ALBA starts from a different premise:</w:t>
      </w:r>
    </w:p>
    <w:p w:rsidR="00C54364" w:rsidRDefault="00697A11">
      <w:pPr>
        <w:spacing w:after="120"/>
      </w:pPr>
      <w:r>
        <w:rPr>
          <w:b/>
          <w:color w:val="1C2320"/>
        </w:rPr>
        <w:t>the goal is not to diagnose a person, but to help them build a more evidence-linked, portable, and actionable reading of themselves.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 xml:space="preserve">3. Core product </w:t>
      </w:r>
      <w:r>
        <w:rPr>
          <w:b/>
          <w:color w:val="1D3029"/>
          <w:sz w:val="32"/>
        </w:rPr>
        <w:t>thesis</w:t>
      </w:r>
    </w:p>
    <w:p w:rsidR="00C54364" w:rsidRDefault="00697A11">
      <w:pPr>
        <w:spacing w:after="120"/>
      </w:pPr>
      <w:r>
        <w:rPr>
          <w:color w:val="1C2320"/>
        </w:rPr>
        <w:lastRenderedPageBreak/>
        <w:t>ALBA is built around five connected ideas: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>Self-knowledge should begin with evidence that already exists.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>A person needs a Portable Human Portfolio, not only a resume.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>Future decisions should be tested as scenarios, not declared as identities.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>Publi</w:t>
      </w:r>
      <w:r>
        <w:rPr>
          <w:color w:val="1C2320"/>
        </w:rPr>
        <w:t>c taxonomies such as ESCO and O*NET are useful translation systems, not final truth systems.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>Insight becomes valuable only when it translates into practical activation.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4. What ALBA is and what it is not</w:t>
      </w:r>
    </w:p>
    <w:p w:rsidR="00C54364" w:rsidRDefault="00697A11">
      <w:pPr>
        <w:spacing w:before="240" w:after="80"/>
      </w:pPr>
      <w:r>
        <w:rPr>
          <w:b/>
          <w:color w:val="B85F32"/>
          <w:sz w:val="26"/>
        </w:rPr>
        <w:t>ALBA is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 xml:space="preserve">a local-first thinking and decision support </w:t>
      </w:r>
      <w:r>
        <w:rPr>
          <w:color w:val="1C2320"/>
        </w:rPr>
        <w:t>environment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privacy-first prototype for organizing personal evidence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tool for life crafting and career crafting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bridge between self-knowledge and public opportunity language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system for moving from reflection to activation</w:t>
      </w:r>
    </w:p>
    <w:p w:rsidR="00C54364" w:rsidRDefault="00697A11">
      <w:pPr>
        <w:spacing w:before="240" w:after="80"/>
      </w:pPr>
      <w:r>
        <w:rPr>
          <w:b/>
          <w:color w:val="B85F32"/>
          <w:sz w:val="26"/>
        </w:rPr>
        <w:t>ALBA is not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journaling a</w:t>
      </w:r>
      <w:r>
        <w:rPr>
          <w:color w:val="1C2320"/>
        </w:rPr>
        <w:t>pp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psychological test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clinical tool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traditional job matching engine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social platform</w:t>
      </w:r>
    </w:p>
    <w:p w:rsidR="00C54364" w:rsidRDefault="00697A11">
      <w:pPr>
        <w:spacing w:after="120"/>
      </w:pPr>
      <w:r>
        <w:rPr>
          <w:color w:val="1C2320"/>
        </w:rPr>
        <w:t>Every ALBA output should be presented as: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signal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pattern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working hypothesis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direction to validate in real life</w:t>
      </w:r>
    </w:p>
    <w:p w:rsidR="00C54364" w:rsidRDefault="00697A11">
      <w:pPr>
        <w:spacing w:after="120"/>
      </w:pPr>
      <w:r>
        <w:rPr>
          <w:color w:val="1C2320"/>
        </w:rPr>
        <w:t>Never as: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diagnosis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fixed identity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 xml:space="preserve">a </w:t>
      </w:r>
      <w:r>
        <w:rPr>
          <w:color w:val="1C2320"/>
        </w:rPr>
        <w:t>final truth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5. Current prototype position</w:t>
      </w:r>
    </w:p>
    <w:p w:rsidR="00C54364" w:rsidRDefault="00697A11">
      <w:pPr>
        <w:spacing w:after="120"/>
      </w:pPr>
      <w:r>
        <w:rPr>
          <w:color w:val="1C2320"/>
        </w:rPr>
        <w:t>The current build is a **shared empty-state prototype**.</w:t>
      </w:r>
    </w:p>
    <w:p w:rsidR="00C54364" w:rsidRDefault="00697A11">
      <w:pPr>
        <w:spacing w:after="120"/>
      </w:pPr>
      <w:r>
        <w:rPr>
          <w:color w:val="1C2320"/>
        </w:rPr>
        <w:t>That means: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the full product structure is visible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the information architecture is stable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lastRenderedPageBreak/>
        <w:t>English and Italian keep the same structure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 xml:space="preserve">the demo starts without </w:t>
      </w:r>
      <w:r>
        <w:rPr>
          <w:color w:val="1C2320"/>
        </w:rPr>
        <w:t>personal uploads or user traces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the prototype waits for real Phase 1 inputs before generating richer readings</w:t>
      </w:r>
    </w:p>
    <w:p w:rsidR="00C54364" w:rsidRDefault="00697A11">
      <w:pPr>
        <w:spacing w:after="120"/>
      </w:pPr>
      <w:r>
        <w:rPr>
          <w:color w:val="1C2320"/>
        </w:rPr>
        <w:t>This is important because the version used for sharing should explain the product clearly without exposing personal material.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6. The three-phase m</w:t>
      </w:r>
      <w:r>
        <w:rPr>
          <w:b/>
          <w:color w:val="1D3029"/>
          <w:sz w:val="32"/>
        </w:rPr>
        <w:t>odel</w:t>
      </w:r>
    </w:p>
    <w:p w:rsidR="00C54364" w:rsidRDefault="00697A11">
      <w:pPr>
        <w:spacing w:after="120"/>
      </w:pPr>
      <w:r>
        <w:rPr>
          <w:color w:val="1C2320"/>
        </w:rPr>
        <w:t>ALBA is organized around three phases.</w:t>
      </w:r>
    </w:p>
    <w:p w:rsidR="00C54364" w:rsidRDefault="00697A11">
      <w:pPr>
        <w:spacing w:before="240" w:after="80"/>
      </w:pPr>
      <w:r>
        <w:rPr>
          <w:b/>
          <w:color w:val="B85F32"/>
          <w:sz w:val="26"/>
        </w:rPr>
        <w:t>Phase 1. Awareness</w:t>
      </w:r>
    </w:p>
    <w:p w:rsidR="00C54364" w:rsidRDefault="00697A11">
      <w:pPr>
        <w:spacing w:after="120"/>
      </w:pPr>
      <w:r>
        <w:rPr>
          <w:color w:val="1C2320"/>
        </w:rPr>
        <w:t>The goal is to gather and structure what already exists.</w:t>
      </w:r>
    </w:p>
    <w:p w:rsidR="00C54364" w:rsidRDefault="00697A11">
      <w:pPr>
        <w:spacing w:after="120"/>
      </w:pPr>
      <w:r>
        <w:rPr>
          <w:color w:val="1C2320"/>
        </w:rPr>
        <w:t>Typical inputs: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expressed skills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latent skills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strategic skills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values, interests, and passions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personal history, feedback, and achievem</w:t>
      </w:r>
      <w:r>
        <w:rPr>
          <w:color w:val="1C2320"/>
        </w:rPr>
        <w:t>ents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wellbeing baseline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constraints and current context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attachments and manual evidence entries</w:t>
      </w:r>
    </w:p>
    <w:p w:rsidR="00C54364" w:rsidRDefault="00697A11">
      <w:pPr>
        <w:spacing w:after="120"/>
      </w:pPr>
      <w:r>
        <w:rPr>
          <w:color w:val="1C2320"/>
        </w:rPr>
        <w:t>Typical outputs: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Portable Human Portfolio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linked evidence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cautious signals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emerging patterns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provisional WHY hypothesis</w:t>
      </w:r>
    </w:p>
    <w:p w:rsidR="00C54364" w:rsidRDefault="00697A11">
      <w:pPr>
        <w:spacing w:before="240" w:after="80"/>
      </w:pPr>
      <w:r>
        <w:rPr>
          <w:b/>
          <w:color w:val="B85F32"/>
          <w:sz w:val="26"/>
        </w:rPr>
        <w:t>Phase 2. Simulation</w:t>
      </w:r>
    </w:p>
    <w:p w:rsidR="00C54364" w:rsidRDefault="00697A11">
      <w:pPr>
        <w:spacing w:after="120"/>
      </w:pPr>
      <w:r>
        <w:rPr>
          <w:color w:val="1C2320"/>
        </w:rPr>
        <w:t xml:space="preserve">The goal is to </w:t>
      </w:r>
      <w:r>
        <w:rPr>
          <w:color w:val="1C2320"/>
        </w:rPr>
        <w:t>compare credible futures before committing to one.</w:t>
      </w:r>
    </w:p>
    <w:p w:rsidR="00C54364" w:rsidRDefault="00697A11">
      <w:pPr>
        <w:spacing w:after="120"/>
      </w:pPr>
      <w:r>
        <w:rPr>
          <w:color w:val="1C2320"/>
        </w:rPr>
        <w:t>Simulation in ALBA does **not** begin from job ads.</w:t>
      </w:r>
    </w:p>
    <w:p w:rsidR="00C54364" w:rsidRDefault="00697A11">
      <w:pPr>
        <w:spacing w:after="120"/>
      </w:pPr>
      <w:r>
        <w:rPr>
          <w:color w:val="1C2320"/>
        </w:rPr>
        <w:t>It begins from the Portable Human Portfolio and then: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>translates the portfolio into ESCO and O*NET language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>compares hypotheses through Ikigai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>compares h</w:t>
      </w:r>
      <w:r>
        <w:rPr>
          <w:color w:val="1C2320"/>
        </w:rPr>
        <w:t>ypotheses through wellbeing targets and PERMAV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>produces scenario-level readings rather than definitive role assignments</w:t>
      </w:r>
    </w:p>
    <w:p w:rsidR="00C54364" w:rsidRDefault="00697A11">
      <w:pPr>
        <w:spacing w:after="120"/>
      </w:pPr>
      <w:r>
        <w:rPr>
          <w:color w:val="1C2320"/>
        </w:rPr>
        <w:t>Typical outputs: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translated skill and role families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scenario hypotheses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lastRenderedPageBreak/>
        <w:t>Ikigai positioning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wellbeing-based sustainability filters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multid</w:t>
      </w:r>
      <w:r>
        <w:rPr>
          <w:color w:val="1C2320"/>
        </w:rPr>
        <w:t>imensional fit reasoning</w:t>
      </w:r>
    </w:p>
    <w:p w:rsidR="00C54364" w:rsidRDefault="00697A11">
      <w:pPr>
        <w:spacing w:before="240" w:after="80"/>
      </w:pPr>
      <w:r>
        <w:rPr>
          <w:b/>
          <w:color w:val="B85F32"/>
          <w:sz w:val="26"/>
        </w:rPr>
        <w:t>Phase 3. Activation</w:t>
      </w:r>
    </w:p>
    <w:p w:rsidR="00C54364" w:rsidRDefault="00697A11">
      <w:pPr>
        <w:spacing w:after="120"/>
      </w:pPr>
      <w:r>
        <w:rPr>
          <w:color w:val="1C2320"/>
        </w:rPr>
        <w:t>The goal is to turn the strongest scenario into movement.</w:t>
      </w:r>
    </w:p>
    <w:p w:rsidR="00C54364" w:rsidRDefault="00697A11">
      <w:pPr>
        <w:spacing w:after="120"/>
      </w:pPr>
      <w:r>
        <w:rPr>
          <w:color w:val="1C2320"/>
        </w:rPr>
        <w:t>In the updated concept, **opportunities live in Activation**, not in Simulation.</w:t>
      </w:r>
    </w:p>
    <w:p w:rsidR="00C54364" w:rsidRDefault="00697A11">
      <w:pPr>
        <w:spacing w:after="120"/>
      </w:pPr>
      <w:r>
        <w:rPr>
          <w:color w:val="1C2320"/>
        </w:rPr>
        <w:t>Simulation clarifies the translated hypothesis. Activation turns that in</w:t>
      </w:r>
      <w:r>
        <w:rPr>
          <w:color w:val="1C2320"/>
        </w:rPr>
        <w:t>to action.</w:t>
      </w:r>
    </w:p>
    <w:p w:rsidR="00C54364" w:rsidRDefault="00697A11">
      <w:pPr>
        <w:spacing w:after="120"/>
      </w:pPr>
      <w:r>
        <w:rPr>
          <w:color w:val="1C2320"/>
        </w:rPr>
        <w:t>Typical outputs: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possible professional opportunities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activation plans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wellbeing routines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learning paths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portfolio projects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experiments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progressive lifestyle and work choices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7. The Portable Human Portfolio</w:t>
      </w:r>
    </w:p>
    <w:p w:rsidR="00C54364" w:rsidRDefault="00697A11">
      <w:pPr>
        <w:spacing w:after="120"/>
      </w:pPr>
      <w:r>
        <w:rPr>
          <w:color w:val="1C2320"/>
        </w:rPr>
        <w:t xml:space="preserve">The Portable Human Portfolio is the </w:t>
      </w:r>
      <w:r>
        <w:rPr>
          <w:color w:val="1C2320"/>
        </w:rPr>
        <w:t>central artifact in ALBA.</w:t>
      </w:r>
    </w:p>
    <w:p w:rsidR="00C54364" w:rsidRDefault="00697A11">
      <w:pPr>
        <w:spacing w:after="120"/>
      </w:pPr>
      <w:r>
        <w:rPr>
          <w:color w:val="1C2320"/>
        </w:rPr>
        <w:t>It is broader than a CV and more operational than a personal narrative. It is designed to hold: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expressed skills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latent skills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strategic skills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guiding values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interests and passions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provisional WHY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flow patterns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wellbeing baseline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personal constraints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linked evidence</w:t>
      </w:r>
    </w:p>
    <w:p w:rsidR="00C54364" w:rsidRDefault="00697A11">
      <w:pPr>
        <w:spacing w:after="120"/>
      </w:pPr>
      <w:r>
        <w:rPr>
          <w:color w:val="1C2320"/>
        </w:rPr>
        <w:t>Its purpose is to create a reusable, evidence-linked base that can travel across scenario design, taxonomy translation, and activation decisions.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8. Simulation as ALBA's differentiator</w:t>
      </w:r>
    </w:p>
    <w:p w:rsidR="00C54364" w:rsidRDefault="00697A11">
      <w:pPr>
        <w:spacing w:after="120"/>
      </w:pPr>
      <w:r>
        <w:rPr>
          <w:color w:val="1C2320"/>
        </w:rPr>
        <w:t>The distinctive move in ALBA is n</w:t>
      </w:r>
      <w:r>
        <w:rPr>
          <w:color w:val="1C2320"/>
        </w:rPr>
        <w:t>ot only gathering evidence. It is **using evidence to simulate futures in a structured way**.</w:t>
      </w:r>
    </w:p>
    <w:p w:rsidR="00C54364" w:rsidRDefault="00697A11">
      <w:pPr>
        <w:spacing w:after="120"/>
      </w:pPr>
      <w:r>
        <w:rPr>
          <w:color w:val="1C2320"/>
        </w:rPr>
        <w:t>In the current concept, Simulation performs three jobs:</w:t>
      </w:r>
    </w:p>
    <w:p w:rsidR="00C54364" w:rsidRDefault="00697A11">
      <w:pPr>
        <w:spacing w:before="240" w:after="80"/>
      </w:pPr>
      <w:r>
        <w:rPr>
          <w:b/>
          <w:color w:val="B85F32"/>
          <w:sz w:val="26"/>
        </w:rPr>
        <w:lastRenderedPageBreak/>
        <w:t>1. Scenario comparison</w:t>
      </w:r>
    </w:p>
    <w:p w:rsidR="00C54364" w:rsidRDefault="00697A11">
      <w:pPr>
        <w:spacing w:after="120"/>
      </w:pPr>
      <w:r>
        <w:rPr>
          <w:color w:val="1C2320"/>
        </w:rPr>
        <w:t>ALBA compares possible directions as hypotheses.</w:t>
      </w:r>
    </w:p>
    <w:p w:rsidR="00C54364" w:rsidRDefault="00697A11">
      <w:pPr>
        <w:spacing w:after="120"/>
      </w:pPr>
      <w:r>
        <w:rPr>
          <w:color w:val="1C2320"/>
        </w:rPr>
        <w:t>Examples can include: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job crafting</w:t>
      </w:r>
      <w:r>
        <w:rPr>
          <w:color w:val="1C2320"/>
        </w:rPr>
        <w:t xml:space="preserve"> in the current role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new role in people innovation or future of work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purpose-led side project</w:t>
      </w:r>
    </w:p>
    <w:p w:rsidR="00C54364" w:rsidRDefault="00697A11">
      <w:pPr>
        <w:spacing w:before="240" w:after="80"/>
      </w:pPr>
      <w:r>
        <w:rPr>
          <w:b/>
          <w:color w:val="B85F32"/>
          <w:sz w:val="26"/>
        </w:rPr>
        <w:t>2. Taxonomy translation</w:t>
      </w:r>
    </w:p>
    <w:p w:rsidR="00C54364" w:rsidRDefault="00697A11">
      <w:pPr>
        <w:spacing w:after="120"/>
      </w:pPr>
      <w:r>
        <w:rPr>
          <w:color w:val="1C2320"/>
        </w:rPr>
        <w:t>ALBA translates the Portable Human Portfolio into shared public language.</w:t>
      </w:r>
    </w:p>
    <w:p w:rsidR="00C54364" w:rsidRDefault="00697A11">
      <w:pPr>
        <w:spacing w:after="120"/>
      </w:pPr>
      <w:r>
        <w:rPr>
          <w:color w:val="1C2320"/>
        </w:rPr>
        <w:t>This translation layer is designed to include: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 xml:space="preserve">skill </w:t>
      </w:r>
      <w:r>
        <w:rPr>
          <w:color w:val="1C2320"/>
        </w:rPr>
        <w:t>families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knowledge areas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role families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work activities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contextual signals</w:t>
      </w:r>
    </w:p>
    <w:p w:rsidR="00C54364" w:rsidRDefault="00697A11">
      <w:pPr>
        <w:spacing w:after="120"/>
      </w:pPr>
      <w:r>
        <w:rPr>
          <w:color w:val="1C2320"/>
        </w:rPr>
        <w:t>The prototype already frames this through ESCO and O*NET logic, even when some parts remain mock or fallback-driven.</w:t>
      </w:r>
    </w:p>
    <w:p w:rsidR="00C54364" w:rsidRDefault="00697A11">
      <w:pPr>
        <w:spacing w:before="240" w:after="80"/>
      </w:pPr>
      <w:r>
        <w:rPr>
          <w:b/>
          <w:color w:val="B85F32"/>
          <w:sz w:val="26"/>
        </w:rPr>
        <w:t>3. Sustainability filtering</w:t>
      </w:r>
    </w:p>
    <w:p w:rsidR="00C54364" w:rsidRDefault="00697A11">
      <w:pPr>
        <w:spacing w:after="120"/>
      </w:pPr>
      <w:r>
        <w:rPr>
          <w:color w:val="1C2320"/>
        </w:rPr>
        <w:t>ALBA does not ask only whether a dire</w:t>
      </w:r>
      <w:r>
        <w:rPr>
          <w:color w:val="1C2320"/>
        </w:rPr>
        <w:t>ction is interesting.</w:t>
      </w:r>
    </w:p>
    <w:p w:rsidR="00C54364" w:rsidRDefault="00697A11">
      <w:pPr>
        <w:spacing w:after="120"/>
      </w:pPr>
      <w:r>
        <w:rPr>
          <w:color w:val="1C2320"/>
        </w:rPr>
        <w:t>It also asks whether it appears: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meaningful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viable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energizing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compatible with the user's context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compatible with the user's desired wellbeing profile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9. Opportunities in the updated model</w:t>
      </w:r>
    </w:p>
    <w:p w:rsidR="00C54364" w:rsidRDefault="00697A11">
      <w:pPr>
        <w:spacing w:after="120"/>
      </w:pPr>
      <w:r>
        <w:rPr>
          <w:color w:val="1C2320"/>
        </w:rPr>
        <w:t>In the updated ALBA concept, opportunities are</w:t>
      </w:r>
      <w:r>
        <w:rPr>
          <w:color w:val="1C2320"/>
        </w:rPr>
        <w:t xml:space="preserve"> **not** the input that drives the product.</w:t>
      </w:r>
    </w:p>
    <w:p w:rsidR="00C54364" w:rsidRDefault="00697A11">
      <w:pPr>
        <w:spacing w:after="120"/>
      </w:pPr>
      <w:r>
        <w:rPr>
          <w:color w:val="1C2320"/>
        </w:rPr>
        <w:t>They are a downstream result of the process.</w:t>
      </w:r>
    </w:p>
    <w:p w:rsidR="00C54364" w:rsidRDefault="00697A11">
      <w:pPr>
        <w:spacing w:after="120"/>
      </w:pPr>
      <w:r>
        <w:rPr>
          <w:color w:val="1C2320"/>
        </w:rPr>
        <w:t>The intended logic is: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>collect evidence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>build the Portable Human Portfolio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>translate the portfolio into ESCO and O*NET terminology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 xml:space="preserve">compare hypotheses through Ikigai </w:t>
      </w:r>
      <w:r>
        <w:rPr>
          <w:color w:val="1C2320"/>
        </w:rPr>
        <w:t>and wellbeing</w:t>
      </w:r>
    </w:p>
    <w:p w:rsidR="00C54364" w:rsidRDefault="00697A11">
      <w:pPr>
        <w:pStyle w:val="Numeroelenco"/>
        <w:spacing w:after="40"/>
      </w:pPr>
      <w:r>
        <w:rPr>
          <w:color w:val="1C2320"/>
        </w:rPr>
        <w:t>surface possible opportunities as one activation lever</w:t>
      </w:r>
    </w:p>
    <w:p w:rsidR="00C54364" w:rsidRDefault="00697A11">
      <w:pPr>
        <w:spacing w:after="120"/>
      </w:pPr>
      <w:r>
        <w:rPr>
          <w:color w:val="1C2320"/>
        </w:rPr>
        <w:t>This is a strategic difference.</w:t>
      </w:r>
    </w:p>
    <w:p w:rsidR="00C54364" w:rsidRDefault="00697A11">
      <w:pPr>
        <w:spacing w:after="120"/>
      </w:pPr>
      <w:r>
        <w:rPr>
          <w:color w:val="1C2320"/>
        </w:rPr>
        <w:lastRenderedPageBreak/>
        <w:t>ALBA should not say:</w:t>
      </w:r>
    </w:p>
    <w:p w:rsidR="00C54364" w:rsidRDefault="00697A11">
      <w:pPr>
        <w:spacing w:after="120"/>
      </w:pPr>
      <w:r>
        <w:rPr>
          <w:b/>
          <w:color w:val="1C2320"/>
        </w:rPr>
        <w:t>here is a job ad, therefore here is your direction</w:t>
      </w:r>
    </w:p>
    <w:p w:rsidR="00C54364" w:rsidRDefault="00697A11">
      <w:pPr>
        <w:spacing w:after="120"/>
      </w:pPr>
      <w:r>
        <w:rPr>
          <w:color w:val="1C2320"/>
        </w:rPr>
        <w:t>It should say:</w:t>
      </w:r>
    </w:p>
    <w:p w:rsidR="00C54364" w:rsidRDefault="00697A11">
      <w:pPr>
        <w:spacing w:after="120"/>
      </w:pPr>
      <w:r>
        <w:rPr>
          <w:b/>
          <w:color w:val="1C2320"/>
        </w:rPr>
        <w:t xml:space="preserve">given the portfolio that is emerging, these are the role families </w:t>
      </w:r>
      <w:r>
        <w:rPr>
          <w:b/>
          <w:color w:val="1C2320"/>
        </w:rPr>
        <w:t>and opportunity directions that currently seem most coherent with this hypothesis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10. Wellbeing and Ikigai inside decision-making</w:t>
      </w:r>
    </w:p>
    <w:p w:rsidR="00C54364" w:rsidRDefault="00697A11">
      <w:pPr>
        <w:spacing w:after="120"/>
      </w:pPr>
      <w:r>
        <w:rPr>
          <w:color w:val="1C2320"/>
        </w:rPr>
        <w:t>ALBA treats wellbeing and Ikigai as strategic filters, not decorative modules.</w:t>
      </w:r>
    </w:p>
    <w:p w:rsidR="00C54364" w:rsidRDefault="00697A11">
      <w:pPr>
        <w:spacing w:before="240" w:after="80"/>
      </w:pPr>
      <w:r>
        <w:rPr>
          <w:b/>
          <w:color w:val="B85F32"/>
          <w:sz w:val="26"/>
        </w:rPr>
        <w:t>Wellbeing</w:t>
      </w:r>
    </w:p>
    <w:p w:rsidR="00C54364" w:rsidRDefault="00697A11">
      <w:pPr>
        <w:spacing w:after="120"/>
      </w:pPr>
      <w:r>
        <w:rPr>
          <w:color w:val="1C2320"/>
        </w:rPr>
        <w:t>The concept uses two layers.</w:t>
      </w:r>
    </w:p>
    <w:p w:rsidR="00C54364" w:rsidRDefault="00697A11">
      <w:pPr>
        <w:spacing w:after="120"/>
      </w:pPr>
      <w:r>
        <w:rPr>
          <w:color w:val="1C2320"/>
        </w:rPr>
        <w:t>#### Lay</w:t>
      </w:r>
      <w:r>
        <w:rPr>
          <w:color w:val="1C2320"/>
        </w:rPr>
        <w:t>er 1. Ten concrete wellbeing domains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physical / vitality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mental / cognitive clarity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emotional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relational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social / belonging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spiritual / purpose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intellectual / learning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professional / contribution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financial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environment / lifestyle</w:t>
      </w:r>
    </w:p>
    <w:p w:rsidR="00C54364" w:rsidRDefault="00697A11">
      <w:pPr>
        <w:spacing w:after="120"/>
      </w:pPr>
      <w:r>
        <w:rPr>
          <w:color w:val="1C2320"/>
        </w:rPr>
        <w:t>Each domain includes: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curr</w:t>
      </w:r>
      <w:r>
        <w:rPr>
          <w:color w:val="1C2320"/>
        </w:rPr>
        <w:t>ent level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desired level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priority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gap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activation need</w:t>
      </w:r>
    </w:p>
    <w:p w:rsidR="00C54364" w:rsidRDefault="00697A11">
      <w:pPr>
        <w:spacing w:after="120"/>
      </w:pPr>
      <w:r>
        <w:rPr>
          <w:color w:val="1C2320"/>
        </w:rPr>
        <w:t>#### Layer 2. PERMAV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Positive Emotion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Engagement / Flow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Relationships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Meaning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Accomplishment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Vitality</w:t>
      </w:r>
    </w:p>
    <w:p w:rsidR="00C54364" w:rsidRDefault="00697A11">
      <w:pPr>
        <w:spacing w:after="120"/>
      </w:pPr>
      <w:r>
        <w:rPr>
          <w:color w:val="1C2320"/>
        </w:rPr>
        <w:t xml:space="preserve">This allows ALBA to ask whether a scenario looks not only attractive, but also sustainable and </w:t>
      </w:r>
      <w:r>
        <w:rPr>
          <w:color w:val="1C2320"/>
        </w:rPr>
        <w:t>flourishing-compatible.</w:t>
      </w:r>
    </w:p>
    <w:p w:rsidR="00C54364" w:rsidRDefault="00697A11">
      <w:pPr>
        <w:spacing w:before="240" w:after="80"/>
      </w:pPr>
      <w:r>
        <w:rPr>
          <w:b/>
          <w:color w:val="B85F32"/>
          <w:sz w:val="26"/>
        </w:rPr>
        <w:lastRenderedPageBreak/>
        <w:t>Ikigai</w:t>
      </w:r>
    </w:p>
    <w:p w:rsidR="00C54364" w:rsidRDefault="00697A11">
      <w:pPr>
        <w:spacing w:after="120"/>
      </w:pPr>
      <w:r>
        <w:rPr>
          <w:color w:val="1C2320"/>
        </w:rPr>
        <w:t>In ALBA, Ikigai is not a static test.</w:t>
      </w:r>
    </w:p>
    <w:p w:rsidR="00C54364" w:rsidRDefault="00697A11">
      <w:pPr>
        <w:spacing w:after="120"/>
      </w:pPr>
      <w:r>
        <w:rPr>
          <w:color w:val="1C2320"/>
        </w:rPr>
        <w:t>It is a dynamic scenario map built around: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what I love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what I am good at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what the world needs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what can sustain my life</w:t>
      </w:r>
    </w:p>
    <w:p w:rsidR="00C54364" w:rsidRDefault="00697A11">
      <w:pPr>
        <w:spacing w:after="120"/>
      </w:pPr>
      <w:r>
        <w:rPr>
          <w:color w:val="1C2320"/>
        </w:rPr>
        <w:t>Its role is to surface tensions and coherence, not to produce a simp</w:t>
      </w:r>
      <w:r>
        <w:rPr>
          <w:color w:val="1C2320"/>
        </w:rPr>
        <w:t>listic answer.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11. Evidence intake and local attachment model</w:t>
      </w:r>
    </w:p>
    <w:p w:rsidR="00C54364" w:rsidRDefault="00697A11">
      <w:pPr>
        <w:spacing w:after="120"/>
      </w:pPr>
      <w:r>
        <w:rPr>
          <w:color w:val="1C2320"/>
        </w:rPr>
        <w:t>The prototype supports a local evidence intake flow.</w:t>
      </w:r>
    </w:p>
    <w:p w:rsidR="00C54364" w:rsidRDefault="00697A11">
      <w:pPr>
        <w:spacing w:after="120"/>
      </w:pPr>
      <w:r>
        <w:rPr>
          <w:color w:val="1C2320"/>
        </w:rPr>
        <w:t>This includes: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manual evidence entries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optional local attachments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reusable intake across the rest of the journey</w:t>
      </w:r>
    </w:p>
    <w:p w:rsidR="00C54364" w:rsidRDefault="00697A11">
      <w:pPr>
        <w:spacing w:after="120"/>
      </w:pPr>
      <w:r>
        <w:rPr>
          <w:color w:val="1C2320"/>
        </w:rPr>
        <w:t>Attachments are treated as l</w:t>
      </w:r>
      <w:r>
        <w:rPr>
          <w:color w:val="1C2320"/>
        </w:rPr>
        <w:t>ocal inputs that may later support: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patterns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WHY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Ikigai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wellbeing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skills translation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opportunities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experiments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dossier export</w:t>
      </w:r>
    </w:p>
    <w:p w:rsidR="00C54364" w:rsidRDefault="00697A11">
      <w:pPr>
        <w:spacing w:after="120"/>
      </w:pPr>
      <w:r>
        <w:rPr>
          <w:color w:val="1C2320"/>
        </w:rPr>
        <w:t>The key rule is that these materials stay local and are interpreted cautiously.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12. Privacy and guardrails</w:t>
      </w:r>
    </w:p>
    <w:p w:rsidR="00C54364" w:rsidRDefault="00697A11">
      <w:pPr>
        <w:spacing w:after="120"/>
      </w:pPr>
      <w:r>
        <w:rPr>
          <w:color w:val="1C2320"/>
        </w:rPr>
        <w:t>Privacy is foundational</w:t>
      </w:r>
      <w:r>
        <w:rPr>
          <w:color w:val="1C2320"/>
        </w:rPr>
        <w:t xml:space="preserve"> to ALBA.</w:t>
      </w:r>
    </w:p>
    <w:p w:rsidR="00C54364" w:rsidRDefault="00697A11">
      <w:pPr>
        <w:spacing w:after="120"/>
      </w:pPr>
      <w:r>
        <w:rPr>
          <w:color w:val="1C2320"/>
        </w:rPr>
        <w:t>The current prototype follows these guardrails: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login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analytics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public cloud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local SQLite database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local storage in `vault/`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local exports in `exports/`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real personal data in the shared demo build</w:t>
      </w:r>
    </w:p>
    <w:p w:rsidR="00C54364" w:rsidRDefault="00697A11">
      <w:pPr>
        <w:spacing w:after="120"/>
      </w:pPr>
      <w:r>
        <w:rPr>
          <w:color w:val="1C2320"/>
        </w:rPr>
        <w:t>Interpretive guardrails are equally i</w:t>
      </w:r>
      <w:r>
        <w:rPr>
          <w:color w:val="1C2320"/>
        </w:rPr>
        <w:t>mportant: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lastRenderedPageBreak/>
        <w:t>no diagnosis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clinical framing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deterministic identity claims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"you are" language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always prefer signals, patterns, and hypotheses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13. Bilingual and user-experience direction</w:t>
      </w:r>
    </w:p>
    <w:p w:rsidR="00C54364" w:rsidRDefault="00697A11">
      <w:pPr>
        <w:spacing w:after="120"/>
      </w:pPr>
      <w:r>
        <w:rPr>
          <w:color w:val="1C2320"/>
        </w:rPr>
        <w:t>The current prototype is designed to be: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 xml:space="preserve">available in English and </w:t>
      </w:r>
      <w:r>
        <w:rPr>
          <w:color w:val="1C2320"/>
        </w:rPr>
        <w:t>Italian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structurally identical across both languages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simple to navigate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easier to use on both Mac and iPhone</w:t>
      </w:r>
    </w:p>
    <w:p w:rsidR="00C54364" w:rsidRDefault="00697A11">
      <w:pPr>
        <w:spacing w:after="120"/>
      </w:pPr>
      <w:r>
        <w:rPr>
          <w:color w:val="1C2320"/>
        </w:rPr>
        <w:t>The current direction favors: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large tap targets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simpler navigation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clearer three-phase flow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reduced visual confusion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 xml:space="preserve">a shareable infographic </w:t>
      </w:r>
      <w:r>
        <w:rPr>
          <w:color w:val="1C2320"/>
        </w:rPr>
        <w:t>route for quick explanation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14. What the current prototype already demonstrates</w:t>
      </w:r>
    </w:p>
    <w:p w:rsidR="00C54364" w:rsidRDefault="00697A11">
      <w:pPr>
        <w:spacing w:after="120"/>
      </w:pPr>
      <w:r>
        <w:rPr>
          <w:color w:val="1C2320"/>
        </w:rPr>
        <w:t>The current local prototype already demonstrates: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navigable three-phase structure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an empty-state shared demo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bilingual structure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evidence intake architecture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wellbeing target</w:t>
      </w:r>
      <w:r>
        <w:rPr>
          <w:color w:val="1C2320"/>
        </w:rPr>
        <w:t xml:space="preserve"> logic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Ikigai page architecture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skill translation logic for Simulation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opportunity positioning inside Activation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experiments and dossier sections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local export and local-storage principles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dummy digital twin intake agent concept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 xml:space="preserve">15. What is intentionally </w:t>
      </w:r>
      <w:r>
        <w:rPr>
          <w:b/>
          <w:color w:val="1D3029"/>
          <w:sz w:val="32"/>
        </w:rPr>
        <w:t>not implemented yet</w:t>
      </w:r>
    </w:p>
    <w:p w:rsidR="00C54364" w:rsidRDefault="00697A11">
      <w:pPr>
        <w:spacing w:after="120"/>
      </w:pPr>
      <w:r>
        <w:rPr>
          <w:color w:val="1C2320"/>
        </w:rPr>
        <w:t>Several parts remain intentionally incomplete in this sprint: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real AI reasoning layer yet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final Canonical Human Profile implementation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full ESCO-O*NET crosswalk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lastRenderedPageBreak/>
        <w:t>no production-grade autonomous digital twin ingestion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determini</w:t>
      </w:r>
      <w:r>
        <w:rPr>
          <w:color w:val="1C2320"/>
        </w:rPr>
        <w:t>stic role scoring engine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user account system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no public-cloud deployment model</w:t>
      </w:r>
    </w:p>
    <w:p w:rsidR="00C54364" w:rsidRDefault="00697A11">
      <w:pPr>
        <w:spacing w:after="120"/>
      </w:pPr>
      <w:r>
        <w:rPr>
          <w:color w:val="1C2320"/>
        </w:rPr>
        <w:t>These absences are intentional.</w:t>
      </w:r>
    </w:p>
    <w:p w:rsidR="00C54364" w:rsidRDefault="00697A11">
      <w:pPr>
        <w:spacing w:after="120"/>
      </w:pPr>
      <w:r>
        <w:rPr>
          <w:color w:val="1C2320"/>
        </w:rPr>
        <w:t>The current goal is to validate the product structure, the logic of the three phases, and the clarity of the user journey before adding heavier</w:t>
      </w:r>
      <w:r>
        <w:rPr>
          <w:color w:val="1C2320"/>
        </w:rPr>
        <w:t xml:space="preserve"> intelligence layers.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16. Why this concept matters</w:t>
      </w:r>
    </w:p>
    <w:p w:rsidR="00C54364" w:rsidRDefault="00697A11">
      <w:pPr>
        <w:spacing w:after="120"/>
      </w:pPr>
      <w:r>
        <w:rPr>
          <w:color w:val="1C2320"/>
        </w:rPr>
        <w:t>Many people do not need more raw information.</w:t>
      </w:r>
    </w:p>
    <w:p w:rsidR="00C54364" w:rsidRDefault="00697A11">
      <w:pPr>
        <w:spacing w:after="120"/>
      </w:pPr>
      <w:r>
        <w:rPr>
          <w:color w:val="1C2320"/>
        </w:rPr>
        <w:t>They need: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integration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structure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scenario comparison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bridge from self-knowledge to opportunity language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a way to turn reflection into action</w:t>
      </w:r>
    </w:p>
    <w:p w:rsidR="00C54364" w:rsidRDefault="00697A11">
      <w:pPr>
        <w:spacing w:after="120"/>
      </w:pPr>
      <w:r>
        <w:rPr>
          <w:color w:val="1C2320"/>
        </w:rPr>
        <w:t xml:space="preserve">ALBA aims to </w:t>
      </w:r>
      <w:r>
        <w:rPr>
          <w:color w:val="1C2320"/>
        </w:rPr>
        <w:t>solve exactly that gap.</w:t>
      </w:r>
    </w:p>
    <w:p w:rsidR="00C54364" w:rsidRDefault="00697A11">
      <w:pPr>
        <w:spacing w:after="120"/>
      </w:pPr>
      <w:r>
        <w:rPr>
          <w:color w:val="1C2320"/>
        </w:rPr>
        <w:t>Its deeper promise is not:</w:t>
      </w:r>
    </w:p>
    <w:p w:rsidR="00C54364" w:rsidRDefault="00697A11">
      <w:pPr>
        <w:spacing w:after="120"/>
      </w:pPr>
      <w:r>
        <w:rPr>
          <w:b/>
          <w:color w:val="1C2320"/>
        </w:rPr>
        <w:t>find your perfect job</w:t>
      </w:r>
    </w:p>
    <w:p w:rsidR="00C54364" w:rsidRDefault="00697A11">
      <w:pPr>
        <w:spacing w:after="120"/>
      </w:pPr>
      <w:r>
        <w:rPr>
          <w:color w:val="1C2320"/>
        </w:rPr>
        <w:t>Its deeper promise is:</w:t>
      </w:r>
    </w:p>
    <w:p w:rsidR="00C54364" w:rsidRDefault="00697A11">
      <w:pPr>
        <w:spacing w:after="120"/>
      </w:pPr>
      <w:r>
        <w:rPr>
          <w:b/>
          <w:color w:val="1C2320"/>
        </w:rPr>
        <w:t>build a more truthful, portable, and actionable model of yourself, then use it to design a more coherent life and work direction</w:t>
      </w:r>
    </w:p>
    <w:p w:rsidR="00C54364" w:rsidRDefault="00697A11">
      <w:pPr>
        <w:spacing w:before="360" w:after="120"/>
      </w:pPr>
      <w:r>
        <w:rPr>
          <w:b/>
          <w:color w:val="1D3029"/>
          <w:sz w:val="32"/>
        </w:rPr>
        <w:t>17. Current concept summary</w:t>
      </w:r>
    </w:p>
    <w:p w:rsidR="00C54364" w:rsidRDefault="00697A11">
      <w:pPr>
        <w:spacing w:after="120"/>
      </w:pPr>
      <w:r>
        <w:rPr>
          <w:color w:val="1C2320"/>
        </w:rPr>
        <w:t>ALB</w:t>
      </w:r>
      <w:r>
        <w:rPr>
          <w:color w:val="1C2320"/>
        </w:rPr>
        <w:t>A is currently best understood as a local-first concept for: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organizing personal evidence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building a Portable Human Portfolio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translating that portfolio into public taxonomy language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comparing credible life and career scenarios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filtering those scenarios th</w:t>
      </w:r>
      <w:r>
        <w:rPr>
          <w:color w:val="1C2320"/>
        </w:rPr>
        <w:t>rough wellbeing and Ikigai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surfacing possible opportunities only after Simulation has done its job</w:t>
      </w:r>
    </w:p>
    <w:p w:rsidR="00C54364" w:rsidRDefault="00697A11">
      <w:pPr>
        <w:pStyle w:val="Puntoelenco"/>
        <w:spacing w:after="40"/>
      </w:pPr>
      <w:r>
        <w:rPr>
          <w:color w:val="1C2320"/>
        </w:rPr>
        <w:t>turning one selected direction into practical activation</w:t>
      </w:r>
    </w:p>
    <w:p w:rsidR="00C54364" w:rsidRDefault="00697A11">
      <w:pPr>
        <w:spacing w:after="120"/>
      </w:pPr>
      <w:r>
        <w:rPr>
          <w:color w:val="1C2320"/>
        </w:rPr>
        <w:t>That is the conceptual center of the current ALBA prototype.</w:t>
      </w:r>
    </w:p>
    <w:sectPr w:rsidR="00C54364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7A11" w:rsidRDefault="00697A11">
      <w:pPr>
        <w:spacing w:after="0" w:line="240" w:lineRule="auto"/>
      </w:pPr>
      <w:r>
        <w:separator/>
      </w:r>
    </w:p>
  </w:endnote>
  <w:endnote w:type="continuationSeparator" w:id="0">
    <w:p w:rsidR="00697A11" w:rsidRDefault="00697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4364" w:rsidRDefault="00697A11">
    <w:pPr>
      <w:pStyle w:val="Pidipagina"/>
      <w:jc w:val="center"/>
    </w:pPr>
    <w:r>
      <w:rPr>
        <w:color w:val="5A635F"/>
        <w:sz w:val="19"/>
      </w:rPr>
      <w:t>ALBA Concept Note · Updated Prototype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7A11" w:rsidRDefault="00697A11">
      <w:pPr>
        <w:spacing w:after="0" w:line="240" w:lineRule="auto"/>
      </w:pPr>
      <w:r>
        <w:separator/>
      </w:r>
    </w:p>
  </w:footnote>
  <w:footnote w:type="continuationSeparator" w:id="0">
    <w:p w:rsidR="00697A11" w:rsidRDefault="00697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3640"/>
    <w:rsid w:val="00697A11"/>
    <w:rsid w:val="00862A7F"/>
    <w:rsid w:val="00A32383"/>
    <w:rsid w:val="00AA1D8D"/>
    <w:rsid w:val="00B47730"/>
    <w:rsid w:val="00C543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34A76F7-CE19-7049-ACF2-3DC93D62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  <w:rPr>
      <w:rFonts w:ascii="Arial" w:hAnsi="Arial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8E5D92-8D94-C048-9FD5-30AC85D0B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1632</Words>
  <Characters>9304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2026-06-28T16:50:00Z</dcterms:created>
  <dcterms:modified xsi:type="dcterms:W3CDTF">2026-06-28T16:50:00Z</dcterms:modified>
  <cp:category/>
</cp:coreProperties>
</file>