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F50" w:rsidRDefault="008C56CF">
      <w:pPr>
        <w:spacing w:after="120"/>
      </w:pPr>
      <w:bookmarkStart w:id="0" w:name="_GoBack"/>
      <w:bookmarkEnd w:id="0"/>
      <w:r>
        <w:rPr>
          <w:b/>
          <w:color w:val="1D3029"/>
          <w:sz w:val="48"/>
        </w:rPr>
        <w:t>ALBA Nota Concettuale</w:t>
      </w:r>
    </w:p>
    <w:p w:rsidR="00356F50" w:rsidRDefault="008C56CF">
      <w:pPr>
        <w:spacing w:after="0"/>
      </w:pPr>
      <w:r>
        <w:rPr>
          <w:color w:val="5A635F"/>
          <w:sz w:val="20"/>
        </w:rPr>
        <w:t>Versione: 28 giugno 2026</w:t>
      </w:r>
    </w:p>
    <w:p w:rsidR="00356F50" w:rsidRDefault="008C56CF">
      <w:pPr>
        <w:spacing w:after="0"/>
      </w:pPr>
      <w:r>
        <w:rPr>
          <w:color w:val="5A635F"/>
          <w:sz w:val="20"/>
        </w:rPr>
        <w:t>Lingua: Italiano</w:t>
      </w:r>
    </w:p>
    <w:p w:rsidR="00356F50" w:rsidRDefault="008C56CF">
      <w:pPr>
        <w:spacing w:after="0"/>
      </w:pPr>
      <w:r>
        <w:rPr>
          <w:color w:val="5A635F"/>
          <w:sz w:val="20"/>
        </w:rPr>
        <w:t>Stato: aggiornata per riflettere il prototipo locale attuale</w:t>
      </w:r>
    </w:p>
    <w:p w:rsidR="00356F50" w:rsidRDefault="00356F50">
      <w:pPr>
        <w:pBdr>
          <w:bottom w:val="single" w:sz="8" w:space="1" w:color="D9CEC0"/>
        </w:pBdr>
        <w:spacing w:after="240"/>
      </w:pP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1. Executive summary</w:t>
      </w:r>
    </w:p>
    <w:p w:rsidR="00356F50" w:rsidRDefault="008C56CF">
      <w:pPr>
        <w:spacing w:after="120"/>
      </w:pPr>
      <w:r>
        <w:rPr>
          <w:b/>
          <w:color w:val="1C2320"/>
        </w:rPr>
        <w:t xml:space="preserve">ALBA e' una web app single-user, privacy-first, che aiuta una persona a trasformare evidenze personali gia' </w:t>
      </w:r>
      <w:r>
        <w:rPr>
          <w:b/>
          <w:color w:val="1C2320"/>
        </w:rPr>
        <w:t>esistenti in un Portable Human Portfolio, confrontare scenari credibili di vita e carriera, e attivare un prossimo passo pratico senza ricorrere a etichette fisse.</w:t>
      </w:r>
    </w:p>
    <w:p w:rsidR="00356F50" w:rsidRDefault="008C56CF">
      <w:pPr>
        <w:spacing w:after="120"/>
      </w:pPr>
      <w:r>
        <w:rPr>
          <w:color w:val="1C2320"/>
        </w:rPr>
        <w:t>Il prototipo attuale e' volutamente locale, bilingue e prudente: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local-first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login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</w:t>
      </w:r>
      <w:r>
        <w:rPr>
          <w:color w:val="1C2320"/>
        </w:rPr>
        <w:t>ssuna analytics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cloud pubblico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dato personale reale nella demo condivisibile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ogni output presentato come segnale, pattern o ipotesi da validare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2. Il problema che ALBA affronta</w:t>
      </w:r>
    </w:p>
    <w:p w:rsidR="00356F50" w:rsidRDefault="008C56CF">
      <w:pPr>
        <w:spacing w:after="120"/>
      </w:pPr>
      <w:r>
        <w:rPr>
          <w:color w:val="1C2320"/>
        </w:rPr>
        <w:t xml:space="preserve">La maggior parte delle persone possiede gia' molti segnali utili </w:t>
      </w:r>
      <w:r>
        <w:rPr>
          <w:color w:val="1C2320"/>
        </w:rPr>
        <w:t>su come funziona, su cio' che conta davvero e su quali direzioni potrebbero essere piu' coerenti. Il problema non e' l'assenza totale di informazioni. Il problema e' la frammentazione.</w:t>
      </w:r>
    </w:p>
    <w:p w:rsidR="00356F50" w:rsidRDefault="008C56CF">
      <w:pPr>
        <w:spacing w:after="120"/>
      </w:pPr>
      <w:r>
        <w:rPr>
          <w:color w:val="1C2320"/>
        </w:rPr>
        <w:t>I segnali rilevanti sono di solito dispersi tra: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CV ed export di profil</w:t>
      </w:r>
      <w:r>
        <w:rPr>
          <w:color w:val="1C2320"/>
        </w:rPr>
        <w:t>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certificati e learning artifact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feedback e achievement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note e storie personali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snapshot di salute, energia e wearable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vincoli economici, relazionali e di stile di vita</w:t>
      </w:r>
    </w:p>
    <w:p w:rsidR="00356F50" w:rsidRDefault="008C56CF">
      <w:pPr>
        <w:spacing w:after="120"/>
      </w:pPr>
      <w:r>
        <w:rPr>
          <w:color w:val="1C2320"/>
        </w:rPr>
        <w:t>Gli strumenti esistenti tendono a coprire solo una parte del quadro. Le app di journal</w:t>
      </w:r>
      <w:r>
        <w:rPr>
          <w:color w:val="1C2320"/>
        </w:rPr>
        <w:t>ing si concentrano sulla scrittura quotidiana. I test di personalita' comprimono la complessita' in etichette statiche. I tool career saltano spesso troppo in fretta al matching. Gli strumenti clinici sono progettati per obiettivi differenti.</w:t>
      </w:r>
    </w:p>
    <w:p w:rsidR="00356F50" w:rsidRDefault="008C56CF">
      <w:pPr>
        <w:spacing w:after="120"/>
      </w:pPr>
      <w:r>
        <w:rPr>
          <w:color w:val="1C2320"/>
        </w:rPr>
        <w:t>ALBA parte da</w:t>
      </w:r>
      <w:r>
        <w:rPr>
          <w:color w:val="1C2320"/>
        </w:rPr>
        <w:t xml:space="preserve"> una premessa diversa:</w:t>
      </w:r>
    </w:p>
    <w:p w:rsidR="00356F50" w:rsidRDefault="008C56CF">
      <w:pPr>
        <w:spacing w:after="120"/>
      </w:pPr>
      <w:r>
        <w:rPr>
          <w:b/>
          <w:color w:val="1C2320"/>
        </w:rPr>
        <w:t>l'obiettivo non e' diagnosticare una persona, ma aiutarla a costruire una lettura di se' piu' evidence-linked, portabile e azionabile.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lastRenderedPageBreak/>
        <w:t>3. Tesi centrale di prodotto</w:t>
      </w:r>
    </w:p>
    <w:p w:rsidR="00356F50" w:rsidRDefault="008C56CF">
      <w:pPr>
        <w:spacing w:after="120"/>
      </w:pPr>
      <w:r>
        <w:rPr>
          <w:color w:val="1C2320"/>
        </w:rPr>
        <w:t>ALBA si fonda su cinque idee collegate: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 xml:space="preserve">La self-knowledge dovrebbe </w:t>
      </w:r>
      <w:r>
        <w:rPr>
          <w:color w:val="1C2320"/>
        </w:rPr>
        <w:t>partire da evidenze che esistono gia'.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Una persona ha bisogno di un Portable Human Portfolio, non solo di un resume.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Le decisioni future dovrebbero essere testate come scenari, non dichiarate come identita'.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Tassonomie pubbliche come ESCO e O*NET sono sist</w:t>
      </w:r>
      <w:r>
        <w:rPr>
          <w:color w:val="1C2320"/>
        </w:rPr>
        <w:t>emi di traduzione utili, non sistemi di verita' finale.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Un insight diventa davvero utile solo quando si traduce in activation pratica.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4. Che cos'e' ALBA e che cosa non e'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t>ALBA e'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ambiente local-first di thinking e decision support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 xml:space="preserve">un prototipo </w:t>
      </w:r>
      <w:r>
        <w:rPr>
          <w:color w:val="1C2320"/>
        </w:rPr>
        <w:t>privacy-first per organizzare evidenze personali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uno strumento per life crafting e career crafting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ponte tra self-knowledge e linguaggio pubblico delle opportunita'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sistema per muoversi dalla riflessione all'azione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t>ALBA non e'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app di journaling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</w:t>
      </w:r>
      <w:r>
        <w:rPr>
          <w:color w:val="1C2320"/>
        </w:rPr>
        <w:t>n test psicologico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uno strumento clinico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motore tradizionale di job matching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piattaforma social</w:t>
      </w:r>
    </w:p>
    <w:p w:rsidR="00356F50" w:rsidRDefault="008C56CF">
      <w:pPr>
        <w:spacing w:after="120"/>
      </w:pPr>
      <w:r>
        <w:rPr>
          <w:color w:val="1C2320"/>
        </w:rPr>
        <w:t>Ogni output di ALBA dovrebbe essere presentato come: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segnale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pattern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ipotesi operativa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direzione da validare nella vita reale</w:t>
      </w:r>
    </w:p>
    <w:p w:rsidR="00356F50" w:rsidRDefault="008C56CF">
      <w:pPr>
        <w:spacing w:after="120"/>
      </w:pPr>
      <w:r>
        <w:rPr>
          <w:color w:val="1C2320"/>
        </w:rPr>
        <w:t>Mai come: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</w:t>
      </w:r>
      <w:r>
        <w:rPr>
          <w:color w:val="1C2320"/>
        </w:rPr>
        <w:t xml:space="preserve"> diagnosi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identita' fissa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verita' definitiva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5. Posizione attuale del prototipo</w:t>
      </w:r>
    </w:p>
    <w:p w:rsidR="00356F50" w:rsidRDefault="008C56CF">
      <w:pPr>
        <w:spacing w:after="120"/>
      </w:pPr>
      <w:r>
        <w:rPr>
          <w:color w:val="1C2320"/>
        </w:rPr>
        <w:t>La build attuale e' una **demo condivisibile in empty state**.</w:t>
      </w:r>
    </w:p>
    <w:p w:rsidR="00356F50" w:rsidRDefault="008C56CF">
      <w:pPr>
        <w:spacing w:after="120"/>
      </w:pPr>
      <w:r>
        <w:rPr>
          <w:color w:val="1C2320"/>
        </w:rPr>
        <w:t>Questo significa che: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l'intera struttura del prodotto e' visibile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lastRenderedPageBreak/>
        <w:t>l'information architecture e' stabile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</w:t>
      </w:r>
      <w:r>
        <w:rPr>
          <w:color w:val="1C2320"/>
        </w:rPr>
        <w:t>nglese e italiano mantengono la stessa struttura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la demo parte senza upload personali o tracce utente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il prototipo aspetta input reali di fase 1 prima di generare letture piu' ricche</w:t>
      </w:r>
    </w:p>
    <w:p w:rsidR="00356F50" w:rsidRDefault="008C56CF">
      <w:pPr>
        <w:spacing w:after="120"/>
      </w:pPr>
      <w:r>
        <w:rPr>
          <w:color w:val="1C2320"/>
        </w:rPr>
        <w:t>Questo e' importante perche' la versione da condividere deve spiegare ben</w:t>
      </w:r>
      <w:r>
        <w:rPr>
          <w:color w:val="1C2320"/>
        </w:rPr>
        <w:t>e il prodotto senza esporre materiali personali.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6. Il modello in tre fasi</w:t>
      </w:r>
    </w:p>
    <w:p w:rsidR="00356F50" w:rsidRDefault="008C56CF">
      <w:pPr>
        <w:spacing w:after="120"/>
      </w:pPr>
      <w:r>
        <w:rPr>
          <w:color w:val="1C2320"/>
        </w:rPr>
        <w:t>ALBA e' organizzata in tre fasi.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t>Fase 1. Awareness</w:t>
      </w:r>
    </w:p>
    <w:p w:rsidR="00356F50" w:rsidRDefault="008C56CF">
      <w:pPr>
        <w:spacing w:after="120"/>
      </w:pPr>
      <w:r>
        <w:rPr>
          <w:color w:val="1C2320"/>
        </w:rPr>
        <w:t>L'obiettivo e' raccogliere e strutturare cio' che esiste gia'.</w:t>
      </w:r>
    </w:p>
    <w:p w:rsidR="00356F50" w:rsidRDefault="008C56CF">
      <w:pPr>
        <w:spacing w:after="120"/>
      </w:pPr>
      <w:r>
        <w:rPr>
          <w:color w:val="1C2320"/>
        </w:rPr>
        <w:t>Input tipici: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skill espresse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skill latenti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skill strategiche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valori</w:t>
      </w:r>
      <w:r>
        <w:rPr>
          <w:color w:val="1C2320"/>
        </w:rPr>
        <w:t>, interessi e passioni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storia personale, feedback e achievement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baseline di wellbeing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vincoli e contesto attuale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allegati ed evidenze inserite a mano</w:t>
      </w:r>
    </w:p>
    <w:p w:rsidR="00356F50" w:rsidRDefault="008C56CF">
      <w:pPr>
        <w:spacing w:after="120"/>
      </w:pPr>
      <w:r>
        <w:rPr>
          <w:color w:val="1C2320"/>
        </w:rPr>
        <w:t>Output tipici: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Portable Human Portfolio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evidenze collegate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segnali prudenti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pattern emergenti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 xml:space="preserve">ipotesi WHY </w:t>
      </w:r>
      <w:r>
        <w:rPr>
          <w:color w:val="1C2320"/>
        </w:rPr>
        <w:t>provvisoria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t>Fase 2. Simulation</w:t>
      </w:r>
    </w:p>
    <w:p w:rsidR="00356F50" w:rsidRDefault="008C56CF">
      <w:pPr>
        <w:spacing w:after="120"/>
      </w:pPr>
      <w:r>
        <w:rPr>
          <w:color w:val="1C2320"/>
        </w:rPr>
        <w:t>L'obiettivo e' confrontare futuri credibili prima di impegnarsi su uno solo.</w:t>
      </w:r>
    </w:p>
    <w:p w:rsidR="00356F50" w:rsidRDefault="008C56CF">
      <w:pPr>
        <w:spacing w:after="120"/>
      </w:pPr>
      <w:r>
        <w:rPr>
          <w:color w:val="1C2320"/>
        </w:rPr>
        <w:t>La Simulation in ALBA **non** parte dagli annunci di lavoro.</w:t>
      </w:r>
    </w:p>
    <w:p w:rsidR="00356F50" w:rsidRDefault="008C56CF">
      <w:pPr>
        <w:spacing w:after="120"/>
      </w:pPr>
      <w:r>
        <w:rPr>
          <w:color w:val="1C2320"/>
        </w:rPr>
        <w:t>Parte dal Portable Human Portfolio e poi: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traduce il portfolio nel linguaggio ESCO e O*</w:t>
      </w:r>
      <w:r>
        <w:rPr>
          <w:color w:val="1C2320"/>
        </w:rPr>
        <w:t>NET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confronta le ipotesi tramite Ikigai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confronta le ipotesi tramite target di wellbeing e PERMAV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produce letture di scenario invece di assegnazioni definitive di ruolo</w:t>
      </w:r>
    </w:p>
    <w:p w:rsidR="00356F50" w:rsidRDefault="008C56CF">
      <w:pPr>
        <w:spacing w:after="120"/>
      </w:pPr>
      <w:r>
        <w:rPr>
          <w:color w:val="1C2320"/>
        </w:rPr>
        <w:t>Output tipici: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famiglie di skill e ruolo tradotte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lastRenderedPageBreak/>
        <w:t>ipotesi di scenario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posizionamento Ik</w:t>
      </w:r>
      <w:r>
        <w:rPr>
          <w:color w:val="1C2320"/>
        </w:rPr>
        <w:t>igai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filtri di sostenibilita' basati sul wellbeing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ragionamento di fit multidimensionale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t>Fase 3. Activation</w:t>
      </w:r>
    </w:p>
    <w:p w:rsidR="00356F50" w:rsidRDefault="008C56CF">
      <w:pPr>
        <w:spacing w:after="120"/>
      </w:pPr>
      <w:r>
        <w:rPr>
          <w:color w:val="1C2320"/>
        </w:rPr>
        <w:t>L'obiettivo e' trasformare lo scenario piu' forte in movimento.</w:t>
      </w:r>
    </w:p>
    <w:p w:rsidR="00356F50" w:rsidRDefault="008C56CF">
      <w:pPr>
        <w:spacing w:after="120"/>
      </w:pPr>
      <w:r>
        <w:rPr>
          <w:color w:val="1C2320"/>
        </w:rPr>
        <w:t>Nel concept aggiornato, **le opportunities vivono in Activation**, non in Simulation</w:t>
      </w:r>
      <w:r>
        <w:rPr>
          <w:color w:val="1C2320"/>
        </w:rPr>
        <w:t>.</w:t>
      </w:r>
    </w:p>
    <w:p w:rsidR="00356F50" w:rsidRDefault="008C56CF">
      <w:pPr>
        <w:spacing w:after="120"/>
      </w:pPr>
      <w:r>
        <w:rPr>
          <w:color w:val="1C2320"/>
        </w:rPr>
        <w:t>La Simulation chiarisce l'ipotesi tradotta. L'Activation la trasforma in azione.</w:t>
      </w:r>
    </w:p>
    <w:p w:rsidR="00356F50" w:rsidRDefault="008C56CF">
      <w:pPr>
        <w:spacing w:after="120"/>
      </w:pPr>
      <w:r>
        <w:rPr>
          <w:color w:val="1C2320"/>
        </w:rPr>
        <w:t>Output tipici: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possibili opportunita' professionali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activation plan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routine di wellbeing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learning path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portfolio project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esperimenti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scelte progressive di vita e lavoro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 xml:space="preserve">7. </w:t>
      </w:r>
      <w:r>
        <w:rPr>
          <w:b/>
          <w:color w:val="1D3029"/>
          <w:sz w:val="32"/>
        </w:rPr>
        <w:t>Il Portable Human Portfolio</w:t>
      </w:r>
    </w:p>
    <w:p w:rsidR="00356F50" w:rsidRDefault="008C56CF">
      <w:pPr>
        <w:spacing w:after="120"/>
      </w:pPr>
      <w:r>
        <w:rPr>
          <w:color w:val="1C2320"/>
        </w:rPr>
        <w:t>Il Portable Human Portfolio e' l'artefatto centrale di ALBA.</w:t>
      </w:r>
    </w:p>
    <w:p w:rsidR="00356F50" w:rsidRDefault="008C56CF">
      <w:pPr>
        <w:spacing w:after="120"/>
      </w:pPr>
      <w:r>
        <w:rPr>
          <w:color w:val="1C2320"/>
        </w:rPr>
        <w:t>E' piu' ampio di un CV e piu' operativo di un racconto personale. E' pensato per contenere: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skill espresse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skill latenti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skill strategiche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valori guida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 xml:space="preserve">interessi e </w:t>
      </w:r>
      <w:r>
        <w:rPr>
          <w:color w:val="1C2320"/>
        </w:rPr>
        <w:t>passioni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WHY provvisorio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pattern di flow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baseline di wellbeing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vincoli personali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evidenze collegate</w:t>
      </w:r>
    </w:p>
    <w:p w:rsidR="00356F50" w:rsidRDefault="008C56CF">
      <w:pPr>
        <w:spacing w:after="120"/>
      </w:pPr>
      <w:r>
        <w:rPr>
          <w:color w:val="1C2320"/>
        </w:rPr>
        <w:t>Il suo scopo e' creare una base riusabile, collegata alle evidenze, che possa attraversare il design degli scenari, la traduzione tassonomica e le decisioni</w:t>
      </w:r>
      <w:r>
        <w:rPr>
          <w:color w:val="1C2320"/>
        </w:rPr>
        <w:t xml:space="preserve"> di activation.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8. La Simulation come vero differenziatore di ALBA</w:t>
      </w:r>
    </w:p>
    <w:p w:rsidR="00356F50" w:rsidRDefault="008C56CF">
      <w:pPr>
        <w:spacing w:after="120"/>
      </w:pPr>
      <w:r>
        <w:rPr>
          <w:color w:val="1C2320"/>
        </w:rPr>
        <w:t>La mossa distintiva di ALBA non e' soltanto raccogliere evidenze. E' **usare le evidenze per simulare futuri in modo strutturato**.</w:t>
      </w:r>
    </w:p>
    <w:p w:rsidR="00356F50" w:rsidRDefault="008C56CF">
      <w:pPr>
        <w:spacing w:after="120"/>
      </w:pPr>
      <w:r>
        <w:rPr>
          <w:color w:val="1C2320"/>
        </w:rPr>
        <w:t>Nel concept attuale, la Simulation svolge tre compiti: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lastRenderedPageBreak/>
        <w:t>1.</w:t>
      </w:r>
      <w:r>
        <w:rPr>
          <w:b/>
          <w:color w:val="B85F32"/>
          <w:sz w:val="26"/>
        </w:rPr>
        <w:t xml:space="preserve"> Confronto scenari</w:t>
      </w:r>
    </w:p>
    <w:p w:rsidR="00356F50" w:rsidRDefault="008C56CF">
      <w:pPr>
        <w:spacing w:after="120"/>
      </w:pPr>
      <w:r>
        <w:rPr>
          <w:color w:val="1C2320"/>
        </w:rPr>
        <w:t>ALBA confronta direzioni possibili come ipotesi.</w:t>
      </w:r>
    </w:p>
    <w:p w:rsidR="00356F50" w:rsidRDefault="008C56CF">
      <w:pPr>
        <w:spacing w:after="120"/>
      </w:pPr>
      <w:r>
        <w:rPr>
          <w:color w:val="1C2320"/>
        </w:rPr>
        <w:t>Gli esempi possono includere: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job crafting nel ruolo attuale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nuovo ruolo in people innovation o future of work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side project orientato al purpose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t>2. Traduzione tassonomica</w:t>
      </w:r>
    </w:p>
    <w:p w:rsidR="00356F50" w:rsidRDefault="008C56CF">
      <w:pPr>
        <w:spacing w:after="120"/>
      </w:pPr>
      <w:r>
        <w:rPr>
          <w:color w:val="1C2320"/>
        </w:rPr>
        <w:t xml:space="preserve">ALBA </w:t>
      </w:r>
      <w:r>
        <w:rPr>
          <w:color w:val="1C2320"/>
        </w:rPr>
        <w:t>traduce il Portable Human Portfolio in un linguaggio pubblico condiviso.</w:t>
      </w:r>
    </w:p>
    <w:p w:rsidR="00356F50" w:rsidRDefault="008C56CF">
      <w:pPr>
        <w:spacing w:after="120"/>
      </w:pPr>
      <w:r>
        <w:rPr>
          <w:color w:val="1C2320"/>
        </w:rPr>
        <w:t>Questo layer di traduzione e' pensato per includere: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famiglie di skill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aree di knowledge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famiglie di ruolo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work activities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segnali di contesto</w:t>
      </w:r>
    </w:p>
    <w:p w:rsidR="00356F50" w:rsidRDefault="008C56CF">
      <w:pPr>
        <w:spacing w:after="120"/>
      </w:pPr>
      <w:r>
        <w:rPr>
          <w:color w:val="1C2320"/>
        </w:rPr>
        <w:t>Il prototipo gia' incornicia questa logi</w:t>
      </w:r>
      <w:r>
        <w:rPr>
          <w:color w:val="1C2320"/>
        </w:rPr>
        <w:t>ca attraverso ESCO e O*NET, anche quando alcune parti restano mock o dipendono da fallback.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t>3. Filtro di sostenibilita'</w:t>
      </w:r>
    </w:p>
    <w:p w:rsidR="00356F50" w:rsidRDefault="008C56CF">
      <w:pPr>
        <w:spacing w:after="120"/>
      </w:pPr>
      <w:r>
        <w:rPr>
          <w:color w:val="1C2320"/>
        </w:rPr>
        <w:t>ALBA non chiede solo se una direzione sia interessante.</w:t>
      </w:r>
    </w:p>
    <w:p w:rsidR="00356F50" w:rsidRDefault="008C56CF">
      <w:pPr>
        <w:spacing w:after="120"/>
      </w:pPr>
      <w:r>
        <w:rPr>
          <w:color w:val="1C2320"/>
        </w:rPr>
        <w:t>Chiede anche se sembri: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significativa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praticabile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energizzante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compatibile con i</w:t>
      </w:r>
      <w:r>
        <w:rPr>
          <w:color w:val="1C2320"/>
        </w:rPr>
        <w:t>l contesto della persona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compatibile con il profilo di wellbeing desiderato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9. Le opportunities nel modello aggiornato</w:t>
      </w:r>
    </w:p>
    <w:p w:rsidR="00356F50" w:rsidRDefault="008C56CF">
      <w:pPr>
        <w:spacing w:after="120"/>
      </w:pPr>
      <w:r>
        <w:rPr>
          <w:color w:val="1C2320"/>
        </w:rPr>
        <w:t>Nel concept aggiornato di ALBA, le opportunities **non** sono l'input che guida il prodotto.</w:t>
      </w:r>
    </w:p>
    <w:p w:rsidR="00356F50" w:rsidRDefault="008C56CF">
      <w:pPr>
        <w:spacing w:after="120"/>
      </w:pPr>
      <w:r>
        <w:rPr>
          <w:color w:val="1C2320"/>
        </w:rPr>
        <w:t>Sono un risultato a valle del processo.</w:t>
      </w:r>
    </w:p>
    <w:p w:rsidR="00356F50" w:rsidRDefault="008C56CF">
      <w:pPr>
        <w:spacing w:after="120"/>
      </w:pPr>
      <w:r>
        <w:rPr>
          <w:color w:val="1C2320"/>
        </w:rPr>
        <w:t>La l</w:t>
      </w:r>
      <w:r>
        <w:rPr>
          <w:color w:val="1C2320"/>
        </w:rPr>
        <w:t>ogica desiderata e':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raccogliere evidenze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costruire il Portable Human Portfolio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tradurre il portfolio in terminologia ESCO e O*NET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confrontare le ipotesi tramite Ikigai e wellbeing</w:t>
      </w:r>
    </w:p>
    <w:p w:rsidR="00356F50" w:rsidRDefault="008C56CF">
      <w:pPr>
        <w:pStyle w:val="Numeroelenco"/>
        <w:spacing w:after="40"/>
      </w:pPr>
      <w:r>
        <w:rPr>
          <w:color w:val="1C2320"/>
        </w:rPr>
        <w:t>far emergere possibili opportunities come una leva di activation</w:t>
      </w:r>
    </w:p>
    <w:p w:rsidR="00356F50" w:rsidRDefault="008C56CF">
      <w:pPr>
        <w:spacing w:after="120"/>
      </w:pPr>
      <w:r>
        <w:rPr>
          <w:color w:val="1C2320"/>
        </w:rPr>
        <w:t xml:space="preserve">Questa e' </w:t>
      </w:r>
      <w:r>
        <w:rPr>
          <w:color w:val="1C2320"/>
        </w:rPr>
        <w:t>una differenza strategica importante.</w:t>
      </w:r>
    </w:p>
    <w:p w:rsidR="00356F50" w:rsidRDefault="008C56CF">
      <w:pPr>
        <w:spacing w:after="120"/>
      </w:pPr>
      <w:r>
        <w:rPr>
          <w:color w:val="1C2320"/>
        </w:rPr>
        <w:lastRenderedPageBreak/>
        <w:t>ALBA non dovrebbe dire:</w:t>
      </w:r>
    </w:p>
    <w:p w:rsidR="00356F50" w:rsidRDefault="008C56CF">
      <w:pPr>
        <w:spacing w:after="120"/>
      </w:pPr>
      <w:r>
        <w:rPr>
          <w:b/>
          <w:color w:val="1C2320"/>
        </w:rPr>
        <w:t>ecco un job ad, quindi ecco la tua direzione</w:t>
      </w:r>
    </w:p>
    <w:p w:rsidR="00356F50" w:rsidRDefault="008C56CF">
      <w:pPr>
        <w:spacing w:after="120"/>
      </w:pPr>
      <w:r>
        <w:rPr>
          <w:color w:val="1C2320"/>
        </w:rPr>
        <w:t>Dovrebbe dire:</w:t>
      </w:r>
    </w:p>
    <w:p w:rsidR="00356F50" w:rsidRDefault="008C56CF">
      <w:pPr>
        <w:spacing w:after="120"/>
      </w:pPr>
      <w:r>
        <w:rPr>
          <w:b/>
          <w:color w:val="1C2320"/>
        </w:rPr>
        <w:t xml:space="preserve">dato il portfolio che sta emergendo, queste sono le famiglie di ruolo e le direzioni di opportunita' che al momento sembrano piu' </w:t>
      </w:r>
      <w:r>
        <w:rPr>
          <w:b/>
          <w:color w:val="1C2320"/>
        </w:rPr>
        <w:t>coerenti con questa ipotesi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10. Wellbeing e Ikigai nel processo decisionale</w:t>
      </w:r>
    </w:p>
    <w:p w:rsidR="00356F50" w:rsidRDefault="008C56CF">
      <w:pPr>
        <w:spacing w:after="120"/>
      </w:pPr>
      <w:r>
        <w:rPr>
          <w:color w:val="1C2320"/>
        </w:rPr>
        <w:t>ALBA tratta wellbeing e Ikigai come filtri strategici, non come moduli decorativi.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t>Wellbeing</w:t>
      </w:r>
    </w:p>
    <w:p w:rsidR="00356F50" w:rsidRDefault="008C56CF">
      <w:pPr>
        <w:spacing w:after="120"/>
      </w:pPr>
      <w:r>
        <w:rPr>
          <w:color w:val="1C2320"/>
        </w:rPr>
        <w:t>Il concept usa due layer.</w:t>
      </w:r>
    </w:p>
    <w:p w:rsidR="00356F50" w:rsidRDefault="008C56CF">
      <w:pPr>
        <w:spacing w:after="120"/>
      </w:pPr>
      <w:r>
        <w:rPr>
          <w:color w:val="1C2320"/>
        </w:rPr>
        <w:t>#### Layer 1. Dieci domini concreti di wellbeing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fisico / vit</w:t>
      </w:r>
      <w:r>
        <w:rPr>
          <w:color w:val="1C2320"/>
        </w:rPr>
        <w:t>alita'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mentale / chiarezza cognitiva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emotivo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relazionale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sociale / appartenenza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spirituale / purpose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intellettuale / apprendimento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professionale / contributo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finanziario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ambiente / stile di vita</w:t>
      </w:r>
    </w:p>
    <w:p w:rsidR="00356F50" w:rsidRDefault="008C56CF">
      <w:pPr>
        <w:spacing w:after="120"/>
      </w:pPr>
      <w:r>
        <w:rPr>
          <w:color w:val="1C2320"/>
        </w:rPr>
        <w:t>Ogni dominio include: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livello attuale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livello desiderato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prio</w:t>
      </w:r>
      <w:r>
        <w:rPr>
          <w:color w:val="1C2320"/>
        </w:rPr>
        <w:t>rita'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gap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activation need</w:t>
      </w:r>
    </w:p>
    <w:p w:rsidR="00356F50" w:rsidRDefault="008C56CF">
      <w:pPr>
        <w:spacing w:after="120"/>
      </w:pPr>
      <w:r>
        <w:rPr>
          <w:color w:val="1C2320"/>
        </w:rPr>
        <w:t>#### Layer 2. PERMAV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Positive Emotion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Engagement / Flow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Relationships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Meaning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Accomplishment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Vitality</w:t>
      </w:r>
    </w:p>
    <w:p w:rsidR="00356F50" w:rsidRDefault="008C56CF">
      <w:pPr>
        <w:spacing w:after="120"/>
      </w:pPr>
      <w:r>
        <w:rPr>
          <w:color w:val="1C2320"/>
        </w:rPr>
        <w:t xml:space="preserve">Questo permette ad ALBA di chiedere se uno scenario appaia non solo interessante, ma anche sostenibile e compatibile con il </w:t>
      </w:r>
      <w:r>
        <w:rPr>
          <w:color w:val="1C2320"/>
        </w:rPr>
        <w:t>flourishing.</w:t>
      </w:r>
    </w:p>
    <w:p w:rsidR="00356F50" w:rsidRDefault="008C56CF">
      <w:pPr>
        <w:spacing w:before="240" w:after="80"/>
      </w:pPr>
      <w:r>
        <w:rPr>
          <w:b/>
          <w:color w:val="B85F32"/>
          <w:sz w:val="26"/>
        </w:rPr>
        <w:lastRenderedPageBreak/>
        <w:t>Ikigai</w:t>
      </w:r>
    </w:p>
    <w:p w:rsidR="00356F50" w:rsidRDefault="008C56CF">
      <w:pPr>
        <w:spacing w:after="120"/>
      </w:pPr>
      <w:r>
        <w:rPr>
          <w:color w:val="1C2320"/>
        </w:rPr>
        <w:t>In ALBA, Ikigai non e' un test statico.</w:t>
      </w:r>
    </w:p>
    <w:p w:rsidR="00356F50" w:rsidRDefault="008C56CF">
      <w:pPr>
        <w:spacing w:after="120"/>
      </w:pPr>
      <w:r>
        <w:rPr>
          <w:color w:val="1C2320"/>
        </w:rPr>
        <w:t>E' una mappa dinamica di scenario costruita intorno a: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cio' che amo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cio' in cui sono bravo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cio' di cui il mondo ha bisogno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cio' che puo' sostenere la mia vita</w:t>
      </w:r>
    </w:p>
    <w:p w:rsidR="00356F50" w:rsidRDefault="008C56CF">
      <w:pPr>
        <w:spacing w:after="120"/>
      </w:pPr>
      <w:r>
        <w:rPr>
          <w:color w:val="1C2320"/>
        </w:rPr>
        <w:t>Il suo ruolo e' far emergere tensioni</w:t>
      </w:r>
      <w:r>
        <w:rPr>
          <w:color w:val="1C2320"/>
        </w:rPr>
        <w:t xml:space="preserve"> e coerenze, non produrre una risposta semplicistica.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11. Evidence intake e modello locale degli allegati</w:t>
      </w:r>
    </w:p>
    <w:p w:rsidR="00356F50" w:rsidRDefault="008C56CF">
      <w:pPr>
        <w:spacing w:after="120"/>
      </w:pPr>
      <w:r>
        <w:rPr>
          <w:color w:val="1C2320"/>
        </w:rPr>
        <w:t>Il prototipo supporta un flusso locale di evidence intake.</w:t>
      </w:r>
    </w:p>
    <w:p w:rsidR="00356F50" w:rsidRDefault="008C56CF">
      <w:pPr>
        <w:spacing w:after="120"/>
      </w:pPr>
      <w:r>
        <w:rPr>
          <w:color w:val="1C2320"/>
        </w:rPr>
        <w:t>Questo include: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inserimento manuale delle evidenze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allegati locali opzionali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riuso dell'int</w:t>
      </w:r>
      <w:r>
        <w:rPr>
          <w:color w:val="1C2320"/>
        </w:rPr>
        <w:t>ake nel resto del journey</w:t>
      </w:r>
    </w:p>
    <w:p w:rsidR="00356F50" w:rsidRDefault="008C56CF">
      <w:pPr>
        <w:spacing w:after="120"/>
      </w:pPr>
      <w:r>
        <w:rPr>
          <w:color w:val="1C2320"/>
        </w:rPr>
        <w:t>Gli allegati vengono trattati come input locali che possono poi supportare: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pattern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WHY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Ikigai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wellbeing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traduzione delle skill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opportunities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esperimenti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export del dossier</w:t>
      </w:r>
    </w:p>
    <w:p w:rsidR="00356F50" w:rsidRDefault="008C56CF">
      <w:pPr>
        <w:spacing w:after="120"/>
      </w:pPr>
      <w:r>
        <w:rPr>
          <w:color w:val="1C2320"/>
        </w:rPr>
        <w:t>La regola chiave e' che questi materiali restano locali e</w:t>
      </w:r>
      <w:r>
        <w:rPr>
          <w:color w:val="1C2320"/>
        </w:rPr>
        <w:t xml:space="preserve"> vengono letti con prudenza.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12. Privacy e guardrail</w:t>
      </w:r>
    </w:p>
    <w:p w:rsidR="00356F50" w:rsidRDefault="008C56CF">
      <w:pPr>
        <w:spacing w:after="120"/>
      </w:pPr>
      <w:r>
        <w:rPr>
          <w:color w:val="1C2320"/>
        </w:rPr>
        <w:t>La privacy e' fondativa in ALBA.</w:t>
      </w:r>
    </w:p>
    <w:p w:rsidR="00356F50" w:rsidRDefault="008C56CF">
      <w:pPr>
        <w:spacing w:after="120"/>
      </w:pPr>
      <w:r>
        <w:rPr>
          <w:color w:val="1C2320"/>
        </w:rPr>
        <w:t>Il prototipo attuale segue questi guardrail: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login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nessuna analytics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cloud pubblico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database SQLite locale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storage locale in `vault/`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export locale in `expo</w:t>
      </w:r>
      <w:r>
        <w:rPr>
          <w:color w:val="1C2320"/>
        </w:rPr>
        <w:t>rts/`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dato personale reale nella build condivisibile</w:t>
      </w:r>
    </w:p>
    <w:p w:rsidR="00356F50" w:rsidRDefault="008C56CF">
      <w:pPr>
        <w:spacing w:after="120"/>
      </w:pPr>
      <w:r>
        <w:rPr>
          <w:color w:val="1C2320"/>
        </w:rPr>
        <w:t>I guardrail interpretativi sono altrettanto importanti: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lastRenderedPageBreak/>
        <w:t>no diagnosi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framing clinico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claim identitario deterministico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linguaggio del tipo "tu sei"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 xml:space="preserve">preferire sempre segnali, </w:t>
      </w:r>
      <w:r>
        <w:rPr>
          <w:color w:val="1C2320"/>
        </w:rPr>
        <w:t>pattern e ipotesi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13. Direzione bilingue e user experience</w:t>
      </w:r>
    </w:p>
    <w:p w:rsidR="00356F50" w:rsidRDefault="008C56CF">
      <w:pPr>
        <w:spacing w:after="120"/>
      </w:pPr>
      <w:r>
        <w:rPr>
          <w:color w:val="1C2320"/>
        </w:rPr>
        <w:t>Il prototipo attuale e' pensato per essere: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disponibile in inglese e in italiano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strutturalmente identico nelle due lingue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semplice da navigare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piu' facile da usare sia su Mac sia su iPhone</w:t>
      </w:r>
    </w:p>
    <w:p w:rsidR="00356F50" w:rsidRDefault="008C56CF">
      <w:pPr>
        <w:spacing w:after="120"/>
      </w:pPr>
      <w:r>
        <w:rPr>
          <w:color w:val="1C2320"/>
        </w:rPr>
        <w:t>La dire</w:t>
      </w:r>
      <w:r>
        <w:rPr>
          <w:color w:val="1C2320"/>
        </w:rPr>
        <w:t>zione attuale privilegia: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aree di tocco grandi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navigazione piu' semplice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flusso piu' chiaro in tre fasi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minore confusione visiva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route infografica condivisibile per spiegazioni rapide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14. Che cosa il prototipo dimostra gia'</w:t>
      </w:r>
    </w:p>
    <w:p w:rsidR="00356F50" w:rsidRDefault="008C56CF">
      <w:pPr>
        <w:spacing w:after="120"/>
      </w:pPr>
      <w:r>
        <w:rPr>
          <w:color w:val="1C2320"/>
        </w:rPr>
        <w:t xml:space="preserve">Il prototipo locale attuale </w:t>
      </w:r>
      <w:r>
        <w:rPr>
          <w:color w:val="1C2320"/>
        </w:rPr>
        <w:t>dimostra gia':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struttura navigabile in tre fasi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demo condivisibile in empty state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una struttura bilingue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l'architettura dell'evidence intake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la logica dei target di wellbeing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l'architettura della pagina Ikigai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la logica di traduzione delle skill in</w:t>
      </w:r>
      <w:r>
        <w:rPr>
          <w:color w:val="1C2320"/>
        </w:rPr>
        <w:t xml:space="preserve"> Simulation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il posizionamento delle opportunities dentro Activation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le sezioni experiments e dossier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 principi di export locale e storage locale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il concetto di dummy digital twin intake agent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15. Che cosa non e' ancora implementato intenzionalmente</w:t>
      </w:r>
    </w:p>
    <w:p w:rsidR="00356F50" w:rsidRDefault="008C56CF">
      <w:pPr>
        <w:spacing w:after="120"/>
      </w:pPr>
      <w:r>
        <w:rPr>
          <w:color w:val="1C2320"/>
        </w:rPr>
        <w:t>Divers</w:t>
      </w:r>
      <w:r>
        <w:rPr>
          <w:color w:val="1C2320"/>
        </w:rPr>
        <w:t>i elementi restano volutamente incompleti in questo sprint: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layer AI reale per ora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nessuna implementazione finale del Canonical Human Profile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crosswalk completo ESCO-O*NET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lastRenderedPageBreak/>
        <w:t>nessuna ingestione autonoma production-grade del digital twin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m</w:t>
      </w:r>
      <w:r>
        <w:rPr>
          <w:color w:val="1C2320"/>
        </w:rPr>
        <w:t>otore deterministico finale di role scoring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sistema di account utente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nessun modello di deployment su cloud pubblico</w:t>
      </w:r>
    </w:p>
    <w:p w:rsidR="00356F50" w:rsidRDefault="008C56CF">
      <w:pPr>
        <w:spacing w:after="120"/>
      </w:pPr>
      <w:r>
        <w:rPr>
          <w:color w:val="1C2320"/>
        </w:rPr>
        <w:t>Queste assenze sono intenzionali.</w:t>
      </w:r>
    </w:p>
    <w:p w:rsidR="00356F50" w:rsidRDefault="008C56CF">
      <w:pPr>
        <w:spacing w:after="120"/>
      </w:pPr>
      <w:r>
        <w:rPr>
          <w:color w:val="1C2320"/>
        </w:rPr>
        <w:t xml:space="preserve">L'obiettivo attuale e' validare la struttura di prodotto, la logica delle tre fasi e la chiarezza </w:t>
      </w:r>
      <w:r>
        <w:rPr>
          <w:color w:val="1C2320"/>
        </w:rPr>
        <w:t>del journey utente prima di aggiungere layer inferenziali piu' pesanti.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16. Perche' questo concept conta</w:t>
      </w:r>
    </w:p>
    <w:p w:rsidR="00356F50" w:rsidRDefault="008C56CF">
      <w:pPr>
        <w:spacing w:after="120"/>
      </w:pPr>
      <w:r>
        <w:rPr>
          <w:color w:val="1C2320"/>
        </w:rPr>
        <w:t>Molte persone non hanno bisogno di piu' informazione grezza.</w:t>
      </w:r>
    </w:p>
    <w:p w:rsidR="00356F50" w:rsidRDefault="008C56CF">
      <w:pPr>
        <w:spacing w:after="120"/>
      </w:pPr>
      <w:r>
        <w:rPr>
          <w:color w:val="1C2320"/>
        </w:rPr>
        <w:t>Hanno bisogno di: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integrazione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struttura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confronto per scenari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ponte tra self-knowledge</w:t>
      </w:r>
      <w:r>
        <w:rPr>
          <w:color w:val="1C2320"/>
        </w:rPr>
        <w:t xml:space="preserve"> e linguaggio delle opportunita'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un modo per trasformare la riflessione in azione</w:t>
      </w:r>
    </w:p>
    <w:p w:rsidR="00356F50" w:rsidRDefault="008C56CF">
      <w:pPr>
        <w:spacing w:after="120"/>
      </w:pPr>
      <w:r>
        <w:rPr>
          <w:color w:val="1C2320"/>
        </w:rPr>
        <w:t>ALBA prova a risolvere esattamente questo gap.</w:t>
      </w:r>
    </w:p>
    <w:p w:rsidR="00356F50" w:rsidRDefault="008C56CF">
      <w:pPr>
        <w:spacing w:after="120"/>
      </w:pPr>
      <w:r>
        <w:rPr>
          <w:color w:val="1C2320"/>
        </w:rPr>
        <w:t>La sua promessa piu' profonda non e':</w:t>
      </w:r>
    </w:p>
    <w:p w:rsidR="00356F50" w:rsidRDefault="008C56CF">
      <w:pPr>
        <w:spacing w:after="120"/>
      </w:pPr>
      <w:r>
        <w:rPr>
          <w:b/>
          <w:color w:val="1C2320"/>
        </w:rPr>
        <w:t>trova il lavoro perfetto</w:t>
      </w:r>
    </w:p>
    <w:p w:rsidR="00356F50" w:rsidRDefault="008C56CF">
      <w:pPr>
        <w:spacing w:after="120"/>
      </w:pPr>
      <w:r>
        <w:rPr>
          <w:color w:val="1C2320"/>
        </w:rPr>
        <w:t>La sua promessa piu' profonda e':</w:t>
      </w:r>
    </w:p>
    <w:p w:rsidR="00356F50" w:rsidRDefault="008C56CF">
      <w:pPr>
        <w:spacing w:after="120"/>
      </w:pPr>
      <w:r>
        <w:rPr>
          <w:b/>
          <w:color w:val="1C2320"/>
        </w:rPr>
        <w:t>costruisci un modello di te pi</w:t>
      </w:r>
      <w:r>
        <w:rPr>
          <w:b/>
          <w:color w:val="1C2320"/>
        </w:rPr>
        <w:t>u' veritiero, portabile e azionabile, poi usalo per disegnare una direzione di vita e lavoro piu' coerente</w:t>
      </w:r>
    </w:p>
    <w:p w:rsidR="00356F50" w:rsidRDefault="008C56CF">
      <w:pPr>
        <w:spacing w:before="360" w:after="120"/>
      </w:pPr>
      <w:r>
        <w:rPr>
          <w:b/>
          <w:color w:val="1D3029"/>
          <w:sz w:val="32"/>
        </w:rPr>
        <w:t>17. Sintesi del concept attuale</w:t>
      </w:r>
    </w:p>
    <w:p w:rsidR="00356F50" w:rsidRDefault="008C56CF">
      <w:pPr>
        <w:spacing w:after="120"/>
      </w:pPr>
      <w:r>
        <w:rPr>
          <w:color w:val="1C2320"/>
        </w:rPr>
        <w:t>ALBA oggi puo' essere descritto soprattutto come un concept local-first per: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organizzare evidenze personali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costruire</w:t>
      </w:r>
      <w:r>
        <w:rPr>
          <w:color w:val="1C2320"/>
        </w:rPr>
        <w:t xml:space="preserve"> un Portable Human Portfolio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tradurre quel portfolio nel linguaggio delle tassonomie pubbliche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confrontare scenari credibili di vita e carriera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filtrare quegli scenari attraverso wellbeing e Ikigai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far emergere possibili opportunities solo dopo che la Simu</w:t>
      </w:r>
      <w:r>
        <w:rPr>
          <w:color w:val="1C2320"/>
        </w:rPr>
        <w:t>lation ha fatto il suo lavoro</w:t>
      </w:r>
    </w:p>
    <w:p w:rsidR="00356F50" w:rsidRDefault="008C56CF">
      <w:pPr>
        <w:pStyle w:val="Puntoelenco"/>
        <w:spacing w:after="40"/>
      </w:pPr>
      <w:r>
        <w:rPr>
          <w:color w:val="1C2320"/>
        </w:rPr>
        <w:t>trasformare una direzione selezionata in activation pratica</w:t>
      </w:r>
    </w:p>
    <w:p w:rsidR="00356F50" w:rsidRDefault="008C56CF">
      <w:pPr>
        <w:spacing w:after="120"/>
      </w:pPr>
      <w:r>
        <w:rPr>
          <w:color w:val="1C2320"/>
        </w:rPr>
        <w:t>Questo e' il centro concettuale dell'attuale prototipo ALBA.</w:t>
      </w:r>
    </w:p>
    <w:sectPr w:rsidR="00356F50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56CF" w:rsidRDefault="008C56CF">
      <w:pPr>
        <w:spacing w:after="0" w:line="240" w:lineRule="auto"/>
      </w:pPr>
      <w:r>
        <w:separator/>
      </w:r>
    </w:p>
  </w:endnote>
  <w:endnote w:type="continuationSeparator" w:id="0">
    <w:p w:rsidR="008C56CF" w:rsidRDefault="008C5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6F50" w:rsidRDefault="008C56CF">
    <w:pPr>
      <w:pStyle w:val="Pidipagina"/>
      <w:jc w:val="center"/>
    </w:pPr>
    <w:r>
      <w:rPr>
        <w:color w:val="5A635F"/>
        <w:sz w:val="19"/>
      </w:rPr>
      <w:t xml:space="preserve">ALBA Nota Concettuale · Prototipo </w:t>
    </w:r>
    <w:r>
      <w:rPr>
        <w:color w:val="5A635F"/>
        <w:sz w:val="19"/>
      </w:rPr>
      <w:t>Aggiornato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56CF" w:rsidRDefault="008C56CF">
      <w:pPr>
        <w:spacing w:after="0" w:line="240" w:lineRule="auto"/>
      </w:pPr>
      <w:r>
        <w:separator/>
      </w:r>
    </w:p>
  </w:footnote>
  <w:footnote w:type="continuationSeparator" w:id="0">
    <w:p w:rsidR="008C56CF" w:rsidRDefault="008C5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F50"/>
    <w:rsid w:val="008C56CF"/>
    <w:rsid w:val="00AA1D8D"/>
    <w:rsid w:val="00B47730"/>
    <w:rsid w:val="00BF5F5E"/>
    <w:rsid w:val="00C547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34A76F7-CE19-7049-ACF2-3DC93D62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001758-FE6E-DD4F-9400-766473950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2026-06-28T16:50:00Z</dcterms:created>
  <dcterms:modified xsi:type="dcterms:W3CDTF">2026-06-28T16:50:00Z</dcterms:modified>
  <cp:category/>
</cp:coreProperties>
</file>