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2A" w:rsidRDefault="0001792A">
      <w:pPr>
        <w:pStyle w:val="BodyText"/>
      </w:pPr>
      <w:bookmarkStart w:id="0" w:name="_GoBack"/>
      <w:bookmarkEnd w:id="0"/>
    </w:p>
    <w:p w:rsidR="0001792A" w:rsidRDefault="0001792A">
      <w:pPr>
        <w:pStyle w:val="BodyText"/>
      </w:pPr>
    </w:p>
    <w:p w:rsidR="0001792A" w:rsidRDefault="0001792A">
      <w:pPr>
        <w:pStyle w:val="BodyText"/>
        <w:spacing w:before="58"/>
      </w:pPr>
    </w:p>
    <w:p w:rsidR="0001792A" w:rsidRDefault="00C113C9">
      <w:pPr>
        <w:pStyle w:val="Heading1"/>
        <w:ind w:left="0" w:right="39"/>
        <w:jc w:val="center"/>
      </w:pPr>
      <w:r>
        <w:t>Static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Failover</w:t>
      </w:r>
      <w:r>
        <w:rPr>
          <w:spacing w:val="-8"/>
        </w:rPr>
        <w:t xml:space="preserve"> </w:t>
      </w:r>
      <w:r>
        <w:rPr>
          <w:spacing w:val="-2"/>
        </w:rPr>
        <w:t>Configuration</w:t>
      </w:r>
    </w:p>
    <w:p w:rsidR="0001792A" w:rsidRDefault="0001792A">
      <w:pPr>
        <w:pStyle w:val="BodyText"/>
        <w:spacing w:before="208"/>
        <w:rPr>
          <w:b/>
        </w:rPr>
      </w:pPr>
    </w:p>
    <w:p w:rsidR="0001792A" w:rsidRDefault="00C113C9">
      <w:pPr>
        <w:ind w:left="100"/>
        <w:rPr>
          <w:sz w:val="24"/>
        </w:rPr>
      </w:pPr>
      <w:r>
        <w:rPr>
          <w:b/>
          <w:spacing w:val="-2"/>
          <w:sz w:val="24"/>
        </w:rPr>
        <w:t>Topology</w:t>
      </w:r>
      <w:r>
        <w:rPr>
          <w:spacing w:val="-2"/>
          <w:sz w:val="24"/>
        </w:rPr>
        <w:t>:</w:t>
      </w:r>
    </w:p>
    <w:p w:rsidR="0001792A" w:rsidRDefault="00C113C9">
      <w:pPr>
        <w:pStyle w:val="BodyText"/>
        <w:spacing w:before="19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1450165</wp:posOffset>
            </wp:positionH>
            <wp:positionV relativeFrom="paragraph">
              <wp:posOffset>291751</wp:posOffset>
            </wp:positionV>
            <wp:extent cx="1587491" cy="10201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1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01792A">
      <w:pPr>
        <w:pStyle w:val="BodyText"/>
        <w:spacing w:before="204"/>
      </w:pPr>
    </w:p>
    <w:p w:rsidR="0001792A" w:rsidRDefault="00C113C9">
      <w:pPr>
        <w:pStyle w:val="BodyText"/>
        <w:ind w:left="100"/>
      </w:pPr>
      <w:r>
        <w:t xml:space="preserve">Fig 1. </w:t>
      </w:r>
      <w:r>
        <w:rPr>
          <w:spacing w:val="-2"/>
        </w:rPr>
        <w:t>Topology</w:t>
      </w:r>
    </w:p>
    <w:p w:rsidR="0001792A" w:rsidRDefault="0001792A">
      <w:pPr>
        <w:pStyle w:val="BodyText"/>
        <w:spacing w:before="88"/>
      </w:pPr>
    </w:p>
    <w:p w:rsidR="0001792A" w:rsidRDefault="00C113C9">
      <w:pPr>
        <w:pStyle w:val="ListParagraph"/>
        <w:numPr>
          <w:ilvl w:val="0"/>
          <w:numId w:val="2"/>
        </w:numPr>
        <w:tabs>
          <w:tab w:val="left" w:pos="227"/>
        </w:tabs>
        <w:ind w:hanging="127"/>
        <w:rPr>
          <w:sz w:val="24"/>
        </w:rPr>
      </w:pPr>
      <w:r>
        <w:rPr>
          <w:color w:val="202021"/>
          <w:sz w:val="24"/>
        </w:rPr>
        <w:t>Two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routers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(Router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A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and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Router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B)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connected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via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two</w:t>
      </w:r>
      <w:r>
        <w:rPr>
          <w:color w:val="202021"/>
          <w:spacing w:val="-6"/>
          <w:sz w:val="24"/>
        </w:rPr>
        <w:t xml:space="preserve"> </w:t>
      </w:r>
      <w:r>
        <w:rPr>
          <w:color w:val="202021"/>
          <w:sz w:val="24"/>
        </w:rPr>
        <w:t>separate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pacing w:val="-2"/>
          <w:sz w:val="24"/>
        </w:rPr>
        <w:t>paths.</w:t>
      </w:r>
    </w:p>
    <w:p w:rsidR="0001792A" w:rsidRDefault="00C113C9">
      <w:pPr>
        <w:pStyle w:val="ListParagraph"/>
        <w:numPr>
          <w:ilvl w:val="0"/>
          <w:numId w:val="2"/>
        </w:numPr>
        <w:tabs>
          <w:tab w:val="left" w:pos="227"/>
        </w:tabs>
        <w:spacing w:before="180"/>
        <w:ind w:hanging="127"/>
        <w:rPr>
          <w:sz w:val="24"/>
        </w:rPr>
      </w:pPr>
      <w:r>
        <w:rPr>
          <w:color w:val="202021"/>
          <w:sz w:val="24"/>
        </w:rPr>
        <w:t>A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z w:val="24"/>
        </w:rPr>
        <w:t>PC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z w:val="24"/>
        </w:rPr>
        <w:t>connected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z w:val="24"/>
        </w:rPr>
        <w:t>to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z w:val="24"/>
        </w:rPr>
        <w:t>each</w:t>
      </w:r>
      <w:r>
        <w:rPr>
          <w:color w:val="202021"/>
          <w:spacing w:val="-1"/>
          <w:sz w:val="24"/>
        </w:rPr>
        <w:t xml:space="preserve"> </w:t>
      </w:r>
      <w:r>
        <w:rPr>
          <w:color w:val="202021"/>
          <w:spacing w:val="-2"/>
          <w:sz w:val="24"/>
        </w:rPr>
        <w:t>router.</w:t>
      </w:r>
    </w:p>
    <w:p w:rsidR="0001792A" w:rsidRDefault="0001792A">
      <w:pPr>
        <w:pStyle w:val="BodyText"/>
        <w:spacing w:before="41"/>
      </w:pPr>
    </w:p>
    <w:p w:rsidR="0001792A" w:rsidRDefault="00C113C9">
      <w:pPr>
        <w:pStyle w:val="Heading1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color w:val="202021"/>
        </w:rPr>
        <w:t>Configure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IP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addresses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for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all</w:t>
      </w:r>
      <w:r>
        <w:rPr>
          <w:color w:val="202021"/>
          <w:spacing w:val="-4"/>
        </w:rPr>
        <w:t xml:space="preserve"> </w:t>
      </w:r>
      <w:r>
        <w:rPr>
          <w:color w:val="202021"/>
          <w:spacing w:val="-2"/>
        </w:rPr>
        <w:t>devices.</w:t>
      </w:r>
    </w:p>
    <w:p w:rsidR="0001792A" w:rsidRDefault="0001792A">
      <w:pPr>
        <w:pStyle w:val="BodyText"/>
        <w:spacing w:before="41"/>
        <w:rPr>
          <w:b/>
        </w:rPr>
      </w:pPr>
    </w:p>
    <w:p w:rsidR="0001792A" w:rsidRDefault="00C113C9">
      <w:pPr>
        <w:pStyle w:val="BodyText"/>
        <w:spacing w:line="256" w:lineRule="auto"/>
        <w:ind w:left="100" w:right="128"/>
      </w:pP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setup,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PCs,</w:t>
      </w:r>
      <w:r>
        <w:rPr>
          <w:spacing w:val="-6"/>
        </w:rPr>
        <w:t xml:space="preserve"> </w:t>
      </w:r>
      <w:r>
        <w:t>PC0 and PC1. Each of these devices has specific roles and configurations that enable them to communicate within the network.</w:t>
      </w:r>
    </w:p>
    <w:p w:rsidR="0001792A" w:rsidRDefault="0001792A">
      <w:pPr>
        <w:spacing w:line="256" w:lineRule="auto"/>
        <w:sectPr w:rsidR="0001792A">
          <w:type w:val="continuous"/>
          <w:pgSz w:w="12240" w:h="15840"/>
          <w:pgMar w:top="1660" w:right="1300" w:bottom="280" w:left="1340" w:header="720" w:footer="720" w:gutter="0"/>
          <w:cols w:space="720"/>
        </w:sectPr>
      </w:pPr>
    </w:p>
    <w:p w:rsidR="0001792A" w:rsidRDefault="00C113C9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85820" cy="19702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820" cy="197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2A" w:rsidRDefault="00C113C9">
      <w:pPr>
        <w:pStyle w:val="BodyText"/>
        <w:spacing w:before="135"/>
        <w:ind w:left="100"/>
      </w:pPr>
      <w:r>
        <w:t>Fig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PC0</w:t>
      </w:r>
    </w:p>
    <w:p w:rsidR="0001792A" w:rsidRDefault="0001792A">
      <w:pPr>
        <w:pStyle w:val="BodyText"/>
        <w:spacing w:before="51"/>
      </w:pPr>
    </w:p>
    <w:p w:rsidR="0001792A" w:rsidRDefault="00C113C9">
      <w:pPr>
        <w:pStyle w:val="BodyText"/>
        <w:ind w:left="100"/>
      </w:pPr>
      <w:r>
        <w:t>PC0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rPr>
          <w:spacing w:val="-2"/>
        </w:rPr>
        <w:t>(192.168.1.2):</w:t>
      </w:r>
    </w:p>
    <w:p w:rsidR="0001792A" w:rsidRDefault="0001792A">
      <w:pPr>
        <w:pStyle w:val="BodyText"/>
        <w:spacing w:before="227"/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353"/>
        <w:rPr>
          <w:sz w:val="24"/>
        </w:rPr>
      </w:pPr>
      <w:r>
        <w:rPr>
          <w:sz w:val="24"/>
        </w:rPr>
        <w:t>PC0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PCs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192.168.1.2.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IP address allows PC0 to participate in network communication.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479"/>
        <w:rPr>
          <w:sz w:val="24"/>
        </w:rPr>
      </w:pPr>
      <w:r>
        <w:rPr>
          <w:sz w:val="24"/>
        </w:rPr>
        <w:t>PC0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7"/>
          <w:sz w:val="24"/>
        </w:rPr>
        <w:t xml:space="preserve"> </w:t>
      </w:r>
      <w:r>
        <w:rPr>
          <w:sz w:val="24"/>
        </w:rPr>
        <w:t>gateway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192.168.1.1.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7"/>
          <w:sz w:val="24"/>
        </w:rPr>
        <w:t xml:space="preserve"> </w:t>
      </w:r>
      <w:r>
        <w:rPr>
          <w:sz w:val="24"/>
        </w:rPr>
        <w:t>gateway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IP address of the router (Router A) through which PC0 can reach devices on other </w:t>
      </w:r>
      <w:r>
        <w:rPr>
          <w:spacing w:val="-2"/>
          <w:sz w:val="24"/>
        </w:rPr>
        <w:t>networks.</w:t>
      </w:r>
    </w:p>
    <w:p w:rsidR="0001792A" w:rsidRDefault="0001792A">
      <w:pPr>
        <w:pStyle w:val="BodyText"/>
        <w:rPr>
          <w:sz w:val="20"/>
        </w:rPr>
      </w:pPr>
    </w:p>
    <w:p w:rsidR="0001792A" w:rsidRDefault="00C113C9">
      <w:pPr>
        <w:pStyle w:val="BodyText"/>
        <w:spacing w:before="15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265717</wp:posOffset>
            </wp:positionV>
            <wp:extent cx="4145998" cy="24043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998" cy="240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132"/>
        <w:ind w:left="100"/>
      </w:pPr>
      <w:r>
        <w:t>Fig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PC1</w:t>
      </w:r>
    </w:p>
    <w:p w:rsidR="0001792A" w:rsidRDefault="0001792A">
      <w:pPr>
        <w:pStyle w:val="BodyText"/>
      </w:pPr>
    </w:p>
    <w:p w:rsidR="0001792A" w:rsidRDefault="0001792A">
      <w:pPr>
        <w:pStyle w:val="BodyText"/>
        <w:spacing w:before="95"/>
      </w:pPr>
    </w:p>
    <w:p w:rsidR="0001792A" w:rsidRDefault="00C113C9">
      <w:pPr>
        <w:pStyle w:val="BodyText"/>
        <w:ind w:left="100"/>
      </w:pPr>
      <w:r>
        <w:t>PC1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rPr>
          <w:spacing w:val="-2"/>
        </w:rPr>
        <w:t>(192.168.2.2):</w:t>
      </w:r>
    </w:p>
    <w:p w:rsidR="0001792A" w:rsidRDefault="0001792A">
      <w:pPr>
        <w:sectPr w:rsidR="0001792A">
          <w:pgSz w:w="12240" w:h="15840"/>
          <w:pgMar w:top="1460" w:right="1300" w:bottom="280" w:left="1340" w:header="720" w:footer="720" w:gutter="0"/>
          <w:cols w:space="720"/>
        </w:sectPr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before="64" w:line="276" w:lineRule="auto"/>
        <w:ind w:right="282"/>
        <w:rPr>
          <w:sz w:val="24"/>
        </w:rPr>
      </w:pPr>
      <w:r>
        <w:rPr>
          <w:sz w:val="24"/>
        </w:rPr>
        <w:lastRenderedPageBreak/>
        <w:t>PC1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192.168.2.2,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it to participate in network communication.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222"/>
        <w:rPr>
          <w:sz w:val="24"/>
        </w:rPr>
      </w:pPr>
      <w:r>
        <w:rPr>
          <w:sz w:val="24"/>
        </w:rPr>
        <w:t>PC1 is configured with a default gateway of 192.168.2.1. This default gateway, 192.168.2.1,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entry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PC1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devices on oth</w:t>
      </w:r>
      <w:r>
        <w:rPr>
          <w:sz w:val="24"/>
        </w:rPr>
        <w:t>er networks.</w:t>
      </w:r>
    </w:p>
    <w:p w:rsidR="0001792A" w:rsidRDefault="00C113C9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207010</wp:posOffset>
            </wp:positionV>
            <wp:extent cx="5968490" cy="26494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90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91" w:line="552" w:lineRule="auto"/>
        <w:ind w:left="100" w:right="5846"/>
      </w:pPr>
      <w:r>
        <w:t>Fig 4. Configuration of Router0 Router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t>(192.168.1.1):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19"/>
        </w:tabs>
        <w:spacing w:line="256" w:lineRule="exact"/>
        <w:ind w:left="819" w:hanging="359"/>
        <w:rPr>
          <w:sz w:val="24"/>
        </w:rPr>
      </w:pP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192.168.1.1,</w:t>
      </w:r>
      <w:r>
        <w:rPr>
          <w:spacing w:val="-1"/>
          <w:sz w:val="24"/>
        </w:rPr>
        <w:t xml:space="preserve"> </w:t>
      </w:r>
      <w:r>
        <w:rPr>
          <w:sz w:val="24"/>
        </w:rPr>
        <w:t>distinguishing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</w:t>
      </w:r>
    </w:p>
    <w:p w:rsidR="0001792A" w:rsidRDefault="00C113C9">
      <w:pPr>
        <w:pStyle w:val="BodyText"/>
        <w:spacing w:before="44"/>
        <w:ind w:left="820"/>
      </w:pPr>
      <w:r>
        <w:t>entity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devices.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before="44" w:line="276" w:lineRule="auto"/>
        <w:ind w:right="198"/>
        <w:rPr>
          <w:sz w:val="24"/>
        </w:rPr>
      </w:pP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B,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serial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5"/>
          <w:sz w:val="24"/>
        </w:rPr>
        <w:t xml:space="preserve"> </w:t>
      </w:r>
      <w:r>
        <w:rPr>
          <w:sz w:val="24"/>
        </w:rPr>
        <w:t>Serial</w:t>
      </w:r>
      <w:r>
        <w:rPr>
          <w:spacing w:val="-5"/>
          <w:sz w:val="24"/>
        </w:rPr>
        <w:t xml:space="preserve"> </w:t>
      </w:r>
      <w:r>
        <w:rPr>
          <w:sz w:val="24"/>
        </w:rPr>
        <w:t>0/1/0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Serial</w:t>
      </w:r>
      <w:r>
        <w:rPr>
          <w:spacing w:val="-5"/>
          <w:sz w:val="24"/>
        </w:rPr>
        <w:t xml:space="preserve"> </w:t>
      </w:r>
      <w:r>
        <w:rPr>
          <w:sz w:val="24"/>
        </w:rPr>
        <w:t>0/1/1. These interfaces establish physical connections for network communication.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40"/>
        </w:tabs>
        <w:spacing w:line="276" w:lineRule="auto"/>
        <w:ind w:right="1331"/>
        <w:rPr>
          <w:rFonts w:ascii="Arial MT" w:hAnsi="Arial MT"/>
          <w:sz w:val="24"/>
        </w:rPr>
      </w:pPr>
      <w:r>
        <w:rPr>
          <w:sz w:val="24"/>
        </w:rPr>
        <w:t>Serial</w:t>
      </w:r>
      <w:r>
        <w:rPr>
          <w:spacing w:val="-5"/>
          <w:sz w:val="24"/>
        </w:rPr>
        <w:t xml:space="preserve"> </w:t>
      </w:r>
      <w:r>
        <w:rPr>
          <w:sz w:val="24"/>
        </w:rPr>
        <w:t>0/1/0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10.10.0.1,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communication paths.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40"/>
        </w:tabs>
        <w:spacing w:line="276" w:lineRule="auto"/>
        <w:ind w:right="371"/>
        <w:rPr>
          <w:rFonts w:ascii="Arial MT" w:hAnsi="Arial MT"/>
          <w:sz w:val="24"/>
        </w:rPr>
      </w:pPr>
      <w:r>
        <w:rPr>
          <w:sz w:val="24"/>
        </w:rPr>
        <w:t>Serial</w:t>
      </w:r>
      <w:r>
        <w:rPr>
          <w:spacing w:val="-5"/>
          <w:sz w:val="24"/>
        </w:rPr>
        <w:t xml:space="preserve"> </w:t>
      </w:r>
      <w:r>
        <w:rPr>
          <w:sz w:val="24"/>
        </w:rPr>
        <w:t>0/1/1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10.10.1.1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communication </w:t>
      </w:r>
      <w:r>
        <w:rPr>
          <w:spacing w:val="-2"/>
          <w:sz w:val="24"/>
        </w:rPr>
        <w:t>path.</w:t>
      </w:r>
    </w:p>
    <w:p w:rsidR="0001792A" w:rsidRDefault="0001792A">
      <w:pPr>
        <w:spacing w:line="276" w:lineRule="auto"/>
        <w:rPr>
          <w:rFonts w:ascii="Arial MT" w:hAnsi="Arial MT"/>
          <w:sz w:val="24"/>
        </w:rPr>
        <w:sectPr w:rsidR="0001792A">
          <w:pgSz w:w="12240" w:h="15840"/>
          <w:pgMar w:top="1380" w:right="1300" w:bottom="280" w:left="1340" w:header="720" w:footer="720" w:gutter="0"/>
          <w:cols w:space="720"/>
        </w:sectPr>
      </w:pPr>
    </w:p>
    <w:p w:rsidR="0001792A" w:rsidRDefault="00C113C9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9699" cy="272548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699" cy="27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2A" w:rsidRDefault="00C113C9">
      <w:pPr>
        <w:pStyle w:val="BodyText"/>
        <w:spacing w:before="145"/>
        <w:ind w:left="100"/>
      </w:pPr>
      <w:r>
        <w:t>Fig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Router1</w:t>
      </w:r>
    </w:p>
    <w:p w:rsidR="0001792A" w:rsidRDefault="0001792A">
      <w:pPr>
        <w:pStyle w:val="BodyText"/>
      </w:pPr>
    </w:p>
    <w:p w:rsidR="0001792A" w:rsidRDefault="0001792A">
      <w:pPr>
        <w:pStyle w:val="BodyText"/>
      </w:pPr>
    </w:p>
    <w:p w:rsidR="0001792A" w:rsidRDefault="0001792A">
      <w:pPr>
        <w:pStyle w:val="BodyText"/>
        <w:spacing w:before="278"/>
      </w:pPr>
    </w:p>
    <w:p w:rsidR="0001792A" w:rsidRDefault="00C113C9">
      <w:pPr>
        <w:pStyle w:val="BodyText"/>
        <w:ind w:left="100"/>
      </w:pPr>
      <w:r>
        <w:t>Router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rPr>
          <w:spacing w:val="-2"/>
        </w:rPr>
        <w:t>(192.168.2.1):</w:t>
      </w:r>
    </w:p>
    <w:p w:rsidR="0001792A" w:rsidRDefault="0001792A">
      <w:pPr>
        <w:pStyle w:val="BodyText"/>
        <w:spacing w:before="226"/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before="1" w:line="276" w:lineRule="auto"/>
        <w:ind w:right="191"/>
        <w:rPr>
          <w:sz w:val="24"/>
        </w:rPr>
      </w:pPr>
      <w:r>
        <w:rPr>
          <w:sz w:val="24"/>
        </w:rPr>
        <w:t>Router B is assigned the IP address 192.168.2.1. This unique IP address serves as its identity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receive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devices.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147"/>
        <w:rPr>
          <w:sz w:val="24"/>
        </w:rPr>
      </w:pPr>
      <w:r>
        <w:rPr>
          <w:sz w:val="24"/>
        </w:rPr>
        <w:t>Router</w:t>
      </w:r>
      <w:r>
        <w:rPr>
          <w:spacing w:val="-6"/>
          <w:sz w:val="24"/>
        </w:rPr>
        <w:t xml:space="preserve"> </w:t>
      </w:r>
      <w:r>
        <w:rPr>
          <w:sz w:val="24"/>
        </w:rPr>
        <w:t>B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serial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6"/>
          <w:sz w:val="24"/>
        </w:rPr>
        <w:t xml:space="preserve"> </w:t>
      </w:r>
      <w:r>
        <w:rPr>
          <w:sz w:val="24"/>
        </w:rPr>
        <w:t>Serial</w:t>
      </w:r>
      <w:r>
        <w:rPr>
          <w:spacing w:val="-6"/>
          <w:sz w:val="24"/>
        </w:rPr>
        <w:t xml:space="preserve"> </w:t>
      </w:r>
      <w:r>
        <w:rPr>
          <w:sz w:val="24"/>
        </w:rPr>
        <w:t>0/1/0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Serial</w:t>
      </w:r>
      <w:r>
        <w:rPr>
          <w:spacing w:val="-6"/>
          <w:sz w:val="24"/>
        </w:rPr>
        <w:t xml:space="preserve"> </w:t>
      </w:r>
      <w:r>
        <w:rPr>
          <w:sz w:val="24"/>
        </w:rPr>
        <w:t>0/1/1.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provide physical connections to other devices in the network.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40"/>
        </w:tabs>
        <w:spacing w:line="276" w:lineRule="auto"/>
        <w:ind w:right="282"/>
        <w:rPr>
          <w:rFonts w:ascii="Arial MT" w:hAnsi="Arial MT"/>
          <w:sz w:val="24"/>
        </w:rPr>
      </w:pP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0/1/0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10.10.0.2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paths to other devices.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40"/>
        </w:tabs>
        <w:spacing w:line="276" w:lineRule="auto"/>
        <w:ind w:right="371"/>
        <w:rPr>
          <w:rFonts w:ascii="Arial MT" w:hAnsi="Arial MT"/>
          <w:sz w:val="24"/>
        </w:rPr>
      </w:pPr>
      <w:r>
        <w:rPr>
          <w:sz w:val="24"/>
        </w:rPr>
        <w:t>Serial</w:t>
      </w:r>
      <w:r>
        <w:rPr>
          <w:spacing w:val="-5"/>
          <w:sz w:val="24"/>
        </w:rPr>
        <w:t xml:space="preserve"> </w:t>
      </w:r>
      <w:r>
        <w:rPr>
          <w:sz w:val="24"/>
        </w:rPr>
        <w:t>0/1/1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10.10.1.2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communication </w:t>
      </w:r>
      <w:r>
        <w:rPr>
          <w:spacing w:val="-2"/>
          <w:sz w:val="24"/>
        </w:rPr>
        <w:t>path.</w:t>
      </w:r>
    </w:p>
    <w:p w:rsidR="0001792A" w:rsidRDefault="0001792A">
      <w:pPr>
        <w:pStyle w:val="BodyText"/>
        <w:spacing w:before="6"/>
      </w:pPr>
    </w:p>
    <w:p w:rsidR="0001792A" w:rsidRDefault="00C113C9">
      <w:pPr>
        <w:pStyle w:val="BodyText"/>
        <w:spacing w:before="1" w:line="276" w:lineRule="auto"/>
        <w:ind w:left="100" w:right="128"/>
      </w:pPr>
      <w:r>
        <w:t>This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(IP</w:t>
      </w:r>
      <w:r>
        <w:rPr>
          <w:spacing w:val="-5"/>
        </w:rPr>
        <w:t xml:space="preserve"> </w:t>
      </w:r>
      <w:r>
        <w:t>address)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 routing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gateway)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routers,</w:t>
      </w:r>
      <w:r>
        <w:rPr>
          <w:spacing w:val="-2"/>
        </w:rPr>
        <w:t xml:space="preserve"> </w:t>
      </w:r>
      <w:r>
        <w:t>Router A and Router B, act as intermediaries, facilitating the flow of data between the PCs and other devices in the network.</w:t>
      </w:r>
    </w:p>
    <w:p w:rsidR="0001792A" w:rsidRDefault="0001792A">
      <w:pPr>
        <w:spacing w:line="276" w:lineRule="auto"/>
        <w:sectPr w:rsidR="0001792A">
          <w:pgSz w:w="12240" w:h="15840"/>
          <w:pgMar w:top="1460" w:right="1300" w:bottom="280" w:left="1340" w:header="720" w:footer="720" w:gutter="0"/>
          <w:cols w:space="720"/>
        </w:sectPr>
      </w:pPr>
    </w:p>
    <w:p w:rsidR="0001792A" w:rsidRDefault="00C113C9">
      <w:pPr>
        <w:pStyle w:val="Heading1"/>
        <w:spacing w:before="24" w:line="276" w:lineRule="auto"/>
      </w:pPr>
      <w:r>
        <w:lastRenderedPageBreak/>
        <w:t>TASK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rPr>
          <w:color w:val="202021"/>
        </w:rPr>
        <w:t>Set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primary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static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route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Router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reach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PC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connected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Router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B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using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 first path, and a secondary (floating) static route using the second path with a higher administrative distance.</w:t>
      </w:r>
    </w:p>
    <w:p w:rsidR="0001792A" w:rsidRDefault="00C113C9">
      <w:pPr>
        <w:pStyle w:val="BodyText"/>
        <w:spacing w:before="9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230450</wp:posOffset>
            </wp:positionV>
            <wp:extent cx="5970864" cy="41719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86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78"/>
        <w:ind w:left="100"/>
      </w:pPr>
      <w:r>
        <w:rPr>
          <w:color w:val="202021"/>
        </w:rPr>
        <w:t>Fig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 xml:space="preserve">6. </w:t>
      </w:r>
      <w:r>
        <w:rPr>
          <w:color w:val="202021"/>
          <w:spacing w:val="-2"/>
        </w:rPr>
        <w:t>Router0</w:t>
      </w:r>
    </w:p>
    <w:p w:rsidR="0001792A" w:rsidRDefault="0001792A">
      <w:pPr>
        <w:pStyle w:val="BodyText"/>
        <w:spacing w:before="88"/>
      </w:pPr>
    </w:p>
    <w:p w:rsidR="0001792A" w:rsidRDefault="00C113C9">
      <w:pPr>
        <w:pStyle w:val="BodyText"/>
        <w:spacing w:line="276" w:lineRule="auto"/>
        <w:ind w:left="100" w:right="128"/>
      </w:pPr>
      <w:r>
        <w:rPr>
          <w:color w:val="202021"/>
        </w:rPr>
        <w:t>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network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configuration,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established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primary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secondary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route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Router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enable communication with the PC connected to Router B via two separate paths. This approach enhances network resilience and failover capabilities, ensuring continued connectivity in case one of the paths becomes unavailable.</w:t>
      </w:r>
    </w:p>
    <w:p w:rsidR="0001792A" w:rsidRDefault="0001792A">
      <w:pPr>
        <w:pStyle w:val="BodyText"/>
        <w:spacing w:before="44"/>
      </w:pPr>
    </w:p>
    <w:p w:rsidR="0001792A" w:rsidRDefault="00C113C9">
      <w:pPr>
        <w:ind w:left="100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192.168.1.0/24:</w:t>
      </w:r>
    </w:p>
    <w:p w:rsidR="0001792A" w:rsidRDefault="0001792A">
      <w:pPr>
        <w:pStyle w:val="BodyText"/>
        <w:spacing w:before="88"/>
        <w:rPr>
          <w:i/>
        </w:rPr>
      </w:pPr>
    </w:p>
    <w:p w:rsidR="0001792A" w:rsidRDefault="00C113C9">
      <w:pPr>
        <w:pStyle w:val="BodyText"/>
        <w:spacing w:line="276" w:lineRule="auto"/>
        <w:ind w:left="100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192.168.1.0/24</w:t>
      </w:r>
      <w:r>
        <w:rPr>
          <w:spacing w:val="-5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located,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 primary route as follows:</w:t>
      </w:r>
    </w:p>
    <w:p w:rsidR="0001792A" w:rsidRDefault="0001792A">
      <w:pPr>
        <w:pStyle w:val="BodyText"/>
        <w:spacing w:before="7"/>
      </w:pP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rFonts w:ascii="Arial MT" w:hAnsi="Arial MT"/>
          <w:color w:val="202021"/>
          <w:sz w:val="24"/>
        </w:rPr>
      </w:pPr>
      <w:r>
        <w:rPr>
          <w:rFonts w:ascii="Arial MT" w:hAnsi="Arial MT"/>
        </w:rPr>
        <w:t>Destination</w:t>
      </w:r>
      <w:r>
        <w:rPr>
          <w:rFonts w:ascii="Arial MT" w:hAnsi="Arial MT"/>
          <w:spacing w:val="-9"/>
        </w:rPr>
        <w:t xml:space="preserve"> </w:t>
      </w:r>
      <w:r>
        <w:rPr>
          <w:color w:val="202021"/>
          <w:sz w:val="24"/>
        </w:rPr>
        <w:t>Network:</w:t>
      </w:r>
      <w:r>
        <w:rPr>
          <w:color w:val="202021"/>
          <w:spacing w:val="-7"/>
          <w:sz w:val="24"/>
        </w:rPr>
        <w:t xml:space="preserve"> </w:t>
      </w:r>
      <w:r>
        <w:rPr>
          <w:color w:val="202021"/>
          <w:spacing w:val="-2"/>
          <w:sz w:val="24"/>
        </w:rPr>
        <w:t>192.168.1.0/24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44"/>
        <w:ind w:left="1539" w:hanging="359"/>
        <w:rPr>
          <w:rFonts w:ascii="Arial MT" w:hAnsi="Arial MT"/>
          <w:color w:val="202021"/>
          <w:sz w:val="24"/>
        </w:rPr>
      </w:pPr>
      <w:r>
        <w:rPr>
          <w:color w:val="202021"/>
          <w:sz w:val="24"/>
        </w:rPr>
        <w:t>Next</w:t>
      </w:r>
      <w:r>
        <w:rPr>
          <w:color w:val="202021"/>
          <w:spacing w:val="-2"/>
          <w:sz w:val="24"/>
        </w:rPr>
        <w:t xml:space="preserve"> </w:t>
      </w:r>
      <w:r>
        <w:rPr>
          <w:color w:val="202021"/>
          <w:sz w:val="24"/>
        </w:rPr>
        <w:t>Hop:</w:t>
      </w:r>
      <w:r>
        <w:rPr>
          <w:color w:val="202021"/>
          <w:spacing w:val="-2"/>
          <w:sz w:val="24"/>
        </w:rPr>
        <w:t xml:space="preserve"> 10.10.0.1</w:t>
      </w:r>
    </w:p>
    <w:p w:rsidR="0001792A" w:rsidRDefault="0001792A">
      <w:pPr>
        <w:rPr>
          <w:rFonts w:ascii="Arial MT" w:hAnsi="Arial MT"/>
          <w:sz w:val="24"/>
        </w:rPr>
        <w:sectPr w:rsidR="0001792A">
          <w:pgSz w:w="12240" w:h="15840"/>
          <w:pgMar w:top="1420" w:right="1300" w:bottom="280" w:left="1340" w:header="720" w:footer="720" w:gutter="0"/>
          <w:cols w:space="720"/>
        </w:sectPr>
      </w:pPr>
    </w:p>
    <w:p w:rsidR="0001792A" w:rsidRDefault="00C113C9">
      <w:pPr>
        <w:spacing w:before="80"/>
        <w:ind w:left="100"/>
        <w:rPr>
          <w:rFonts w:ascii="Arial"/>
          <w:i/>
        </w:rPr>
      </w:pPr>
      <w:r>
        <w:rPr>
          <w:rFonts w:ascii="Arial"/>
          <w:i/>
        </w:rPr>
        <w:lastRenderedPageBreak/>
        <w:t>Secondary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(Floating)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Route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192.168.1.0/24:</w:t>
      </w:r>
    </w:p>
    <w:p w:rsidR="0001792A" w:rsidRDefault="0001792A">
      <w:pPr>
        <w:pStyle w:val="BodyText"/>
        <w:spacing w:before="75"/>
        <w:rPr>
          <w:rFonts w:ascii="Arial"/>
          <w:i/>
          <w:sz w:val="22"/>
        </w:rPr>
      </w:pPr>
    </w:p>
    <w:p w:rsidR="0001792A" w:rsidRDefault="00C113C9">
      <w:pPr>
        <w:spacing w:before="1" w:line="276" w:lineRule="auto"/>
        <w:ind w:left="100" w:right="128"/>
        <w:rPr>
          <w:rFonts w:ascii="Arial MT"/>
        </w:rPr>
      </w:pPr>
      <w:r>
        <w:rPr>
          <w:rFonts w:ascii="Arial MT"/>
        </w:rPr>
        <w:t>As a failover mechanism, I configured a secondary (floating) route for the 192.168.1.0/24 network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administrative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distance,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providing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alternative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path.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primary path becomes unavailable, the network can switch to this route:</w:t>
      </w:r>
    </w:p>
    <w:p w:rsidR="0001792A" w:rsidRDefault="0001792A">
      <w:pPr>
        <w:pStyle w:val="BodyText"/>
        <w:spacing w:before="37"/>
        <w:rPr>
          <w:rFonts w:ascii="Arial MT"/>
          <w:sz w:val="22"/>
        </w:rPr>
      </w:pP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1"/>
        <w:ind w:left="1539" w:hanging="359"/>
        <w:rPr>
          <w:rFonts w:ascii="Arial MT" w:hAnsi="Arial MT"/>
          <w:sz w:val="21"/>
        </w:rPr>
      </w:pPr>
      <w:r>
        <w:rPr>
          <w:rFonts w:ascii="Arial MT" w:hAnsi="Arial MT"/>
        </w:rPr>
        <w:t>Destination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Network: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2"/>
        </w:rPr>
        <w:t>192.168.1.0/24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37"/>
        <w:ind w:left="1539" w:hanging="359"/>
        <w:rPr>
          <w:rFonts w:ascii="Arial MT" w:hAnsi="Arial MT"/>
          <w:sz w:val="21"/>
        </w:rPr>
      </w:pPr>
      <w:r>
        <w:rPr>
          <w:rFonts w:ascii="Arial MT" w:hAnsi="Arial MT"/>
        </w:rPr>
        <w:t>Next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Hop: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10.10.1.1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40"/>
        </w:tabs>
        <w:spacing w:before="43" w:line="276" w:lineRule="auto"/>
        <w:ind w:right="820"/>
        <w:rPr>
          <w:rFonts w:ascii="Arial MT" w:hAnsi="Arial MT"/>
          <w:color w:val="202021"/>
          <w:sz w:val="24"/>
        </w:rPr>
      </w:pPr>
      <w:r>
        <w:rPr>
          <w:rFonts w:ascii="Arial MT" w:hAnsi="Arial MT"/>
        </w:rPr>
        <w:t>Administrative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Distance: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Hig</w:t>
      </w:r>
      <w:r>
        <w:rPr>
          <w:color w:val="202021"/>
          <w:sz w:val="24"/>
        </w:rPr>
        <w:t>her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(typically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denoted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as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250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or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another</w:t>
      </w:r>
      <w:r>
        <w:rPr>
          <w:color w:val="202021"/>
          <w:spacing w:val="-5"/>
          <w:sz w:val="24"/>
        </w:rPr>
        <w:t xml:space="preserve"> </w:t>
      </w:r>
      <w:r>
        <w:rPr>
          <w:color w:val="202021"/>
          <w:sz w:val="24"/>
        </w:rPr>
        <w:t>value greater than the primary route)</w:t>
      </w:r>
    </w:p>
    <w:p w:rsidR="0001792A" w:rsidRDefault="00C113C9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206841</wp:posOffset>
            </wp:positionV>
            <wp:extent cx="5986709" cy="31084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709" cy="3108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73"/>
        <w:ind w:left="100"/>
      </w:pPr>
      <w:r>
        <w:rPr>
          <w:color w:val="202021"/>
        </w:rPr>
        <w:t>Fig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 xml:space="preserve">7. </w:t>
      </w:r>
      <w:r>
        <w:rPr>
          <w:color w:val="202021"/>
          <w:spacing w:val="-2"/>
        </w:rPr>
        <w:t>Router1</w:t>
      </w:r>
    </w:p>
    <w:p w:rsidR="0001792A" w:rsidRDefault="0001792A">
      <w:pPr>
        <w:pStyle w:val="BodyText"/>
        <w:spacing w:before="88"/>
      </w:pPr>
    </w:p>
    <w:p w:rsidR="0001792A" w:rsidRDefault="00C113C9">
      <w:pPr>
        <w:ind w:left="100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192.168.2.0/24:</w:t>
      </w:r>
    </w:p>
    <w:p w:rsidR="0001792A" w:rsidRDefault="0001792A">
      <w:pPr>
        <w:pStyle w:val="BodyText"/>
        <w:spacing w:before="87"/>
        <w:rPr>
          <w:i/>
        </w:rPr>
      </w:pPr>
    </w:p>
    <w:p w:rsidR="0001792A" w:rsidRDefault="00C113C9">
      <w:pPr>
        <w:pStyle w:val="BodyText"/>
        <w:spacing w:before="1" w:line="276" w:lineRule="auto"/>
        <w:ind w:left="100" w:right="128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192.168.2.0/24</w:t>
      </w:r>
      <w:r>
        <w:rPr>
          <w:spacing w:val="-6"/>
        </w:rPr>
        <w:t xml:space="preserve"> </w:t>
      </w:r>
      <w:r>
        <w:t>network,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located,</w:t>
      </w:r>
      <w:r>
        <w:rPr>
          <w:spacing w:val="-6"/>
        </w:rPr>
        <w:t xml:space="preserve"> </w:t>
      </w:r>
      <w:r>
        <w:t>I established the primary route as follows:</w:t>
      </w:r>
    </w:p>
    <w:p w:rsidR="0001792A" w:rsidRDefault="0001792A">
      <w:pPr>
        <w:pStyle w:val="BodyText"/>
        <w:spacing w:before="43"/>
      </w:pP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1"/>
        <w:ind w:left="1539" w:hanging="359"/>
        <w:rPr>
          <w:rFonts w:ascii="Arial MT" w:hAnsi="Arial MT"/>
          <w:sz w:val="24"/>
        </w:rPr>
      </w:pPr>
      <w:r>
        <w:rPr>
          <w:sz w:val="24"/>
        </w:rPr>
        <w:t>Destination</w:t>
      </w:r>
      <w:r>
        <w:rPr>
          <w:spacing w:val="-6"/>
          <w:sz w:val="24"/>
        </w:rPr>
        <w:t xml:space="preserve"> </w:t>
      </w:r>
      <w:r>
        <w:rPr>
          <w:sz w:val="24"/>
        </w:rPr>
        <w:t>Network: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192.168.2.0/24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44"/>
        <w:ind w:left="1539" w:hanging="359"/>
        <w:rPr>
          <w:rFonts w:ascii="Arial MT" w:hAnsi="Arial MT"/>
          <w:sz w:val="24"/>
        </w:rPr>
      </w:pP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Hop:</w:t>
      </w:r>
      <w:r>
        <w:rPr>
          <w:spacing w:val="-2"/>
          <w:sz w:val="24"/>
        </w:rPr>
        <w:t xml:space="preserve"> 10.10.0.2</w:t>
      </w:r>
    </w:p>
    <w:p w:rsidR="0001792A" w:rsidRDefault="0001792A">
      <w:pPr>
        <w:rPr>
          <w:rFonts w:ascii="Arial MT" w:hAnsi="Arial MT"/>
          <w:sz w:val="24"/>
        </w:rPr>
        <w:sectPr w:rsidR="0001792A">
          <w:pgSz w:w="12240" w:h="15840"/>
          <w:pgMar w:top="1360" w:right="1300" w:bottom="280" w:left="1340" w:header="720" w:footer="720" w:gutter="0"/>
          <w:cols w:space="720"/>
        </w:sectPr>
      </w:pPr>
    </w:p>
    <w:p w:rsidR="0001792A" w:rsidRDefault="00C113C9">
      <w:pPr>
        <w:spacing w:before="24"/>
        <w:ind w:left="100"/>
        <w:rPr>
          <w:i/>
          <w:sz w:val="24"/>
        </w:rPr>
      </w:pPr>
      <w:r>
        <w:rPr>
          <w:i/>
          <w:sz w:val="24"/>
        </w:rPr>
        <w:lastRenderedPageBreak/>
        <w:t>Secondary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(Floating)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192.168.2.0/24:</w:t>
      </w:r>
    </w:p>
    <w:p w:rsidR="0001792A" w:rsidRDefault="0001792A">
      <w:pPr>
        <w:pStyle w:val="BodyText"/>
        <w:spacing w:before="88"/>
        <w:rPr>
          <w:i/>
        </w:rPr>
      </w:pPr>
    </w:p>
    <w:p w:rsidR="0001792A" w:rsidRDefault="00C113C9">
      <w:pPr>
        <w:pStyle w:val="BodyText"/>
        <w:spacing w:line="276" w:lineRule="auto"/>
        <w:ind w:left="100"/>
      </w:pPr>
      <w:r>
        <w:t>In a similar manner to the primary path, I set up a secondary (floating) route for the 192.168.2.0/24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administrative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alternate</w:t>
      </w:r>
      <w:r>
        <w:rPr>
          <w:spacing w:val="-7"/>
        </w:rPr>
        <w:t xml:space="preserve"> </w:t>
      </w:r>
      <w:r>
        <w:t>path: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rFonts w:ascii="Arial MT" w:hAnsi="Arial MT"/>
          <w:sz w:val="24"/>
        </w:rPr>
      </w:pPr>
      <w:r>
        <w:rPr>
          <w:sz w:val="24"/>
        </w:rPr>
        <w:t>Destination</w:t>
      </w:r>
      <w:r>
        <w:rPr>
          <w:spacing w:val="-6"/>
          <w:sz w:val="24"/>
        </w:rPr>
        <w:t xml:space="preserve"> </w:t>
      </w:r>
      <w:r>
        <w:rPr>
          <w:sz w:val="24"/>
        </w:rPr>
        <w:t>Network: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192.168.2.0/24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44"/>
        <w:ind w:left="1539" w:hanging="359"/>
        <w:rPr>
          <w:rFonts w:ascii="Arial MT" w:hAnsi="Arial MT"/>
          <w:sz w:val="24"/>
        </w:rPr>
      </w:pP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Hop:</w:t>
      </w:r>
      <w:r>
        <w:rPr>
          <w:spacing w:val="-2"/>
          <w:sz w:val="24"/>
        </w:rPr>
        <w:t xml:space="preserve"> 10.10.1.2</w:t>
      </w:r>
    </w:p>
    <w:p w:rsidR="0001792A" w:rsidRDefault="00C113C9">
      <w:pPr>
        <w:pStyle w:val="ListParagraph"/>
        <w:numPr>
          <w:ilvl w:val="2"/>
          <w:numId w:val="2"/>
        </w:numPr>
        <w:tabs>
          <w:tab w:val="left" w:pos="1539"/>
        </w:tabs>
        <w:spacing w:before="44"/>
        <w:ind w:left="1539" w:hanging="359"/>
        <w:rPr>
          <w:rFonts w:ascii="Arial MT" w:hAnsi="Arial MT"/>
          <w:sz w:val="24"/>
        </w:rPr>
      </w:pPr>
      <w:r>
        <w:rPr>
          <w:sz w:val="24"/>
        </w:rPr>
        <w:t>Administrative</w:t>
      </w:r>
      <w:r>
        <w:rPr>
          <w:spacing w:val="-6"/>
          <w:sz w:val="24"/>
        </w:rPr>
        <w:t xml:space="preserve"> </w:t>
      </w:r>
      <w:r>
        <w:rPr>
          <w:sz w:val="24"/>
        </w:rPr>
        <w:t>Distanc</w:t>
      </w:r>
      <w:r>
        <w:rPr>
          <w:sz w:val="24"/>
        </w:rPr>
        <w:t>e: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(to</w:t>
      </w:r>
      <w:r>
        <w:rPr>
          <w:spacing w:val="-4"/>
          <w:sz w:val="24"/>
        </w:rPr>
        <w:t xml:space="preserve"> </w:t>
      </w:r>
      <w:r>
        <w:rPr>
          <w:sz w:val="24"/>
        </w:rPr>
        <w:t>prioritize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route)</w:t>
      </w:r>
    </w:p>
    <w:p w:rsidR="0001792A" w:rsidRDefault="0001792A">
      <w:pPr>
        <w:pStyle w:val="BodyText"/>
        <w:spacing w:before="88"/>
      </w:pPr>
    </w:p>
    <w:p w:rsidR="0001792A" w:rsidRDefault="00C113C9">
      <w:pPr>
        <w:pStyle w:val="BodyText"/>
        <w:spacing w:line="276" w:lineRule="auto"/>
        <w:ind w:left="100"/>
      </w:pPr>
      <w:r>
        <w:t>By configuring both primary and secondary static routes for each network, I ensured that the network had a built-in failover mechanism. In the event of an issue with the primary path, the network would automatically switch to the secondary path with the hi</w:t>
      </w:r>
      <w:r>
        <w:t>gher administrative distance,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connectivity.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reliability and minimizing downtime in the face of network disruptions or failures.</w:t>
      </w:r>
    </w:p>
    <w:p w:rsidR="0001792A" w:rsidRDefault="0001792A">
      <w:pPr>
        <w:spacing w:line="276" w:lineRule="auto"/>
        <w:sectPr w:rsidR="0001792A">
          <w:pgSz w:w="12240" w:h="15840"/>
          <w:pgMar w:top="1420" w:right="1300" w:bottom="280" w:left="1340" w:header="720" w:footer="720" w:gutter="0"/>
          <w:cols w:space="720"/>
        </w:sectPr>
      </w:pPr>
    </w:p>
    <w:p w:rsidR="0001792A" w:rsidRDefault="00C113C9">
      <w:pPr>
        <w:pStyle w:val="Heading1"/>
        <w:spacing w:before="24"/>
      </w:pPr>
      <w:r>
        <w:rPr>
          <w:color w:val="202021"/>
        </w:rPr>
        <w:lastRenderedPageBreak/>
        <w:t>TASK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3: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From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PC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connected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Router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A,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continuousl</w:t>
      </w:r>
      <w:r>
        <w:rPr>
          <w:color w:val="202021"/>
        </w:rPr>
        <w:t>y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ping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PC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connected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Router</w:t>
      </w:r>
      <w:r>
        <w:rPr>
          <w:color w:val="202021"/>
          <w:spacing w:val="-3"/>
        </w:rPr>
        <w:t xml:space="preserve"> </w:t>
      </w:r>
      <w:r>
        <w:rPr>
          <w:color w:val="202021"/>
          <w:spacing w:val="-5"/>
        </w:rPr>
        <w:t>B.</w:t>
      </w:r>
    </w:p>
    <w:p w:rsidR="0001792A" w:rsidRDefault="00C113C9">
      <w:pPr>
        <w:pStyle w:val="BodyText"/>
        <w:spacing w:before="13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258355</wp:posOffset>
            </wp:positionV>
            <wp:extent cx="3784879" cy="439197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879" cy="439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137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8.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Pinging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from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PC0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1"/>
        </w:rPr>
        <w:t xml:space="preserve"> </w:t>
      </w:r>
      <w:r>
        <w:rPr>
          <w:color w:val="202021"/>
          <w:spacing w:val="-5"/>
        </w:rPr>
        <w:t>PC1</w:t>
      </w:r>
    </w:p>
    <w:p w:rsidR="0001792A" w:rsidRDefault="0001792A">
      <w:pPr>
        <w:pStyle w:val="BodyText"/>
        <w:spacing w:before="87"/>
      </w:pPr>
    </w:p>
    <w:p w:rsidR="0001792A" w:rsidRDefault="00C113C9">
      <w:pPr>
        <w:pStyle w:val="Heading1"/>
      </w:pPr>
      <w:r>
        <w:t>First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rPr>
          <w:spacing w:val="-2"/>
        </w:rPr>
        <w:t>Test:</w:t>
      </w:r>
    </w:p>
    <w:p w:rsidR="0001792A" w:rsidRDefault="0001792A">
      <w:pPr>
        <w:pStyle w:val="BodyText"/>
        <w:spacing w:before="88"/>
        <w:rPr>
          <w:b/>
        </w:rPr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typing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sz w:val="24"/>
        </w:rPr>
        <w:t>192.168.2.2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prompt.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before="44" w:line="276" w:lineRule="auto"/>
        <w:ind w:right="215"/>
        <w:rPr>
          <w:sz w:val="24"/>
        </w:rPr>
      </w:pP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first,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initial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-6"/>
          <w:sz w:val="24"/>
        </w:rPr>
        <w:t xml:space="preserve"> </w:t>
      </w:r>
      <w:r>
        <w:rPr>
          <w:sz w:val="24"/>
        </w:rPr>
        <w:t>didn't</w:t>
      </w:r>
      <w:r>
        <w:rPr>
          <w:spacing w:val="-6"/>
          <w:sz w:val="24"/>
        </w:rPr>
        <w:t xml:space="preserve"> </w:t>
      </w:r>
      <w:r>
        <w:rPr>
          <w:sz w:val="24"/>
        </w:rPr>
        <w:t>receive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response,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showed</w:t>
      </w:r>
      <w:r>
        <w:rPr>
          <w:spacing w:val="-6"/>
          <w:sz w:val="24"/>
        </w:rPr>
        <w:t xml:space="preserve"> </w:t>
      </w:r>
      <w:r>
        <w:rPr>
          <w:sz w:val="24"/>
        </w:rPr>
        <w:t>"Request</w:t>
      </w:r>
      <w:r>
        <w:rPr>
          <w:spacing w:val="-6"/>
          <w:sz w:val="24"/>
        </w:rPr>
        <w:t xml:space="preserve"> </w:t>
      </w:r>
      <w:r>
        <w:rPr>
          <w:sz w:val="24"/>
        </w:rPr>
        <w:t>timed</w:t>
      </w:r>
      <w:r>
        <w:rPr>
          <w:spacing w:val="-6"/>
          <w:sz w:val="24"/>
        </w:rPr>
        <w:t xml:space="preserve"> </w:t>
      </w:r>
      <w:r>
        <w:rPr>
          <w:sz w:val="24"/>
        </w:rPr>
        <w:t>out." This might be because it took a moment to establish a connection.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159"/>
        <w:rPr>
          <w:sz w:val="24"/>
        </w:rPr>
      </w:pPr>
      <w:r>
        <w:rPr>
          <w:sz w:val="24"/>
        </w:rPr>
        <w:t>However,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subsequent</w:t>
      </w:r>
      <w:r>
        <w:rPr>
          <w:spacing w:val="-8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requests</w:t>
      </w:r>
      <w:r>
        <w:rPr>
          <w:spacing w:val="-8"/>
          <w:sz w:val="24"/>
        </w:rPr>
        <w:t xml:space="preserve"> </w:t>
      </w:r>
      <w:r>
        <w:rPr>
          <w:sz w:val="24"/>
        </w:rPr>
        <w:t>received</w:t>
      </w:r>
      <w:r>
        <w:rPr>
          <w:spacing w:val="-8"/>
          <w:sz w:val="24"/>
        </w:rPr>
        <w:t xml:space="preserve"> </w:t>
      </w:r>
      <w:r>
        <w:rPr>
          <w:sz w:val="24"/>
        </w:rPr>
        <w:t>responses,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1ms, 2ms, and 14ms. This indicated that communication was successfully established after the initial delay.</w:t>
      </w:r>
    </w:p>
    <w:p w:rsidR="0001792A" w:rsidRDefault="0001792A">
      <w:pPr>
        <w:pStyle w:val="BodyText"/>
        <w:spacing w:before="44"/>
      </w:pPr>
    </w:p>
    <w:p w:rsidR="0001792A" w:rsidRDefault="00C113C9">
      <w:pPr>
        <w:pStyle w:val="Heading1"/>
      </w:pPr>
      <w:r>
        <w:t>Second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rPr>
          <w:spacing w:val="-2"/>
        </w:rPr>
        <w:t>Test:</w:t>
      </w:r>
    </w:p>
    <w:p w:rsidR="0001792A" w:rsidRDefault="0001792A">
      <w:pPr>
        <w:pStyle w:val="BodyText"/>
        <w:spacing w:before="88"/>
        <w:rPr>
          <w:b/>
        </w:rPr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repeated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command,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192.168.2.2.</w:t>
      </w:r>
    </w:p>
    <w:p w:rsidR="0001792A" w:rsidRDefault="0001792A">
      <w:pPr>
        <w:rPr>
          <w:sz w:val="24"/>
        </w:rPr>
        <w:sectPr w:rsidR="0001792A">
          <w:pgSz w:w="12240" w:h="15840"/>
          <w:pgMar w:top="1420" w:right="1300" w:bottom="280" w:left="1340" w:header="720" w:footer="720" w:gutter="0"/>
          <w:cols w:space="720"/>
        </w:sectPr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before="64" w:line="276" w:lineRule="auto"/>
        <w:ind w:right="167"/>
        <w:rPr>
          <w:sz w:val="24"/>
        </w:rPr>
      </w:pPr>
      <w:r>
        <w:rPr>
          <w:sz w:val="24"/>
        </w:rPr>
        <w:lastRenderedPageBreak/>
        <w:t>This time, all of the ping requests received respons</w:t>
      </w:r>
      <w:r>
        <w:rPr>
          <w:sz w:val="24"/>
        </w:rPr>
        <w:t>es, and they had response times of 9ms,</w:t>
      </w:r>
      <w:r>
        <w:rPr>
          <w:spacing w:val="-6"/>
          <w:sz w:val="24"/>
        </w:rPr>
        <w:t xml:space="preserve"> </w:t>
      </w:r>
      <w:r>
        <w:rPr>
          <w:sz w:val="24"/>
        </w:rPr>
        <w:t>14ms,</w:t>
      </w:r>
      <w:r>
        <w:rPr>
          <w:spacing w:val="-6"/>
          <w:sz w:val="24"/>
        </w:rPr>
        <w:t xml:space="preserve"> </w:t>
      </w:r>
      <w:r>
        <w:rPr>
          <w:sz w:val="24"/>
        </w:rPr>
        <w:t>13ms,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14ms.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</w:t>
      </w:r>
      <w:r>
        <w:rPr>
          <w:spacing w:val="-6"/>
          <w:sz w:val="24"/>
        </w:rPr>
        <w:t xml:space="preserve"> </w:t>
      </w:r>
      <w:r>
        <w:rPr>
          <w:sz w:val="24"/>
        </w:rPr>
        <w:t>response</w:t>
      </w:r>
      <w:r>
        <w:rPr>
          <w:spacing w:val="-6"/>
          <w:sz w:val="24"/>
        </w:rPr>
        <w:t xml:space="preserve"> </w:t>
      </w:r>
      <w:r>
        <w:rPr>
          <w:sz w:val="24"/>
        </w:rPr>
        <w:t>indicated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 was stable and reliable.</w:t>
      </w:r>
    </w:p>
    <w:p w:rsidR="0001792A" w:rsidRDefault="0001792A">
      <w:pPr>
        <w:pStyle w:val="BodyText"/>
        <w:spacing w:before="44"/>
      </w:pPr>
    </w:p>
    <w:p w:rsidR="0001792A" w:rsidRDefault="00C113C9">
      <w:pPr>
        <w:pStyle w:val="Heading1"/>
      </w:pPr>
      <w:r>
        <w:t>Third</w:t>
      </w:r>
      <w:r>
        <w:rPr>
          <w:spacing w:val="-4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rPr>
          <w:spacing w:val="-2"/>
        </w:rPr>
        <w:t>Test:</w:t>
      </w:r>
    </w:p>
    <w:p w:rsidR="0001792A" w:rsidRDefault="0001792A">
      <w:pPr>
        <w:pStyle w:val="BodyText"/>
        <w:spacing w:before="88"/>
        <w:rPr>
          <w:b/>
        </w:rPr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325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5"/>
          <w:sz w:val="24"/>
        </w:rPr>
        <w:t xml:space="preserve"> </w:t>
      </w:r>
      <w:r>
        <w:rPr>
          <w:sz w:val="24"/>
        </w:rPr>
        <w:t>test,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tried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incorrect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address,</w:t>
      </w:r>
      <w:r>
        <w:rPr>
          <w:spacing w:val="-5"/>
          <w:sz w:val="24"/>
        </w:rPr>
        <w:t xml:space="preserve"> </w:t>
      </w:r>
      <w:r>
        <w:rPr>
          <w:sz w:val="24"/>
        </w:rPr>
        <w:t>192.169.2.2,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doesn't</w:t>
      </w:r>
      <w:r>
        <w:rPr>
          <w:spacing w:val="-5"/>
          <w:sz w:val="24"/>
        </w:rPr>
        <w:t xml:space="preserve"> </w:t>
      </w:r>
      <w:r>
        <w:rPr>
          <w:sz w:val="24"/>
        </w:rPr>
        <w:t>exist on the network.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194"/>
        <w:rPr>
          <w:sz w:val="24"/>
        </w:rPr>
      </w:pPr>
      <w:r>
        <w:rPr>
          <w:sz w:val="24"/>
        </w:rPr>
        <w:t>As expected, the responses showed "Destination host unreachable" for all of the ping requests.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happened</w:t>
      </w:r>
      <w:r>
        <w:rPr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specified IP address.</w:t>
      </w:r>
    </w:p>
    <w:p w:rsidR="0001792A" w:rsidRDefault="0001792A">
      <w:pPr>
        <w:pStyle w:val="BodyText"/>
        <w:spacing w:before="44"/>
      </w:pPr>
    </w:p>
    <w:p w:rsidR="0001792A" w:rsidRDefault="00C113C9">
      <w:pPr>
        <w:pStyle w:val="Heading1"/>
      </w:pPr>
      <w:r>
        <w:t>Fourth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rPr>
          <w:spacing w:val="-4"/>
        </w:rPr>
        <w:t>Test:</w:t>
      </w:r>
    </w:p>
    <w:p w:rsidR="0001792A" w:rsidRDefault="0001792A">
      <w:pPr>
        <w:pStyle w:val="BodyText"/>
        <w:spacing w:before="88"/>
        <w:rPr>
          <w:b/>
        </w:rPr>
      </w:pP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1274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ran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PC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192.168.2.2</w:t>
      </w:r>
      <w:r>
        <w:rPr>
          <w:spacing w:val="-5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ping </w:t>
      </w:r>
      <w:r>
        <w:rPr>
          <w:spacing w:val="-2"/>
          <w:sz w:val="24"/>
        </w:rPr>
        <w:t>192.168.2.2.</w:t>
      </w:r>
    </w:p>
    <w:p w:rsidR="0001792A" w:rsidRDefault="00C113C9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488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test,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received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responses,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18ms,</w:t>
      </w:r>
      <w:r>
        <w:rPr>
          <w:spacing w:val="-5"/>
          <w:sz w:val="24"/>
        </w:rPr>
        <w:t xml:space="preserve"> </w:t>
      </w:r>
      <w:r>
        <w:rPr>
          <w:sz w:val="24"/>
        </w:rPr>
        <w:t>1ms,</w:t>
      </w:r>
      <w:r>
        <w:rPr>
          <w:spacing w:val="-5"/>
          <w:sz w:val="24"/>
        </w:rPr>
        <w:t xml:space="preserve"> </w:t>
      </w:r>
      <w:r>
        <w:rPr>
          <w:sz w:val="24"/>
        </w:rPr>
        <w:t>14ms, and 16ms. This demonstrated that I could communicate with the PC at 192.168.2.2.</w:t>
      </w:r>
    </w:p>
    <w:p w:rsidR="0001792A" w:rsidRDefault="0001792A">
      <w:pPr>
        <w:pStyle w:val="BodyText"/>
        <w:spacing w:before="44"/>
      </w:pPr>
    </w:p>
    <w:p w:rsidR="0001792A" w:rsidRDefault="00C113C9">
      <w:pPr>
        <w:pStyle w:val="BodyText"/>
        <w:spacing w:line="276" w:lineRule="auto"/>
        <w:ind w:left="100"/>
      </w:pPr>
      <w:r>
        <w:t>In summary, these ping tests provided valuable insights into the network's connectivity. They showed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192.168.2.2</w:t>
      </w:r>
      <w:r>
        <w:rPr>
          <w:spacing w:val="-5"/>
        </w:rPr>
        <w:t xml:space="preserve"> </w:t>
      </w:r>
      <w:r>
        <w:t>was stable and reliable. Additionally, attempting to ping an incorrec</w:t>
      </w:r>
      <w:r>
        <w:t>t IP address resulted in the expected "Destination host unreachable" response. These tests helped confirm the network's ability to establish and maintain connections between devices.</w:t>
      </w:r>
    </w:p>
    <w:p w:rsidR="0001792A" w:rsidRDefault="0001792A">
      <w:pPr>
        <w:spacing w:line="276" w:lineRule="auto"/>
        <w:sectPr w:rsidR="0001792A">
          <w:pgSz w:w="12240" w:h="15840"/>
          <w:pgMar w:top="1380" w:right="1300" w:bottom="280" w:left="1340" w:header="720" w:footer="720" w:gutter="0"/>
          <w:cols w:space="720"/>
        </w:sectPr>
      </w:pPr>
    </w:p>
    <w:p w:rsidR="0001792A" w:rsidRDefault="00C113C9">
      <w:pPr>
        <w:pStyle w:val="Heading1"/>
        <w:spacing w:before="24" w:line="276" w:lineRule="auto"/>
      </w:pPr>
      <w:r>
        <w:rPr>
          <w:color w:val="202021"/>
        </w:rPr>
        <w:lastRenderedPageBreak/>
        <w:t>TASK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4: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Simulate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failure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primary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path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observe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failover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secondary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path. Verify using the `show ip route` command.</w:t>
      </w:r>
    </w:p>
    <w:p w:rsidR="0001792A" w:rsidRDefault="00C113C9">
      <w:pPr>
        <w:pStyle w:val="BodyText"/>
        <w:spacing w:before="9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964765</wp:posOffset>
            </wp:positionH>
            <wp:positionV relativeFrom="paragraph">
              <wp:posOffset>230450</wp:posOffset>
            </wp:positionV>
            <wp:extent cx="5697080" cy="102155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80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119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9.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Router1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interface</w:t>
      </w:r>
      <w:r>
        <w:rPr>
          <w:color w:val="202021"/>
          <w:spacing w:val="-4"/>
        </w:rPr>
        <w:t xml:space="preserve"> </w:t>
      </w:r>
      <w:r>
        <w:rPr>
          <w:color w:val="202021"/>
          <w:spacing w:val="-2"/>
        </w:rPr>
        <w:t>shutdown</w:t>
      </w:r>
    </w:p>
    <w:p w:rsidR="0001792A" w:rsidRDefault="0001792A">
      <w:pPr>
        <w:pStyle w:val="BodyText"/>
        <w:rPr>
          <w:sz w:val="20"/>
        </w:rPr>
      </w:pPr>
    </w:p>
    <w:p w:rsidR="0001792A" w:rsidRDefault="00C113C9">
      <w:pPr>
        <w:pStyle w:val="BodyText"/>
        <w:spacing w:before="23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992886</wp:posOffset>
            </wp:positionH>
            <wp:positionV relativeFrom="paragraph">
              <wp:posOffset>317390</wp:posOffset>
            </wp:positionV>
            <wp:extent cx="5869841" cy="32401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841" cy="324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2A" w:rsidRDefault="00C113C9">
      <w:pPr>
        <w:pStyle w:val="BodyText"/>
        <w:spacing w:before="121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10.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Router0</w:t>
      </w:r>
      <w:r>
        <w:rPr>
          <w:color w:val="202021"/>
          <w:spacing w:val="-2"/>
        </w:rPr>
        <w:t xml:space="preserve"> </w:t>
      </w:r>
      <w:r>
        <w:rPr>
          <w:color w:val="202021"/>
          <w:spacing w:val="-5"/>
        </w:rPr>
        <w:t>IP</w:t>
      </w:r>
    </w:p>
    <w:p w:rsidR="0001792A" w:rsidRDefault="0001792A">
      <w:pPr>
        <w:pStyle w:val="BodyText"/>
      </w:pPr>
    </w:p>
    <w:p w:rsidR="0001792A" w:rsidRDefault="0001792A">
      <w:pPr>
        <w:pStyle w:val="BodyText"/>
      </w:pPr>
    </w:p>
    <w:p w:rsidR="0001792A" w:rsidRDefault="0001792A">
      <w:pPr>
        <w:pStyle w:val="BodyText"/>
        <w:spacing w:before="175"/>
      </w:pPr>
    </w:p>
    <w:p w:rsidR="0001792A" w:rsidRDefault="00C113C9">
      <w:pPr>
        <w:pStyle w:val="BodyText"/>
        <w:ind w:left="820"/>
      </w:pPr>
      <w:r>
        <w:t>I</w:t>
      </w:r>
      <w:r>
        <w:rPr>
          <w:spacing w:val="-3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Failure:</w:t>
      </w:r>
    </w:p>
    <w:p w:rsidR="0001792A" w:rsidRDefault="0001792A">
      <w:pPr>
        <w:pStyle w:val="BodyText"/>
        <w:spacing w:before="88"/>
      </w:pPr>
    </w:p>
    <w:p w:rsidR="0001792A" w:rsidRDefault="00C113C9">
      <w:pPr>
        <w:pStyle w:val="ListParagraph"/>
        <w:numPr>
          <w:ilvl w:val="0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went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settings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setup.</w:t>
      </w:r>
    </w:p>
    <w:p w:rsidR="0001792A" w:rsidRDefault="00C113C9">
      <w:pPr>
        <w:pStyle w:val="ListParagraph"/>
        <w:numPr>
          <w:ilvl w:val="0"/>
          <w:numId w:val="1"/>
        </w:numPr>
        <w:tabs>
          <w:tab w:val="left" w:pos="1540"/>
        </w:tabs>
        <w:spacing w:before="44" w:line="276" w:lineRule="auto"/>
        <w:ind w:right="218"/>
        <w:rPr>
          <w:sz w:val="24"/>
        </w:rPr>
      </w:pPr>
      <w:r>
        <w:rPr>
          <w:sz w:val="24"/>
        </w:rPr>
        <w:t>Specifically,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entered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GigabitEthernet0/0/0,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of the connections between Router A and Router B.</w:t>
      </w:r>
    </w:p>
    <w:p w:rsidR="0001792A" w:rsidRDefault="00C113C9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523"/>
        <w:rPr>
          <w:sz w:val="24"/>
        </w:rPr>
      </w:pPr>
      <w:r>
        <w:rPr>
          <w:sz w:val="24"/>
        </w:rPr>
        <w:t>Then,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"shutdown"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turn</w:t>
      </w:r>
      <w:r>
        <w:rPr>
          <w:spacing w:val="-6"/>
          <w:sz w:val="24"/>
        </w:rPr>
        <w:t xml:space="preserve"> </w:t>
      </w:r>
      <w:r>
        <w:rPr>
          <w:sz w:val="24"/>
        </w:rPr>
        <w:t>off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6"/>
          <w:sz w:val="24"/>
        </w:rPr>
        <w:t xml:space="preserve"> </w:t>
      </w:r>
      <w:r>
        <w:rPr>
          <w:sz w:val="24"/>
        </w:rPr>
        <w:t>effectively "disconnecting" the primary path between the two routers.</w:t>
      </w:r>
    </w:p>
    <w:p w:rsidR="0001792A" w:rsidRDefault="0001792A">
      <w:pPr>
        <w:spacing w:line="276" w:lineRule="auto"/>
        <w:rPr>
          <w:sz w:val="24"/>
        </w:rPr>
        <w:sectPr w:rsidR="0001792A">
          <w:pgSz w:w="12240" w:h="15840"/>
          <w:pgMar w:top="1420" w:right="1300" w:bottom="280" w:left="1340" w:header="720" w:footer="720" w:gutter="0"/>
          <w:cols w:space="720"/>
        </w:sectPr>
      </w:pPr>
    </w:p>
    <w:p w:rsidR="0001792A" w:rsidRDefault="00C113C9">
      <w:pPr>
        <w:pStyle w:val="BodyText"/>
        <w:spacing w:before="41"/>
        <w:ind w:left="820"/>
      </w:pPr>
      <w:r>
        <w:lastRenderedPageBreak/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Network:</w:t>
      </w:r>
    </w:p>
    <w:p w:rsidR="0001792A" w:rsidRDefault="00C113C9">
      <w:pPr>
        <w:pStyle w:val="ListParagraph"/>
        <w:numPr>
          <w:ilvl w:val="0"/>
          <w:numId w:val="1"/>
        </w:numPr>
        <w:tabs>
          <w:tab w:val="left" w:pos="1540"/>
        </w:tabs>
        <w:spacing w:before="44" w:line="276" w:lineRule="auto"/>
        <w:ind w:right="248"/>
        <w:rPr>
          <w:sz w:val="24"/>
        </w:rPr>
      </w:pPr>
      <w:r>
        <w:rPr>
          <w:sz w:val="24"/>
        </w:rPr>
        <w:t>By shutting down this connection, I created a situation where the main way for Router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Router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temporarily</w:t>
      </w:r>
      <w:r>
        <w:rPr>
          <w:spacing w:val="-8"/>
          <w:sz w:val="24"/>
        </w:rPr>
        <w:t xml:space="preserve"> </w:t>
      </w:r>
      <w:r>
        <w:rPr>
          <w:sz w:val="24"/>
        </w:rPr>
        <w:t>blocked.</w:t>
      </w:r>
      <w:r>
        <w:rPr>
          <w:spacing w:val="-8"/>
          <w:sz w:val="24"/>
        </w:rPr>
        <w:t xml:space="preserve"> </w:t>
      </w:r>
      <w:r>
        <w:rPr>
          <w:sz w:val="24"/>
        </w:rPr>
        <w:t>It's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pulling out a cable in the real world.</w:t>
      </w:r>
    </w:p>
    <w:p w:rsidR="0001792A" w:rsidRDefault="0001792A">
      <w:pPr>
        <w:pStyle w:val="BodyText"/>
        <w:spacing w:before="44"/>
      </w:pPr>
    </w:p>
    <w:p w:rsidR="0001792A" w:rsidRDefault="00C113C9">
      <w:pPr>
        <w:pStyle w:val="BodyText"/>
        <w:ind w:left="820"/>
      </w:pPr>
      <w:r>
        <w:t>Adaptation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Network:</w:t>
      </w:r>
    </w:p>
    <w:p w:rsidR="0001792A" w:rsidRDefault="00C113C9">
      <w:pPr>
        <w:pStyle w:val="ListParagraph"/>
        <w:numPr>
          <w:ilvl w:val="0"/>
          <w:numId w:val="1"/>
        </w:numPr>
        <w:tabs>
          <w:tab w:val="left" w:pos="1540"/>
        </w:tabs>
        <w:spacing w:before="44" w:line="276" w:lineRule="auto"/>
        <w:ind w:right="221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this,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checked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"show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route" </w:t>
      </w:r>
      <w:r>
        <w:rPr>
          <w:spacing w:val="-2"/>
          <w:sz w:val="24"/>
        </w:rPr>
        <w:t>command.</w:t>
      </w:r>
    </w:p>
    <w:p w:rsidR="0001792A" w:rsidRDefault="00C113C9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250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noticed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routing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had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z w:val="24"/>
        </w:rPr>
        <w:t>updated</w:t>
      </w:r>
      <w:r>
        <w:rPr>
          <w:spacing w:val="-7"/>
          <w:sz w:val="24"/>
        </w:rPr>
        <w:t xml:space="preserve"> </w:t>
      </w:r>
      <w:r>
        <w:rPr>
          <w:sz w:val="24"/>
        </w:rPr>
        <w:t>automatically.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included a new route with an administrative distance of 1.</w:t>
      </w:r>
    </w:p>
    <w:p w:rsidR="0001792A" w:rsidRDefault="00C113C9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561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route</w:t>
      </w:r>
      <w:r>
        <w:rPr>
          <w:spacing w:val="-6"/>
          <w:sz w:val="24"/>
        </w:rPr>
        <w:t xml:space="preserve"> </w:t>
      </w:r>
      <w:r>
        <w:rPr>
          <w:sz w:val="24"/>
        </w:rPr>
        <w:t>told</w:t>
      </w:r>
      <w:r>
        <w:rPr>
          <w:spacing w:val="-6"/>
          <w:sz w:val="24"/>
        </w:rPr>
        <w:t xml:space="preserve"> </w:t>
      </w:r>
      <w:r>
        <w:rPr>
          <w:sz w:val="24"/>
        </w:rPr>
        <w:t>Router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destined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192.168.2.0/24 network, where PC B is located, through a different path - specifically, GigabitEthernet0/0/1. In other words, it switched to the secondary path.</w:t>
      </w:r>
    </w:p>
    <w:p w:rsidR="0001792A" w:rsidRDefault="0001792A">
      <w:pPr>
        <w:pStyle w:val="BodyText"/>
      </w:pPr>
    </w:p>
    <w:p w:rsidR="0001792A" w:rsidRDefault="0001792A">
      <w:pPr>
        <w:pStyle w:val="BodyText"/>
        <w:spacing w:before="88"/>
      </w:pPr>
    </w:p>
    <w:p w:rsidR="0001792A" w:rsidRDefault="00C113C9">
      <w:pPr>
        <w:pStyle w:val="BodyText"/>
        <w:spacing w:line="276" w:lineRule="auto"/>
        <w:ind w:left="100" w:right="187"/>
      </w:pPr>
      <w:r>
        <w:t>In simpler terms, I basically "cut" the main connection between the routers, and Router A swiftly</w:t>
      </w:r>
      <w:r>
        <w:rPr>
          <w:spacing w:val="-7"/>
        </w:rPr>
        <w:t xml:space="preserve"> </w:t>
      </w:r>
      <w:r>
        <w:t>adjusted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 xml:space="preserve">smoothly. This illustrates how a network can respond to and recover from failures to </w:t>
      </w:r>
      <w:r>
        <w:t xml:space="preserve">maintain </w:t>
      </w:r>
      <w:r>
        <w:rPr>
          <w:spacing w:val="-2"/>
        </w:rPr>
        <w:t>connectivity.</w:t>
      </w:r>
    </w:p>
    <w:sectPr w:rsidR="0001792A">
      <w:pgSz w:w="12240" w:h="15840"/>
      <w:pgMar w:top="17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0F8B"/>
    <w:multiLevelType w:val="hybridMultilevel"/>
    <w:tmpl w:val="F32A11C0"/>
    <w:lvl w:ilvl="0" w:tplc="76E81088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AEE4DC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238ADBE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9DDED9C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A94C369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0428B8B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C038ACFE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40B857E4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5EF0A5FA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876D70"/>
    <w:multiLevelType w:val="hybridMultilevel"/>
    <w:tmpl w:val="7AF0C1CE"/>
    <w:lvl w:ilvl="0" w:tplc="8A08FE9C">
      <w:numFmt w:val="bullet"/>
      <w:lvlText w:val="-"/>
      <w:lvlJc w:val="left"/>
      <w:pPr>
        <w:ind w:left="22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202021"/>
        <w:spacing w:val="0"/>
        <w:w w:val="100"/>
        <w:sz w:val="24"/>
        <w:szCs w:val="24"/>
        <w:lang w:val="en-US" w:eastAsia="en-US" w:bidi="ar-SA"/>
      </w:rPr>
    </w:lvl>
    <w:lvl w:ilvl="1" w:tplc="4196773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2D48961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3" w:tplc="86C828E0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9E8C071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A02433A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318C330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EDE4C558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3FFE717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92A"/>
    <w:rsid w:val="0001792A"/>
    <w:rsid w:val="00C1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3603"/>
  <w15:docId w15:val="{64CA7EA2-A1A1-4C8E-910D-682D2F21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1245</Words>
  <Characters>7099</Characters>
  <Application>Microsoft Office Word</Application>
  <DocSecurity>0</DocSecurity>
  <Lines>59</Lines>
  <Paragraphs>16</Paragraphs>
  <ScaleCrop>false</ScaleCrop>
  <Company>RIT Kosovo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Route Failover Configuration_Albana Zejnullahi</dc:title>
  <cp:lastModifiedBy>Albana Zejnullahi</cp:lastModifiedBy>
  <cp:revision>3</cp:revision>
  <dcterms:created xsi:type="dcterms:W3CDTF">2024-06-29T21:56:00Z</dcterms:created>
  <dcterms:modified xsi:type="dcterms:W3CDTF">2024-06-29T22:02:00Z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