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w:t>
      </w:r>
    </w:p>
    <w:p>
      <w:pPr>
        <w:pStyle w:val="PreformattedText"/>
        <w:bidi w:val="0"/>
        <w:spacing w:before="0" w:after="0"/>
        <w:jc w:val="left"/>
        <w:rPr/>
      </w:pPr>
      <w:r>
        <w:rPr/>
        <w:t xml:space="preserve">  </w:t>
      </w:r>
      <w:r>
        <w:rPr/>
        <w:t>"title": "Revised Action Plan – Housing Focus After 18 May Eviction",</w:t>
      </w:r>
    </w:p>
    <w:p>
      <w:pPr>
        <w:pStyle w:val="PreformattedText"/>
        <w:bidi w:val="0"/>
        <w:spacing w:before="0" w:after="0"/>
        <w:jc w:val="left"/>
        <w:rPr/>
      </w:pPr>
      <w:r>
        <w:rPr/>
        <w:t xml:space="preserve">  </w:t>
      </w:r>
      <w:r>
        <w:rPr/>
        <w:t>"type": "task",</w:t>
      </w:r>
    </w:p>
    <w:p>
      <w:pPr>
        <w:pStyle w:val="PreformattedText"/>
        <w:bidi w:val="0"/>
        <w:spacing w:before="0" w:after="0"/>
        <w:jc w:val="left"/>
        <w:rPr/>
      </w:pPr>
      <w:r>
        <w:rPr/>
        <w:t xml:space="preserve">  </w:t>
      </w:r>
      <w:r>
        <w:rPr/>
        <w:t>"content": "## REVISED ACTION PLAN – ANFAL ELBUSHRA (40805511)\n### Focus: Housing after 18 May eviction; debt protection for disabled mother; negotiation points for Omar's callback\n\n**Status update:** New evidence (NAP-SRC-0100, NAP-SRC-0101) shows mother and brother agreed a £150/month payment plan with Napier finance without Omar's knowledge. Finance team confirmed Anfal MUST leave by 18 May – no flexibility. If 2 payments are missed, debt goes to collectors. Mother is disabled PIP recipient/UC who acts as guarantor. Omar has NOT accepted the deal. The arrears now have a payment path; the urgent problem is where Anfal will live after 18 May.\n\n---\n\n### A. REVISED ACTION PLAN – HOUSING OPTIONS FOR ANFAL AFTER 18 MAY\n\n**Priority 1: Emergency housing / homelessness prevention (do now)**\n\n1. **Contact Edinburgh City Council Homeless Team** – Phone 0131 529 5050 (24/7). Anfal will be homeless from 18 May. She is a student but also a vulnerable person with mental health conditions (depression, suicidal ideation disclosed Dec 2025, agoraphobia). The council has a duty under the Housing (Scotland) Act 1987 Part II to assess anyone who is homeless or threatened with homelessness within 28 days. She is threatened with homelessness from 18 May – that is within 28 days, so she can apply now as threatened with homelessness.\n   - Key facts to tell them: student, no income (£1.20 bank balance – NAP-SRC-0096), no family in Edinburgh, mental health conditions, safeguarding referral open (CRM:00380000000541 – NAP-SRC-0083), counselling file closed 28 Apr (NAP-SRC-0015).\n   - Ask for: interim accommodation pending full assessment, given vulnerability.\n\n2. **Contact Shelter Scotland** – Free helpline 0808 800 4444. Ask about:\n   - Rights as a student threatened with homelessness\n   - Whether the university's Notice to Quit counts as a valid eviction notice for council housing purposes\n   - Whether Anfal can be considered priority need due to mental health vulnerability\n   - Whether the council must provide interim accommodation while assessing\n\n3. **Contact ENSA Advice (Moray Pryde)** – Email M.Pryde@napier.ac.uk or book via ENSA ADVICE booking site. Ask:\n   - Can ENSA help with an emergency housing application?\n   - Is there any university hardship fund that can pay for temporary accommodation (e.g. B&amp;B, hostel) for the period after 18 May?\n   - Can ENSA refer Anfal to the university's safeguarding team for a housing-related support plan?\n\n**Priority 2: Council housing application (do within 48 hours)**\n\n4. **Submit homeless application to Edinburgh City Council** – Online at edinburgh.gov.uk/homeless or call 0131 529 5050. Anfal should state:\n   - She is threatened with homelessness from 18 May 2026 (Notice to Quit served – NAP-SRC-0006)\n   - She has no alternative accommodation\n   - She has a mental health condition (depression, suicidal ideation, agoraphobia) – this may give her priority need under s.25 Housing (Scotland) Act 1987\n   - She has no income (£1.20 bank balance)\n   - She is not eligible for most benefits as a student (but may be eligible for Universal Credit if she has withdrawn from her course – see below)\n   - She has a safeguarding referral open (CRM:00380000000541)\n   - Ask for interim accommodation pending full assessment\n\n5. **Check Universal Credit eligibility** – If Anfal withdraws from her course (she has expressed wish to withdraw – NAP-SRC-0016, NAP-SRC-0017), she may become eligible for Universal Credit. This would give her an income to pay for housing. Contact ENSA Advice or Citizens Advice Edinburgh (0808 250 5700) to check:\n   - When does student finance stop after withdrawal?\n   - Can she claim UC from day of withdrawal?\n   - Will UC cover housing costs (housing element) if she finds private rented accommodation?\n\n**Priority 3: Temporary accommodation options (contingency if council does not act immediately)**\n\n6. **Explore hostel / B&amp;B options** – Edinburgh has several hostels and B&amp;Bs that accept homeless referrals. The council may provide a voucher for a B&amp;B if they accept a duty. If not:\n   - Rock Trust (youth homelessness charity for 16-25 year olds) – 0131 557 4059. They provide advice and may have emergency accommodation.\n   - Bethany Christian Trust – 0131 561 1700. They run a winter shelter and may have emergency beds.\n   - Social Bite – provides food and support, may have connections to accommodation.\n\n7. **Family / friends contingency** – Anfal's mother is in Glasgow (disabled, PIP, refugee – NAP-SRC-0096). If Anfal can stay with mother temporarily, that is an option but mother is disabled and may not be able to support her. Omar is in Edinburgh? (Not clear from evidence – assume Omar is in Edinburgh or nearby). Ask Omar if Anfal can stay with him temporarily.\n\n**Priority 4: University accommodation – last resort ask**\n\n8. **Ask Napier for a managed exit with accommodation support** – Even though finance says 18 May is final, the accommodation team (Brydon Connolly) may have discretion to:\n   - Allow Anfal to stay until end of term (25 Aug 2026) if she pays the £150/month plan\n   - Transfer her to cheaper accommodation (Slateford was mentioned as a possibility – NAP-SRC-0014)\n   - Provide a few extra days to arrange housing (e.g. until 25 May)\n   - This should be raised in the callback (see Section D below).\n\n---\n\n### B. ARGUMENTS TO REDUCE TOTAL DEBT OR PROTECT MOTHER FROM COLLECTION\n\n**Arguments to reduce the debt:**\n\n1. **Equality Act 2010, s.15 – Discrimination arising from disability** – Anfal's failure to pay rent from November 2025 onwards was directly linked to her disability (depression, suicidal ideation, agoraphobia). She was unable to engage with finance, apply for funding, or manage her affairs. The university knew about her mental health from December 2025 (suicidal ideation disclosed – NAP-SRC-0096) but did not make reasonable adjustments (e.g. automatic payment plan, referral to student funding, pause on rent collection). The arrears accrued because of the disability, not because of wilful refusal. The university should write off arrears that accrued after they knew of the disability (December 2025 onwards = £921.11 x 5 months = £4,605.55).\n\n2. **Equality Act 2010, ss.20-22 – Failure to make reasonable adjustments** – The university had a duty to make reasonable adjustments for Anfal's disability. Reasonable adjustments could have included: waiving late payment charges, setting up an automatic payment plan, referring her to student funding earlier, pausing the NTQ process while she was in crisis. Their failure to do so contributed to the arrears escalating. The arrears should be reduced to reflect what would have happened if reasonable adjustments had been made.\n\n3. **University's duty of care** – As a registered charity (SC018373) and an educational institution, the university owes a duty of care to students. Evicting a suicidal student and pursuing a disabled PIP recipient guarantor is arguably a breach of that duty. The arrears should be written off on compassionate grounds as a proportionate response.\n\n4. **Disproportionate enforcement** – The arrears are £5,526.66. The cost of pursuing the debt through court, plus the reputational damage to the university, may exceed the debt value. The university should accept a reduced settlement (e.g. £2,000 paid over 12 months) to avoid further costs.\n\n**Arguments to protect mother from collection:**\n\n5. **Mother's vulnerability** – Mother Leila Hassan is disabled, receives PIP, and is a refugee on a family reunion visa (NAP-SRC-0096). She has no assets and is on Universal Credit. Pursuing her for £5,526.66 is uneconomical and would cause severe hardship. The university should undertake not to pursue the guarantor.\n\n6. **Guarantor agreement may be unenforceable** – The guarantor form (NAP-SRC-0003, NAP-SRC-0004) may not have been properly executed. Check:\n   - Was the guarantor form signed by the mother? (Evidence shows mother signed – NAP-SRC-0003 shows signature)\n   - Was the mother given independent legal advice? (Unlikely – this is a standard university form)\n   - Is the guarantor agreement a regulated consumer credit agreement under the Consumer Credit Act 1974? (Unlikely – it's a guarantee, not a loan)\n   - However, the mother's disability and lack of capacity to understand the guarantee may be a defence under the Mental Capacity Act 2005 (applies in England) or the Adults with Incapacity (Scotland) Act 2000 (applies in Scotland). If the mother did not have capacity to understand the guarantee at the time of signing, it may be void.\n\n7. **Financial hardship** – The mother is on PIP and UC. The standard deduction for debt repayment from UC is limited to 25% of the standard allowance. Even if the university obtains a court decree, enforcement against a disabled person on benefits is very limited. The university should be told this to discourage them from pursuing.\n\n8. **Offer a compromise** – Omar should offer: (a) the £150/month payment plan for the arrears (already agreed by mother/brother but Omar has not accepted – he can accept it as a compromise), (b) in exchange, the university must give a written undertaking not to pursue the mother as guarantor, and (c) the university must confirm in writing that the debt will not be passed to collectors if payments are maintained.\n\n---\n\n### C. HOUSING STRATEGY – COUNCIL HOUSING, SAFEGUARDING PRIORITY, HOMELESS SUPPORT\n\n**Council housing route:**\n\n1. **Homeless application** – Anfal should apply to Edinburgh City Council as homeless / threatened with homelessness. She can do this online or by phone. The council must make a decision within 28 days. If they accept a duty, they must provide interim accommodation (temporary accommodation) while they investigate.\n\n2. **Priority need** – Anfal likely has priority need because:\n   - She is vulnerable due to mental health (depression, suicidal ideation, agoraphobia) – this is a recognised vulnerability under the Housing (Scotland) Act 1987, s.25\n   - She is a care leaver? (Not clear from evidence – check if she was in care)\n   - She is pregnant? (Not clear – check evidence)\n   - She is homeless due to disaster? (No)\n   - Even if she does not have priority need, the council must still provide advice and assistance.\n\n3. **Local connection** – Anfal lives in Edinburgh (Castlelaw House, EH11 1FE). She is a student at Edinburgh Napier. She has a local connection to Edinburgh. The council cannot refer her to another area.\n\n4. **Intentional homelessness** – The council may argue Anfal is intentionally homeless because she failed to pay rent. However, the NTQ was served for rent arrears caused by disability-related inability to pay. This is not intentional homelessness – it is a result of circumstances beyond her control (disability, lack of support). The safeguarding referral and mental health evidence should be used to rebut any suggestion of intentionality.\n\n**Safeguarding priority:**\n\n5. **Safeguarding referral already open** – CRM:00380000000541 (NAP-SRC-0083). This was opened by Angus MacKenzie (safeguarding). The safeguarding team should be informed that Anfal will be homeless from 18 May and asked to:\n   - Prioritise her case for housing support\n   - Liaise with the council homeless team on her behalf\n   - Provide a safeguarding letter supporting her homeless application\n\n6. **University's safeguarding duty** – The university has a safeguarding policy and a duty of care. They should not evict a student with an open safeguarding referral without ensuring alternative accommodation is in place. This is a key argument to raise with Brydon Connolly.\n\n**Homeless support organisations:**\n\n7. **Shelter Scotland** – 0808 800 4444. Free advice on housing rights, homeless applications, and challenging council decisions.\n\n8. **Citizens Advice Edinburgh** – 0808 250 5700. Can help with homeless application, benefit checks, and debt advice.\n\n9. **Rock Trust** – 0131 557 4059. Youth homelessness charity for 16-25 year olds. They provide advice, support, and may have emergency accommodation.\n\n10. **Edinburgh City Council Homeless Team** – 0131 529 5050 (24/7). Main point of contact for homeless applications.\n\n---\n\n### D. POINTS TO NEGOTIATE WHEN OMAR CALLS THEM BACK\n\n**Before the call:**\n- Have the new evidence ready: NAP-SRC-0100 (WhatsApp chat showing mother/brother agreed £150 plan without Omar's knowledge), NAP-SRC-0101 (phone call with finance team confirming 18 May deadline, no flexibility, debt to collectors after 2 missed payments).\n- Have the key facts sheet from the earlier action plan (case-task-1778246595980) ready.\n- Note: Omar has NOT accepted the £150/month deal. He can use this as a negotiating chip.\n\n**Call structure:**\n\n**Opening:**\n\"Hello, this is Omar, Anfal Elbushra's brother. I'm calling back about my sister's accommodation situation. I've now seen the payment plan that was discussed with my mother and brother, but I haven't agreed to it yet because I need to understand the full picture first. I've also spoken to the finance team who confirmed Anfal must leave by 18 May. I need to discuss this with you.\"\n\n**Point 1: The 18 May deadline**\n\"The finance team told me there is absolutely no flexibility on the 18 May deadline. But Anfal has an open safeguarding referral (CRM:00380000000541). She has disclosed suicidal ideation. The university's counselling service closed her file while she was in crisis. If you evict her on 18 May with nowhere to go, that is a serious safeguarding risk. Can you confirm that the university will not evict a student with an open safeguarding referral without ensuring alternative accommodation is in place?\"\n\n**Point 2: The payment plan**\n\"My mother and brother agreed to a £150/month payment plan without my knowledge. I have not accepted that deal. I am willing to consider it, but only if the university gives me something in return. Specifically: (a) written confirmation that the guarantor – my disabled mother on PIP – will not be pursued for the debt, and (b) written confirmation that the debt will not be passed to collectors as long as the payments are maintained. If you can give me those two things in writing, I will recommend that Anfal accepts the £150/month plan.\"\n\n**Point 3: Housing after 18 May**\n\"Even if we agree the payment plan, Anfal still has nowhere to live after 18 May. She has £1.20 in her bank account. She has no family in Edinburgh. She has mental health conditions. Can the university: (a) allow her to stay until the end of the academic year (25 August) if she pays the £150/month? (b) transfer her to cheaper accommodation? (c) at minimum, give her an extra week or two to arrange housing? If you can't do any of those, can you at least provide a letter confirming the eviction date so she can show it to the council homeless team?\"\n\n**Point 4: The guarantor**\n\"My mother is disabled, on PIP, and a refugee. She has no assets. If you take her to court, you will get a decree but you will never collect the money because she is on benefits. That will just cause stress and harm to a vulnerable person. I am asking you to give a written undertaking not to pursue the guarantor. In return, I will ensure the £150/month payments are made.\"\n\n**Point 5: The arrears amount**\n\"The arrears are £5,526.66. But most of that accrued after December 2025, when the university already knew Anfal was suicidal and unable to manage her affairs. The university had a duty to make reasonable adjustments for her disability under the Equality Act 2010. They didn't. The arrears from December onwards – about £4,600 – should be written off. I'm not asking for the full amount to be written off, but a significant reduction would be fair.\"\n\n**If they refuse everything:**\n\"I understand you have a position. But I want you to know that we will be making a formal complaint to the university, and if that doesn't work, we will go to the Scottish Public Services Ombudsman. We will also be contacting the council homeless team today to ensure Anfal is not left on the street. I am asking you to work with us to find a solution that avoids harm to a vulnerable student.\"\n\n**After the call:**\n- Note: date, time, name of person spoken to, what was agreed, reference number.\n- If any agreement reached, confirm in writing via email (use the follow-up email template from case-email-1778253414491, adapted to reflect the new situation).\n- If no agreement, proceed with: (a) homeless application to Edinburgh Council, (b) formal complaint to university, (c) contact Shelter Scotland for advice.\n\n---\n\n### SUMMARY OF NEXT ACTIONS (OPERATOR-FACING)\n\n1. **Omar to call Brydon Connolly** using the negotiation points above. Do this today/tomorrow.\n2. **Anfal to contact Edinburgh City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