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69" w:type="dxa"/>
        <w:jc w:val="center"/>
        <w:tblLayout w:type="fixed"/>
        <w:tblLook w:val="0000"/>
      </w:tblPr>
      <w:tblGrid>
        <w:gridCol w:w="465"/>
        <w:gridCol w:w="8704"/>
      </w:tblGrid>
      <w:tr w:rsidR="000700B0" w:rsidRPr="00C74B21" w:rsidTr="00C74B21">
        <w:tblPrEx>
          <w:tblCellMar>
            <w:top w:w="0" w:type="dxa"/>
            <w:bottom w:w="0" w:type="dxa"/>
          </w:tblCellMar>
        </w:tblPrEx>
        <w:trPr>
          <w:trHeight w:val="713"/>
          <w:jc w:val="center"/>
        </w:trPr>
        <w:tc>
          <w:tcPr>
            <w:tcW w:w="9169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:rsidR="00C74B21" w:rsidRPr="00C74B21" w:rsidRDefault="00C74B21" w:rsidP="00C74B21">
            <w:pPr>
              <w:pStyle w:val="Heading2"/>
              <w:spacing w:line="360" w:lineRule="auto"/>
              <w:jc w:val="center"/>
              <w:rPr>
                <w:rFonts w:ascii="Verdana" w:hAnsi="Verdana" w:cs="Times New Roman"/>
                <w:sz w:val="20"/>
                <w:szCs w:val="20"/>
                <w:lang w:val="es-ES_tradnl"/>
              </w:rPr>
            </w:pPr>
            <w:r w:rsidRPr="00C74B21">
              <w:rPr>
                <w:rFonts w:ascii="Verdana" w:hAnsi="Verdana" w:cs="Times New Roman"/>
                <w:sz w:val="20"/>
                <w:szCs w:val="20"/>
                <w:lang w:val="es-ES_tradnl"/>
              </w:rPr>
              <w:t>VLORA KUPINA</w:t>
            </w:r>
          </w:p>
          <w:p w:rsidR="00C74B21" w:rsidRPr="00C74B21" w:rsidRDefault="00A33EC8" w:rsidP="003371B2">
            <w:pPr>
              <w:pStyle w:val="Address2"/>
              <w:spacing w:line="24" w:lineRule="atLeast"/>
              <w:ind w:right="-490"/>
              <w:rPr>
                <w:rFonts w:ascii="Verdana" w:hAnsi="Verdana"/>
                <w:b/>
                <w:sz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  <w:lang w:val="es-ES_tradnl"/>
              </w:rPr>
              <w:t>RR</w:t>
            </w:r>
            <w:r w:rsidR="00C74B21" w:rsidRPr="00C74B21">
              <w:rPr>
                <w:rFonts w:ascii="Verdana" w:hAnsi="Verdana"/>
                <w:b/>
                <w:sz w:val="20"/>
                <w:lang w:val="es-ES_tradnl"/>
              </w:rPr>
              <w:t xml:space="preserve">. </w:t>
            </w:r>
            <w:r w:rsidR="003371B2">
              <w:rPr>
                <w:rFonts w:ascii="Verdana" w:hAnsi="Verdana"/>
                <w:b/>
                <w:sz w:val="20"/>
                <w:lang w:val="es-ES_tradnl"/>
              </w:rPr>
              <w:t xml:space="preserve">Mit’hat Frasheri </w:t>
            </w:r>
            <w:r w:rsidR="00C74B21" w:rsidRPr="00C74B21">
              <w:rPr>
                <w:rFonts w:ascii="Verdana" w:hAnsi="Verdana"/>
                <w:b/>
                <w:sz w:val="20"/>
                <w:lang w:val="es-ES_tradnl"/>
              </w:rPr>
              <w:t>N</w:t>
            </w:r>
            <w:r>
              <w:rPr>
                <w:rFonts w:ascii="Verdana" w:hAnsi="Verdana"/>
                <w:b/>
                <w:sz w:val="20"/>
                <w:lang w:val="es-ES_tradnl"/>
              </w:rPr>
              <w:t>R</w:t>
            </w:r>
            <w:r w:rsidR="003371B2">
              <w:rPr>
                <w:rFonts w:ascii="Verdana" w:hAnsi="Verdana"/>
                <w:b/>
                <w:sz w:val="20"/>
                <w:lang w:val="es-ES_tradnl"/>
              </w:rPr>
              <w:t>.6</w:t>
            </w:r>
            <w:r w:rsidR="00C74B21" w:rsidRPr="00C74B21">
              <w:rPr>
                <w:rFonts w:ascii="Verdana" w:hAnsi="Verdana"/>
                <w:b/>
                <w:sz w:val="20"/>
                <w:lang w:val="es-ES_tradnl"/>
              </w:rPr>
              <w:t xml:space="preserve">, </w:t>
            </w:r>
            <w:r w:rsidR="003371B2">
              <w:rPr>
                <w:rFonts w:ascii="Verdana" w:hAnsi="Verdana"/>
                <w:b/>
                <w:sz w:val="20"/>
                <w:lang w:val="es-ES_tradnl"/>
              </w:rPr>
              <w:t>Ferizaj</w:t>
            </w:r>
            <w:r w:rsidR="00C74B21">
              <w:rPr>
                <w:rFonts w:ascii="Verdana" w:hAnsi="Verdana"/>
                <w:b/>
                <w:sz w:val="20"/>
                <w:lang w:val="es-ES_tradnl"/>
              </w:rPr>
              <w:t xml:space="preserve"> </w:t>
            </w:r>
            <w:r w:rsidR="003371B2">
              <w:rPr>
                <w:rFonts w:ascii="Verdana" w:hAnsi="Verdana"/>
                <w:b/>
                <w:sz w:val="20"/>
                <w:lang w:val="es-ES_tradnl"/>
              </w:rPr>
              <w:t>7</w:t>
            </w:r>
            <w:r w:rsidR="00C74B21" w:rsidRPr="00C74B21">
              <w:rPr>
                <w:rFonts w:ascii="Verdana" w:hAnsi="Verdana"/>
                <w:b/>
                <w:sz w:val="20"/>
                <w:lang w:val="es-ES_tradnl"/>
              </w:rPr>
              <w:t>0000,</w:t>
            </w:r>
          </w:p>
          <w:p w:rsidR="00C74B21" w:rsidRDefault="00C74B21" w:rsidP="00C74B21">
            <w:pPr>
              <w:pStyle w:val="Address2"/>
              <w:spacing w:line="24" w:lineRule="atLeast"/>
              <w:ind w:right="-49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REPUBLIKA E KOSOVËS </w:t>
            </w:r>
          </w:p>
          <w:p w:rsidR="00C74B21" w:rsidRPr="00C74B21" w:rsidRDefault="00C74B21" w:rsidP="00C74B21">
            <w:pPr>
              <w:pStyle w:val="Address2"/>
              <w:spacing w:line="24" w:lineRule="atLeast"/>
              <w:ind w:right="-490"/>
              <w:rPr>
                <w:rFonts w:ascii="Verdana" w:hAnsi="Verdana"/>
                <w:b/>
                <w:sz w:val="20"/>
              </w:rPr>
            </w:pPr>
          </w:p>
          <w:p w:rsidR="00C74B21" w:rsidRDefault="00C74B21" w:rsidP="00C74B21">
            <w:pPr>
              <w:pStyle w:val="Header"/>
              <w:spacing w:line="24" w:lineRule="atLeast"/>
              <w:jc w:val="center"/>
              <w:rPr>
                <w:rFonts w:ascii="Verdana" w:hAnsi="Verdana"/>
                <w:b/>
                <w:spacing w:val="30"/>
                <w:sz w:val="20"/>
                <w:szCs w:val="20"/>
              </w:rPr>
            </w:pPr>
          </w:p>
          <w:p w:rsidR="00C74B21" w:rsidRDefault="00C74B21" w:rsidP="00C74B21">
            <w:pPr>
              <w:pStyle w:val="Header"/>
              <w:spacing w:line="24" w:lineRule="atLeast"/>
              <w:jc w:val="center"/>
              <w:rPr>
                <w:rFonts w:ascii="Verdana" w:hAnsi="Verdana"/>
                <w:b/>
                <w:spacing w:val="30"/>
                <w:sz w:val="20"/>
                <w:szCs w:val="20"/>
              </w:rPr>
            </w:pPr>
            <w:r w:rsidRPr="00C74B21">
              <w:rPr>
                <w:rFonts w:ascii="Verdana" w:hAnsi="Verdana"/>
                <w:b/>
                <w:spacing w:val="30"/>
                <w:sz w:val="20"/>
                <w:szCs w:val="20"/>
              </w:rPr>
              <w:t>CELL Phone: +37744/286-500</w:t>
            </w:r>
          </w:p>
          <w:p w:rsidR="00C74B21" w:rsidRPr="00C74B21" w:rsidRDefault="00C74B21" w:rsidP="00C74B21">
            <w:pPr>
              <w:pStyle w:val="Header"/>
              <w:spacing w:line="24" w:lineRule="atLeast"/>
              <w:rPr>
                <w:rFonts w:ascii="Verdana" w:hAnsi="Verdana"/>
                <w:b/>
                <w:spacing w:val="30"/>
                <w:sz w:val="20"/>
                <w:szCs w:val="20"/>
              </w:rPr>
            </w:pPr>
            <w:r>
              <w:rPr>
                <w:rFonts w:ascii="Verdana" w:hAnsi="Verdana"/>
                <w:b/>
                <w:spacing w:val="30"/>
                <w:sz w:val="20"/>
                <w:szCs w:val="20"/>
              </w:rPr>
              <w:t xml:space="preserve">                                         +37744/643-339</w:t>
            </w:r>
          </w:p>
          <w:p w:rsidR="00C74B21" w:rsidRPr="00C74B21" w:rsidRDefault="00C74B21" w:rsidP="00C74B21">
            <w:pPr>
              <w:pStyle w:val="Header"/>
              <w:spacing w:line="24" w:lineRule="atLeast"/>
              <w:jc w:val="center"/>
              <w:rPr>
                <w:rFonts w:ascii="Verdana" w:hAnsi="Verdana"/>
                <w:b/>
                <w:spacing w:val="30"/>
                <w:sz w:val="20"/>
                <w:szCs w:val="20"/>
              </w:rPr>
            </w:pPr>
            <w:r w:rsidRPr="00C74B21">
              <w:rPr>
                <w:rFonts w:ascii="Verdana" w:hAnsi="Verdana"/>
                <w:b/>
                <w:spacing w:val="30"/>
                <w:sz w:val="20"/>
                <w:szCs w:val="20"/>
              </w:rPr>
              <w:t xml:space="preserve">   Email: </w:t>
            </w:r>
            <w:hyperlink r:id="rId7" w:history="1">
              <w:r w:rsidRPr="00C74B21">
                <w:rPr>
                  <w:rStyle w:val="Hyperlink"/>
                  <w:rFonts w:ascii="Verdana" w:hAnsi="Verdana"/>
                  <w:b/>
                  <w:spacing w:val="30"/>
                  <w:sz w:val="20"/>
                  <w:szCs w:val="20"/>
                </w:rPr>
                <w:t>vlorakupina@gmail.com</w:t>
              </w:r>
            </w:hyperlink>
            <w:r w:rsidRPr="00C74B21">
              <w:rPr>
                <w:rFonts w:ascii="Verdana" w:hAnsi="Verdana"/>
                <w:b/>
                <w:spacing w:val="30"/>
                <w:sz w:val="20"/>
                <w:szCs w:val="20"/>
              </w:rPr>
              <w:t xml:space="preserve"> </w:t>
            </w:r>
          </w:p>
          <w:p w:rsidR="00ED0468" w:rsidRPr="00C74B21" w:rsidRDefault="00ED0468" w:rsidP="00490AD8">
            <w:pPr>
              <w:pStyle w:val="e-mail"/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B3669" w:rsidRPr="00C74B21" w:rsidTr="00C74B21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9169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914612" w:rsidRPr="00C74B21" w:rsidRDefault="00C3560D" w:rsidP="003A02AA">
            <w:pPr>
              <w:pStyle w:val="Heading1"/>
              <w:rPr>
                <w:rFonts w:ascii="Verdana" w:hAnsi="Verdana"/>
                <w:b/>
                <w:sz w:val="20"/>
                <w:szCs w:val="20"/>
              </w:rPr>
            </w:pPr>
            <w:r w:rsidRPr="00C74B21">
              <w:rPr>
                <w:rFonts w:ascii="Verdana" w:hAnsi="Verdana"/>
                <w:b/>
                <w:sz w:val="20"/>
                <w:szCs w:val="20"/>
              </w:rPr>
              <w:t>FUSHA E KËRKIMIT</w:t>
            </w:r>
            <w:r w:rsidR="0001691D">
              <w:rPr>
                <w:rFonts w:ascii="Verdana" w:hAnsi="Verdana"/>
                <w:b/>
                <w:sz w:val="20"/>
                <w:szCs w:val="20"/>
              </w:rPr>
              <w:t>/HULUMTIMIT</w:t>
            </w:r>
          </w:p>
        </w:tc>
      </w:tr>
      <w:tr w:rsidR="002A6913" w:rsidRPr="00C74B21" w:rsidTr="00C74B21">
        <w:tblPrEx>
          <w:tblCellMar>
            <w:top w:w="0" w:type="dxa"/>
            <w:bottom w:w="0" w:type="dxa"/>
          </w:tblCellMar>
        </w:tblPrEx>
        <w:trPr>
          <w:trHeight w:val="71"/>
          <w:jc w:val="center"/>
        </w:trPr>
        <w:tc>
          <w:tcPr>
            <w:tcW w:w="465" w:type="dxa"/>
            <w:tcBorders>
              <w:top w:val="single" w:sz="4" w:space="0" w:color="999999"/>
              <w:bottom w:val="single" w:sz="4" w:space="0" w:color="999999"/>
            </w:tcBorders>
          </w:tcPr>
          <w:p w:rsidR="002A6913" w:rsidRPr="00C74B21" w:rsidRDefault="002A6913" w:rsidP="001B366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704" w:type="dxa"/>
            <w:tcBorders>
              <w:top w:val="single" w:sz="4" w:space="0" w:color="999999"/>
              <w:bottom w:val="single" w:sz="4" w:space="0" w:color="999999"/>
            </w:tcBorders>
          </w:tcPr>
          <w:p w:rsidR="002A6913" w:rsidRPr="00C74B21" w:rsidRDefault="001B2927" w:rsidP="000C1A18">
            <w:pPr>
              <w:pStyle w:val="Bulletedlistwspace"/>
              <w:numPr>
                <w:ilvl w:val="0"/>
                <w:numId w:val="29"/>
              </w:numPr>
              <w:spacing w:line="360" w:lineRule="auto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Fushat kryesore të hulumtimit tim përfshijnë integrimin e kulturës në kuadër të mësimit të gjuhës</w:t>
            </w:r>
            <w:r w:rsidR="00F51DDE">
              <w:rPr>
                <w:rFonts w:ascii="Verdana" w:hAnsi="Verdana"/>
                <w:szCs w:val="20"/>
              </w:rPr>
              <w:t xml:space="preserve"> angleze, zhvillimin e të mend</w:t>
            </w:r>
            <w:r>
              <w:rPr>
                <w:rFonts w:ascii="Verdana" w:hAnsi="Verdana"/>
                <w:szCs w:val="20"/>
              </w:rPr>
              <w:t xml:space="preserve">uarit kritik si dhe ndërgjegjesimin e studentëve </w:t>
            </w:r>
            <w:r w:rsidR="008B41FA">
              <w:rPr>
                <w:rFonts w:ascii="Verdana" w:hAnsi="Verdana"/>
                <w:szCs w:val="20"/>
              </w:rPr>
              <w:t>p</w:t>
            </w:r>
            <w:r>
              <w:rPr>
                <w:rFonts w:ascii="Verdana" w:hAnsi="Verdana"/>
                <w:szCs w:val="20"/>
              </w:rPr>
              <w:t>ë</w:t>
            </w:r>
            <w:r w:rsidR="008B41FA">
              <w:rPr>
                <w:rFonts w:ascii="Verdana" w:hAnsi="Verdana"/>
                <w:szCs w:val="20"/>
              </w:rPr>
              <w:t>r</w:t>
            </w:r>
            <w:r>
              <w:rPr>
                <w:rFonts w:ascii="Verdana" w:hAnsi="Verdana"/>
                <w:szCs w:val="20"/>
              </w:rPr>
              <w:t xml:space="preserve"> mësimin tërëjetësor.</w:t>
            </w:r>
          </w:p>
        </w:tc>
      </w:tr>
      <w:tr w:rsidR="001B3669" w:rsidRPr="00C74B21" w:rsidTr="00C74B21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9169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1B3669" w:rsidRPr="00C74B21" w:rsidRDefault="00FF0F07" w:rsidP="003A02AA">
            <w:pPr>
              <w:pStyle w:val="Heading1"/>
              <w:rPr>
                <w:rFonts w:ascii="Verdana" w:hAnsi="Verdana"/>
                <w:b/>
                <w:sz w:val="20"/>
                <w:szCs w:val="20"/>
              </w:rPr>
            </w:pPr>
            <w:r w:rsidRPr="00C74B21">
              <w:rPr>
                <w:rFonts w:ascii="Verdana" w:hAnsi="Verdana"/>
                <w:b/>
                <w:sz w:val="20"/>
                <w:szCs w:val="20"/>
              </w:rPr>
              <w:t>EDUKIMI</w:t>
            </w:r>
          </w:p>
        </w:tc>
      </w:tr>
      <w:tr w:rsidR="002A6913" w:rsidRPr="00C74B21" w:rsidTr="00C74B21">
        <w:tblPrEx>
          <w:tblCellMar>
            <w:top w:w="0" w:type="dxa"/>
            <w:bottom w:w="0" w:type="dxa"/>
          </w:tblCellMar>
        </w:tblPrEx>
        <w:trPr>
          <w:trHeight w:val="875"/>
          <w:jc w:val="center"/>
        </w:trPr>
        <w:tc>
          <w:tcPr>
            <w:tcW w:w="46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A6913" w:rsidRPr="00C74B21" w:rsidRDefault="002A6913" w:rsidP="001B366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704" w:type="dxa"/>
            <w:tcBorders>
              <w:top w:val="single" w:sz="4" w:space="0" w:color="999999"/>
              <w:bottom w:val="single" w:sz="4" w:space="0" w:color="999999"/>
            </w:tcBorders>
          </w:tcPr>
          <w:p w:rsidR="000A06D7" w:rsidRPr="00C74B21" w:rsidRDefault="000A06D7" w:rsidP="00ED0468">
            <w:pPr>
              <w:pStyle w:val="Locationwspace"/>
              <w:spacing w:line="240" w:lineRule="auto"/>
              <w:jc w:val="both"/>
              <w:rPr>
                <w:rFonts w:ascii="Verdana" w:hAnsi="Verdana"/>
                <w:b/>
                <w:sz w:val="20"/>
              </w:rPr>
            </w:pPr>
            <w:r w:rsidRPr="00C74B21">
              <w:rPr>
                <w:rFonts w:ascii="Verdana" w:hAnsi="Verdana"/>
                <w:b/>
                <w:sz w:val="20"/>
              </w:rPr>
              <w:t xml:space="preserve">MA </w:t>
            </w:r>
            <w:r w:rsidR="00FF0F07" w:rsidRPr="00C74B21">
              <w:rPr>
                <w:rFonts w:ascii="Verdana" w:hAnsi="Verdana"/>
                <w:b/>
                <w:sz w:val="20"/>
              </w:rPr>
              <w:t>në</w:t>
            </w:r>
            <w:r w:rsidRPr="00C74B21">
              <w:rPr>
                <w:rFonts w:ascii="Verdana" w:hAnsi="Verdana"/>
                <w:b/>
                <w:sz w:val="20"/>
              </w:rPr>
              <w:t xml:space="preserve"> </w:t>
            </w:r>
            <w:r w:rsidR="00FF0F07" w:rsidRPr="00C74B21">
              <w:rPr>
                <w:rFonts w:ascii="Verdana" w:hAnsi="Verdana"/>
                <w:b/>
                <w:sz w:val="20"/>
              </w:rPr>
              <w:t>Mësimdhënien e Gjuhës Angleze (ELT) Tetor</w:t>
            </w:r>
            <w:r w:rsidRPr="00C74B21">
              <w:rPr>
                <w:rFonts w:ascii="Verdana" w:hAnsi="Verdana"/>
                <w:b/>
                <w:sz w:val="20"/>
              </w:rPr>
              <w:t xml:space="preserve"> 200</w:t>
            </w:r>
            <w:r w:rsidR="00F9723E" w:rsidRPr="00C74B21">
              <w:rPr>
                <w:rFonts w:ascii="Verdana" w:hAnsi="Verdana"/>
                <w:b/>
                <w:sz w:val="20"/>
              </w:rPr>
              <w:t>9-</w:t>
            </w:r>
            <w:r w:rsidR="00FF0F07" w:rsidRPr="00C74B21">
              <w:rPr>
                <w:rFonts w:ascii="Verdana" w:hAnsi="Verdana"/>
                <w:b/>
                <w:sz w:val="20"/>
              </w:rPr>
              <w:t>Gusht</w:t>
            </w:r>
            <w:r w:rsidR="00F9723E" w:rsidRPr="00C74B21">
              <w:rPr>
                <w:rFonts w:ascii="Verdana" w:hAnsi="Verdana"/>
                <w:b/>
                <w:sz w:val="20"/>
              </w:rPr>
              <w:t xml:space="preserve"> 2011</w:t>
            </w:r>
          </w:p>
          <w:p w:rsidR="000A06D7" w:rsidRPr="00C74B21" w:rsidRDefault="00FF0F07" w:rsidP="00FF0F07">
            <w:pPr>
              <w:pStyle w:val="Locationwspace"/>
              <w:spacing w:line="240" w:lineRule="auto"/>
              <w:rPr>
                <w:rFonts w:ascii="Verdana" w:hAnsi="Verdana"/>
                <w:sz w:val="20"/>
                <w:lang w:val="it-IT"/>
              </w:rPr>
            </w:pPr>
            <w:r w:rsidRPr="00C74B21">
              <w:rPr>
                <w:rFonts w:ascii="Verdana" w:hAnsi="Verdana"/>
                <w:sz w:val="20"/>
                <w:lang w:val="it-IT"/>
              </w:rPr>
              <w:t>Universiteti i Europës Juglindore (UELJ)</w:t>
            </w:r>
            <w:r w:rsidR="000A06D7" w:rsidRPr="00C74B21">
              <w:rPr>
                <w:rFonts w:ascii="Verdana" w:hAnsi="Verdana"/>
                <w:sz w:val="20"/>
                <w:lang w:val="it-IT"/>
              </w:rPr>
              <w:t>,</w:t>
            </w:r>
            <w:r w:rsidRPr="00C74B21">
              <w:rPr>
                <w:rFonts w:ascii="Verdana" w:hAnsi="Verdana"/>
                <w:sz w:val="20"/>
                <w:lang w:val="it-IT"/>
              </w:rPr>
              <w:t xml:space="preserve"> 1200 </w:t>
            </w:r>
            <w:r w:rsidR="000A06D7" w:rsidRPr="00C74B21">
              <w:rPr>
                <w:rFonts w:ascii="Verdana" w:hAnsi="Verdana"/>
                <w:sz w:val="20"/>
                <w:lang w:val="it-IT"/>
              </w:rPr>
              <w:t>Tetov</w:t>
            </w:r>
            <w:r w:rsidRPr="00C74B21">
              <w:rPr>
                <w:rFonts w:ascii="Verdana" w:hAnsi="Verdana"/>
                <w:sz w:val="20"/>
                <w:lang w:val="it-IT"/>
              </w:rPr>
              <w:t>ë</w:t>
            </w:r>
            <w:r w:rsidR="000A06D7" w:rsidRPr="00C74B21">
              <w:rPr>
                <w:rFonts w:ascii="Verdana" w:hAnsi="Verdana"/>
                <w:sz w:val="20"/>
                <w:lang w:val="it-IT"/>
              </w:rPr>
              <w:t>-</w:t>
            </w:r>
            <w:r w:rsidRPr="00C74B21">
              <w:rPr>
                <w:rFonts w:ascii="Verdana" w:hAnsi="Verdana"/>
                <w:sz w:val="20"/>
                <w:lang w:val="it-IT"/>
              </w:rPr>
              <w:t>Republika e Maqedonisë</w:t>
            </w:r>
            <w:r w:rsidR="000A06D7" w:rsidRPr="00C74B21">
              <w:rPr>
                <w:rFonts w:ascii="Verdana" w:hAnsi="Verdana"/>
                <w:sz w:val="20"/>
                <w:lang w:val="it-IT"/>
              </w:rPr>
              <w:t>.</w:t>
            </w:r>
          </w:p>
          <w:p w:rsidR="000A06D7" w:rsidRPr="00C74B21" w:rsidRDefault="000A06D7" w:rsidP="006232C1">
            <w:pPr>
              <w:pStyle w:val="Locationwspace"/>
              <w:spacing w:line="240" w:lineRule="auto"/>
              <w:rPr>
                <w:rFonts w:ascii="Verdana" w:hAnsi="Verdana"/>
                <w:b/>
                <w:sz w:val="20"/>
                <w:lang w:val="it-IT"/>
              </w:rPr>
            </w:pPr>
          </w:p>
          <w:p w:rsidR="002A6913" w:rsidRPr="00C74B21" w:rsidRDefault="006232C1" w:rsidP="00ED0468">
            <w:pPr>
              <w:pStyle w:val="Locationwspace"/>
              <w:spacing w:line="240" w:lineRule="auto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C74B21">
              <w:rPr>
                <w:rFonts w:ascii="Verdana" w:hAnsi="Verdana"/>
                <w:b/>
                <w:sz w:val="20"/>
                <w:lang w:val="it-IT"/>
              </w:rPr>
              <w:t>B</w:t>
            </w:r>
            <w:r w:rsidR="00FF0F07" w:rsidRPr="00C74B21">
              <w:rPr>
                <w:rFonts w:ascii="Verdana" w:hAnsi="Verdana"/>
                <w:b/>
                <w:sz w:val="20"/>
                <w:lang w:val="it-IT"/>
              </w:rPr>
              <w:t>A në Gjuhë dhe Letërsi Angleze, dega e Mesimëdhënies</w:t>
            </w:r>
            <w:r w:rsidR="003E42A6" w:rsidRPr="00C74B21">
              <w:rPr>
                <w:rFonts w:ascii="Verdana" w:hAnsi="Verdana"/>
                <w:b/>
                <w:sz w:val="20"/>
                <w:lang w:val="it-IT"/>
              </w:rPr>
              <w:t xml:space="preserve"> </w:t>
            </w:r>
            <w:r w:rsidR="00FF0F07" w:rsidRPr="00C74B21">
              <w:rPr>
                <w:rFonts w:ascii="Verdana" w:hAnsi="Verdana"/>
                <w:b/>
                <w:sz w:val="20"/>
                <w:lang w:val="it-IT"/>
              </w:rPr>
              <w:t>Tetor</w:t>
            </w:r>
            <w:r w:rsidR="002E0DF6" w:rsidRPr="00C74B21">
              <w:rPr>
                <w:rFonts w:ascii="Verdana" w:hAnsi="Verdana"/>
                <w:b/>
                <w:sz w:val="20"/>
                <w:lang w:val="it-IT"/>
              </w:rPr>
              <w:t xml:space="preserve"> 2006-</w:t>
            </w:r>
            <w:r w:rsidR="00FF0F07" w:rsidRPr="00C74B21">
              <w:rPr>
                <w:rFonts w:ascii="Verdana" w:hAnsi="Verdana"/>
                <w:b/>
                <w:sz w:val="20"/>
                <w:lang w:val="it-IT"/>
              </w:rPr>
              <w:t>Qershor</w:t>
            </w:r>
            <w:r w:rsidR="002E0DF6" w:rsidRPr="00C74B21">
              <w:rPr>
                <w:rFonts w:ascii="Verdana" w:hAnsi="Verdana"/>
                <w:b/>
                <w:sz w:val="20"/>
                <w:lang w:val="it-IT"/>
              </w:rPr>
              <w:t xml:space="preserve"> 2009</w:t>
            </w:r>
          </w:p>
          <w:p w:rsidR="006232C1" w:rsidRPr="00C74B21" w:rsidRDefault="006232C1" w:rsidP="00FF0F07">
            <w:pPr>
              <w:pStyle w:val="Locationwspace"/>
              <w:rPr>
                <w:rFonts w:ascii="Verdana" w:hAnsi="Verdana"/>
                <w:sz w:val="20"/>
              </w:rPr>
            </w:pPr>
            <w:r w:rsidRPr="00C74B21">
              <w:rPr>
                <w:rFonts w:ascii="Verdana" w:hAnsi="Verdana"/>
                <w:sz w:val="20"/>
              </w:rPr>
              <w:t>Universi</w:t>
            </w:r>
            <w:r w:rsidR="00F51DDE">
              <w:rPr>
                <w:rFonts w:ascii="Verdana" w:hAnsi="Verdana"/>
                <w:sz w:val="20"/>
              </w:rPr>
              <w:t>te</w:t>
            </w:r>
            <w:r w:rsidRPr="00C74B21">
              <w:rPr>
                <w:rFonts w:ascii="Verdana" w:hAnsi="Verdana"/>
                <w:sz w:val="20"/>
              </w:rPr>
              <w:t>t</w:t>
            </w:r>
            <w:r w:rsidR="00FF0F07" w:rsidRPr="00C74B21">
              <w:rPr>
                <w:rFonts w:ascii="Verdana" w:hAnsi="Verdana"/>
                <w:sz w:val="20"/>
              </w:rPr>
              <w:t>i</w:t>
            </w:r>
            <w:r w:rsidRPr="00C74B21">
              <w:rPr>
                <w:rFonts w:ascii="Verdana" w:hAnsi="Verdana"/>
                <w:sz w:val="20"/>
              </w:rPr>
              <w:t xml:space="preserve"> </w:t>
            </w:r>
            <w:r w:rsidR="00FF0F07" w:rsidRPr="00C74B21">
              <w:rPr>
                <w:rFonts w:ascii="Verdana" w:hAnsi="Verdana"/>
                <w:sz w:val="20"/>
              </w:rPr>
              <w:t>i Prishtinës</w:t>
            </w:r>
            <w:r w:rsidRPr="00C74B21">
              <w:rPr>
                <w:rFonts w:ascii="Verdana" w:hAnsi="Verdana"/>
                <w:sz w:val="20"/>
              </w:rPr>
              <w:t>, Prishtin</w:t>
            </w:r>
            <w:r w:rsidR="00FF0F07" w:rsidRPr="00C74B21">
              <w:rPr>
                <w:rFonts w:ascii="Verdana" w:hAnsi="Verdana"/>
                <w:sz w:val="20"/>
              </w:rPr>
              <w:t>ë</w:t>
            </w:r>
            <w:r w:rsidRPr="00C74B21">
              <w:rPr>
                <w:rFonts w:ascii="Verdana" w:hAnsi="Verdana"/>
                <w:sz w:val="20"/>
              </w:rPr>
              <w:t xml:space="preserve"> 10000</w:t>
            </w:r>
            <w:r w:rsidR="00EC64BF" w:rsidRPr="00C74B21">
              <w:rPr>
                <w:rFonts w:ascii="Verdana" w:hAnsi="Verdana"/>
                <w:sz w:val="20"/>
              </w:rPr>
              <w:t>-</w:t>
            </w:r>
            <w:r w:rsidRPr="00C74B21">
              <w:rPr>
                <w:rFonts w:ascii="Verdana" w:hAnsi="Verdana"/>
                <w:sz w:val="20"/>
              </w:rPr>
              <w:t>Republi</w:t>
            </w:r>
            <w:r w:rsidR="00FF0F07" w:rsidRPr="00C74B21">
              <w:rPr>
                <w:rFonts w:ascii="Verdana" w:hAnsi="Verdana"/>
                <w:sz w:val="20"/>
              </w:rPr>
              <w:t>ka e</w:t>
            </w:r>
            <w:r w:rsidRPr="00C74B21">
              <w:rPr>
                <w:rFonts w:ascii="Verdana" w:hAnsi="Verdana"/>
                <w:sz w:val="20"/>
              </w:rPr>
              <w:t xml:space="preserve"> Kosov</w:t>
            </w:r>
            <w:r w:rsidR="00FF0F07" w:rsidRPr="00C74B21">
              <w:rPr>
                <w:rFonts w:ascii="Verdana" w:hAnsi="Verdana"/>
                <w:sz w:val="20"/>
              </w:rPr>
              <w:t>ës</w:t>
            </w:r>
            <w:r w:rsidR="000A06D7" w:rsidRPr="00C74B21">
              <w:rPr>
                <w:rFonts w:ascii="Verdana" w:hAnsi="Verdana"/>
                <w:sz w:val="20"/>
              </w:rPr>
              <w:t>.</w:t>
            </w:r>
          </w:p>
        </w:tc>
      </w:tr>
      <w:tr w:rsidR="003A02AA" w:rsidRPr="00C74B21" w:rsidTr="00C74B21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9169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A02AA" w:rsidRPr="00C74B21" w:rsidRDefault="00FF0F07" w:rsidP="003A02AA">
            <w:pPr>
              <w:pStyle w:val="Heading1"/>
              <w:rPr>
                <w:rFonts w:ascii="Verdana" w:hAnsi="Verdana"/>
                <w:b/>
                <w:sz w:val="20"/>
                <w:szCs w:val="20"/>
              </w:rPr>
            </w:pPr>
            <w:r w:rsidRPr="00C74B21">
              <w:rPr>
                <w:rFonts w:ascii="Verdana" w:hAnsi="Verdana"/>
                <w:b/>
                <w:sz w:val="20"/>
                <w:szCs w:val="20"/>
              </w:rPr>
              <w:t>EKSPERIENCA E PUNËS</w:t>
            </w:r>
          </w:p>
        </w:tc>
      </w:tr>
      <w:tr w:rsidR="002A6913" w:rsidRPr="00C74B21" w:rsidTr="00C74B21">
        <w:tblPrEx>
          <w:tblCellMar>
            <w:top w:w="0" w:type="dxa"/>
            <w:bottom w:w="0" w:type="dxa"/>
          </w:tblCellMar>
        </w:tblPrEx>
        <w:trPr>
          <w:trHeight w:val="1075"/>
          <w:jc w:val="center"/>
        </w:trPr>
        <w:tc>
          <w:tcPr>
            <w:tcW w:w="465" w:type="dxa"/>
            <w:shd w:val="clear" w:color="auto" w:fill="auto"/>
          </w:tcPr>
          <w:p w:rsidR="002A6913" w:rsidRPr="00C74B21" w:rsidRDefault="002A6913" w:rsidP="0090198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704" w:type="dxa"/>
          </w:tcPr>
          <w:p w:rsidR="008E56FC" w:rsidRPr="00C74B21" w:rsidRDefault="00F34C07" w:rsidP="008E56FC">
            <w:pPr>
              <w:numPr>
                <w:ilvl w:val="0"/>
                <w:numId w:val="39"/>
              </w:numPr>
              <w:spacing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C74B21">
              <w:rPr>
                <w:rFonts w:ascii="Verdana" w:hAnsi="Verdana" w:cs="Tahoma"/>
                <w:b/>
                <w:sz w:val="20"/>
                <w:szCs w:val="20"/>
              </w:rPr>
              <w:t>May</w:t>
            </w:r>
            <w:r w:rsidR="008E56FC" w:rsidRPr="00C74B21">
              <w:rPr>
                <w:rFonts w:ascii="Verdana" w:hAnsi="Verdana" w:cs="Tahoma"/>
                <w:b/>
                <w:sz w:val="20"/>
                <w:szCs w:val="20"/>
              </w:rPr>
              <w:t xml:space="preserve"> 2011-</w:t>
            </w:r>
            <w:r w:rsidR="00FF0F07" w:rsidRPr="00C74B21">
              <w:rPr>
                <w:rFonts w:ascii="Verdana" w:hAnsi="Verdana" w:cs="Tahoma"/>
                <w:b/>
                <w:sz w:val="20"/>
                <w:szCs w:val="20"/>
              </w:rPr>
              <w:t>Aktualisht</w:t>
            </w:r>
          </w:p>
          <w:p w:rsidR="008E56FC" w:rsidRPr="00C74B21" w:rsidRDefault="008E56FC" w:rsidP="008E56FC">
            <w:pPr>
              <w:spacing w:line="360" w:lineRule="auto"/>
              <w:jc w:val="both"/>
              <w:rPr>
                <w:rFonts w:ascii="Verdana" w:hAnsi="Verdana" w:cs="Tahoma"/>
                <w:b/>
                <w:sz w:val="20"/>
                <w:szCs w:val="20"/>
                <w:lang w:val="it-IT"/>
              </w:rPr>
            </w:pPr>
            <w:r w:rsidRPr="00C74B21">
              <w:rPr>
                <w:rFonts w:ascii="Verdana" w:hAnsi="Verdana" w:cs="Tahoma"/>
                <w:b/>
                <w:sz w:val="20"/>
                <w:szCs w:val="20"/>
                <w:lang w:val="it-IT"/>
              </w:rPr>
              <w:t xml:space="preserve"> </w:t>
            </w:r>
            <w:r w:rsidR="00F34C07" w:rsidRPr="00C74B21">
              <w:rPr>
                <w:rFonts w:ascii="Verdana" w:hAnsi="Verdana" w:cs="Tahoma"/>
                <w:b/>
                <w:sz w:val="20"/>
                <w:szCs w:val="20"/>
                <w:lang w:val="it-IT"/>
              </w:rPr>
              <w:t>Kolegji Universitar “</w:t>
            </w:r>
            <w:r w:rsidRPr="00C74B21">
              <w:rPr>
                <w:rFonts w:ascii="Verdana" w:hAnsi="Verdana" w:cs="Tahoma"/>
                <w:b/>
                <w:sz w:val="20"/>
                <w:szCs w:val="20"/>
                <w:lang w:val="it-IT"/>
              </w:rPr>
              <w:t>Vizioni per Arsim</w:t>
            </w:r>
            <w:r w:rsidR="00F34C07" w:rsidRPr="00C74B21">
              <w:rPr>
                <w:rFonts w:ascii="Verdana" w:hAnsi="Verdana" w:cs="Tahoma"/>
                <w:b/>
                <w:sz w:val="20"/>
                <w:szCs w:val="20"/>
                <w:lang w:val="it-IT"/>
              </w:rPr>
              <w:t>”.</w:t>
            </w:r>
            <w:r w:rsidRPr="00C74B21">
              <w:rPr>
                <w:rFonts w:ascii="Verdana" w:hAnsi="Verdana" w:cs="Tahoma"/>
                <w:b/>
                <w:sz w:val="20"/>
                <w:szCs w:val="20"/>
                <w:lang w:val="it-IT"/>
              </w:rPr>
              <w:t xml:space="preserve"> Ferizaj</w:t>
            </w:r>
          </w:p>
          <w:p w:rsidR="00F34C07" w:rsidRPr="0001691D" w:rsidRDefault="00F34C07" w:rsidP="008E56FC">
            <w:pPr>
              <w:spacing w:line="360" w:lineRule="auto"/>
              <w:jc w:val="both"/>
              <w:rPr>
                <w:rFonts w:ascii="Verdana" w:hAnsi="Verdana" w:cs="Tahoma"/>
                <w:i/>
                <w:sz w:val="20"/>
                <w:szCs w:val="20"/>
                <w:lang w:val="it-IT"/>
              </w:rPr>
            </w:pPr>
            <w:r w:rsidRPr="0001691D">
              <w:rPr>
                <w:rFonts w:ascii="Verdana" w:hAnsi="Verdana" w:cs="Tahoma"/>
                <w:i/>
                <w:sz w:val="20"/>
                <w:szCs w:val="20"/>
                <w:lang w:val="it-IT"/>
              </w:rPr>
              <w:t>Ligj</w:t>
            </w:r>
            <w:r w:rsidR="006F4E74" w:rsidRPr="0001691D">
              <w:rPr>
                <w:rFonts w:ascii="Verdana" w:hAnsi="Verdana" w:cs="Tahoma"/>
                <w:i/>
                <w:sz w:val="20"/>
                <w:szCs w:val="20"/>
                <w:lang w:val="it-IT"/>
              </w:rPr>
              <w:t>ë</w:t>
            </w:r>
            <w:r w:rsidRPr="0001691D">
              <w:rPr>
                <w:rFonts w:ascii="Verdana" w:hAnsi="Verdana" w:cs="Tahoma"/>
                <w:i/>
                <w:sz w:val="20"/>
                <w:szCs w:val="20"/>
                <w:lang w:val="it-IT"/>
              </w:rPr>
              <w:t>ruese e lëndëve Gjuhë Angleze I dhe Gjuhë Angleze II</w:t>
            </w:r>
          </w:p>
          <w:p w:rsidR="006F4E74" w:rsidRPr="00C74B21" w:rsidRDefault="006F4E74" w:rsidP="005D0C62">
            <w:pPr>
              <w:spacing w:line="240" w:lineRule="auto"/>
              <w:jc w:val="both"/>
              <w:rPr>
                <w:rFonts w:ascii="Verdana" w:hAnsi="Verdana" w:cs="Tahoma"/>
                <w:sz w:val="20"/>
                <w:szCs w:val="20"/>
                <w:lang w:val="it-IT"/>
              </w:rPr>
            </w:pPr>
          </w:p>
          <w:p w:rsidR="00287F6F" w:rsidRDefault="008E6BE5" w:rsidP="00287F6F">
            <w:pPr>
              <w:numPr>
                <w:ilvl w:val="0"/>
                <w:numId w:val="39"/>
              </w:numPr>
              <w:spacing w:line="360" w:lineRule="auto"/>
              <w:jc w:val="both"/>
              <w:rPr>
                <w:rFonts w:ascii="Verdana" w:hAnsi="Verdana" w:cs="Tahoma"/>
                <w:bCs/>
                <w:sz w:val="20"/>
                <w:szCs w:val="20"/>
                <w:lang w:val="it-IT"/>
              </w:rPr>
            </w:pPr>
            <w:r w:rsidRPr="00C74B21">
              <w:rPr>
                <w:rFonts w:ascii="Verdana" w:hAnsi="Verdana" w:cs="Tahoma"/>
                <w:sz w:val="20"/>
                <w:szCs w:val="20"/>
                <w:lang w:val="it-IT"/>
              </w:rPr>
              <w:t>Dizajnimi i kurrikulës për lëndet Gjuhë Angleze I dhe II ku si q</w:t>
            </w:r>
            <w:r w:rsidRPr="00C74B21">
              <w:rPr>
                <w:rFonts w:ascii="Verdana" w:hAnsi="Verdana" w:cs="Tahoma"/>
                <w:bCs/>
                <w:sz w:val="20"/>
                <w:szCs w:val="20"/>
                <w:lang w:val="it-IT"/>
              </w:rPr>
              <w:t xml:space="preserve">ëllim kryesor i këtyre lëndeve është të aftësoje studentët të mësojne dhe të përdorin gjuhën angleze në mënyrë të saktë dhe të rrjedhshme. </w:t>
            </w:r>
            <w:r w:rsidRPr="00C74B21">
              <w:rPr>
                <w:rFonts w:ascii="Verdana" w:hAnsi="Verdana" w:cs="Tahoma"/>
                <w:sz w:val="20"/>
                <w:szCs w:val="20"/>
                <w:lang w:val="it-IT"/>
              </w:rPr>
              <w:t>Duk</w:t>
            </w:r>
            <w:r w:rsidR="00F51DDE">
              <w:rPr>
                <w:rFonts w:ascii="Verdana" w:hAnsi="Verdana" w:cs="Tahoma"/>
                <w:sz w:val="20"/>
                <w:szCs w:val="20"/>
                <w:lang w:val="it-IT"/>
              </w:rPr>
              <w:t>e pasur parasysh që studentët ka</w:t>
            </w:r>
            <w:r w:rsidRPr="00C74B21">
              <w:rPr>
                <w:rFonts w:ascii="Verdana" w:hAnsi="Verdana" w:cs="Tahoma"/>
                <w:sz w:val="20"/>
                <w:szCs w:val="20"/>
                <w:lang w:val="it-IT"/>
              </w:rPr>
              <w:t xml:space="preserve">në nevoja të ndryshme gjuhësore, lënda është e dizajnuar që të jetë gjithëpërfshirëse si dhe fleksibile për secilin, ku përfshihen </w:t>
            </w:r>
            <w:r w:rsidRPr="00C74B21">
              <w:rPr>
                <w:rFonts w:ascii="Verdana" w:hAnsi="Verdana" w:cs="Tahoma"/>
                <w:bCs/>
                <w:sz w:val="20"/>
                <w:szCs w:val="20"/>
                <w:lang w:val="it-IT"/>
              </w:rPr>
              <w:t>katër shkathtësitë gjuhësore: të dëgjuarit, të folurit, të lexuarit dhe të shkruarit, dhe të cilat zhvillohen në mënyrë sistematike</w:t>
            </w:r>
            <w:r w:rsidR="00F51DDE">
              <w:rPr>
                <w:rFonts w:ascii="Verdana" w:hAnsi="Verdana" w:cs="Tahoma"/>
                <w:bCs/>
                <w:sz w:val="20"/>
                <w:szCs w:val="20"/>
                <w:lang w:val="it-IT"/>
              </w:rPr>
              <w:t>, metodike</w:t>
            </w:r>
            <w:r w:rsidRPr="00C74B21">
              <w:rPr>
                <w:rFonts w:ascii="Verdana" w:hAnsi="Verdana" w:cs="Tahoma"/>
                <w:bCs/>
                <w:sz w:val="20"/>
                <w:szCs w:val="20"/>
                <w:lang w:val="it-IT"/>
              </w:rPr>
              <w:t xml:space="preserve"> dhe kombinohen përmes ushtrimeve përkatëse. </w:t>
            </w:r>
          </w:p>
          <w:p w:rsidR="006F4E74" w:rsidRPr="00C74B21" w:rsidRDefault="006F4E74" w:rsidP="005D0C62">
            <w:pPr>
              <w:spacing w:line="240" w:lineRule="auto"/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  <w:lang w:val="it-IT"/>
              </w:rPr>
            </w:pPr>
          </w:p>
          <w:p w:rsidR="00287F6F" w:rsidRPr="006F4E74" w:rsidRDefault="00287F6F" w:rsidP="00287F6F">
            <w:pPr>
              <w:numPr>
                <w:ilvl w:val="0"/>
                <w:numId w:val="39"/>
              </w:numPr>
              <w:spacing w:line="360" w:lineRule="auto"/>
              <w:jc w:val="both"/>
              <w:rPr>
                <w:rFonts w:ascii="Verdana" w:hAnsi="Verdana" w:cs="Tahoma"/>
                <w:bCs/>
                <w:sz w:val="20"/>
                <w:szCs w:val="20"/>
                <w:lang w:val="it-IT"/>
              </w:rPr>
            </w:pPr>
            <w:r w:rsidRPr="00C74B21">
              <w:rPr>
                <w:rFonts w:ascii="Verdana" w:hAnsi="Verdana" w:cs="Tahoma"/>
                <w:bCs/>
                <w:sz w:val="20"/>
                <w:szCs w:val="20"/>
                <w:lang w:val="fr-FR"/>
              </w:rPr>
              <w:t>Mësimi sistematik i kulturës, ku s</w:t>
            </w:r>
            <w:r w:rsidRPr="00C74B21">
              <w:rPr>
                <w:rFonts w:ascii="Verdana" w:hAnsi="Verdana" w:cs="Tahoma"/>
                <w:sz w:val="20"/>
                <w:szCs w:val="20"/>
                <w:lang w:val="sq-AL"/>
              </w:rPr>
              <w:t xml:space="preserve">i rrjedhojë </w:t>
            </w:r>
            <w:r w:rsidR="00491775">
              <w:rPr>
                <w:rFonts w:ascii="Verdana" w:hAnsi="Verdana" w:cs="Tahoma"/>
                <w:sz w:val="20"/>
                <w:szCs w:val="20"/>
                <w:lang w:val="sq-AL"/>
              </w:rPr>
              <w:t>studentet</w:t>
            </w:r>
            <w:r w:rsidRPr="00C74B21">
              <w:rPr>
                <w:rFonts w:ascii="Verdana" w:hAnsi="Verdana" w:cs="Tahoma"/>
                <w:sz w:val="20"/>
                <w:szCs w:val="20"/>
                <w:lang w:val="sq-AL"/>
              </w:rPr>
              <w:t xml:space="preserve"> do të jenë më të përgaditur për përballjen me gjuhën dhe kulturën angleze në </w:t>
            </w:r>
            <w:r w:rsidRPr="00C74B21">
              <w:rPr>
                <w:rFonts w:ascii="Verdana" w:hAnsi="Verdana" w:cs="Tahoma"/>
                <w:sz w:val="20"/>
                <w:szCs w:val="20"/>
                <w:lang w:val="sq-AL"/>
              </w:rPr>
              <w:lastRenderedPageBreak/>
              <w:t>situata të komunikimit të përditshëm.</w:t>
            </w:r>
          </w:p>
          <w:p w:rsidR="006F4E74" w:rsidRPr="00C74B21" w:rsidRDefault="006F4E74" w:rsidP="005D0C62">
            <w:pPr>
              <w:spacing w:line="240" w:lineRule="auto"/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  <w:lang w:val="it-IT"/>
              </w:rPr>
            </w:pPr>
          </w:p>
          <w:p w:rsidR="008E6BE5" w:rsidRPr="00C74B21" w:rsidRDefault="00287F6F" w:rsidP="00287F6F">
            <w:pPr>
              <w:numPr>
                <w:ilvl w:val="0"/>
                <w:numId w:val="39"/>
              </w:numPr>
              <w:spacing w:line="360" w:lineRule="auto"/>
              <w:jc w:val="both"/>
              <w:rPr>
                <w:rFonts w:ascii="Verdana" w:hAnsi="Verdana" w:cs="Tahoma"/>
                <w:b/>
                <w:sz w:val="20"/>
                <w:szCs w:val="20"/>
                <w:lang w:val="it-IT"/>
              </w:rPr>
            </w:pPr>
            <w:r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Zhvillimi i 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mendimi</w:t>
            </w:r>
            <w:r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t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 </w:t>
            </w:r>
            <w:r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të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 pavarur dhe kritik për të gjitha aspektet gjuhësore, kul</w:t>
            </w:r>
            <w:r w:rsidR="00CD26F2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turore dhe shoqërore dhe njof</w:t>
            </w:r>
            <w:r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timi i studentëve 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me dimensionet  e ndryshme kulturore të vendeve anglishtfolëse si dhe </w:t>
            </w:r>
            <w:r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reflektimi 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 mbi ndryshimet ndërmjet praktikave të kulturave në mes të dy gjuhëve të ndryshme (gjuhës am</w:t>
            </w:r>
            <w:r w:rsidR="00CD26F2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e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tare dhe t</w:t>
            </w:r>
            <w:r w:rsidR="00FF0F07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>ë</w:t>
            </w:r>
            <w:r w:rsidR="008E6BE5" w:rsidRPr="00C74B21">
              <w:rPr>
                <w:rFonts w:ascii="Verdana" w:hAnsi="Verdana" w:cs="Tahoma"/>
                <w:bCs/>
                <w:iCs/>
                <w:sz w:val="20"/>
                <w:szCs w:val="20"/>
                <w:lang w:val="sq-AL"/>
              </w:rPr>
              <w:t xml:space="preserve"> huaj).</w:t>
            </w:r>
          </w:p>
          <w:p w:rsidR="008E6BE5" w:rsidRPr="00C74B21" w:rsidRDefault="00641D3D" w:rsidP="008E56F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  <w:lang w:val="it-IT"/>
              </w:rPr>
            </w:pPr>
            <w:r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</w:rPr>
              <w:t>-----------------------------------------------------------------------------</w:t>
            </w:r>
            <w:r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</w:rPr>
              <w:t>---</w:t>
            </w:r>
          </w:p>
          <w:p w:rsidR="00DF526C" w:rsidRPr="00C74B21" w:rsidRDefault="00630F30" w:rsidP="008E56FC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74B21">
              <w:rPr>
                <w:rFonts w:ascii="Verdana" w:hAnsi="Verdana"/>
                <w:b/>
                <w:sz w:val="20"/>
                <w:szCs w:val="20"/>
              </w:rPr>
              <w:t>Qershor</w:t>
            </w:r>
            <w:r w:rsidR="00C74B21">
              <w:rPr>
                <w:rFonts w:ascii="Verdana" w:hAnsi="Verdana"/>
                <w:b/>
                <w:sz w:val="20"/>
                <w:szCs w:val="20"/>
              </w:rPr>
              <w:t xml:space="preserve"> 1999</w:t>
            </w:r>
            <w:r w:rsidR="00DF526C" w:rsidRPr="00C74B21">
              <w:rPr>
                <w:rFonts w:ascii="Verdana" w:hAnsi="Verdana"/>
                <w:b/>
                <w:sz w:val="20"/>
                <w:szCs w:val="20"/>
              </w:rPr>
              <w:t>-</w:t>
            </w:r>
            <w:r w:rsidR="00036541" w:rsidRPr="00C74B21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F0F07" w:rsidRPr="00C74B21">
              <w:rPr>
                <w:rFonts w:ascii="Verdana" w:hAnsi="Verdana"/>
                <w:b/>
                <w:sz w:val="20"/>
                <w:szCs w:val="20"/>
              </w:rPr>
              <w:t>Aktualisht</w:t>
            </w:r>
          </w:p>
          <w:p w:rsidR="00DF526C" w:rsidRPr="00C74B21" w:rsidRDefault="00DF526C" w:rsidP="009204CA">
            <w:pPr>
              <w:spacing w:line="360" w:lineRule="auto"/>
              <w:jc w:val="both"/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  <w:lang w:val="de-DE"/>
              </w:rPr>
            </w:pPr>
            <w:r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</w:rPr>
              <w:t xml:space="preserve">Kellogg Brown &amp; Root, Inc. </w:t>
            </w:r>
            <w:r w:rsidR="003A5635"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  <w:lang w:val="de-DE"/>
              </w:rPr>
              <w:t>K</w:t>
            </w:r>
            <w:r w:rsidR="000C5DAC"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  <w:lang w:val="de-DE"/>
              </w:rPr>
              <w:t>amp</w:t>
            </w:r>
            <w:r w:rsidR="003A5635"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  <w:lang w:val="de-DE"/>
              </w:rPr>
              <w:t>i</w:t>
            </w:r>
            <w:r w:rsidR="000C5DAC"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  <w:lang w:val="de-DE"/>
              </w:rPr>
              <w:t xml:space="preserve"> Bondsteel, Kosove.</w:t>
            </w:r>
          </w:p>
          <w:p w:rsidR="00DC26E7" w:rsidRPr="00C74B21" w:rsidRDefault="003A5635" w:rsidP="009204CA">
            <w:pPr>
              <w:spacing w:line="360" w:lineRule="auto"/>
              <w:jc w:val="both"/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</w:pPr>
            <w:r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>Teknologji Informativ</w:t>
            </w:r>
            <w:r w:rsidR="007941F8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>e</w:t>
            </w:r>
            <w:r w:rsidR="008D0322"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 xml:space="preserve"> dhe K</w:t>
            </w:r>
            <w:r w:rsidR="00DC26E7"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>omunikim</w:t>
            </w:r>
            <w:r w:rsidR="00F27544"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 xml:space="preserve">, </w:t>
            </w:r>
          </w:p>
          <w:p w:rsidR="00DF526C" w:rsidRPr="00C74B21" w:rsidRDefault="00294769" w:rsidP="009204CA">
            <w:pPr>
              <w:spacing w:line="360" w:lineRule="auto"/>
              <w:jc w:val="both"/>
              <w:rPr>
                <w:rStyle w:val="LocationCharChar"/>
                <w:rFonts w:ascii="Verdana" w:hAnsi="Verdana" w:cs="Times New Roman"/>
                <w:i w:val="0"/>
                <w:sz w:val="20"/>
                <w:szCs w:val="20"/>
                <w:lang w:val="de-DE"/>
              </w:rPr>
            </w:pPr>
            <w:r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>Analist Tekni</w:t>
            </w:r>
            <w:r w:rsidR="00C3560D"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>k</w:t>
            </w:r>
            <w:r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 xml:space="preserve"> i Rrjeti</w:t>
            </w:r>
            <w:r w:rsidR="00C3560D" w:rsidRPr="00C74B21">
              <w:rPr>
                <w:rStyle w:val="LocationCharChar"/>
                <w:rFonts w:ascii="Verdana" w:hAnsi="Verdana" w:cs="Times New Roman"/>
                <w:sz w:val="20"/>
                <w:szCs w:val="20"/>
                <w:lang w:val="de-DE"/>
              </w:rPr>
              <w:t>t</w:t>
            </w:r>
          </w:p>
          <w:p w:rsidR="00294769" w:rsidRPr="00C74B21" w:rsidRDefault="00294769" w:rsidP="005D0C62">
            <w:pPr>
              <w:spacing w:line="240" w:lineRule="auto"/>
              <w:jc w:val="both"/>
              <w:rPr>
                <w:rStyle w:val="LocationCharChar"/>
                <w:rFonts w:ascii="Verdana" w:hAnsi="Verdana" w:cs="Times New Roman"/>
                <w:i w:val="0"/>
                <w:sz w:val="20"/>
                <w:szCs w:val="20"/>
                <w:lang w:val="de-DE"/>
              </w:rPr>
            </w:pPr>
          </w:p>
          <w:p w:rsidR="00294769" w:rsidRPr="007941F8" w:rsidRDefault="00294769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</w:pPr>
            <w:r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Përgjegj</w:t>
            </w:r>
            <w:r w:rsid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ëse për mirëmbajtjen e rrjetit të</w:t>
            </w:r>
            <w:r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 xml:space="preserve"> Teknolog</w:t>
            </w:r>
            <w:r w:rsid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jis</w:t>
            </w:r>
            <w:r w:rsidR="007941F8"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ë Informative dhe Komunikimit</w:t>
            </w:r>
            <w:r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 xml:space="preserve"> ku përfshihen Kosova, </w:t>
            </w:r>
            <w:r w:rsidR="007941F8"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Gjermania</w:t>
            </w:r>
            <w:r w:rsid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,</w:t>
            </w:r>
            <w:r w:rsidR="007749B5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 xml:space="preserve"> </w:t>
            </w:r>
            <w:r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Rumania si dhe</w:t>
            </w:r>
            <w:r w:rsid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 xml:space="preserve"> Turqia</w:t>
            </w:r>
            <w:r w:rsidRPr="007941F8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.</w:t>
            </w:r>
          </w:p>
          <w:p w:rsidR="00294769" w:rsidRPr="00C74B21" w:rsidRDefault="00294769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</w:pPr>
            <w:r w:rsidRPr="00C74B21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  <w:t>Krijimi i profilit në rrjetin e KBR</w:t>
            </w:r>
            <w:r w:rsidR="00481F0D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  <w:t>-it.</w:t>
            </w:r>
          </w:p>
          <w:p w:rsidR="00294769" w:rsidRPr="00C74B21" w:rsidRDefault="00294769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</w:pPr>
            <w:r w:rsidRPr="00C74B21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  <w:t>Resetimi i fjalëkalimeve</w:t>
            </w:r>
            <w:r w:rsidR="00481F0D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  <w:t>.</w:t>
            </w:r>
            <w:r w:rsidRPr="00C74B21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  <w:t xml:space="preserve"> </w:t>
            </w:r>
          </w:p>
          <w:p w:rsidR="00294769" w:rsidRPr="00C74B21" w:rsidRDefault="00294769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="Verdana" w:hAnsi="Verdana" w:cs="Tahoma"/>
                <w:sz w:val="20"/>
                <w:szCs w:val="20"/>
                <w:lang w:val="it-IT"/>
              </w:rPr>
            </w:pPr>
            <w:r w:rsidRPr="00C74B21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it-IT"/>
              </w:rPr>
              <w:t>Krijimi i llogarive në VPN (</w:t>
            </w:r>
            <w:r w:rsidRPr="00C74B21">
              <w:rPr>
                <w:rFonts w:ascii="Verdana" w:hAnsi="Verdana" w:cs="Tahoma"/>
                <w:sz w:val="20"/>
                <w:szCs w:val="20"/>
                <w:lang w:val="it-IT"/>
              </w:rPr>
              <w:t xml:space="preserve">Rrjeti </w:t>
            </w:r>
            <w:r w:rsidRPr="00C74B21">
              <w:rPr>
                <w:rFonts w:ascii="Verdana" w:hAnsi="Verdana" w:cs="Tahoma"/>
                <w:vanish/>
                <w:sz w:val="20"/>
                <w:szCs w:val="20"/>
                <w:lang w:val="it-IT"/>
              </w:rPr>
              <w:br/>
            </w:r>
            <w:r w:rsidRPr="00C74B21">
              <w:rPr>
                <w:rFonts w:ascii="Verdana" w:hAnsi="Verdana" w:cs="Tahoma"/>
                <w:sz w:val="20"/>
                <w:szCs w:val="20"/>
                <w:lang w:val="it-IT"/>
              </w:rPr>
              <w:t>Privat Virtual)</w:t>
            </w:r>
            <w:r w:rsidR="00481F0D">
              <w:rPr>
                <w:rFonts w:ascii="Verdana" w:hAnsi="Verdana" w:cs="Tahoma"/>
                <w:sz w:val="20"/>
                <w:szCs w:val="20"/>
                <w:lang w:val="it-IT"/>
              </w:rPr>
              <w:t>.</w:t>
            </w:r>
          </w:p>
          <w:p w:rsidR="00294769" w:rsidRPr="00C74B21" w:rsidRDefault="008D0322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="Verdana" w:hAnsi="Verdana" w:cs="Tahoma"/>
                <w:sz w:val="20"/>
                <w:szCs w:val="20"/>
                <w:lang w:val="it-IT"/>
              </w:rPr>
            </w:pPr>
            <w:r w:rsidRPr="00C74B21">
              <w:rPr>
                <w:rFonts w:ascii="Verdana" w:hAnsi="Verdana" w:cs="Tahoma"/>
                <w:sz w:val="20"/>
                <w:szCs w:val="20"/>
                <w:lang w:val="it-IT"/>
              </w:rPr>
              <w:t>Formatizimi i komjuterëve dhe ruajtja e shënimeve</w:t>
            </w:r>
            <w:r w:rsidR="00481F0D">
              <w:rPr>
                <w:rFonts w:ascii="Verdana" w:hAnsi="Verdana" w:cs="Tahoma"/>
                <w:sz w:val="20"/>
                <w:szCs w:val="20"/>
                <w:lang w:val="it-IT"/>
              </w:rPr>
              <w:t>.</w:t>
            </w:r>
          </w:p>
          <w:p w:rsidR="008D0322" w:rsidRPr="00C74B21" w:rsidRDefault="008D0322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="Verdana" w:hAnsi="Verdana" w:cs="Tahoma"/>
                <w:sz w:val="20"/>
                <w:szCs w:val="20"/>
                <w:lang w:val="de-DE"/>
              </w:rPr>
            </w:pPr>
            <w:r w:rsidRPr="00C74B21">
              <w:rPr>
                <w:rFonts w:ascii="Verdana" w:hAnsi="Verdana" w:cs="Tahoma"/>
                <w:sz w:val="20"/>
                <w:szCs w:val="20"/>
                <w:lang w:val="de-DE"/>
              </w:rPr>
              <w:t>Instalime te ndryshme softverike, etj.</w:t>
            </w:r>
          </w:p>
          <w:p w:rsidR="008D0322" w:rsidRPr="00C74B21" w:rsidRDefault="008D0322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</w:pPr>
            <w:r w:rsidRPr="00C74B21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Rregullimi i të dhënave të përdoruesve te rrjetit KBR në profilin e Outlook-ut.</w:t>
            </w:r>
          </w:p>
          <w:p w:rsidR="008D0322" w:rsidRPr="00C74B21" w:rsidRDefault="00C3560D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</w:pPr>
            <w:r w:rsidRPr="00C74B21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Mirëmbajtja e databazes se faturave telefonike</w:t>
            </w:r>
            <w:r w:rsidR="00481F0D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.</w:t>
            </w:r>
          </w:p>
          <w:p w:rsidR="00C3560D" w:rsidRPr="00641D3D" w:rsidRDefault="00C3560D" w:rsidP="0029476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</w:pPr>
            <w:r w:rsidRPr="00641D3D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>Njoftimi i punëtorëve të ri me rregulloren dhe procedurat e Teknologjise Informative</w:t>
            </w:r>
            <w:r w:rsidR="00641D3D" w:rsidRPr="00641D3D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 xml:space="preserve"> dhe Komunikimit</w:t>
            </w:r>
            <w:r w:rsidRPr="00641D3D">
              <w:rPr>
                <w:rStyle w:val="LocationCharChar"/>
                <w:rFonts w:ascii="Verdana" w:hAnsi="Verdana" w:cs="Tahoma"/>
                <w:i w:val="0"/>
                <w:sz w:val="20"/>
                <w:szCs w:val="20"/>
                <w:lang w:val="de-DE"/>
              </w:rPr>
              <w:t xml:space="preserve">. </w:t>
            </w:r>
          </w:p>
          <w:p w:rsidR="00B639D5" w:rsidRPr="00C74B21" w:rsidRDefault="00B639D5" w:rsidP="009204CA">
            <w:pPr>
              <w:spacing w:line="360" w:lineRule="auto"/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</w:rPr>
            </w:pPr>
            <w:r w:rsidRP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</w:rPr>
              <w:t>-----------------------------------------------------------------------------</w:t>
            </w:r>
            <w:r w:rsidR="00C74B21">
              <w:rPr>
                <w:rStyle w:val="LocationCharChar"/>
                <w:rFonts w:ascii="Verdana" w:hAnsi="Verdana" w:cs="Times New Roman"/>
                <w:b/>
                <w:i w:val="0"/>
                <w:sz w:val="20"/>
                <w:szCs w:val="20"/>
              </w:rPr>
              <w:t>---</w:t>
            </w:r>
          </w:p>
          <w:p w:rsidR="00DF526C" w:rsidRPr="00C74B21" w:rsidRDefault="00C74B21" w:rsidP="009204CA">
            <w:pPr>
              <w:numPr>
                <w:ilvl w:val="0"/>
                <w:numId w:val="31"/>
              </w:num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Prill </w:t>
            </w:r>
            <w:r w:rsidR="00DF526C" w:rsidRPr="00C74B21">
              <w:rPr>
                <w:rFonts w:ascii="Verdana" w:hAnsi="Verdana"/>
                <w:b/>
                <w:sz w:val="20"/>
                <w:szCs w:val="20"/>
              </w:rPr>
              <w:t>1999-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Qershor</w:t>
            </w:r>
            <w:r w:rsidR="00DF526C" w:rsidRPr="00C74B21">
              <w:rPr>
                <w:rFonts w:ascii="Verdana" w:hAnsi="Verdana"/>
                <w:b/>
                <w:sz w:val="20"/>
                <w:szCs w:val="20"/>
              </w:rPr>
              <w:t xml:space="preserve"> 1999</w:t>
            </w:r>
          </w:p>
          <w:p w:rsidR="00DF526C" w:rsidRPr="00C74B21" w:rsidRDefault="00C74B21" w:rsidP="009204CA">
            <w:pPr>
              <w:spacing w:line="360" w:lineRule="auto"/>
              <w:jc w:val="both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UNICEF-Turqi</w:t>
            </w:r>
            <w:r w:rsidR="00DF526C" w:rsidRPr="00C74B21">
              <w:rPr>
                <w:rFonts w:ascii="Verdana" w:hAnsi="Verdana" w:cs="Times New Roman"/>
                <w:b/>
                <w:sz w:val="20"/>
                <w:szCs w:val="20"/>
              </w:rPr>
              <w:t>, Kirklareli</w:t>
            </w:r>
          </w:p>
          <w:p w:rsidR="00DF526C" w:rsidRPr="00C74B21" w:rsidRDefault="00C74B21" w:rsidP="009204CA">
            <w:pPr>
              <w:spacing w:line="360" w:lineRule="auto"/>
              <w:jc w:val="both"/>
              <w:rPr>
                <w:rFonts w:ascii="Verdana" w:hAnsi="Verdana" w:cs="Times New Roman"/>
                <w:i/>
                <w:sz w:val="20"/>
                <w:szCs w:val="20"/>
              </w:rPr>
            </w:pPr>
            <w:r>
              <w:rPr>
                <w:rFonts w:ascii="Verdana" w:hAnsi="Verdana" w:cs="Times New Roman"/>
                <w:i/>
                <w:sz w:val="20"/>
                <w:szCs w:val="20"/>
              </w:rPr>
              <w:t>A</w:t>
            </w:r>
            <w:r w:rsidR="00197CC4">
              <w:rPr>
                <w:rFonts w:ascii="Verdana" w:hAnsi="Verdana" w:cs="Times New Roman"/>
                <w:i/>
                <w:sz w:val="20"/>
                <w:szCs w:val="20"/>
              </w:rPr>
              <w:t>rsimtare/Koordinatore</w:t>
            </w:r>
          </w:p>
          <w:p w:rsidR="00B639D5" w:rsidRPr="00C74B21" w:rsidRDefault="00B639D5" w:rsidP="005D0C62">
            <w:pPr>
              <w:spacing w:line="240" w:lineRule="auto"/>
              <w:jc w:val="both"/>
              <w:rPr>
                <w:rFonts w:ascii="Verdana" w:hAnsi="Verdana" w:cs="Times New Roman"/>
                <w:i/>
                <w:sz w:val="20"/>
                <w:szCs w:val="20"/>
              </w:rPr>
            </w:pPr>
          </w:p>
          <w:p w:rsidR="00C74B21" w:rsidRPr="00C74B21" w:rsidRDefault="00C74B21" w:rsidP="009204C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  <w:szCs w:val="20"/>
              </w:rPr>
              <w:t>Aktivitete të ndryshme për fëmijët</w:t>
            </w:r>
            <w:bookmarkEnd w:id="0"/>
            <w:bookmarkEnd w:id="1"/>
            <w:r>
              <w:rPr>
                <w:rFonts w:ascii="Verdana" w:hAnsi="Verdana"/>
                <w:sz w:val="20"/>
                <w:szCs w:val="20"/>
              </w:rPr>
              <w:t>: lojëra, programe të ndryshme</w:t>
            </w:r>
            <w:r w:rsidR="00481F0D">
              <w:rPr>
                <w:rFonts w:ascii="Verdana" w:hAnsi="Verdana"/>
                <w:sz w:val="20"/>
                <w:szCs w:val="20"/>
              </w:rPr>
              <w:t>.</w:t>
            </w:r>
          </w:p>
          <w:p w:rsidR="00B639D5" w:rsidRDefault="00C74B21" w:rsidP="009204C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Organizimi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ekspozitave të ndryshme për fëmij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ët me trauma nga lufta.</w:t>
            </w:r>
          </w:p>
          <w:p w:rsidR="00D759F2" w:rsidRDefault="00D759F2" w:rsidP="009204C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Përkthimi i këngëve dhe aktiviteteve nga gjuha Angleze ne gjuhën Shqipe.</w:t>
            </w:r>
          </w:p>
          <w:p w:rsidR="00B639D5" w:rsidRPr="00C74B21" w:rsidRDefault="00B639D5" w:rsidP="00CF37C5">
            <w:pPr>
              <w:spacing w:line="240" w:lineRule="auto"/>
              <w:jc w:val="both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</w:p>
          <w:p w:rsidR="00DF526C" w:rsidRPr="00C74B21" w:rsidRDefault="00434417" w:rsidP="009204CA">
            <w:pPr>
              <w:numPr>
                <w:ilvl w:val="0"/>
                <w:numId w:val="31"/>
              </w:num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Prill</w:t>
            </w:r>
            <w:r w:rsidR="00DF526C" w:rsidRPr="00C74B21">
              <w:rPr>
                <w:rFonts w:ascii="Verdana" w:hAnsi="Verdana"/>
                <w:b/>
                <w:sz w:val="20"/>
                <w:szCs w:val="20"/>
              </w:rPr>
              <w:t xml:space="preserve"> 1999-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Qershor</w:t>
            </w:r>
            <w:r w:rsidR="00DF526C" w:rsidRPr="00C74B21">
              <w:rPr>
                <w:rFonts w:ascii="Verdana" w:hAnsi="Verdana"/>
                <w:b/>
                <w:sz w:val="20"/>
                <w:szCs w:val="20"/>
              </w:rPr>
              <w:t xml:space="preserve"> 1999</w:t>
            </w:r>
          </w:p>
          <w:p w:rsidR="00434417" w:rsidRDefault="00434417" w:rsidP="009204CA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right="24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Kruqi i Kuq Ndërkombëtar</w:t>
            </w:r>
          </w:p>
          <w:p w:rsidR="00DF526C" w:rsidRPr="00C74B21" w:rsidRDefault="00DF526C" w:rsidP="009204CA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right="24"/>
              <w:rPr>
                <w:rFonts w:ascii="Verdana" w:hAnsi="Verdana"/>
                <w:b/>
                <w:sz w:val="20"/>
              </w:rPr>
            </w:pPr>
            <w:r w:rsidRPr="00C74B21">
              <w:rPr>
                <w:rFonts w:ascii="Verdana" w:hAnsi="Verdana"/>
                <w:b/>
                <w:sz w:val="20"/>
              </w:rPr>
              <w:t xml:space="preserve">International Community of Red Cross (ICRC) </w:t>
            </w:r>
            <w:r w:rsidR="00434417">
              <w:rPr>
                <w:rFonts w:ascii="Verdana" w:hAnsi="Verdana"/>
                <w:b/>
                <w:sz w:val="20"/>
              </w:rPr>
              <w:t>Turqi</w:t>
            </w:r>
            <w:r w:rsidR="00717FE4" w:rsidRPr="00C74B21">
              <w:rPr>
                <w:rFonts w:ascii="Verdana" w:hAnsi="Verdana"/>
                <w:b/>
                <w:sz w:val="20"/>
              </w:rPr>
              <w:t>, Kirklareli</w:t>
            </w:r>
          </w:p>
          <w:p w:rsidR="00ED0468" w:rsidRPr="00C74B21" w:rsidRDefault="00197CC4" w:rsidP="009204CA">
            <w:pPr>
              <w:spacing w:line="360" w:lineRule="auto"/>
              <w:jc w:val="both"/>
              <w:rPr>
                <w:rStyle w:val="LocationCharChar"/>
                <w:rFonts w:ascii="Verdana" w:hAnsi="Verdana" w:cs="Times New Roman"/>
                <w:sz w:val="20"/>
                <w:szCs w:val="20"/>
              </w:rPr>
            </w:pPr>
            <w:r>
              <w:rPr>
                <w:rStyle w:val="LocationCharChar"/>
                <w:rFonts w:ascii="Verdana" w:hAnsi="Verdana" w:cs="Times New Roman"/>
                <w:sz w:val="20"/>
                <w:szCs w:val="20"/>
              </w:rPr>
              <w:t xml:space="preserve">Asistente Administrative/Përkthyese </w:t>
            </w:r>
          </w:p>
          <w:p w:rsidR="00B639D5" w:rsidRDefault="00C95A7C" w:rsidP="009204C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Ndihma</w:t>
            </w:r>
            <w:r w:rsidR="00434417">
              <w:rPr>
                <w:rFonts w:ascii="Verdana" w:hAnsi="Verdana"/>
                <w:sz w:val="20"/>
                <w:szCs w:val="20"/>
              </w:rPr>
              <w:t xml:space="preserve"> refugjate</w:t>
            </w:r>
            <w:r>
              <w:rPr>
                <w:rFonts w:ascii="Verdana" w:hAnsi="Verdana"/>
                <w:sz w:val="20"/>
                <w:szCs w:val="20"/>
              </w:rPr>
              <w:t>ve</w:t>
            </w:r>
            <w:r w:rsidR="00434417">
              <w:rPr>
                <w:rFonts w:ascii="Verdana" w:hAnsi="Verdana"/>
                <w:sz w:val="20"/>
                <w:szCs w:val="20"/>
              </w:rPr>
              <w:t xml:space="preserve"> nga Kosova per gjetjen e të afërm</w:t>
            </w:r>
            <w:r>
              <w:rPr>
                <w:rFonts w:ascii="Verdana" w:hAnsi="Verdana"/>
                <w:sz w:val="20"/>
                <w:szCs w:val="20"/>
              </w:rPr>
              <w:t>e</w:t>
            </w:r>
            <w:r w:rsidR="00434417">
              <w:rPr>
                <w:rFonts w:ascii="Verdana" w:hAnsi="Verdana"/>
                <w:sz w:val="20"/>
                <w:szCs w:val="20"/>
              </w:rPr>
              <w:t>ve të tyre si dhe bashkimin e tyre.</w:t>
            </w:r>
          </w:p>
          <w:p w:rsidR="00434417" w:rsidRDefault="00434417" w:rsidP="009204C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Performimi </w:t>
            </w:r>
            <w:r w:rsidR="00C95A7C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 detyrave të ndryshme administrative duke përfs</w:t>
            </w:r>
            <w:r w:rsidR="00C95A7C">
              <w:rPr>
                <w:rFonts w:ascii="Verdana" w:hAnsi="Verdana"/>
                <w:sz w:val="20"/>
                <w:szCs w:val="20"/>
              </w:rPr>
              <w:t>hirë, fajlimin, shtypjen, si dhe</w:t>
            </w:r>
            <w:r>
              <w:rPr>
                <w:rFonts w:ascii="Verdana" w:hAnsi="Verdana"/>
                <w:sz w:val="20"/>
                <w:szCs w:val="20"/>
              </w:rPr>
              <w:t xml:space="preserve"> ruajtjen e të dhënave. </w:t>
            </w:r>
          </w:p>
          <w:p w:rsidR="00434417" w:rsidRPr="00C74B21" w:rsidRDefault="00434417" w:rsidP="009204C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Përkthimi anglisht-shqip dhe anasjelltas i dokumenteve të ndryshme si dhe përkthim </w:t>
            </w:r>
            <w:r w:rsidR="00D759F2">
              <w:rPr>
                <w:rFonts w:ascii="Verdana" w:hAnsi="Verdana"/>
                <w:sz w:val="20"/>
                <w:szCs w:val="20"/>
              </w:rPr>
              <w:t>simultant</w:t>
            </w:r>
            <w:r>
              <w:rPr>
                <w:rFonts w:ascii="Verdana" w:hAnsi="Verdana"/>
                <w:sz w:val="20"/>
                <w:szCs w:val="20"/>
              </w:rPr>
              <w:t xml:space="preserve"> nd</w:t>
            </w:r>
            <w:r w:rsidR="00D759F2">
              <w:rPr>
                <w:rFonts w:ascii="Verdana" w:hAnsi="Verdana"/>
                <w:sz w:val="20"/>
                <w:szCs w:val="20"/>
              </w:rPr>
              <w:t>ë</w:t>
            </w:r>
            <w:r>
              <w:rPr>
                <w:rFonts w:ascii="Verdana" w:hAnsi="Verdana"/>
                <w:sz w:val="20"/>
                <w:szCs w:val="20"/>
              </w:rPr>
              <w:t xml:space="preserve">rmjet refugjatëve dhe </w:t>
            </w:r>
            <w:r w:rsidR="00C95A7C">
              <w:rPr>
                <w:rFonts w:ascii="Verdana" w:hAnsi="Verdana"/>
                <w:sz w:val="20"/>
                <w:szCs w:val="20"/>
              </w:rPr>
              <w:t>zyrtareve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D759F2">
              <w:rPr>
                <w:rFonts w:ascii="Verdana" w:hAnsi="Verdana"/>
                <w:sz w:val="20"/>
                <w:szCs w:val="20"/>
              </w:rPr>
              <w:t>nga</w:t>
            </w:r>
            <w:r>
              <w:rPr>
                <w:rFonts w:ascii="Verdana" w:hAnsi="Verdana"/>
                <w:sz w:val="20"/>
                <w:szCs w:val="20"/>
              </w:rPr>
              <w:t xml:space="preserve"> Kryqi i Kuq.</w:t>
            </w:r>
          </w:p>
          <w:p w:rsidR="00B639D5" w:rsidRPr="00C74B21" w:rsidRDefault="00B639D5" w:rsidP="00434417">
            <w:pPr>
              <w:spacing w:line="360" w:lineRule="auto"/>
              <w:jc w:val="both"/>
              <w:rPr>
                <w:rFonts w:ascii="Verdana" w:hAnsi="Verdana" w:cs="Times New Roman"/>
                <w:i/>
                <w:sz w:val="20"/>
                <w:szCs w:val="20"/>
              </w:rPr>
            </w:pPr>
          </w:p>
        </w:tc>
      </w:tr>
      <w:tr w:rsidR="00536F2E" w:rsidRPr="00C74B21" w:rsidTr="00C74B21">
        <w:tblPrEx>
          <w:tblCellMar>
            <w:top w:w="0" w:type="dxa"/>
            <w:bottom w:w="0" w:type="dxa"/>
          </w:tblCellMar>
        </w:tblPrEx>
        <w:trPr>
          <w:trHeight w:val="146"/>
          <w:jc w:val="center"/>
        </w:trPr>
        <w:tc>
          <w:tcPr>
            <w:tcW w:w="9169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536F2E" w:rsidRPr="00C74B21" w:rsidRDefault="00641D3D" w:rsidP="00E47FF4">
            <w:pPr>
              <w:pStyle w:val="Heading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KONFERENCAT &amp; TRAJNIMET</w:t>
            </w:r>
          </w:p>
        </w:tc>
      </w:tr>
      <w:tr w:rsidR="00536F2E" w:rsidRPr="00C74B21" w:rsidTr="00C74B21">
        <w:tblPrEx>
          <w:tblCellMar>
            <w:top w:w="0" w:type="dxa"/>
            <w:bottom w:w="0" w:type="dxa"/>
          </w:tblCellMar>
        </w:tblPrEx>
        <w:trPr>
          <w:trHeight w:val="875"/>
          <w:jc w:val="center"/>
        </w:trPr>
        <w:tc>
          <w:tcPr>
            <w:tcW w:w="465" w:type="dxa"/>
            <w:tcBorders>
              <w:top w:val="single" w:sz="4" w:space="0" w:color="999999"/>
              <w:bottom w:val="outset" w:sz="6" w:space="0" w:color="auto"/>
            </w:tcBorders>
            <w:shd w:val="clear" w:color="auto" w:fill="auto"/>
          </w:tcPr>
          <w:p w:rsidR="00536F2E" w:rsidRPr="00C74B21" w:rsidRDefault="00536F2E" w:rsidP="00E47FF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704" w:type="dxa"/>
            <w:tcBorders>
              <w:top w:val="single" w:sz="4" w:space="0" w:color="999999"/>
              <w:bottom w:val="outset" w:sz="6" w:space="0" w:color="auto"/>
            </w:tcBorders>
          </w:tcPr>
          <w:p w:rsidR="006E349E" w:rsidRPr="00E57460" w:rsidRDefault="006E349E" w:rsidP="00CF37C5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6E349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Shaping the Way We Teach English Webinar Series 6, </w:t>
            </w:r>
            <w:r w:rsidRPr="006E349E">
              <w:rPr>
                <w:rFonts w:ascii="Verdana" w:hAnsi="Verdana"/>
                <w:sz w:val="20"/>
                <w:szCs w:val="20"/>
              </w:rPr>
              <w:t>U.S. Department of State, Zyra p</w:t>
            </w:r>
            <w:r w:rsidR="00F2036E">
              <w:rPr>
                <w:rFonts w:ascii="Verdana" w:hAnsi="Verdana"/>
                <w:sz w:val="20"/>
                <w:szCs w:val="20"/>
              </w:rPr>
              <w:t>ër Programet e Gjuhës Angleze, P</w:t>
            </w:r>
            <w:r w:rsidRPr="006E349E">
              <w:rPr>
                <w:rFonts w:ascii="Verdana" w:hAnsi="Verdana"/>
                <w:sz w:val="20"/>
                <w:szCs w:val="20"/>
              </w:rPr>
              <w:t>ril</w:t>
            </w:r>
            <w:r w:rsidR="00F2036E">
              <w:rPr>
                <w:rFonts w:ascii="Verdana" w:hAnsi="Verdana"/>
                <w:sz w:val="20"/>
                <w:szCs w:val="20"/>
              </w:rPr>
              <w:t>l-Prez</w:t>
            </w:r>
            <w:r w:rsidRPr="006E349E">
              <w:rPr>
                <w:rFonts w:ascii="Verdana" w:hAnsi="Verdana"/>
                <w:sz w:val="20"/>
                <w:szCs w:val="20"/>
              </w:rPr>
              <w:t>ent.</w:t>
            </w:r>
          </w:p>
          <w:p w:rsidR="00E57460" w:rsidRPr="00E57460" w:rsidRDefault="00E57460" w:rsidP="00E57460">
            <w:pPr>
              <w:spacing w:line="360" w:lineRule="auto"/>
              <w:ind w:left="979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E57460" w:rsidRPr="00E57460" w:rsidRDefault="00E57460" w:rsidP="00E57460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cs="Tahoma"/>
                <w:b/>
                <w:color w:val="000000"/>
                <w:sz w:val="20"/>
                <w:szCs w:val="20"/>
              </w:rPr>
            </w:pPr>
            <w:r w:rsidRPr="00E57460">
              <w:rPr>
                <w:rFonts w:eastAsia="Times New Roman" w:cs="Tahoma"/>
                <w:spacing w:val="0"/>
                <w:sz w:val="20"/>
                <w:szCs w:val="20"/>
              </w:rPr>
              <w:t>Grammar for Teachers: Language Awareness</w:t>
            </w:r>
            <w:r>
              <w:rPr>
                <w:rFonts w:eastAsia="Times New Roman" w:cs="Tahoma"/>
                <w:spacing w:val="0"/>
                <w:sz w:val="20"/>
                <w:szCs w:val="20"/>
              </w:rPr>
              <w:t xml:space="preserve">, trajnim online, </w:t>
            </w:r>
            <w:r w:rsidRPr="00E57460">
              <w:rPr>
                <w:rFonts w:eastAsia="Times New Roman" w:cs="Tahoma"/>
                <w:b/>
                <w:spacing w:val="0"/>
                <w:sz w:val="20"/>
                <w:szCs w:val="20"/>
              </w:rPr>
              <w:t xml:space="preserve">Cambridge English Teacher (Proffesional Development Courses), </w:t>
            </w:r>
            <w:r>
              <w:rPr>
                <w:rFonts w:eastAsia="Times New Roman" w:cs="Tahoma"/>
                <w:spacing w:val="0"/>
                <w:sz w:val="20"/>
                <w:szCs w:val="20"/>
              </w:rPr>
              <w:t>May 2012</w:t>
            </w:r>
          </w:p>
          <w:p w:rsidR="006F4E74" w:rsidRPr="006E349E" w:rsidRDefault="006F4E74" w:rsidP="005D0C62">
            <w:pPr>
              <w:spacing w:line="240" w:lineRule="auto"/>
              <w:ind w:left="979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6E349E" w:rsidRDefault="006E349E" w:rsidP="006E349E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Konferenca e 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Model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it të Kombeve të Bashkuara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(</w:t>
            </w:r>
            <w:r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>MUN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Vullnetarët e Korpusit të Paqes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-American Corner, 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Ambasada Amerikane</w:t>
            </w:r>
            <w:r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Maj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2011</w:t>
            </w:r>
            <w:r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Universiteti i Europës Juglindore</w:t>
            </w:r>
            <w:r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>-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Tetov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ë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, Republi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ka e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Ma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qedonisë</w:t>
            </w:r>
            <w:r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>.</w:t>
            </w:r>
          </w:p>
          <w:p w:rsidR="00536F2E" w:rsidRPr="00C74B21" w:rsidRDefault="00536F2E" w:rsidP="005D0C62">
            <w:pPr>
              <w:spacing w:line="240" w:lineRule="auto"/>
              <w:ind w:left="979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2A0674" w:rsidRPr="00C74B21" w:rsidRDefault="00D759F2" w:rsidP="002A0674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Prezantuese</w:t>
            </w:r>
            <w:r w:rsidR="00536F2E"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>-L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igjëruese</w:t>
            </w:r>
            <w:r w:rsidR="00536F2E"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në </w:t>
            </w:r>
            <w:r w:rsidR="00536F2E" w:rsidRPr="00C74B21">
              <w:rPr>
                <w:rFonts w:ascii="Verdana" w:hAnsi="Verdana"/>
                <w:color w:val="000000"/>
                <w:sz w:val="20"/>
                <w:szCs w:val="20"/>
              </w:rPr>
              <w:t>Universit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etin e Prishtinës</w:t>
            </w:r>
            <w:r w:rsidR="00536F2E" w:rsidRPr="00C74B21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në konferencën nga</w:t>
            </w:r>
            <w:r w:rsidR="00536F2E"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536F2E" w:rsidRPr="00C74B21">
              <w:rPr>
                <w:rFonts w:ascii="Verdana" w:hAnsi="Verdana"/>
                <w:b/>
                <w:color w:val="000000"/>
                <w:sz w:val="20"/>
                <w:szCs w:val="20"/>
              </w:rPr>
              <w:t>KETNET</w:t>
            </w:r>
            <w:r w:rsidR="00536F2E"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(Kosovo English Teacher's Network), </w:t>
            </w:r>
            <w:r w:rsidR="00536F2E" w:rsidRPr="00C74B21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 xml:space="preserve">British Council, USAID, English Language Fellow Program,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Prill</w:t>
            </w:r>
            <w:r w:rsidR="00536F2E"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201</w:t>
            </w:r>
            <w:r w:rsidR="00036541"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1, </w:t>
            </w:r>
            <w:r w:rsidR="00BE0AE5" w:rsidRPr="00C74B21">
              <w:rPr>
                <w:rFonts w:ascii="Verdana" w:hAnsi="Verdana"/>
                <w:color w:val="000000"/>
                <w:sz w:val="20"/>
                <w:szCs w:val="20"/>
              </w:rPr>
              <w:t>Prishtin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ë</w:t>
            </w:r>
            <w:r w:rsidR="00BE0AE5"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Republika e Kosovës</w:t>
            </w:r>
            <w:r w:rsidR="00BE0AE5" w:rsidRPr="00C74B21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2A0674" w:rsidRPr="00C74B21" w:rsidRDefault="002A0674" w:rsidP="005D0C62">
            <w:pPr>
              <w:spacing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6B71B2" w:rsidRPr="00C74B21" w:rsidRDefault="00D759F2" w:rsidP="00CF37C5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Qendra për Arsim e Kosovës</w:t>
            </w:r>
            <w:r w:rsidR="00536F2E" w:rsidRPr="00C74B21">
              <w:rPr>
                <w:rFonts w:ascii="Verdana" w:hAnsi="Verdana" w:cs="Times New Roman"/>
                <w:sz w:val="20"/>
                <w:szCs w:val="20"/>
              </w:rPr>
              <w:t xml:space="preserve"> (KEC), </w:t>
            </w:r>
            <w:r w:rsidR="002E539C">
              <w:rPr>
                <w:rFonts w:ascii="Verdana" w:hAnsi="Verdana" w:cs="Times New Roman"/>
                <w:sz w:val="20"/>
                <w:szCs w:val="20"/>
              </w:rPr>
              <w:t>seminari “</w:t>
            </w:r>
            <w:r w:rsidR="00536F2E" w:rsidRPr="00C74B21">
              <w:rPr>
                <w:rFonts w:ascii="Verdana" w:hAnsi="Verdana" w:cs="Times New Roman"/>
                <w:b/>
                <w:i/>
                <w:sz w:val="20"/>
                <w:szCs w:val="20"/>
              </w:rPr>
              <w:t>E</w:t>
            </w:r>
            <w:r>
              <w:rPr>
                <w:rFonts w:ascii="Verdana" w:hAnsi="Verdana" w:cs="Times New Roman"/>
                <w:b/>
                <w:i/>
                <w:sz w:val="20"/>
                <w:szCs w:val="20"/>
              </w:rPr>
              <w:t>dukimi për të drejtën shoqërore</w:t>
            </w:r>
            <w:r w:rsidR="002E539C">
              <w:rPr>
                <w:rFonts w:ascii="Verdana" w:hAnsi="Verdana" w:cs="Times New Roman"/>
                <w:sz w:val="20"/>
                <w:szCs w:val="20"/>
              </w:rPr>
              <w:t>”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2E539C">
              <w:rPr>
                <w:rFonts w:ascii="Verdana" w:hAnsi="Verdana" w:cs="Times New Roman"/>
                <w:sz w:val="20"/>
                <w:szCs w:val="20"/>
              </w:rPr>
              <w:t>Dhjetor</w:t>
            </w:r>
            <w:r w:rsidR="00536F2E" w:rsidRPr="00C74B21">
              <w:rPr>
                <w:rFonts w:ascii="Verdana" w:hAnsi="Verdana" w:cs="Times New Roman"/>
                <w:sz w:val="20"/>
                <w:szCs w:val="20"/>
              </w:rPr>
              <w:t xml:space="preserve"> 2007. 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Prishtin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ë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Republika e Kosovës</w:t>
            </w:r>
          </w:p>
          <w:p w:rsidR="006B71B2" w:rsidRPr="00C74B21" w:rsidRDefault="006B71B2" w:rsidP="005D0C62">
            <w:pPr>
              <w:spacing w:line="240" w:lineRule="auto"/>
              <w:ind w:left="979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536F2E" w:rsidRPr="00C74B21" w:rsidRDefault="006B71B2" w:rsidP="005D0C62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2E539C">
              <w:rPr>
                <w:rFonts w:ascii="Verdana" w:hAnsi="Verdana"/>
                <w:color w:val="000000"/>
                <w:sz w:val="20"/>
                <w:szCs w:val="20"/>
              </w:rPr>
              <w:t>Kolegji i Resurseve Njerëzore-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KBR </w:t>
            </w:r>
            <w:r w:rsidRPr="00C74B21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 xml:space="preserve">Essentials of Business Law: Contract Law 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="002E539C">
              <w:rPr>
                <w:rFonts w:ascii="Verdana" w:hAnsi="Verdana"/>
                <w:color w:val="000000"/>
                <w:sz w:val="20"/>
                <w:szCs w:val="20"/>
              </w:rPr>
              <w:t>trajnim online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  <w:r w:rsidRPr="00C74B21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2E539C">
              <w:rPr>
                <w:rFonts w:ascii="Verdana" w:hAnsi="Verdana"/>
                <w:color w:val="000000"/>
                <w:sz w:val="20"/>
                <w:szCs w:val="20"/>
              </w:rPr>
              <w:t>K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amp</w:t>
            </w:r>
            <w:r w:rsidR="002E539C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Bondsteel, </w:t>
            </w:r>
            <w:r w:rsidR="000B2EDC" w:rsidRPr="00C74B21">
              <w:rPr>
                <w:rFonts w:ascii="Verdana" w:hAnsi="Verdana"/>
                <w:color w:val="000000"/>
                <w:sz w:val="20"/>
                <w:szCs w:val="20"/>
              </w:rPr>
              <w:t>Kosov</w:t>
            </w:r>
            <w:r w:rsidR="002E539C">
              <w:rPr>
                <w:rFonts w:ascii="Verdana" w:hAnsi="Verdana"/>
                <w:color w:val="000000"/>
                <w:sz w:val="20"/>
                <w:szCs w:val="20"/>
              </w:rPr>
              <w:t>ë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 w:rsidRPr="00C74B21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2E539C" w:rsidRPr="002E539C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Gusht</w:t>
            </w:r>
            <w:r w:rsidRPr="002E539C">
              <w:rPr>
                <w:rFonts w:ascii="Verdana" w:hAnsi="Verdana"/>
                <w:color w:val="000000"/>
                <w:sz w:val="20"/>
                <w:szCs w:val="20"/>
              </w:rPr>
              <w:t xml:space="preserve"> 2007.</w:t>
            </w:r>
            <w:r w:rsidRPr="00C74B21">
              <w:rPr>
                <w:rFonts w:ascii="Verdana" w:hAnsi="Verdana"/>
                <w:color w:val="000000"/>
                <w:sz w:val="20"/>
                <w:szCs w:val="20"/>
              </w:rPr>
              <w:t xml:space="preserve">     </w:t>
            </w:r>
          </w:p>
        </w:tc>
      </w:tr>
      <w:tr w:rsidR="00876F99" w:rsidRPr="00C74B21" w:rsidTr="00C74B21">
        <w:tblPrEx>
          <w:tblCellMar>
            <w:top w:w="0" w:type="dxa"/>
            <w:bottom w:w="0" w:type="dxa"/>
          </w:tblCellMar>
        </w:tblPrEx>
        <w:trPr>
          <w:trHeight w:val="146"/>
          <w:jc w:val="center"/>
        </w:trPr>
        <w:tc>
          <w:tcPr>
            <w:tcW w:w="9169" w:type="dxa"/>
            <w:gridSpan w:val="2"/>
            <w:tcBorders>
              <w:top w:val="single" w:sz="4" w:space="0" w:color="999999"/>
            </w:tcBorders>
            <w:shd w:val="clear" w:color="auto" w:fill="E6E6E6"/>
          </w:tcPr>
          <w:p w:rsidR="00876F99" w:rsidRPr="00C74B21" w:rsidRDefault="002E539C" w:rsidP="00C247AC">
            <w:pPr>
              <w:pStyle w:val="Heading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GJUHËT E FOLURA</w:t>
            </w:r>
            <w:r w:rsidR="00876F99" w:rsidRPr="00C74B21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876F99" w:rsidRPr="00C74B21" w:rsidRDefault="00876F99" w:rsidP="00CF37C5">
      <w:pPr>
        <w:pStyle w:val="copyright"/>
        <w:ind w:left="0"/>
        <w:jc w:val="both"/>
        <w:rPr>
          <w:rFonts w:ascii="Verdana" w:hAnsi="Verdana"/>
          <w:sz w:val="20"/>
          <w:szCs w:val="20"/>
        </w:rPr>
      </w:pPr>
      <w:r w:rsidRPr="00C74B21">
        <w:rPr>
          <w:rFonts w:ascii="Verdana" w:hAnsi="Verdana"/>
          <w:sz w:val="20"/>
          <w:szCs w:val="20"/>
        </w:rPr>
        <w:t xml:space="preserve">            </w:t>
      </w:r>
      <w:smartTag w:uri="urn:schemas-microsoft-com:office:smarttags" w:element="place">
        <w:r w:rsidR="00987D72">
          <w:rPr>
            <w:rFonts w:ascii="Verdana" w:hAnsi="Verdana"/>
            <w:b/>
            <w:sz w:val="20"/>
            <w:szCs w:val="20"/>
          </w:rPr>
          <w:t>E Rrjedhshme</w:t>
        </w:r>
      </w:smartTag>
      <w:r w:rsidR="00987D72">
        <w:rPr>
          <w:rFonts w:ascii="Verdana" w:hAnsi="Verdana"/>
          <w:b/>
          <w:sz w:val="20"/>
          <w:szCs w:val="20"/>
        </w:rPr>
        <w:t xml:space="preserve"> </w:t>
      </w:r>
      <w:r w:rsidR="002E539C" w:rsidRPr="00641D3D">
        <w:rPr>
          <w:rFonts w:ascii="Verdana" w:hAnsi="Verdana"/>
          <w:b/>
          <w:sz w:val="20"/>
          <w:szCs w:val="20"/>
        </w:rPr>
        <w:t>në</w:t>
      </w:r>
      <w:r w:rsidR="00F760CD" w:rsidRPr="00C74B21">
        <w:rPr>
          <w:rFonts w:ascii="Verdana" w:hAnsi="Verdana"/>
          <w:sz w:val="20"/>
          <w:szCs w:val="20"/>
        </w:rPr>
        <w:t>:</w:t>
      </w:r>
      <w:r w:rsidRPr="00C74B21">
        <w:rPr>
          <w:rFonts w:ascii="Verdana" w:hAnsi="Verdana"/>
          <w:sz w:val="20"/>
          <w:szCs w:val="20"/>
        </w:rPr>
        <w:t xml:space="preserve"> </w:t>
      </w:r>
      <w:r w:rsidR="002E539C">
        <w:rPr>
          <w:rFonts w:ascii="Verdana" w:hAnsi="Verdana"/>
          <w:sz w:val="20"/>
          <w:szCs w:val="20"/>
        </w:rPr>
        <w:t>A</w:t>
      </w:r>
      <w:r w:rsidRPr="00C74B21">
        <w:rPr>
          <w:rFonts w:ascii="Verdana" w:hAnsi="Verdana"/>
          <w:sz w:val="20"/>
          <w:szCs w:val="20"/>
        </w:rPr>
        <w:t>nglis</w:t>
      </w:r>
      <w:r w:rsidR="00036541" w:rsidRPr="00C74B21">
        <w:rPr>
          <w:rFonts w:ascii="Verdana" w:hAnsi="Verdana"/>
          <w:sz w:val="20"/>
          <w:szCs w:val="20"/>
        </w:rPr>
        <w:t>h</w:t>
      </w:r>
      <w:r w:rsidR="002E539C">
        <w:rPr>
          <w:rFonts w:ascii="Verdana" w:hAnsi="Verdana"/>
          <w:sz w:val="20"/>
          <w:szCs w:val="20"/>
        </w:rPr>
        <w:t>t dhe Shqip</w:t>
      </w:r>
      <w:r w:rsidRPr="00C74B21">
        <w:rPr>
          <w:rFonts w:ascii="Verdana" w:hAnsi="Verdana"/>
          <w:sz w:val="20"/>
          <w:szCs w:val="20"/>
        </w:rPr>
        <w:t xml:space="preserve"> (</w:t>
      </w:r>
      <w:r w:rsidR="002E539C">
        <w:rPr>
          <w:rFonts w:ascii="Verdana" w:hAnsi="Verdana"/>
          <w:sz w:val="20"/>
          <w:szCs w:val="20"/>
        </w:rPr>
        <w:t>gjuha am</w:t>
      </w:r>
      <w:r w:rsidR="00987D72">
        <w:rPr>
          <w:rFonts w:ascii="Verdana" w:hAnsi="Verdana"/>
          <w:sz w:val="20"/>
          <w:szCs w:val="20"/>
        </w:rPr>
        <w:t>e</w:t>
      </w:r>
      <w:r w:rsidR="002E539C">
        <w:rPr>
          <w:rFonts w:ascii="Verdana" w:hAnsi="Verdana"/>
          <w:sz w:val="20"/>
          <w:szCs w:val="20"/>
        </w:rPr>
        <w:t>tare</w:t>
      </w:r>
      <w:r w:rsidRPr="00C74B21">
        <w:rPr>
          <w:rFonts w:ascii="Verdana" w:hAnsi="Verdana"/>
          <w:sz w:val="20"/>
          <w:szCs w:val="20"/>
        </w:rPr>
        <w:t>)</w:t>
      </w:r>
      <w:r w:rsidR="00082E4E" w:rsidRPr="00C74B21">
        <w:rPr>
          <w:rFonts w:ascii="Verdana" w:hAnsi="Verdana"/>
          <w:sz w:val="20"/>
          <w:szCs w:val="20"/>
        </w:rPr>
        <w:t>.</w:t>
      </w:r>
    </w:p>
    <w:sectPr w:rsidR="00876F99" w:rsidRPr="00C74B21" w:rsidSect="00EC64BF">
      <w:footerReference w:type="even" r:id="rId8"/>
      <w:footerReference w:type="default" r:id="rId9"/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610" w:rsidRDefault="008A6610">
      <w:r>
        <w:separator/>
      </w:r>
    </w:p>
  </w:endnote>
  <w:endnote w:type="continuationSeparator" w:id="0">
    <w:p w:rsidR="008A6610" w:rsidRDefault="008A6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2C1" w:rsidRDefault="006232C1" w:rsidP="00E47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2C1" w:rsidRDefault="006232C1" w:rsidP="006232C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2C1" w:rsidRDefault="00490AD8" w:rsidP="00E47FF4">
    <w:pPr>
      <w:pStyle w:val="Footer"/>
      <w:framePr w:wrap="around" w:vAnchor="text" w:hAnchor="margin" w:xAlign="right" w:y="1"/>
      <w:rPr>
        <w:rStyle w:val="PageNumber"/>
      </w:rPr>
    </w:pPr>
    <w:r w:rsidRPr="00490AD8">
      <w:rPr>
        <w:rStyle w:val="PageNumber"/>
      </w:rPr>
      <w:t xml:space="preserve">Page </w:t>
    </w:r>
    <w:r w:rsidRPr="00490AD8">
      <w:rPr>
        <w:rStyle w:val="PageNumber"/>
      </w:rPr>
      <w:fldChar w:fldCharType="begin"/>
    </w:r>
    <w:r w:rsidRPr="00490A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3612">
      <w:rPr>
        <w:rStyle w:val="PageNumber"/>
        <w:noProof/>
      </w:rPr>
      <w:t>1</w:t>
    </w:r>
    <w:r w:rsidRPr="00490AD8">
      <w:rPr>
        <w:rStyle w:val="PageNumber"/>
      </w:rPr>
      <w:fldChar w:fldCharType="end"/>
    </w:r>
    <w:r w:rsidRPr="00490AD8">
      <w:rPr>
        <w:rStyle w:val="PageNumber"/>
      </w:rPr>
      <w:t xml:space="preserve"> of </w:t>
    </w:r>
    <w:r w:rsidRPr="00490AD8">
      <w:rPr>
        <w:rStyle w:val="PageNumber"/>
      </w:rPr>
      <w:fldChar w:fldCharType="begin"/>
    </w:r>
    <w:r w:rsidRPr="00490A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33612">
      <w:rPr>
        <w:rStyle w:val="PageNumber"/>
        <w:noProof/>
      </w:rPr>
      <w:t>4</w:t>
    </w:r>
    <w:r w:rsidRPr="00490AD8">
      <w:rPr>
        <w:rStyle w:val="PageNumber"/>
      </w:rPr>
      <w:fldChar w:fldCharType="end"/>
    </w:r>
  </w:p>
  <w:p w:rsidR="006232C1" w:rsidRDefault="006232C1" w:rsidP="006232C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610" w:rsidRDefault="008A6610">
      <w:r>
        <w:separator/>
      </w:r>
    </w:p>
  </w:footnote>
  <w:footnote w:type="continuationSeparator" w:id="0">
    <w:p w:rsidR="008A6610" w:rsidRDefault="008A66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276_"/>
      </v:shape>
    </w:pict>
  </w:numPicBullet>
  <w:numPicBullet w:numPicBulletId="1">
    <w:pict>
      <v:shape id="_x0000_i1030" type="#_x0000_t75" style="width:9pt;height:9pt" o:bullet="t">
        <v:imagedata r:id="rId2" o:title="BD14582_"/>
      </v:shape>
    </w:pict>
  </w:numPicBullet>
  <w:numPicBullet w:numPicBulletId="2">
    <w:pict>
      <v:shape id="_x0000_i1031" type="#_x0000_t75" style="width:9pt;height:9pt" o:bullet="t">
        <v:imagedata r:id="rId3" o:title="BD14756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134CDA"/>
    <w:multiLevelType w:val="hybridMultilevel"/>
    <w:tmpl w:val="176A9A36"/>
    <w:lvl w:ilvl="0" w:tplc="3198098C">
      <w:start w:val="1"/>
      <w:numFmt w:val="bullet"/>
      <w:lvlText w:val=""/>
      <w:lvlPicBulletId w:val="0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2">
    <w:nsid w:val="0D6805F9"/>
    <w:multiLevelType w:val="hybridMultilevel"/>
    <w:tmpl w:val="C8ECB81C"/>
    <w:lvl w:ilvl="0" w:tplc="BE821772">
      <w:start w:val="1"/>
      <w:numFmt w:val="bullet"/>
      <w:lvlText w:val=""/>
      <w:lvlPicBulletId w:val="1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3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6">
    <w:nsid w:val="22414903"/>
    <w:multiLevelType w:val="multilevel"/>
    <w:tmpl w:val="79F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B6EB6"/>
    <w:multiLevelType w:val="hybridMultilevel"/>
    <w:tmpl w:val="FAE8214E"/>
    <w:lvl w:ilvl="0" w:tplc="DB6A16E4">
      <w:start w:val="1"/>
      <w:numFmt w:val="bullet"/>
      <w:lvlText w:val=""/>
      <w:lvlPicBulletId w:val="2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8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49E5E77"/>
    <w:multiLevelType w:val="multilevel"/>
    <w:tmpl w:val="83189612"/>
    <w:lvl w:ilvl="0">
      <w:start w:val="1"/>
      <w:numFmt w:val="bullet"/>
      <w:lvlText w:val=""/>
      <w:lvlPicBulletId w:val="1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10">
    <w:nsid w:val="34E02074"/>
    <w:multiLevelType w:val="hybridMultilevel"/>
    <w:tmpl w:val="7480F5A8"/>
    <w:lvl w:ilvl="0" w:tplc="DB6A16E4">
      <w:start w:val="1"/>
      <w:numFmt w:val="bullet"/>
      <w:lvlText w:val=""/>
      <w:lvlPicBulletId w:val="2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2B3BBE"/>
    <w:multiLevelType w:val="hybridMultilevel"/>
    <w:tmpl w:val="39E8E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00028E"/>
    <w:multiLevelType w:val="hybridMultilevel"/>
    <w:tmpl w:val="73060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6E7444"/>
    <w:multiLevelType w:val="multilevel"/>
    <w:tmpl w:val="C8ECB81C"/>
    <w:lvl w:ilvl="0">
      <w:start w:val="1"/>
      <w:numFmt w:val="bullet"/>
      <w:lvlText w:val=""/>
      <w:lvlPicBulletId w:val="1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14">
    <w:nsid w:val="3C610A24"/>
    <w:multiLevelType w:val="hybridMultilevel"/>
    <w:tmpl w:val="557E1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647A8C"/>
    <w:multiLevelType w:val="hybridMultilevel"/>
    <w:tmpl w:val="34F87960"/>
    <w:lvl w:ilvl="0" w:tplc="DB6A16E4">
      <w:start w:val="1"/>
      <w:numFmt w:val="bullet"/>
      <w:lvlText w:val=""/>
      <w:lvlPicBulletId w:val="2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C226AB"/>
    <w:multiLevelType w:val="multilevel"/>
    <w:tmpl w:val="CDB8BD32"/>
    <w:numStyleLink w:val="Bulletedlist"/>
  </w:abstractNum>
  <w:abstractNum w:abstractNumId="17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19D63E1"/>
    <w:multiLevelType w:val="multilevel"/>
    <w:tmpl w:val="E61EA8BC"/>
    <w:lvl w:ilvl="0">
      <w:start w:val="1"/>
      <w:numFmt w:val="bullet"/>
      <w:lvlText w:val="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20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745F5F"/>
    <w:multiLevelType w:val="multilevel"/>
    <w:tmpl w:val="176A9A36"/>
    <w:lvl w:ilvl="0">
      <w:start w:val="1"/>
      <w:numFmt w:val="bullet"/>
      <w:lvlText w:val=""/>
      <w:lvlPicBulletId w:val="0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22">
    <w:nsid w:val="44B1793B"/>
    <w:multiLevelType w:val="hybridMultilevel"/>
    <w:tmpl w:val="1862EFB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207080"/>
    <w:multiLevelType w:val="hybridMultilevel"/>
    <w:tmpl w:val="3D36BE24"/>
    <w:lvl w:ilvl="0" w:tplc="C67E70B0">
      <w:start w:val="1"/>
      <w:numFmt w:val="bullet"/>
      <w:pStyle w:val="bulletedlist2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2D46B0"/>
    <w:multiLevelType w:val="hybridMultilevel"/>
    <w:tmpl w:val="2182F446"/>
    <w:lvl w:ilvl="0" w:tplc="DB6A16E4">
      <w:start w:val="1"/>
      <w:numFmt w:val="bullet"/>
      <w:lvlText w:val=""/>
      <w:lvlPicBulletId w:val="2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26">
    <w:nsid w:val="49C95D94"/>
    <w:multiLevelType w:val="hybridMultilevel"/>
    <w:tmpl w:val="8864CFF4"/>
    <w:lvl w:ilvl="0" w:tplc="DB6A16E4">
      <w:start w:val="1"/>
      <w:numFmt w:val="bullet"/>
      <w:lvlText w:val=""/>
      <w:lvlPicBulletId w:val="2"/>
      <w:lvlJc w:val="left"/>
      <w:pPr>
        <w:tabs>
          <w:tab w:val="num" w:pos="1282"/>
        </w:tabs>
        <w:ind w:left="128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7">
    <w:nsid w:val="51CE0330"/>
    <w:multiLevelType w:val="hybridMultilevel"/>
    <w:tmpl w:val="E61EA8BC"/>
    <w:lvl w:ilvl="0" w:tplc="04090001">
      <w:start w:val="1"/>
      <w:numFmt w:val="bullet"/>
      <w:lvlText w:val="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28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9">
    <w:nsid w:val="63E80F19"/>
    <w:multiLevelType w:val="hybridMultilevel"/>
    <w:tmpl w:val="697886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D55432"/>
    <w:multiLevelType w:val="multilevel"/>
    <w:tmpl w:val="CDB8BD32"/>
    <w:numStyleLink w:val="Bulletedlist"/>
  </w:abstractNum>
  <w:abstractNum w:abstractNumId="31">
    <w:nsid w:val="6B3925E8"/>
    <w:multiLevelType w:val="multilevel"/>
    <w:tmpl w:val="176A9A36"/>
    <w:lvl w:ilvl="0">
      <w:start w:val="1"/>
      <w:numFmt w:val="bullet"/>
      <w:lvlText w:val=""/>
      <w:lvlPicBulletId w:val="0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32">
    <w:nsid w:val="6E4D44C4"/>
    <w:multiLevelType w:val="hybridMultilevel"/>
    <w:tmpl w:val="1BD89DB0"/>
    <w:lvl w:ilvl="0" w:tplc="0D168498">
      <w:start w:val="1"/>
      <w:numFmt w:val="bullet"/>
      <w:pStyle w:val="bulletedlis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7A0FA0"/>
    <w:multiLevelType w:val="hybridMultilevel"/>
    <w:tmpl w:val="A37A0C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">
    <w:nsid w:val="774555F7"/>
    <w:multiLevelType w:val="hybridMultilevel"/>
    <w:tmpl w:val="83189612"/>
    <w:lvl w:ilvl="0" w:tplc="B1E897BE">
      <w:start w:val="1"/>
      <w:numFmt w:val="bullet"/>
      <w:lvlText w:val=""/>
      <w:lvlPicBulletId w:val="1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36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7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8">
    <w:nsid w:val="7E305593"/>
    <w:multiLevelType w:val="hybridMultilevel"/>
    <w:tmpl w:val="4F1C37B4"/>
    <w:lvl w:ilvl="0" w:tplc="DB6A16E4">
      <w:start w:val="1"/>
      <w:numFmt w:val="bullet"/>
      <w:lvlText w:val=""/>
      <w:lvlPicBulletId w:val="2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930FD0"/>
    <w:multiLevelType w:val="hybridMultilevel"/>
    <w:tmpl w:val="9FBA0E9E"/>
    <w:lvl w:ilvl="0" w:tplc="0972C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2"/>
  </w:num>
  <w:num w:numId="5">
    <w:abstractNumId w:val="17"/>
  </w:num>
  <w:num w:numId="6">
    <w:abstractNumId w:val="8"/>
  </w:num>
  <w:num w:numId="7">
    <w:abstractNumId w:val="20"/>
  </w:num>
  <w:num w:numId="8">
    <w:abstractNumId w:val="36"/>
  </w:num>
  <w:num w:numId="9">
    <w:abstractNumId w:val="3"/>
  </w:num>
  <w:num w:numId="10">
    <w:abstractNumId w:val="4"/>
  </w:num>
  <w:num w:numId="11">
    <w:abstractNumId w:val="37"/>
  </w:num>
  <w:num w:numId="12">
    <w:abstractNumId w:val="34"/>
  </w:num>
  <w:num w:numId="13">
    <w:abstractNumId w:val="22"/>
  </w:num>
  <w:num w:numId="14">
    <w:abstractNumId w:val="24"/>
  </w:num>
  <w:num w:numId="15">
    <w:abstractNumId w:val="28"/>
  </w:num>
  <w:num w:numId="16">
    <w:abstractNumId w:val="16"/>
  </w:num>
  <w:num w:numId="17">
    <w:abstractNumId w:val="30"/>
  </w:num>
  <w:num w:numId="18">
    <w:abstractNumId w:val="27"/>
  </w:num>
  <w:num w:numId="19">
    <w:abstractNumId w:val="19"/>
  </w:num>
  <w:num w:numId="20">
    <w:abstractNumId w:val="1"/>
  </w:num>
  <w:num w:numId="21">
    <w:abstractNumId w:val="31"/>
  </w:num>
  <w:num w:numId="22">
    <w:abstractNumId w:val="35"/>
  </w:num>
  <w:num w:numId="23">
    <w:abstractNumId w:val="21"/>
  </w:num>
  <w:num w:numId="24">
    <w:abstractNumId w:val="2"/>
  </w:num>
  <w:num w:numId="25">
    <w:abstractNumId w:val="9"/>
  </w:num>
  <w:num w:numId="26">
    <w:abstractNumId w:val="25"/>
  </w:num>
  <w:num w:numId="27">
    <w:abstractNumId w:val="13"/>
  </w:num>
  <w:num w:numId="28">
    <w:abstractNumId w:val="7"/>
  </w:num>
  <w:num w:numId="29">
    <w:abstractNumId w:val="26"/>
  </w:num>
  <w:num w:numId="30">
    <w:abstractNumId w:val="12"/>
  </w:num>
  <w:num w:numId="31">
    <w:abstractNumId w:val="39"/>
  </w:num>
  <w:num w:numId="3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38"/>
  </w:num>
  <w:num w:numId="34">
    <w:abstractNumId w:val="10"/>
  </w:num>
  <w:num w:numId="35">
    <w:abstractNumId w:val="15"/>
  </w:num>
  <w:num w:numId="36">
    <w:abstractNumId w:val="11"/>
  </w:num>
  <w:num w:numId="37">
    <w:abstractNumId w:val="14"/>
  </w:num>
  <w:num w:numId="38">
    <w:abstractNumId w:val="33"/>
  </w:num>
  <w:num w:numId="39">
    <w:abstractNumId w:val="29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397E"/>
    <w:rsid w:val="0001691D"/>
    <w:rsid w:val="00036541"/>
    <w:rsid w:val="000700B0"/>
    <w:rsid w:val="00082E4E"/>
    <w:rsid w:val="000A06D7"/>
    <w:rsid w:val="000B2EDC"/>
    <w:rsid w:val="000C1A18"/>
    <w:rsid w:val="000C5DAC"/>
    <w:rsid w:val="000C7157"/>
    <w:rsid w:val="00155CA6"/>
    <w:rsid w:val="001607FA"/>
    <w:rsid w:val="00173BFF"/>
    <w:rsid w:val="00197CC4"/>
    <w:rsid w:val="001B2927"/>
    <w:rsid w:val="001B3669"/>
    <w:rsid w:val="001B4A22"/>
    <w:rsid w:val="001D06C9"/>
    <w:rsid w:val="0021448A"/>
    <w:rsid w:val="002148A2"/>
    <w:rsid w:val="00222CCE"/>
    <w:rsid w:val="00284053"/>
    <w:rsid w:val="00287F6F"/>
    <w:rsid w:val="00293D83"/>
    <w:rsid w:val="00294769"/>
    <w:rsid w:val="002A0674"/>
    <w:rsid w:val="002A6913"/>
    <w:rsid w:val="002A70B5"/>
    <w:rsid w:val="002C2471"/>
    <w:rsid w:val="002D0193"/>
    <w:rsid w:val="002E0DF6"/>
    <w:rsid w:val="002E539C"/>
    <w:rsid w:val="002E7F51"/>
    <w:rsid w:val="003104B9"/>
    <w:rsid w:val="003371B2"/>
    <w:rsid w:val="00345CC5"/>
    <w:rsid w:val="00367582"/>
    <w:rsid w:val="003A02AA"/>
    <w:rsid w:val="003A5635"/>
    <w:rsid w:val="003A7703"/>
    <w:rsid w:val="003C5A33"/>
    <w:rsid w:val="003E42A6"/>
    <w:rsid w:val="004151A5"/>
    <w:rsid w:val="00434417"/>
    <w:rsid w:val="00481F0D"/>
    <w:rsid w:val="00490AD8"/>
    <w:rsid w:val="00491775"/>
    <w:rsid w:val="00494C11"/>
    <w:rsid w:val="004C1BC5"/>
    <w:rsid w:val="00504F37"/>
    <w:rsid w:val="00514E85"/>
    <w:rsid w:val="00533EEA"/>
    <w:rsid w:val="00536F2E"/>
    <w:rsid w:val="0057309B"/>
    <w:rsid w:val="005A307F"/>
    <w:rsid w:val="005D0C62"/>
    <w:rsid w:val="006232C1"/>
    <w:rsid w:val="006279EF"/>
    <w:rsid w:val="00630F30"/>
    <w:rsid w:val="00636607"/>
    <w:rsid w:val="00641D3D"/>
    <w:rsid w:val="006510F3"/>
    <w:rsid w:val="00655C35"/>
    <w:rsid w:val="00655FEB"/>
    <w:rsid w:val="006856F5"/>
    <w:rsid w:val="00693E0E"/>
    <w:rsid w:val="006B71B2"/>
    <w:rsid w:val="006E349E"/>
    <w:rsid w:val="006F4E74"/>
    <w:rsid w:val="00706E5F"/>
    <w:rsid w:val="00710D32"/>
    <w:rsid w:val="00717FE4"/>
    <w:rsid w:val="00771482"/>
    <w:rsid w:val="007749B5"/>
    <w:rsid w:val="007941F8"/>
    <w:rsid w:val="007A2B68"/>
    <w:rsid w:val="0080127E"/>
    <w:rsid w:val="00833606"/>
    <w:rsid w:val="00847C84"/>
    <w:rsid w:val="00852883"/>
    <w:rsid w:val="00876F99"/>
    <w:rsid w:val="00897CA3"/>
    <w:rsid w:val="008A6610"/>
    <w:rsid w:val="008B41FA"/>
    <w:rsid w:val="008C5B4F"/>
    <w:rsid w:val="008D0322"/>
    <w:rsid w:val="008E56FC"/>
    <w:rsid w:val="008E6BE5"/>
    <w:rsid w:val="00901981"/>
    <w:rsid w:val="00914612"/>
    <w:rsid w:val="009204CA"/>
    <w:rsid w:val="00940D01"/>
    <w:rsid w:val="0094459D"/>
    <w:rsid w:val="00950EF6"/>
    <w:rsid w:val="0095457F"/>
    <w:rsid w:val="00987D72"/>
    <w:rsid w:val="00993D91"/>
    <w:rsid w:val="009A0E21"/>
    <w:rsid w:val="00A17B0A"/>
    <w:rsid w:val="00A33EC8"/>
    <w:rsid w:val="00A409C4"/>
    <w:rsid w:val="00A43860"/>
    <w:rsid w:val="00A515F2"/>
    <w:rsid w:val="00A60A63"/>
    <w:rsid w:val="00A708AC"/>
    <w:rsid w:val="00A91D07"/>
    <w:rsid w:val="00AD6561"/>
    <w:rsid w:val="00AE03EC"/>
    <w:rsid w:val="00AF19F5"/>
    <w:rsid w:val="00AF79FC"/>
    <w:rsid w:val="00B34A69"/>
    <w:rsid w:val="00B35324"/>
    <w:rsid w:val="00B562EF"/>
    <w:rsid w:val="00B56677"/>
    <w:rsid w:val="00B57C93"/>
    <w:rsid w:val="00B639D5"/>
    <w:rsid w:val="00B80904"/>
    <w:rsid w:val="00B846A6"/>
    <w:rsid w:val="00BA0A73"/>
    <w:rsid w:val="00BC3F81"/>
    <w:rsid w:val="00BE0AE5"/>
    <w:rsid w:val="00BF509E"/>
    <w:rsid w:val="00C247AC"/>
    <w:rsid w:val="00C34A2D"/>
    <w:rsid w:val="00C3560D"/>
    <w:rsid w:val="00C35F41"/>
    <w:rsid w:val="00C6041D"/>
    <w:rsid w:val="00C74B21"/>
    <w:rsid w:val="00C77B7F"/>
    <w:rsid w:val="00C95A7C"/>
    <w:rsid w:val="00CA397E"/>
    <w:rsid w:val="00CA42ED"/>
    <w:rsid w:val="00CD26F2"/>
    <w:rsid w:val="00CF01F0"/>
    <w:rsid w:val="00CF37C5"/>
    <w:rsid w:val="00CF671B"/>
    <w:rsid w:val="00CF7C01"/>
    <w:rsid w:val="00D33612"/>
    <w:rsid w:val="00D455DD"/>
    <w:rsid w:val="00D64411"/>
    <w:rsid w:val="00D759F2"/>
    <w:rsid w:val="00D8797C"/>
    <w:rsid w:val="00DC26E7"/>
    <w:rsid w:val="00DC3750"/>
    <w:rsid w:val="00DD709A"/>
    <w:rsid w:val="00DE299B"/>
    <w:rsid w:val="00DF526C"/>
    <w:rsid w:val="00DF59D6"/>
    <w:rsid w:val="00E07DAD"/>
    <w:rsid w:val="00E2182E"/>
    <w:rsid w:val="00E2482E"/>
    <w:rsid w:val="00E47FF4"/>
    <w:rsid w:val="00E50777"/>
    <w:rsid w:val="00E5187E"/>
    <w:rsid w:val="00E57460"/>
    <w:rsid w:val="00E66793"/>
    <w:rsid w:val="00E954CC"/>
    <w:rsid w:val="00EA38AB"/>
    <w:rsid w:val="00EC5364"/>
    <w:rsid w:val="00EC5F29"/>
    <w:rsid w:val="00EC64BF"/>
    <w:rsid w:val="00ED0468"/>
    <w:rsid w:val="00ED3048"/>
    <w:rsid w:val="00F0571B"/>
    <w:rsid w:val="00F2036E"/>
    <w:rsid w:val="00F27544"/>
    <w:rsid w:val="00F34C07"/>
    <w:rsid w:val="00F44929"/>
    <w:rsid w:val="00F51DDE"/>
    <w:rsid w:val="00F570A3"/>
    <w:rsid w:val="00F760CD"/>
    <w:rsid w:val="00F80FB4"/>
    <w:rsid w:val="00F9723E"/>
    <w:rsid w:val="00FB568B"/>
    <w:rsid w:val="00FC1E21"/>
    <w:rsid w:val="00FF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E2182E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E2182E"/>
    <w:pPr>
      <w:spacing w:before="4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BF509E"/>
    <w:pPr>
      <w:spacing w:before="200"/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basedOn w:val="DefaultParagraphFont"/>
    <w:link w:val="Heading3"/>
    <w:rsid w:val="00E2182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numbering" w:customStyle="1" w:styleId="Bulletedlist">
    <w:name w:val="Bulleted list"/>
    <w:basedOn w:val="NoList"/>
    <w:rsid w:val="006232C1"/>
    <w:pPr>
      <w:numPr>
        <w:numId w:val="15"/>
      </w:numPr>
    </w:p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0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">
    <w:name w:val="body text"/>
    <w:basedOn w:val="Normal"/>
    <w:rsid w:val="00FB568B"/>
    <w:pPr>
      <w:spacing w:before="40" w:after="24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E2182E"/>
    <w:pPr>
      <w:spacing w:before="360"/>
      <w:ind w:left="907"/>
    </w:pPr>
  </w:style>
  <w:style w:type="paragraph" w:customStyle="1" w:styleId="bulletedlist2">
    <w:name w:val="bulleted list 2"/>
    <w:rsid w:val="002A6913"/>
    <w:pPr>
      <w:numPr>
        <w:numId w:val="14"/>
      </w:numPr>
      <w:spacing w:before="40" w:after="80"/>
    </w:pPr>
    <w:rPr>
      <w:rFonts w:ascii="Tahoma" w:hAnsi="Tahoma" w:cs="Arial"/>
      <w:spacing w:val="10"/>
      <w:sz w:val="16"/>
      <w:szCs w:val="16"/>
    </w:rPr>
  </w:style>
  <w:style w:type="character" w:customStyle="1" w:styleId="Heading4Char">
    <w:name w:val="Heading 4 Char"/>
    <w:basedOn w:val="Heading3Char"/>
    <w:link w:val="Heading4"/>
    <w:rsid w:val="00BF509E"/>
  </w:style>
  <w:style w:type="paragraph" w:customStyle="1" w:styleId="Locationwspace">
    <w:name w:val="Location w/space"/>
    <w:basedOn w:val="Normal"/>
    <w:rsid w:val="00BF509E"/>
    <w:pPr>
      <w:spacing w:after="160"/>
    </w:pPr>
    <w:rPr>
      <w:rFonts w:cs="Times New Roman"/>
      <w:szCs w:val="20"/>
    </w:rPr>
  </w:style>
  <w:style w:type="paragraph" w:customStyle="1" w:styleId="Bulletedlistwspace">
    <w:name w:val="Bulleted list w/space"/>
    <w:basedOn w:val="Normal"/>
    <w:rsid w:val="006232C1"/>
    <w:pPr>
      <w:numPr>
        <w:numId w:val="16"/>
      </w:numPr>
      <w:spacing w:after="80" w:line="240" w:lineRule="auto"/>
      <w:ind w:left="979"/>
    </w:pPr>
    <w:rPr>
      <w:rFonts w:ascii="Garamond" w:hAnsi="Garamond" w:cs="Times New Roman"/>
      <w:spacing w:val="0"/>
      <w:sz w:val="20"/>
      <w:szCs w:val="24"/>
    </w:rPr>
  </w:style>
  <w:style w:type="character" w:styleId="Hyperlink">
    <w:name w:val="Hyperlink"/>
    <w:basedOn w:val="DefaultParagraphFont"/>
    <w:rsid w:val="006232C1"/>
    <w:rPr>
      <w:color w:val="0000FF"/>
      <w:u w:val="single"/>
    </w:rPr>
  </w:style>
  <w:style w:type="paragraph" w:styleId="Footer">
    <w:name w:val="footer"/>
    <w:basedOn w:val="Normal"/>
    <w:rsid w:val="006232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2C1"/>
  </w:style>
  <w:style w:type="paragraph" w:customStyle="1" w:styleId="Achievement">
    <w:name w:val="Achievement"/>
    <w:basedOn w:val="BodyText0"/>
    <w:rsid w:val="00E954CC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pacing w:val="0"/>
      <w:sz w:val="22"/>
      <w:szCs w:val="20"/>
    </w:rPr>
  </w:style>
  <w:style w:type="paragraph" w:styleId="BodyText0">
    <w:name w:val="Body Text"/>
    <w:basedOn w:val="Normal"/>
    <w:rsid w:val="00E954CC"/>
    <w:pPr>
      <w:spacing w:after="120"/>
    </w:pPr>
  </w:style>
  <w:style w:type="paragraph" w:styleId="Header">
    <w:name w:val="header"/>
    <w:basedOn w:val="Normal"/>
    <w:link w:val="HeaderChar"/>
    <w:rsid w:val="00504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F37"/>
    <w:rPr>
      <w:rFonts w:ascii="Tahoma" w:hAnsi="Tahoma" w:cs="Arial"/>
      <w:spacing w:val="10"/>
      <w:sz w:val="16"/>
      <w:szCs w:val="16"/>
    </w:rPr>
  </w:style>
  <w:style w:type="paragraph" w:customStyle="1" w:styleId="Address2">
    <w:name w:val="Address 2"/>
    <w:basedOn w:val="Normal"/>
    <w:rsid w:val="00504F37"/>
    <w:pPr>
      <w:spacing w:line="160" w:lineRule="atLeast"/>
      <w:jc w:val="center"/>
    </w:pPr>
    <w:rPr>
      <w:rFonts w:ascii="Garamond" w:hAnsi="Garamond" w:cs="Times New Roman"/>
      <w:caps/>
      <w:spacing w:val="30"/>
      <w:sz w:val="15"/>
      <w:szCs w:val="20"/>
    </w:rPr>
  </w:style>
  <w:style w:type="character" w:styleId="Emphasis">
    <w:name w:val="Emphasis"/>
    <w:basedOn w:val="DefaultParagraphFont"/>
    <w:qFormat/>
    <w:rsid w:val="006E34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3432">
                      <w:marLeft w:val="4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lorakup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CD173.tmp\Corporate%20controll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Corporate controller resume</Template>
  <TotalTime>0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VLORA KUPINA</vt:lpstr>
    </vt:vector>
  </TitlesOfParts>
  <Company/>
  <LinksUpToDate>false</LinksUpToDate>
  <CharactersWithSpaces>4674</CharactersWithSpaces>
  <SharedDoc>false</SharedDoc>
  <HLinks>
    <vt:vector size="6" baseType="variant">
      <vt:variant>
        <vt:i4>196644</vt:i4>
      </vt:variant>
      <vt:variant>
        <vt:i4>0</vt:i4>
      </vt:variant>
      <vt:variant>
        <vt:i4>0</vt:i4>
      </vt:variant>
      <vt:variant>
        <vt:i4>5</vt:i4>
      </vt:variant>
      <vt:variant>
        <vt:lpwstr>mailto:vlorakupina@gmail.com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VLORA KUPINA</dc:title>
  <dc:subject/>
  <dc:creator>KBR IPS</dc:creator>
  <cp:keywords/>
  <cp:lastModifiedBy>VPA-office 1</cp:lastModifiedBy>
  <cp:revision>2</cp:revision>
  <cp:lastPrinted>2012-03-29T14:00:00Z</cp:lastPrinted>
  <dcterms:created xsi:type="dcterms:W3CDTF">2012-12-29T11:25:00Z</dcterms:created>
  <dcterms:modified xsi:type="dcterms:W3CDTF">2012-12-29T11:25:00Z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TC063694231033</vt:lpwstr>
  </property>
</Properties>
</file>