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8C7DC" w14:textId="77777777" w:rsidR="00690404" w:rsidRDefault="00C97B6B">
      <w:pPr>
        <w:pStyle w:val="0-IES"/>
        <w:spacing w:after="0" w:line="360" w:lineRule="auto"/>
        <w:rPr>
          <w:rFonts w:cs="Arial"/>
          <w:sz w:val="28"/>
          <w:szCs w:val="28"/>
        </w:rPr>
      </w:pPr>
      <w:r>
        <w:rPr>
          <w:rFonts w:cs="Arial"/>
          <w:sz w:val="28"/>
          <w:szCs w:val="28"/>
        </w:rPr>
        <w:t>CENTRO PAULA SOUZA</w:t>
      </w:r>
    </w:p>
    <w:p w14:paraId="5378302B" w14:textId="77777777" w:rsidR="00690404" w:rsidRDefault="00C97B6B">
      <w:pPr>
        <w:pStyle w:val="0-IES"/>
        <w:spacing w:after="0" w:line="360" w:lineRule="auto"/>
        <w:rPr>
          <w:rFonts w:cs="Arial"/>
          <w:sz w:val="28"/>
          <w:szCs w:val="28"/>
        </w:rPr>
      </w:pPr>
      <w:r>
        <w:rPr>
          <w:rFonts w:cs="Arial"/>
          <w:sz w:val="28"/>
          <w:szCs w:val="28"/>
        </w:rPr>
        <w:t xml:space="preserve">FACULDADE DE TECNOLOGIA DE FRANCA </w:t>
      </w:r>
    </w:p>
    <w:p w14:paraId="44DCB52B" w14:textId="77777777" w:rsidR="00690404" w:rsidRDefault="00C97B6B">
      <w:pPr>
        <w:pStyle w:val="0-IES"/>
        <w:spacing w:after="0" w:line="360" w:lineRule="auto"/>
        <w:rPr>
          <w:rFonts w:cs="Arial"/>
          <w:sz w:val="28"/>
          <w:szCs w:val="28"/>
        </w:rPr>
      </w:pPr>
      <w:r>
        <w:rPr>
          <w:rFonts w:cs="Arial"/>
          <w:sz w:val="28"/>
          <w:szCs w:val="28"/>
        </w:rPr>
        <w:t>“Dr. THOMAZ NOVELINO”</w:t>
      </w:r>
    </w:p>
    <w:p w14:paraId="621EFA67" w14:textId="77777777" w:rsidR="00690404" w:rsidRDefault="00690404"/>
    <w:p w14:paraId="59791BB5" w14:textId="77777777" w:rsidR="00690404" w:rsidRDefault="00690404"/>
    <w:p w14:paraId="1628C3E0" w14:textId="77777777" w:rsidR="00690404" w:rsidRDefault="00C97B6B">
      <w:pPr>
        <w:ind w:firstLine="0"/>
        <w:jc w:val="center"/>
        <w:rPr>
          <w:b/>
          <w:sz w:val="28"/>
        </w:rPr>
      </w:pPr>
      <w:r>
        <w:rPr>
          <w:b/>
          <w:sz w:val="28"/>
        </w:rPr>
        <w:t>TECNOLOGIA EM ANÁLISE E DESENVOLVIMENTO DE SISTEMAS</w:t>
      </w:r>
    </w:p>
    <w:p w14:paraId="34EF290A" w14:textId="77777777" w:rsidR="00690404" w:rsidRDefault="00690404">
      <w:pPr>
        <w:pStyle w:val="0-Autor"/>
        <w:spacing w:line="360" w:lineRule="auto"/>
        <w:rPr>
          <w:rFonts w:cs="Arial"/>
          <w:szCs w:val="28"/>
        </w:rPr>
      </w:pPr>
    </w:p>
    <w:p w14:paraId="5606351B" w14:textId="77777777" w:rsidR="00690404" w:rsidRDefault="00690404">
      <w:pPr>
        <w:pStyle w:val="0-Autor"/>
        <w:spacing w:line="360" w:lineRule="auto"/>
        <w:rPr>
          <w:rFonts w:cs="Arial"/>
          <w:szCs w:val="28"/>
        </w:rPr>
      </w:pPr>
    </w:p>
    <w:p w14:paraId="473029CB" w14:textId="77777777" w:rsidR="00690404" w:rsidRDefault="00690404">
      <w:pPr>
        <w:pStyle w:val="0-Autor"/>
        <w:spacing w:line="360" w:lineRule="auto"/>
        <w:rPr>
          <w:rFonts w:cs="Arial"/>
          <w:szCs w:val="28"/>
        </w:rPr>
      </w:pPr>
    </w:p>
    <w:p w14:paraId="1DC03A8C" w14:textId="77777777" w:rsidR="00690404" w:rsidRDefault="00690404">
      <w:pPr>
        <w:pStyle w:val="0-Autor"/>
        <w:spacing w:line="360" w:lineRule="auto"/>
        <w:rPr>
          <w:rFonts w:cs="Arial"/>
          <w:szCs w:val="28"/>
        </w:rPr>
      </w:pPr>
    </w:p>
    <w:p w14:paraId="05A6D55D" w14:textId="5FE65206" w:rsidR="00690404" w:rsidRDefault="00D458F8" w:rsidP="00D458F8">
      <w:pPr>
        <w:pStyle w:val="0-Autor"/>
        <w:spacing w:line="360" w:lineRule="auto"/>
        <w:rPr>
          <w:rFonts w:cs="Arial"/>
          <w:szCs w:val="28"/>
        </w:rPr>
      </w:pPr>
      <w:r>
        <w:rPr>
          <w:rFonts w:cs="Arial"/>
          <w:szCs w:val="28"/>
        </w:rPr>
        <w:t>RAFAEL ALBANO DA SILVA</w:t>
      </w:r>
    </w:p>
    <w:p w14:paraId="6C53FBDE" w14:textId="222B08CB" w:rsidR="00690404" w:rsidRDefault="00690404">
      <w:pPr>
        <w:pStyle w:val="0-Autor"/>
        <w:spacing w:line="360" w:lineRule="auto"/>
        <w:rPr>
          <w:rFonts w:cs="Arial"/>
          <w:szCs w:val="28"/>
        </w:rPr>
      </w:pPr>
    </w:p>
    <w:p w14:paraId="67FD2A83" w14:textId="77777777" w:rsidR="00405132" w:rsidRPr="00405132" w:rsidRDefault="00405132" w:rsidP="00405132"/>
    <w:p w14:paraId="6CF25E7E" w14:textId="77C607AD" w:rsidR="00690404" w:rsidRPr="00291C41" w:rsidRDefault="00D458F8">
      <w:pPr>
        <w:pStyle w:val="0-Autor"/>
        <w:spacing w:line="360" w:lineRule="auto"/>
        <w:rPr>
          <w:rFonts w:cs="Arial"/>
          <w:sz w:val="26"/>
          <w:szCs w:val="26"/>
        </w:rPr>
      </w:pPr>
      <w:bookmarkStart w:id="0" w:name="_Hlk212377164"/>
      <w:r w:rsidRPr="00291C41">
        <w:rPr>
          <w:rFonts w:cs="Arial"/>
          <w:sz w:val="26"/>
          <w:szCs w:val="26"/>
        </w:rPr>
        <w:t>L</w:t>
      </w:r>
      <w:r w:rsidR="005A4C80" w:rsidRPr="00291C41">
        <w:rPr>
          <w:rFonts w:cs="Arial"/>
          <w:sz w:val="26"/>
          <w:szCs w:val="26"/>
        </w:rPr>
        <w:t>Icita</w:t>
      </w:r>
      <w:r w:rsidRPr="00291C41">
        <w:rPr>
          <w:rFonts w:cs="Arial"/>
          <w:sz w:val="26"/>
          <w:szCs w:val="26"/>
        </w:rPr>
        <w:t>SP</w:t>
      </w:r>
      <w:r w:rsidR="00291C41" w:rsidRPr="00291C41">
        <w:rPr>
          <w:rFonts w:cs="Arial"/>
          <w:sz w:val="26"/>
          <w:szCs w:val="26"/>
        </w:rPr>
        <w:t>:</w:t>
      </w:r>
    </w:p>
    <w:p w14:paraId="004E1813" w14:textId="1EA33F74" w:rsidR="00D458F8" w:rsidRDefault="00405132" w:rsidP="00D458F8">
      <w:pPr>
        <w:pStyle w:val="0-Autor"/>
        <w:spacing w:line="360" w:lineRule="auto"/>
        <w:rPr>
          <w:rFonts w:cs="Arial"/>
          <w:b w:val="0"/>
          <w:caps w:val="0"/>
          <w:szCs w:val="28"/>
        </w:rPr>
      </w:pPr>
      <w:r w:rsidRPr="00291C41">
        <w:rPr>
          <w:rFonts w:cs="Arial"/>
          <w:b w:val="0"/>
          <w:caps w:val="0"/>
          <w:sz w:val="26"/>
          <w:szCs w:val="26"/>
        </w:rPr>
        <w:t>S</w:t>
      </w:r>
      <w:r w:rsidR="00D458F8" w:rsidRPr="00291C41">
        <w:rPr>
          <w:rFonts w:cs="Arial"/>
          <w:b w:val="0"/>
          <w:caps w:val="0"/>
          <w:sz w:val="26"/>
          <w:szCs w:val="26"/>
        </w:rPr>
        <w:t xml:space="preserve">istema </w:t>
      </w:r>
      <w:r w:rsidR="00801AFF" w:rsidRPr="00291C41">
        <w:rPr>
          <w:rFonts w:cs="Arial"/>
          <w:b w:val="0"/>
          <w:caps w:val="0"/>
          <w:sz w:val="26"/>
          <w:szCs w:val="26"/>
        </w:rPr>
        <w:t>p</w:t>
      </w:r>
      <w:r w:rsidR="00D458F8" w:rsidRPr="00291C41">
        <w:rPr>
          <w:rFonts w:cs="Arial"/>
          <w:b w:val="0"/>
          <w:caps w:val="0"/>
          <w:sz w:val="26"/>
          <w:szCs w:val="26"/>
        </w:rPr>
        <w:t xml:space="preserve">ara </w:t>
      </w:r>
      <w:r w:rsidRPr="00291C41">
        <w:rPr>
          <w:rFonts w:cs="Arial"/>
          <w:b w:val="0"/>
          <w:caps w:val="0"/>
          <w:sz w:val="26"/>
          <w:szCs w:val="26"/>
        </w:rPr>
        <w:t>E</w:t>
      </w:r>
      <w:r w:rsidR="00D458F8" w:rsidRPr="00291C41">
        <w:rPr>
          <w:rFonts w:cs="Arial"/>
          <w:b w:val="0"/>
          <w:caps w:val="0"/>
          <w:sz w:val="26"/>
          <w:szCs w:val="26"/>
        </w:rPr>
        <w:t xml:space="preserve">xtração de </w:t>
      </w:r>
      <w:r w:rsidRPr="00291C41">
        <w:rPr>
          <w:rFonts w:cs="Arial"/>
          <w:b w:val="0"/>
          <w:caps w:val="0"/>
          <w:sz w:val="26"/>
          <w:szCs w:val="26"/>
        </w:rPr>
        <w:t>L</w:t>
      </w:r>
      <w:r w:rsidR="00D458F8" w:rsidRPr="00291C41">
        <w:rPr>
          <w:rFonts w:cs="Arial"/>
          <w:b w:val="0"/>
          <w:caps w:val="0"/>
          <w:sz w:val="26"/>
          <w:szCs w:val="26"/>
        </w:rPr>
        <w:t xml:space="preserve">icitações do </w:t>
      </w:r>
      <w:r w:rsidRPr="00291C41">
        <w:rPr>
          <w:rFonts w:cs="Arial"/>
          <w:b w:val="0"/>
          <w:caps w:val="0"/>
          <w:sz w:val="26"/>
          <w:szCs w:val="26"/>
        </w:rPr>
        <w:t>D</w:t>
      </w:r>
      <w:r w:rsidR="00D458F8" w:rsidRPr="00291C41">
        <w:rPr>
          <w:rFonts w:cs="Arial"/>
          <w:b w:val="0"/>
          <w:caps w:val="0"/>
          <w:sz w:val="26"/>
          <w:szCs w:val="26"/>
        </w:rPr>
        <w:t xml:space="preserve">iário </w:t>
      </w:r>
      <w:r w:rsidRPr="00291C41">
        <w:rPr>
          <w:rFonts w:cs="Arial"/>
          <w:b w:val="0"/>
          <w:caps w:val="0"/>
          <w:sz w:val="26"/>
          <w:szCs w:val="26"/>
        </w:rPr>
        <w:t>O</w:t>
      </w:r>
      <w:r w:rsidR="00D458F8" w:rsidRPr="00291C41">
        <w:rPr>
          <w:rFonts w:cs="Arial"/>
          <w:b w:val="0"/>
          <w:caps w:val="0"/>
          <w:sz w:val="26"/>
          <w:szCs w:val="26"/>
        </w:rPr>
        <w:t>ficial d</w:t>
      </w:r>
      <w:r w:rsidRPr="00291C41">
        <w:rPr>
          <w:rFonts w:cs="Arial"/>
          <w:b w:val="0"/>
          <w:caps w:val="0"/>
          <w:sz w:val="26"/>
          <w:szCs w:val="26"/>
        </w:rPr>
        <w:t>o Estado de</w:t>
      </w:r>
      <w:r w:rsidR="00D458F8" w:rsidRPr="00291C41">
        <w:rPr>
          <w:rFonts w:cs="Arial"/>
          <w:b w:val="0"/>
          <w:caps w:val="0"/>
          <w:sz w:val="26"/>
          <w:szCs w:val="26"/>
        </w:rPr>
        <w:t xml:space="preserve"> São Paulo</w:t>
      </w:r>
      <w:r w:rsidR="00D458F8">
        <w:rPr>
          <w:rFonts w:cs="Arial"/>
          <w:b w:val="0"/>
          <w:caps w:val="0"/>
          <w:szCs w:val="28"/>
        </w:rPr>
        <w:t xml:space="preserve">  </w:t>
      </w:r>
    </w:p>
    <w:bookmarkEnd w:id="0"/>
    <w:p w14:paraId="46B438B9" w14:textId="77777777" w:rsidR="00690404" w:rsidRDefault="00690404">
      <w:pPr>
        <w:pStyle w:val="0-Autor"/>
        <w:spacing w:line="360" w:lineRule="auto"/>
        <w:rPr>
          <w:rFonts w:cs="Arial"/>
          <w:szCs w:val="28"/>
        </w:rPr>
      </w:pPr>
    </w:p>
    <w:p w14:paraId="0AF0DFCF" w14:textId="77777777" w:rsidR="00690404" w:rsidRDefault="00690404">
      <w:pPr>
        <w:pStyle w:val="0-Autor"/>
        <w:spacing w:line="360" w:lineRule="auto"/>
        <w:rPr>
          <w:rFonts w:cs="Arial"/>
          <w:szCs w:val="28"/>
        </w:rPr>
      </w:pPr>
    </w:p>
    <w:p w14:paraId="55C6D06E" w14:textId="77777777" w:rsidR="00690404" w:rsidRDefault="00690404">
      <w:pPr>
        <w:pStyle w:val="0-TitAFR"/>
        <w:spacing w:before="0" w:line="360" w:lineRule="auto"/>
        <w:rPr>
          <w:rFonts w:cs="Arial"/>
          <w:szCs w:val="28"/>
        </w:rPr>
      </w:pPr>
    </w:p>
    <w:p w14:paraId="37088BDF" w14:textId="77777777" w:rsidR="00D458F8" w:rsidRDefault="00D458F8" w:rsidP="00D458F8">
      <w:pPr>
        <w:pStyle w:val="0-Natureza"/>
        <w:spacing w:before="0"/>
        <w:ind w:left="3969"/>
        <w:rPr>
          <w:rFonts w:cs="Arial"/>
        </w:rPr>
      </w:pPr>
      <w:bookmarkStart w:id="1" w:name="_Hlk212376806"/>
      <w:r>
        <w:rPr>
          <w:rFonts w:cs="Arial"/>
        </w:rPr>
        <w:t>Trabalho de Graduação apresentado à Faculdade de Tecnologia de Franca - “Dr. Thomaz Novelino”, como parte dos requisitos obrigatórios para obtenção do título de Tecnólogo em Análise e Desenvolvimento de Sistemas.</w:t>
      </w:r>
    </w:p>
    <w:p w14:paraId="5DEAAB6C" w14:textId="77777777" w:rsidR="00D458F8" w:rsidRDefault="00D458F8" w:rsidP="00D458F8">
      <w:pPr>
        <w:ind w:left="3969" w:firstLine="0"/>
        <w:rPr>
          <w:rFonts w:cs="Arial"/>
        </w:rPr>
      </w:pPr>
    </w:p>
    <w:p w14:paraId="0EBF3E08" w14:textId="654B73C0" w:rsidR="00D458F8" w:rsidRDefault="00D458F8" w:rsidP="00D458F8">
      <w:pPr>
        <w:ind w:left="3969" w:firstLine="0"/>
      </w:pPr>
      <w:r>
        <w:rPr>
          <w:rFonts w:cs="Arial"/>
          <w:shd w:val="clear" w:color="auto" w:fill="FFFFFF"/>
        </w:rPr>
        <w:t xml:space="preserve">Orientador: </w:t>
      </w:r>
      <w:r w:rsidRPr="002630D4">
        <w:rPr>
          <w:rFonts w:cs="Arial"/>
        </w:rPr>
        <w:t>Prof. Me.</w:t>
      </w:r>
      <w:bookmarkEnd w:id="1"/>
      <w:r>
        <w:rPr>
          <w:rFonts w:cs="Arial"/>
        </w:rPr>
        <w:t xml:space="preserve"> </w:t>
      </w:r>
      <w:r w:rsidRPr="00194C08">
        <w:rPr>
          <w:rFonts w:cs="Arial"/>
        </w:rPr>
        <w:t>C</w:t>
      </w:r>
      <w:r>
        <w:rPr>
          <w:rFonts w:cs="Arial"/>
        </w:rPr>
        <w:t>arlos Eduardo</w:t>
      </w:r>
      <w:r w:rsidRPr="00194C08">
        <w:rPr>
          <w:rFonts w:cs="Arial"/>
        </w:rPr>
        <w:t xml:space="preserve"> </w:t>
      </w:r>
      <w:r>
        <w:rPr>
          <w:rFonts w:cs="Arial"/>
        </w:rPr>
        <w:t>de</w:t>
      </w:r>
      <w:r w:rsidRPr="00194C08">
        <w:rPr>
          <w:rFonts w:cs="Arial"/>
        </w:rPr>
        <w:t xml:space="preserve"> F</w:t>
      </w:r>
      <w:r>
        <w:rPr>
          <w:rFonts w:cs="Arial"/>
        </w:rPr>
        <w:t>rança</w:t>
      </w:r>
      <w:r w:rsidRPr="00194C08">
        <w:rPr>
          <w:rFonts w:cs="Arial"/>
        </w:rPr>
        <w:t xml:space="preserve"> R</w:t>
      </w:r>
      <w:r>
        <w:rPr>
          <w:rFonts w:cs="Arial"/>
        </w:rPr>
        <w:t>oland</w:t>
      </w:r>
    </w:p>
    <w:p w14:paraId="4D3F2B26" w14:textId="77777777" w:rsidR="00690404" w:rsidRDefault="00690404"/>
    <w:p w14:paraId="0B672541" w14:textId="77777777" w:rsidR="00690404" w:rsidRDefault="00690404"/>
    <w:p w14:paraId="160392FF" w14:textId="77777777" w:rsidR="00405132" w:rsidRPr="00405132" w:rsidRDefault="00405132" w:rsidP="00405132"/>
    <w:p w14:paraId="7A9E114B" w14:textId="77777777" w:rsidR="00690404" w:rsidRDefault="00C97B6B">
      <w:pPr>
        <w:pStyle w:val="0-LocalAFR"/>
        <w:spacing w:before="0" w:line="360" w:lineRule="auto"/>
        <w:rPr>
          <w:rFonts w:cs="Arial"/>
        </w:rPr>
      </w:pPr>
      <w:r>
        <w:rPr>
          <w:rFonts w:cs="Arial"/>
        </w:rPr>
        <w:t>FRANCA/SP</w:t>
      </w:r>
    </w:p>
    <w:p w14:paraId="1D0A6A3A" w14:textId="64BFEAE4" w:rsidR="00690404" w:rsidRDefault="00D458F8">
      <w:pPr>
        <w:pStyle w:val="0-Data"/>
        <w:spacing w:line="360" w:lineRule="auto"/>
        <w:rPr>
          <w:rFonts w:cs="Arial"/>
        </w:rPr>
      </w:pPr>
      <w:r>
        <w:rPr>
          <w:rFonts w:cs="Arial"/>
        </w:rPr>
        <w:t>2025</w:t>
      </w:r>
    </w:p>
    <w:p w14:paraId="21193DD1" w14:textId="77777777" w:rsidR="00291C41" w:rsidRDefault="00291C41">
      <w:pPr>
        <w:spacing w:line="240" w:lineRule="auto"/>
        <w:ind w:firstLine="0"/>
        <w:jc w:val="left"/>
        <w:rPr>
          <w:rFonts w:eastAsia="Arial" w:cs="Arial"/>
          <w:b/>
          <w:caps/>
          <w:sz w:val="28"/>
          <w:szCs w:val="28"/>
        </w:rPr>
      </w:pPr>
      <w:r>
        <w:rPr>
          <w:rFonts w:cs="Arial"/>
          <w:szCs w:val="28"/>
        </w:rPr>
        <w:br w:type="page"/>
      </w:r>
    </w:p>
    <w:p w14:paraId="251F322D" w14:textId="77777777" w:rsidR="00291C41" w:rsidRPr="00291C41" w:rsidRDefault="00291C41" w:rsidP="00291C41">
      <w:pPr>
        <w:pStyle w:val="0-Autor"/>
        <w:spacing w:line="360" w:lineRule="auto"/>
        <w:rPr>
          <w:rFonts w:cs="Arial"/>
          <w:sz w:val="26"/>
          <w:szCs w:val="26"/>
        </w:rPr>
      </w:pPr>
      <w:r w:rsidRPr="00291C41">
        <w:rPr>
          <w:rFonts w:cs="Arial"/>
          <w:sz w:val="26"/>
          <w:szCs w:val="26"/>
        </w:rPr>
        <w:lastRenderedPageBreak/>
        <w:t>LIcitaSP:</w:t>
      </w:r>
    </w:p>
    <w:p w14:paraId="662FE9C1" w14:textId="38D4BE97" w:rsidR="00405132" w:rsidRPr="00405132" w:rsidRDefault="00291C41" w:rsidP="00291C41">
      <w:pPr>
        <w:ind w:firstLine="0"/>
      </w:pPr>
      <w:r w:rsidRPr="00291C41">
        <w:rPr>
          <w:rFonts w:cs="Arial"/>
          <w:sz w:val="26"/>
          <w:szCs w:val="26"/>
        </w:rPr>
        <w:t>Sistema para Extração de Licitações do Diário Oficial do Estado de São Paulo</w:t>
      </w:r>
    </w:p>
    <w:p w14:paraId="78D59D02" w14:textId="773EEB07" w:rsidR="00690404" w:rsidRDefault="00D458F8" w:rsidP="006C13E1">
      <w:pPr>
        <w:ind w:firstLine="0"/>
        <w:jc w:val="center"/>
        <w:rPr>
          <w:rFonts w:cs="Arial"/>
          <w:b/>
          <w:szCs w:val="24"/>
        </w:rPr>
      </w:pPr>
      <w:r w:rsidRPr="002630D4">
        <w:rPr>
          <w:rFonts w:cs="Arial"/>
          <w:b/>
          <w:szCs w:val="24"/>
        </w:rPr>
        <w:t>Rafael Albano da Silva</w:t>
      </w:r>
      <w:r w:rsidR="00291C41">
        <w:rPr>
          <w:rStyle w:val="Refdenotaderodap"/>
          <w:rFonts w:cs="Arial"/>
          <w:b/>
          <w:szCs w:val="24"/>
        </w:rPr>
        <w:footnoteReference w:id="1"/>
      </w:r>
    </w:p>
    <w:p w14:paraId="2B84457A" w14:textId="2E6F29D5" w:rsidR="00291C41" w:rsidRDefault="00291C41" w:rsidP="006C13E1">
      <w:pPr>
        <w:ind w:firstLine="0"/>
        <w:jc w:val="center"/>
        <w:rPr>
          <w:rFonts w:cs="Arial"/>
          <w:b/>
          <w:szCs w:val="24"/>
        </w:rPr>
      </w:pPr>
      <w:r>
        <w:rPr>
          <w:rFonts w:cs="Arial"/>
          <w:b/>
          <w:szCs w:val="24"/>
        </w:rPr>
        <w:t>Carlos Eduardo de França Roland</w:t>
      </w:r>
      <w:r>
        <w:rPr>
          <w:rStyle w:val="Refdenotaderodap"/>
          <w:rFonts w:cs="Arial"/>
          <w:b/>
          <w:szCs w:val="24"/>
        </w:rPr>
        <w:footnoteReference w:id="2"/>
      </w:r>
    </w:p>
    <w:p w14:paraId="7A4DEEA1" w14:textId="1AC89CB0" w:rsidR="00D458F8" w:rsidRDefault="00D458F8">
      <w:pPr>
        <w:pStyle w:val="RME-Resumo"/>
        <w:numPr>
          <w:ilvl w:val="0"/>
          <w:numId w:val="0"/>
        </w:numPr>
        <w:spacing w:before="0"/>
        <w:ind w:left="227" w:hanging="227"/>
        <w:rPr>
          <w:rFonts w:ascii="Arial" w:hAnsi="Arial" w:cs="Arial"/>
          <w:b/>
          <w:sz w:val="24"/>
          <w:szCs w:val="24"/>
        </w:rPr>
      </w:pPr>
    </w:p>
    <w:p w14:paraId="1D2FCBB4" w14:textId="77777777" w:rsidR="00D458F8" w:rsidRDefault="00D458F8">
      <w:pPr>
        <w:pStyle w:val="RME-Resumo"/>
        <w:numPr>
          <w:ilvl w:val="0"/>
          <w:numId w:val="0"/>
        </w:numPr>
        <w:spacing w:before="0"/>
        <w:ind w:left="227" w:hanging="227"/>
        <w:rPr>
          <w:rFonts w:ascii="Arial" w:hAnsi="Arial" w:cs="Arial"/>
          <w:b/>
          <w:sz w:val="24"/>
          <w:szCs w:val="24"/>
        </w:rPr>
      </w:pPr>
    </w:p>
    <w:p w14:paraId="35F55F12" w14:textId="77777777" w:rsidR="00690404" w:rsidRDefault="00C97B6B">
      <w:pPr>
        <w:pStyle w:val="RME-Resumo"/>
        <w:numPr>
          <w:ilvl w:val="0"/>
          <w:numId w:val="0"/>
        </w:numPr>
        <w:spacing w:before="0"/>
        <w:ind w:left="227" w:hanging="227"/>
        <w:rPr>
          <w:rFonts w:ascii="Arial" w:hAnsi="Arial" w:cs="Arial"/>
          <w:b/>
          <w:sz w:val="24"/>
          <w:szCs w:val="24"/>
        </w:rPr>
      </w:pPr>
      <w:r>
        <w:rPr>
          <w:rFonts w:ascii="Arial" w:hAnsi="Arial" w:cs="Arial"/>
          <w:b/>
          <w:sz w:val="24"/>
          <w:szCs w:val="24"/>
        </w:rPr>
        <w:t>Resumo</w:t>
      </w:r>
    </w:p>
    <w:p w14:paraId="214D0D6F" w14:textId="77777777" w:rsidR="00690404" w:rsidRDefault="00690404">
      <w:pPr>
        <w:pStyle w:val="RME-Resumo"/>
        <w:numPr>
          <w:ilvl w:val="0"/>
          <w:numId w:val="0"/>
        </w:numPr>
        <w:spacing w:before="0"/>
        <w:rPr>
          <w:rFonts w:ascii="Arial" w:hAnsi="Arial" w:cs="Arial"/>
          <w:b/>
          <w:sz w:val="24"/>
          <w:szCs w:val="24"/>
        </w:rPr>
      </w:pPr>
    </w:p>
    <w:p w14:paraId="1CF2E137" w14:textId="691A7423" w:rsidR="006C13E1" w:rsidRDefault="006C13E1" w:rsidP="00291C41">
      <w:pPr>
        <w:spacing w:line="240" w:lineRule="auto"/>
        <w:ind w:firstLine="0"/>
      </w:pPr>
      <w:bookmarkStart w:id="2" w:name="_Hlk212377238"/>
      <w:r w:rsidRPr="006C13E1">
        <w:t xml:space="preserve">Este trabalho apresenta o LicitaSP, um protótipo de sistema </w:t>
      </w:r>
      <w:r w:rsidRPr="008F2D51">
        <w:rPr>
          <w:i/>
          <w:iCs/>
        </w:rPr>
        <w:t>web</w:t>
      </w:r>
      <w:r w:rsidRPr="006C13E1">
        <w:t xml:space="preserve"> para automação da extração, filtragem e notificação </w:t>
      </w:r>
      <w:r>
        <w:t>sobre</w:t>
      </w:r>
      <w:r w:rsidRPr="006C13E1">
        <w:t xml:space="preserve"> licitações publicadas no Diário Oficial do Estado de São Paulo. O problema </w:t>
      </w:r>
      <w:r>
        <w:t>abordado</w:t>
      </w:r>
      <w:r w:rsidRPr="006C13E1">
        <w:t xml:space="preserve"> </w:t>
      </w:r>
      <w:r w:rsidR="00104E1C">
        <w:t>foi</w:t>
      </w:r>
      <w:r w:rsidRPr="006C13E1">
        <w:t xml:space="preserve"> a dificuldade de pequenas e médias empresas em acompanhar diariamente editais e </w:t>
      </w:r>
      <w:r>
        <w:t xml:space="preserve">licitações </w:t>
      </w:r>
      <w:r w:rsidRPr="006C13E1">
        <w:t xml:space="preserve">oficiais, o que reduz sua participação em processos de contratação pública. O objetivo </w:t>
      </w:r>
      <w:r w:rsidR="00104E1C">
        <w:t>foi</w:t>
      </w:r>
      <w:r w:rsidRPr="006C13E1">
        <w:t xml:space="preserve"> projetar e dimensionar uma solução que raspagem </w:t>
      </w:r>
      <w:r>
        <w:t xml:space="preserve">de dados </w:t>
      </w:r>
      <w:r w:rsidR="00A34D9D" w:rsidRPr="006C13E1">
        <w:t>automática</w:t>
      </w:r>
      <w:r w:rsidRPr="006C13E1">
        <w:t xml:space="preserve"> </w:t>
      </w:r>
      <w:r>
        <w:t>d</w:t>
      </w:r>
      <w:r w:rsidRPr="006C13E1">
        <w:t xml:space="preserve">as edições do </w:t>
      </w:r>
      <w:r w:rsidR="00104E1C">
        <w:t>Diário Oficial</w:t>
      </w:r>
      <w:r w:rsidRPr="006C13E1">
        <w:t xml:space="preserve">, </w:t>
      </w:r>
      <w:r>
        <w:t xml:space="preserve">e notificar as empresas </w:t>
      </w:r>
      <w:r w:rsidR="00104E1C">
        <w:t>usuárias do sistema</w:t>
      </w:r>
      <w:r w:rsidRPr="006C13E1">
        <w:t xml:space="preserve">. </w:t>
      </w:r>
      <w:r w:rsidR="00104E1C">
        <w:t xml:space="preserve">O projeto aplicou </w:t>
      </w:r>
      <w:r w:rsidRPr="006C13E1">
        <w:t>m</w:t>
      </w:r>
      <w:r w:rsidR="00104E1C">
        <w:t xml:space="preserve">étodos e boas </w:t>
      </w:r>
      <w:r w:rsidRPr="006C13E1">
        <w:t xml:space="preserve">práticas </w:t>
      </w:r>
      <w:r w:rsidR="00104E1C">
        <w:t>propostas pela Engenharia de Software n</w:t>
      </w:r>
      <w:r w:rsidRPr="006C13E1">
        <w:t>o Ciclo de Vida do Desenvolvimento de Software</w:t>
      </w:r>
      <w:r w:rsidR="00104E1C">
        <w:t xml:space="preserve">, como elicitação </w:t>
      </w:r>
      <w:r w:rsidRPr="006C13E1">
        <w:t xml:space="preserve">de requisitos, modelagem </w:t>
      </w:r>
      <w:r w:rsidR="00104E1C">
        <w:t>de processos, diagramas de projeto e prototipagem da interface</w:t>
      </w:r>
      <w:r w:rsidRPr="006C13E1">
        <w:t xml:space="preserve">. Espera-se reduzir o tempo de identificação de oportunidades, ampliar a participação das </w:t>
      </w:r>
      <w:proofErr w:type="spellStart"/>
      <w:r w:rsidRPr="006C13E1">
        <w:t>PMEs</w:t>
      </w:r>
      <w:proofErr w:type="spellEnd"/>
      <w:r w:rsidRPr="006C13E1">
        <w:t xml:space="preserve"> em licitações e demonstrar a aplicabilidade técnica e </w:t>
      </w:r>
      <w:r w:rsidR="00104E1C">
        <w:t>operacional</w:t>
      </w:r>
      <w:r w:rsidRPr="006C13E1">
        <w:t xml:space="preserve"> da solução.</w:t>
      </w:r>
    </w:p>
    <w:p w14:paraId="79F6AF8D" w14:textId="77777777" w:rsidR="00291C41" w:rsidRDefault="00291C41" w:rsidP="00291C41">
      <w:pPr>
        <w:spacing w:line="240" w:lineRule="auto"/>
        <w:ind w:firstLine="0"/>
      </w:pPr>
    </w:p>
    <w:p w14:paraId="76E9CF5C" w14:textId="11745192" w:rsidR="00690404" w:rsidRPr="008F2D51" w:rsidRDefault="00C97B6B" w:rsidP="0018134C">
      <w:pPr>
        <w:ind w:firstLine="0"/>
        <w:rPr>
          <w:rFonts w:cs="Arial"/>
          <w:szCs w:val="24"/>
        </w:rPr>
      </w:pPr>
      <w:r>
        <w:rPr>
          <w:rFonts w:cs="Arial"/>
          <w:b/>
          <w:szCs w:val="24"/>
        </w:rPr>
        <w:t>Palavras-chave:</w:t>
      </w:r>
      <w:r>
        <w:rPr>
          <w:rFonts w:cs="Arial"/>
          <w:szCs w:val="24"/>
        </w:rPr>
        <w:t xml:space="preserve"> </w:t>
      </w:r>
      <w:r w:rsidR="00104E1C">
        <w:rPr>
          <w:rFonts w:cs="Arial"/>
          <w:szCs w:val="24"/>
        </w:rPr>
        <w:t xml:space="preserve">contratos públicos; </w:t>
      </w:r>
      <w:r w:rsidR="00291C41" w:rsidRPr="006C13E1">
        <w:rPr>
          <w:rFonts w:cs="Arial"/>
          <w:szCs w:val="24"/>
        </w:rPr>
        <w:t>diário oficial</w:t>
      </w:r>
      <w:r w:rsidR="00291C41">
        <w:rPr>
          <w:rFonts w:cs="Arial"/>
          <w:szCs w:val="24"/>
        </w:rPr>
        <w:t>;</w:t>
      </w:r>
      <w:r w:rsidR="00291C41" w:rsidRPr="006C13E1">
        <w:rPr>
          <w:rFonts w:cs="Arial"/>
          <w:szCs w:val="24"/>
        </w:rPr>
        <w:t xml:space="preserve"> licitações</w:t>
      </w:r>
      <w:r w:rsidR="00291C41">
        <w:rPr>
          <w:rFonts w:cs="Arial"/>
          <w:szCs w:val="24"/>
        </w:rPr>
        <w:t>;</w:t>
      </w:r>
      <w:r w:rsidR="00291C41" w:rsidRPr="006C13E1">
        <w:rPr>
          <w:rFonts w:cs="Arial"/>
          <w:szCs w:val="24"/>
        </w:rPr>
        <w:t xml:space="preserve"> </w:t>
      </w:r>
      <w:r w:rsidR="00291C41">
        <w:rPr>
          <w:rFonts w:cs="Arial"/>
          <w:szCs w:val="24"/>
        </w:rPr>
        <w:t xml:space="preserve">pequenas e médias empresas; </w:t>
      </w:r>
      <w:r w:rsidR="00291C41" w:rsidRPr="008F2D51">
        <w:rPr>
          <w:rFonts w:cs="Arial"/>
          <w:szCs w:val="24"/>
        </w:rPr>
        <w:t>raspagem de dados</w:t>
      </w:r>
      <w:r w:rsidR="00E42799">
        <w:rPr>
          <w:rFonts w:cs="Arial"/>
          <w:szCs w:val="24"/>
        </w:rPr>
        <w:t>.</w:t>
      </w:r>
    </w:p>
    <w:bookmarkEnd w:id="2"/>
    <w:p w14:paraId="02C4F1B0" w14:textId="77777777" w:rsidR="00690404" w:rsidRPr="008F2D51" w:rsidRDefault="00690404">
      <w:pPr>
        <w:pStyle w:val="RME-Resumo"/>
        <w:numPr>
          <w:ilvl w:val="0"/>
          <w:numId w:val="0"/>
        </w:numPr>
        <w:spacing w:before="0"/>
        <w:ind w:left="227" w:hanging="227"/>
        <w:rPr>
          <w:rFonts w:ascii="Arial" w:hAnsi="Arial" w:cs="Arial"/>
          <w:sz w:val="24"/>
          <w:szCs w:val="24"/>
        </w:rPr>
      </w:pPr>
    </w:p>
    <w:p w14:paraId="5878AAC1" w14:textId="77777777" w:rsidR="00690404" w:rsidRPr="00D458F8" w:rsidRDefault="00C97B6B">
      <w:pPr>
        <w:spacing w:line="240" w:lineRule="auto"/>
        <w:ind w:firstLine="0"/>
        <w:rPr>
          <w:rFonts w:cs="Arial"/>
          <w:b/>
          <w:bCs/>
          <w:i/>
          <w:szCs w:val="24"/>
          <w:lang w:val="en-US"/>
        </w:rPr>
      </w:pPr>
      <w:bookmarkStart w:id="3" w:name="_Hlk212377253"/>
      <w:r w:rsidRPr="00D458F8">
        <w:rPr>
          <w:rFonts w:cs="Arial"/>
          <w:b/>
          <w:bCs/>
          <w:i/>
          <w:szCs w:val="24"/>
          <w:lang w:val="en-US"/>
        </w:rPr>
        <w:t>Abstract</w:t>
      </w:r>
    </w:p>
    <w:p w14:paraId="283B8256" w14:textId="77777777" w:rsidR="00690404" w:rsidRPr="00D458F8" w:rsidRDefault="00690404">
      <w:pPr>
        <w:pStyle w:val="RME-Resumo"/>
        <w:numPr>
          <w:ilvl w:val="0"/>
          <w:numId w:val="0"/>
        </w:numPr>
        <w:spacing w:before="0"/>
        <w:rPr>
          <w:rFonts w:ascii="Arial" w:hAnsi="Arial" w:cs="Arial"/>
          <w:i/>
          <w:sz w:val="24"/>
          <w:szCs w:val="24"/>
          <w:lang w:val="en-US"/>
        </w:rPr>
      </w:pPr>
    </w:p>
    <w:p w14:paraId="325A0B28" w14:textId="72252602" w:rsidR="006C13E1" w:rsidRPr="006C13E1" w:rsidRDefault="00104E1C" w:rsidP="00291C41">
      <w:pPr>
        <w:spacing w:line="240" w:lineRule="auto"/>
        <w:ind w:firstLine="0"/>
        <w:rPr>
          <w:rFonts w:cs="Arial"/>
          <w:i/>
          <w:szCs w:val="24"/>
          <w:lang w:val="en-US"/>
        </w:rPr>
      </w:pPr>
      <w:r w:rsidRPr="00104E1C">
        <w:rPr>
          <w:rFonts w:cs="Arial"/>
          <w:i/>
          <w:szCs w:val="24"/>
          <w:lang w:val="en-US"/>
        </w:rPr>
        <w:t>This work presents LicitaSP, a prototype web system for automating the extraction, filtering, and notification of tenders published in the Official Gazette of the State of São Paulo. The problem addressed was the difficulty faced by small and medium-sized enterprises in monitoring official tenders and bidding processes daily, which reduces their participation in public procurement processes. The objective was to design and scale a solution that automatically scrapes data from the editions of the Official Gazette and notifies the companies using the system. The project applied methods and best practices proposed by Software Engineering in the Software Development Life Cycle, such as requirements elicitation, process modeling, design diagrams, and interface prototyping. It is expected to reduce the time for identifying opportunities, increase the participation of SMEs in tenders, and demonstrate the technical and operational applicability of the solution.</w:t>
      </w:r>
    </w:p>
    <w:p w14:paraId="1A41D7F4" w14:textId="77777777" w:rsidR="006C13E1" w:rsidRDefault="006C13E1" w:rsidP="006C13E1">
      <w:pPr>
        <w:pStyle w:val="RME-Resumo"/>
        <w:numPr>
          <w:ilvl w:val="0"/>
          <w:numId w:val="0"/>
        </w:numPr>
        <w:spacing w:before="0"/>
        <w:rPr>
          <w:rFonts w:ascii="Arial" w:hAnsi="Arial" w:cs="Arial"/>
          <w:b/>
          <w:i/>
          <w:sz w:val="24"/>
          <w:szCs w:val="24"/>
          <w:lang w:val="en-US"/>
        </w:rPr>
      </w:pPr>
    </w:p>
    <w:p w14:paraId="07D4EF2C" w14:textId="55A0B3EC" w:rsidR="00D458F8" w:rsidRDefault="00C97B6B" w:rsidP="0018134C">
      <w:pPr>
        <w:pStyle w:val="RME-Resumo"/>
        <w:numPr>
          <w:ilvl w:val="0"/>
          <w:numId w:val="0"/>
        </w:numPr>
        <w:spacing w:before="0"/>
        <w:rPr>
          <w:sz w:val="24"/>
          <w:szCs w:val="24"/>
          <w:lang w:val="en-US"/>
        </w:rPr>
      </w:pPr>
      <w:r w:rsidRPr="00D458F8">
        <w:rPr>
          <w:rFonts w:ascii="Arial" w:hAnsi="Arial" w:cs="Arial"/>
          <w:b/>
          <w:i/>
          <w:sz w:val="24"/>
          <w:szCs w:val="24"/>
          <w:lang w:val="en-US"/>
        </w:rPr>
        <w:t>Keywords:</w:t>
      </w:r>
      <w:r w:rsidRPr="00D458F8">
        <w:rPr>
          <w:rFonts w:ascii="Arial" w:hAnsi="Arial" w:cs="Arial"/>
          <w:i/>
          <w:sz w:val="24"/>
          <w:szCs w:val="24"/>
          <w:lang w:val="en-US"/>
        </w:rPr>
        <w:t xml:space="preserve"> </w:t>
      </w:r>
      <w:bookmarkEnd w:id="3"/>
      <w:r w:rsidR="005A34E8" w:rsidRPr="000A47C6">
        <w:rPr>
          <w:rFonts w:ascii="Arial" w:hAnsi="Arial" w:cs="Arial"/>
          <w:i/>
          <w:sz w:val="24"/>
          <w:szCs w:val="24"/>
          <w:lang w:val="en-US"/>
        </w:rPr>
        <w:t>bidding processes</w:t>
      </w:r>
      <w:r w:rsidR="005A34E8" w:rsidRPr="006C13E1">
        <w:rPr>
          <w:rFonts w:ascii="Arial" w:hAnsi="Arial" w:cs="Arial"/>
          <w:i/>
          <w:sz w:val="24"/>
          <w:szCs w:val="24"/>
          <w:lang w:val="en-US"/>
        </w:rPr>
        <w:t xml:space="preserve">; </w:t>
      </w:r>
      <w:r w:rsidR="00291C41" w:rsidRPr="006C13E1">
        <w:rPr>
          <w:rFonts w:ascii="Arial" w:hAnsi="Arial" w:cs="Arial"/>
          <w:i/>
          <w:sz w:val="24"/>
          <w:szCs w:val="24"/>
          <w:lang w:val="en-US"/>
        </w:rPr>
        <w:t xml:space="preserve">data scraping; official gazette; public </w:t>
      </w:r>
      <w:r w:rsidR="000A47C6">
        <w:rPr>
          <w:rFonts w:ascii="Arial" w:hAnsi="Arial" w:cs="Arial"/>
          <w:i/>
          <w:sz w:val="24"/>
          <w:szCs w:val="24"/>
          <w:lang w:val="en-US"/>
        </w:rPr>
        <w:t>contracts</w:t>
      </w:r>
      <w:r w:rsidR="00291C41" w:rsidRPr="006C13E1">
        <w:rPr>
          <w:rFonts w:ascii="Arial" w:hAnsi="Arial" w:cs="Arial"/>
          <w:i/>
          <w:sz w:val="24"/>
          <w:szCs w:val="24"/>
          <w:lang w:val="en-US"/>
        </w:rPr>
        <w:t>; small and medium</w:t>
      </w:r>
      <w:r w:rsidR="000A47C6">
        <w:rPr>
          <w:rFonts w:ascii="Arial" w:hAnsi="Arial" w:cs="Arial"/>
          <w:i/>
          <w:sz w:val="24"/>
          <w:szCs w:val="24"/>
          <w:lang w:val="en-US"/>
        </w:rPr>
        <w:t>-sized</w:t>
      </w:r>
      <w:r w:rsidR="00291C41" w:rsidRPr="006C13E1">
        <w:rPr>
          <w:rFonts w:ascii="Arial" w:hAnsi="Arial" w:cs="Arial"/>
          <w:i/>
          <w:sz w:val="24"/>
          <w:szCs w:val="24"/>
          <w:lang w:val="en-US"/>
        </w:rPr>
        <w:t xml:space="preserve"> enterprises</w:t>
      </w:r>
      <w:r w:rsidR="00E42799">
        <w:rPr>
          <w:rFonts w:ascii="Arial" w:hAnsi="Arial" w:cs="Arial"/>
          <w:i/>
          <w:sz w:val="24"/>
          <w:szCs w:val="24"/>
          <w:lang w:val="en-US"/>
        </w:rPr>
        <w:t>.</w:t>
      </w:r>
    </w:p>
    <w:p w14:paraId="75903D60" w14:textId="77777777" w:rsidR="005A34E8" w:rsidRDefault="005A34E8">
      <w:pPr>
        <w:pStyle w:val="Estilo1"/>
        <w:spacing w:after="0" w:line="360" w:lineRule="auto"/>
        <w:rPr>
          <w:sz w:val="24"/>
          <w:szCs w:val="24"/>
        </w:rPr>
      </w:pPr>
      <w:bookmarkStart w:id="4" w:name="_Toc434489461"/>
    </w:p>
    <w:p w14:paraId="4EC89829" w14:textId="12CDA06D" w:rsidR="000D6121" w:rsidRDefault="00C97B6B">
      <w:pPr>
        <w:pStyle w:val="Estilo1"/>
        <w:spacing w:after="0" w:line="360" w:lineRule="auto"/>
        <w:rPr>
          <w:sz w:val="24"/>
          <w:szCs w:val="24"/>
        </w:rPr>
      </w:pPr>
      <w:r>
        <w:rPr>
          <w:sz w:val="24"/>
          <w:szCs w:val="24"/>
        </w:rPr>
        <w:lastRenderedPageBreak/>
        <w:t xml:space="preserve">1 </w:t>
      </w:r>
      <w:bookmarkEnd w:id="4"/>
      <w:r>
        <w:rPr>
          <w:sz w:val="24"/>
          <w:szCs w:val="24"/>
        </w:rPr>
        <w:t xml:space="preserve">Introdução </w:t>
      </w:r>
    </w:p>
    <w:p w14:paraId="7D3FF0AD" w14:textId="264D4447" w:rsidR="000D6121" w:rsidRPr="005F3928" w:rsidRDefault="000D6121" w:rsidP="0018134C">
      <w:pPr>
        <w:rPr>
          <w:b/>
          <w:bCs/>
        </w:rPr>
      </w:pPr>
      <w:r w:rsidRPr="000D6121">
        <w:t xml:space="preserve">No cenário de contratações públicas, </w:t>
      </w:r>
      <w:r w:rsidR="00712AF3">
        <w:t>P</w:t>
      </w:r>
      <w:r w:rsidRPr="000D6121">
        <w:t xml:space="preserve">equenas e </w:t>
      </w:r>
      <w:r w:rsidR="00712AF3">
        <w:t>M</w:t>
      </w:r>
      <w:r w:rsidRPr="000D6121">
        <w:t xml:space="preserve">édias </w:t>
      </w:r>
      <w:r w:rsidR="00712AF3">
        <w:t>E</w:t>
      </w:r>
      <w:r w:rsidRPr="000D6121">
        <w:t xml:space="preserve">mpresas (PME) enfrentam um desafio diário: a perda de oportunidades devido à dificuldade de monitorar manualmente as publicações do Diário Oficial do Estado de São Paulo (DOE-SP). </w:t>
      </w:r>
      <w:r w:rsidR="005F3928">
        <w:t xml:space="preserve">A partir da atuação como colaborador de empresa de prestação de serviços na área da saúde, foi </w:t>
      </w:r>
      <w:r w:rsidRPr="000D6121">
        <w:t>identificada</w:t>
      </w:r>
      <w:r w:rsidR="005F3928">
        <w:t>,</w:t>
      </w:r>
      <w:r w:rsidRPr="000D6121">
        <w:t xml:space="preserve"> a partir de relatos de clientes,</w:t>
      </w:r>
      <w:r w:rsidR="00BB0584">
        <w:t xml:space="preserve"> </w:t>
      </w:r>
      <w:r w:rsidR="005F3928">
        <w:t xml:space="preserve">a </w:t>
      </w:r>
      <w:r w:rsidRPr="000D6121">
        <w:t xml:space="preserve">dificuldade </w:t>
      </w:r>
      <w:r w:rsidR="005F3928">
        <w:t>de</w:t>
      </w:r>
      <w:r w:rsidRPr="000D6121">
        <w:t xml:space="preserve"> encontrar licitações no diário oficial </w:t>
      </w:r>
      <w:r w:rsidR="005F3928">
        <w:t xml:space="preserve">que causou a perda </w:t>
      </w:r>
      <w:r w:rsidRPr="000D6121">
        <w:t xml:space="preserve">de </w:t>
      </w:r>
      <w:r w:rsidR="005F3928">
        <w:t xml:space="preserve">oportunidade de </w:t>
      </w:r>
      <w:r w:rsidRPr="000D6121">
        <w:t xml:space="preserve">participar de licitações ou começar projetos estratégicos. Esse problema também existe quando </w:t>
      </w:r>
      <w:r w:rsidR="005F3928">
        <w:t xml:space="preserve">se </w:t>
      </w:r>
      <w:r w:rsidRPr="000D6121">
        <w:t>considera a diversidade de editais, portarias e agendas p</w:t>
      </w:r>
      <w:r w:rsidR="00850143">
        <w:t>ú</w:t>
      </w:r>
      <w:r w:rsidRPr="000D6121">
        <w:t xml:space="preserve">blicas </w:t>
      </w:r>
      <w:r w:rsidR="005F3928">
        <w:t>disponibilizadas</w:t>
      </w:r>
      <w:r w:rsidRPr="000D6121">
        <w:t xml:space="preserve"> diariamente, muitas vezes em formatos pouco amigáveis.</w:t>
      </w:r>
    </w:p>
    <w:p w14:paraId="190106B9" w14:textId="570C349C" w:rsidR="000D6121" w:rsidRPr="000D6121" w:rsidRDefault="000D6121" w:rsidP="0018134C">
      <w:r w:rsidRPr="000D6121">
        <w:t xml:space="preserve">Diante desse contexto, o problema central do projeto </w:t>
      </w:r>
      <w:r w:rsidR="00850143">
        <w:t>foi</w:t>
      </w:r>
      <w:r w:rsidRPr="000D6121">
        <w:t xml:space="preserve">: </w:t>
      </w:r>
      <w:r w:rsidR="00850143">
        <w:t>c</w:t>
      </w:r>
      <w:r w:rsidRPr="000D6121">
        <w:t xml:space="preserve">omo monitorar eficientemente as licitações publicadas no DOE-SP e notificar </w:t>
      </w:r>
      <w:r w:rsidR="00850143">
        <w:t>p</w:t>
      </w:r>
      <w:r w:rsidRPr="000D6121">
        <w:t xml:space="preserve">equenos e </w:t>
      </w:r>
      <w:r w:rsidR="00850143">
        <w:t>m</w:t>
      </w:r>
      <w:r w:rsidR="00850143" w:rsidRPr="000D6121">
        <w:t>icroempresários</w:t>
      </w:r>
      <w:r w:rsidRPr="000D6121">
        <w:t xml:space="preserve"> </w:t>
      </w:r>
      <w:r w:rsidR="00850143">
        <w:t>as oportunidades</w:t>
      </w:r>
      <w:r w:rsidRPr="000D6121">
        <w:t>? A ausência de uma solução automatizada para esse processo gera desigualdade competitiva, já que empresas maiores contam com equipes dedicadas, enquanto PME dependem de esforços manuais e sujeitos a falhas.</w:t>
      </w:r>
    </w:p>
    <w:p w14:paraId="576BB402" w14:textId="58D093CD" w:rsidR="000D6121" w:rsidRPr="000D6121" w:rsidRDefault="000D6121" w:rsidP="0018134C">
      <w:r w:rsidRPr="000D6121">
        <w:t xml:space="preserve">A solução proposta </w:t>
      </w:r>
      <w:r w:rsidR="00BB0584">
        <w:t>d</w:t>
      </w:r>
      <w:r w:rsidRPr="000D6121">
        <w:t xml:space="preserve">o LicitaSP, </w:t>
      </w:r>
      <w:r w:rsidR="00850143">
        <w:t xml:space="preserve">foi a </w:t>
      </w:r>
      <w:r w:rsidR="00850143" w:rsidRPr="000D6121">
        <w:t>prototipagem</w:t>
      </w:r>
      <w:r w:rsidRPr="000D6121">
        <w:t xml:space="preserve"> e </w:t>
      </w:r>
      <w:r w:rsidR="00850143">
        <w:t xml:space="preserve">o </w:t>
      </w:r>
      <w:r w:rsidRPr="000D6121">
        <w:t>dimensiona</w:t>
      </w:r>
      <w:r w:rsidR="00850143">
        <w:t>mento de</w:t>
      </w:r>
      <w:r w:rsidRPr="000D6121">
        <w:t xml:space="preserve"> um sistema </w:t>
      </w:r>
      <w:r w:rsidRPr="008F2D51">
        <w:rPr>
          <w:i/>
          <w:iCs/>
        </w:rPr>
        <w:t>web</w:t>
      </w:r>
      <w:r w:rsidRPr="000D6121">
        <w:t xml:space="preserve"> que automatiza a captura, </w:t>
      </w:r>
      <w:r w:rsidR="00850143">
        <w:t xml:space="preserve">a </w:t>
      </w:r>
      <w:r w:rsidRPr="000D6121">
        <w:t xml:space="preserve">busca e </w:t>
      </w:r>
      <w:r w:rsidR="00850143">
        <w:t xml:space="preserve">a </w:t>
      </w:r>
      <w:r w:rsidRPr="000D6121">
        <w:t xml:space="preserve">notificação de dados do DOE-SP. A ferramenta </w:t>
      </w:r>
      <w:r w:rsidR="00850143">
        <w:t>deveria utilizar</w:t>
      </w:r>
      <w:r w:rsidRPr="000D6121">
        <w:t xml:space="preserve"> técnicas de </w:t>
      </w:r>
      <w:r w:rsidR="006C13E1">
        <w:t>raspagem de dados</w:t>
      </w:r>
      <w:r w:rsidRPr="000D6121">
        <w:t xml:space="preserve"> para extrair informações diárias, processá-las com base em </w:t>
      </w:r>
      <w:r w:rsidR="00850143" w:rsidRPr="000D6121">
        <w:t>palavras-chave</w:t>
      </w:r>
      <w:r w:rsidRPr="000D6121">
        <w:t xml:space="preserve"> definidas pelos usuários e enviar alertas via canais verificados</w:t>
      </w:r>
      <w:r w:rsidR="00E42799">
        <w:t xml:space="preserve"> como </w:t>
      </w:r>
      <w:r w:rsidRPr="00850143">
        <w:t>e-mail</w:t>
      </w:r>
      <w:r w:rsidRPr="000D6121">
        <w:t xml:space="preserve"> ou SMS. </w:t>
      </w:r>
      <w:r w:rsidR="00850143">
        <w:t>Para implementar a</w:t>
      </w:r>
      <w:r w:rsidRPr="000D6121">
        <w:t xml:space="preserve"> arquitetura do sistema </w:t>
      </w:r>
      <w:r w:rsidR="00850143">
        <w:t>foram adotadas</w:t>
      </w:r>
      <w:r w:rsidRPr="000D6121">
        <w:t xml:space="preserve"> tecnologias consolidadas: </w:t>
      </w:r>
      <w:r w:rsidR="00371064">
        <w:t>Python</w:t>
      </w:r>
      <w:r w:rsidRPr="000D6121">
        <w:t xml:space="preserve"> com </w:t>
      </w:r>
      <w:proofErr w:type="spellStart"/>
      <w:r w:rsidR="00371064" w:rsidRPr="00850143">
        <w:t>Selenium</w:t>
      </w:r>
      <w:proofErr w:type="spellEnd"/>
      <w:r w:rsidR="00371064">
        <w:rPr>
          <w:i/>
          <w:iCs/>
        </w:rPr>
        <w:t xml:space="preserve"> </w:t>
      </w:r>
      <w:r w:rsidRPr="000D6121">
        <w:t xml:space="preserve">para </w:t>
      </w:r>
      <w:proofErr w:type="spellStart"/>
      <w:r w:rsidRPr="006C13E1">
        <w:rPr>
          <w:i/>
          <w:iCs/>
        </w:rPr>
        <w:t>scraping</w:t>
      </w:r>
      <w:proofErr w:type="spellEnd"/>
      <w:r w:rsidRPr="000D6121">
        <w:t xml:space="preserve">, </w:t>
      </w:r>
      <w:r w:rsidR="00371064" w:rsidRPr="00850143">
        <w:t>PostgreSQL</w:t>
      </w:r>
      <w:r w:rsidR="00371064">
        <w:t xml:space="preserve"> </w:t>
      </w:r>
      <w:r w:rsidRPr="000D6121">
        <w:t xml:space="preserve">para armazenamento de dados e </w:t>
      </w:r>
      <w:proofErr w:type="spellStart"/>
      <w:r w:rsidRPr="00850143">
        <w:t>Bootstrap</w:t>
      </w:r>
      <w:proofErr w:type="spellEnd"/>
      <w:r w:rsidRPr="000D6121">
        <w:t xml:space="preserve"> para a interface responsiva.</w:t>
      </w:r>
    </w:p>
    <w:p w14:paraId="59E59188" w14:textId="69D6DC76" w:rsidR="000D6121" w:rsidRPr="000D6121" w:rsidRDefault="000D6121" w:rsidP="0018134C">
      <w:r w:rsidRPr="000D6121">
        <w:t xml:space="preserve">O projeto </w:t>
      </w:r>
      <w:r w:rsidR="00850143">
        <w:t xml:space="preserve">alinhou </w:t>
      </w:r>
      <w:r w:rsidRPr="000D6121">
        <w:t xml:space="preserve">competências </w:t>
      </w:r>
      <w:r w:rsidR="00850143">
        <w:t>desenvolvidas</w:t>
      </w:r>
      <w:r w:rsidRPr="000D6121">
        <w:t xml:space="preserve"> </w:t>
      </w:r>
      <w:r w:rsidR="00850143">
        <w:t>n</w:t>
      </w:r>
      <w:r w:rsidRPr="000D6121">
        <w:t xml:space="preserve">o curso de Análise e Desenvolvimento de Sistemas (ADS), como </w:t>
      </w:r>
      <w:r>
        <w:t>prototipa</w:t>
      </w:r>
      <w:r w:rsidR="00850143">
        <w:t>gem</w:t>
      </w:r>
      <w:r>
        <w:t xml:space="preserve"> de telas, documentação técnica, </w:t>
      </w:r>
      <w:r w:rsidRPr="000D6121">
        <w:t>e</w:t>
      </w:r>
      <w:r>
        <w:t xml:space="preserve"> verificação da viabilidade de otimização e a</w:t>
      </w:r>
      <w:r w:rsidRPr="000D6121">
        <w:t>utomação de processos. Socialmente, o LicitaSP democratiza o acesso a informações públicas, reduzindo desigual</w:t>
      </w:r>
      <w:r w:rsidR="00A34D9D">
        <w:t>da</w:t>
      </w:r>
      <w:r w:rsidRPr="000D6121">
        <w:t xml:space="preserve">des competitivas no mercado e fortalecendo a participação de PME em licitações estaduais. Isso não apenas amplia o leque de fornecedores para </w:t>
      </w:r>
      <w:r w:rsidR="00850143">
        <w:t>a administração pública</w:t>
      </w:r>
      <w:r w:rsidRPr="000D6121">
        <w:t>, mas também fomenta a economia local.</w:t>
      </w:r>
    </w:p>
    <w:p w14:paraId="570D0252" w14:textId="77BBB18E" w:rsidR="000D6121" w:rsidRPr="000D6121" w:rsidRDefault="000D6121" w:rsidP="0018134C">
      <w:r w:rsidRPr="000D6121">
        <w:t xml:space="preserve">A viabilidade técnica é </w:t>
      </w:r>
      <w:r w:rsidR="00BB0584">
        <w:t>se dá</w:t>
      </w:r>
      <w:r w:rsidRPr="000D6121">
        <w:t xml:space="preserve"> pelo uso de tecnologias de código aberto e infraestrutura de baixo custo</w:t>
      </w:r>
      <w:r w:rsidR="00004DE6">
        <w:t>.</w:t>
      </w:r>
      <w:r w:rsidRPr="000D6121">
        <w:t xml:space="preserve"> </w:t>
      </w:r>
      <w:r w:rsidR="008F2D51">
        <w:t>O</w:t>
      </w:r>
      <w:r w:rsidRPr="000D6121">
        <w:t xml:space="preserve"> investimento inicial é </w:t>
      </w:r>
      <w:r w:rsidR="00BB0584">
        <w:t>baixo</w:t>
      </w:r>
      <w:r w:rsidRPr="000D6121">
        <w:t xml:space="preserve">, focando em desenvolvimento e manutenção simplificada, com potencial de </w:t>
      </w:r>
      <w:r w:rsidR="008F2D51">
        <w:t xml:space="preserve">escalar o produto </w:t>
      </w:r>
      <w:r w:rsidR="008F2D51">
        <w:lastRenderedPageBreak/>
        <w:t>futuramente</w:t>
      </w:r>
      <w:r w:rsidRPr="000D6121">
        <w:t xml:space="preserve">. O alinhamento com metodologias ágeis e ferramentas </w:t>
      </w:r>
      <w:r w:rsidR="008F2D51">
        <w:t xml:space="preserve">consolidadas e </w:t>
      </w:r>
      <w:r w:rsidR="008F2D51" w:rsidRPr="008F2D51">
        <w:rPr>
          <w:i/>
          <w:iCs/>
        </w:rPr>
        <w:t>open-</w:t>
      </w:r>
      <w:proofErr w:type="spellStart"/>
      <w:r w:rsidR="008F2D51" w:rsidRPr="008F2D51">
        <w:rPr>
          <w:i/>
          <w:iCs/>
        </w:rPr>
        <w:t>source</w:t>
      </w:r>
      <w:proofErr w:type="spellEnd"/>
      <w:r w:rsidR="00850143">
        <w:rPr>
          <w:i/>
          <w:iCs/>
        </w:rPr>
        <w:t>,</w:t>
      </w:r>
      <w:r w:rsidR="008F2D51">
        <w:t xml:space="preserve"> </w:t>
      </w:r>
      <w:r w:rsidRPr="000D6121">
        <w:t xml:space="preserve">como </w:t>
      </w:r>
      <w:proofErr w:type="spellStart"/>
      <w:r w:rsidRPr="000D6121">
        <w:t>Git</w:t>
      </w:r>
      <w:proofErr w:type="spellEnd"/>
      <w:r w:rsidRPr="000D6121">
        <w:t xml:space="preserve"> para versionamento e Docker para conteinerização</w:t>
      </w:r>
      <w:r w:rsidR="00850143">
        <w:t>,</w:t>
      </w:r>
      <w:r w:rsidRPr="000D6121">
        <w:t xml:space="preserve"> </w:t>
      </w:r>
      <w:r w:rsidR="008F2D51">
        <w:t>garante</w:t>
      </w:r>
      <w:r w:rsidRPr="000D6121">
        <w:t xml:space="preserve"> a sustentabilidade do projeto.</w:t>
      </w:r>
    </w:p>
    <w:p w14:paraId="343B155F" w14:textId="1992E2F6" w:rsidR="00690404" w:rsidRDefault="000D6121" w:rsidP="0018134C">
      <w:r w:rsidRPr="000D6121">
        <w:t xml:space="preserve">O LicitaSP não só </w:t>
      </w:r>
      <w:r>
        <w:t xml:space="preserve">visa </w:t>
      </w:r>
      <w:r w:rsidRPr="000D6121">
        <w:t>resolve</w:t>
      </w:r>
      <w:r>
        <w:t>r</w:t>
      </w:r>
      <w:r w:rsidRPr="000D6121">
        <w:t xml:space="preserve"> </w:t>
      </w:r>
      <w:r w:rsidR="00004DE6" w:rsidRPr="000D6121">
        <w:t>um problema</w:t>
      </w:r>
      <w:r w:rsidRPr="000D6121">
        <w:t xml:space="preserve"> operacional identificad</w:t>
      </w:r>
      <w:r w:rsidR="00850143">
        <w:t>o</w:t>
      </w:r>
      <w:r w:rsidRPr="000D6121">
        <w:t xml:space="preserve"> no mercado, mas também exemplifica a aplicação prática de conhecimentos de </w:t>
      </w:r>
      <w:r w:rsidR="00004DE6">
        <w:t>análise e desenvolvimento de sistemas</w:t>
      </w:r>
      <w:r w:rsidRPr="000D6121">
        <w:t xml:space="preserve"> em projetos social</w:t>
      </w:r>
      <w:r w:rsidR="00850143">
        <w:t xml:space="preserve"> e economicamente </w:t>
      </w:r>
      <w:r w:rsidRPr="000D6121">
        <w:t xml:space="preserve">importantes. Ao </w:t>
      </w:r>
      <w:r>
        <w:t>dimensionar</w:t>
      </w:r>
      <w:r w:rsidRPr="000D6121">
        <w:t xml:space="preserve"> uma solução acessível e eficiente, o projeto contribui para a transparência pública e a competitividade empresarial, cumprindo um duplo papel: técnico e </w:t>
      </w:r>
      <w:r w:rsidR="008F2D51">
        <w:t>social</w:t>
      </w:r>
      <w:r w:rsidRPr="000D6121">
        <w:t>.</w:t>
      </w:r>
    </w:p>
    <w:p w14:paraId="2999A739" w14:textId="72728D21" w:rsidR="000D6121" w:rsidRPr="00FA7BFF" w:rsidRDefault="000D6121" w:rsidP="004821E7">
      <w:pPr>
        <w:ind w:firstLine="0"/>
        <w:rPr>
          <w:b/>
          <w:color w:val="EE0000"/>
          <w:szCs w:val="24"/>
        </w:rPr>
      </w:pPr>
    </w:p>
    <w:p w14:paraId="59AFBF5E" w14:textId="3F2F1208" w:rsidR="00690404" w:rsidRDefault="00C97B6B">
      <w:pPr>
        <w:ind w:firstLine="0"/>
      </w:pPr>
      <w:r>
        <w:t xml:space="preserve">1.1 Termo da Abertura do Projeto (TAP) </w:t>
      </w:r>
    </w:p>
    <w:p w14:paraId="24E3C589" w14:textId="662C7339" w:rsidR="00493930" w:rsidRPr="00493930" w:rsidRDefault="00493930" w:rsidP="00FF17BC">
      <w:pPr>
        <w:pStyle w:val="0-Normal"/>
        <w:ind w:firstLine="709"/>
      </w:pPr>
      <w:r w:rsidRPr="00493930">
        <w:t xml:space="preserve">O TAP é um documento essencial na fase inicial de qualquer projeto, responsável por formalizar sua existência, definir seus objetivos gerais e conceder autoridade ao gerente de projeto para mobilizar recursos organizacionais. Segundo </w:t>
      </w:r>
      <w:proofErr w:type="spellStart"/>
      <w:r w:rsidRPr="00493930">
        <w:t>Varolo</w:t>
      </w:r>
      <w:proofErr w:type="spellEnd"/>
      <w:r w:rsidRPr="00493930">
        <w:t xml:space="preserve"> e </w:t>
      </w:r>
      <w:proofErr w:type="spellStart"/>
      <w:r w:rsidRPr="00493930">
        <w:t>Fiirst</w:t>
      </w:r>
      <w:proofErr w:type="spellEnd"/>
      <w:r w:rsidRPr="00493930">
        <w:t xml:space="preserve"> (2020), o TAP constitui uma ferramenta estratégica que possibilita a estruturação de propostas e planos de trabalho com base em informações claras e verificáveis, assegurando que todos os envolvidos compreendam a finalidade e as diretrizes do projeto desde o início</w:t>
      </w:r>
      <w:r>
        <w:t>.</w:t>
      </w:r>
    </w:p>
    <w:p w14:paraId="45FFE543" w14:textId="78F059F7" w:rsidR="008F2D51" w:rsidRDefault="00493930" w:rsidP="00FF17BC">
      <w:pPr>
        <w:pStyle w:val="0-Normal"/>
        <w:ind w:firstLine="709"/>
      </w:pPr>
      <w:r w:rsidRPr="00493930">
        <w:t xml:space="preserve">Ele contém informações essenciais como objetivos, justificativa, escopo preliminar, partes interessadas, riscos iniciais e recursos previstos. Ainda conforme </w:t>
      </w:r>
      <w:proofErr w:type="spellStart"/>
      <w:r w:rsidRPr="00493930">
        <w:t>Varolo</w:t>
      </w:r>
      <w:proofErr w:type="spellEnd"/>
      <w:r w:rsidRPr="00493930">
        <w:t xml:space="preserve"> e </w:t>
      </w:r>
      <w:proofErr w:type="spellStart"/>
      <w:r w:rsidRPr="00493930">
        <w:t>Fiirst</w:t>
      </w:r>
      <w:proofErr w:type="spellEnd"/>
      <w:r w:rsidRPr="00493930">
        <w:t xml:space="preserve"> (2020), sua aplicação prática em instituições públicas, como observado no município de Guaíra-PR, demonstrou que o TAP </w:t>
      </w:r>
      <w:r>
        <w:t>f</w:t>
      </w:r>
      <w:r w:rsidRPr="00493930">
        <w:t>unciona não apenas como instrumento de autorização, mas como guia de alinhamento técnico, administrativo e estratégico</w:t>
      </w:r>
      <w:r>
        <w:t>.</w:t>
      </w:r>
    </w:p>
    <w:p w14:paraId="4BDCF243" w14:textId="2E103F54" w:rsidR="00A307D0" w:rsidRDefault="00A307D0" w:rsidP="00FF17BC">
      <w:pPr>
        <w:pStyle w:val="0-Normal"/>
        <w:ind w:firstLine="709"/>
      </w:pPr>
      <w:r>
        <w:t>O detalhamento do TAP do projeto LicitaSP está apresentado no Apêndice 1.</w:t>
      </w:r>
    </w:p>
    <w:p w14:paraId="0CD34962" w14:textId="77777777" w:rsidR="00A307D0" w:rsidRDefault="00A307D0">
      <w:pPr>
        <w:ind w:firstLine="0"/>
        <w:rPr>
          <w:b/>
          <w:szCs w:val="24"/>
        </w:rPr>
      </w:pPr>
    </w:p>
    <w:p w14:paraId="6B5F1064" w14:textId="7325D117" w:rsidR="00690404" w:rsidRDefault="00C97B6B">
      <w:pPr>
        <w:ind w:firstLine="0"/>
        <w:rPr>
          <w:b/>
          <w:szCs w:val="24"/>
        </w:rPr>
      </w:pPr>
      <w:r>
        <w:rPr>
          <w:b/>
          <w:szCs w:val="24"/>
        </w:rPr>
        <w:t>2 Viabilidade do Projeto</w:t>
      </w:r>
      <w:r>
        <w:rPr>
          <w:b/>
          <w:color w:val="FF0000"/>
          <w:szCs w:val="24"/>
        </w:rPr>
        <w:t xml:space="preserve"> </w:t>
      </w:r>
    </w:p>
    <w:p w14:paraId="2508F741" w14:textId="7649A6D0" w:rsidR="00D83D0C" w:rsidRPr="00D83D0C" w:rsidRDefault="00DC1BFC" w:rsidP="0018134C">
      <w:r>
        <w:t xml:space="preserve">Para avaliar a viabilidade do projeto foi criado o </w:t>
      </w:r>
      <w:r w:rsidR="00D83D0C" w:rsidRPr="0018134C">
        <w:rPr>
          <w:i/>
          <w:iCs/>
        </w:rPr>
        <w:t>Business Model Canvas</w:t>
      </w:r>
      <w:r w:rsidR="00D83D0C" w:rsidRPr="00D83D0C">
        <w:t xml:space="preserve"> (BMC)</w:t>
      </w:r>
      <w:r>
        <w:t>,</w:t>
      </w:r>
      <w:r w:rsidR="00D83D0C" w:rsidRPr="00D83D0C">
        <w:t xml:space="preserve"> </w:t>
      </w:r>
      <w:r>
        <w:t xml:space="preserve">que </w:t>
      </w:r>
      <w:r w:rsidR="00D83D0C" w:rsidRPr="00D83D0C">
        <w:t>é uma ferramenta visual que ajuda a compreender como uma empresa cria e entrega valor. Ele organiza os principais elementos de um negócio em nove blocos que mostram clientes, proposta de valor, canais, recursos e custos. Seu uso facilita o planejamento e a comunicação entre empreendedores e equipes.</w:t>
      </w:r>
    </w:p>
    <w:p w14:paraId="59ABFED0" w14:textId="7C437295" w:rsidR="00D83D0C" w:rsidRDefault="00D83D0C" w:rsidP="0018134C">
      <w:r w:rsidRPr="00D83D0C">
        <w:t>No contexto brasileiro, o BMC tem sido usado para apoiar decisões estratégicas e promover uma visão mais clara dos processos empresariais. Segundo</w:t>
      </w:r>
      <w:r w:rsidR="00DA4B02">
        <w:t xml:space="preserve"> </w:t>
      </w:r>
      <w:r w:rsidR="00DA4B02" w:rsidRPr="00D83D0C">
        <w:t xml:space="preserve">Ismail e </w:t>
      </w:r>
      <w:r w:rsidR="00DA4B02" w:rsidRPr="00D83D0C">
        <w:lastRenderedPageBreak/>
        <w:t>Cintra (2021)</w:t>
      </w:r>
      <w:r w:rsidR="00DA4B02">
        <w:t>,</w:t>
      </w:r>
      <w:r w:rsidRPr="00D83D0C">
        <w:t xml:space="preserve"> a ferramenta permite alinhar a criação de valor e a estrutura operacional de forma simples e eficiente. </w:t>
      </w:r>
      <w:r w:rsidR="00DA4B02">
        <w:t>Os autores</w:t>
      </w:r>
      <w:r w:rsidRPr="00D83D0C">
        <w:t xml:space="preserve"> destacam que o uso do BMC contribui para o planejamento e a inovação dentro das pequenas empresas, servindo como apoio na formulação de estratégias.</w:t>
      </w:r>
      <w:r w:rsidR="00DA4B02">
        <w:t xml:space="preserve"> A Figura 1 mostra o BMC do LicitaSP. </w:t>
      </w:r>
    </w:p>
    <w:p w14:paraId="073C75DB" w14:textId="77777777" w:rsidR="00DA4B02" w:rsidRDefault="00DA4B02" w:rsidP="00DA4B02">
      <w:pPr>
        <w:ind w:firstLine="0"/>
        <w:rPr>
          <w:szCs w:val="24"/>
        </w:rPr>
      </w:pPr>
    </w:p>
    <w:p w14:paraId="3581F7A6" w14:textId="77777777" w:rsidR="00DA4B02" w:rsidRDefault="00DA4B02" w:rsidP="00DA4B02">
      <w:pPr>
        <w:ind w:firstLine="0"/>
      </w:pPr>
      <w:r>
        <w:rPr>
          <w:szCs w:val="24"/>
        </w:rPr>
        <w:t>2.2 Matriz SWOT</w:t>
      </w:r>
    </w:p>
    <w:p w14:paraId="560671C5" w14:textId="77777777" w:rsidR="00DA4B02" w:rsidRDefault="00DA4B02" w:rsidP="00DA4B02">
      <w:pPr>
        <w:pStyle w:val="0-Normal"/>
        <w:ind w:firstLine="709"/>
      </w:pPr>
      <w:r>
        <w:t xml:space="preserve">Segundo </w:t>
      </w:r>
      <w:proofErr w:type="spellStart"/>
      <w:r>
        <w:t>Speth</w:t>
      </w:r>
      <w:proofErr w:type="spellEnd"/>
      <w:r>
        <w:t xml:space="preserve"> (2023), a análise SWOT, também conhecida como matriz SWOT, é uma ferramenta essencial de planejamento estratégico que permite às organizações avaliar de forma estruturada os fatores internos e externos que influenciam seu desempenho. Essa metodologia é composta por quatro dimensões: Forças (</w:t>
      </w:r>
      <w:proofErr w:type="spellStart"/>
      <w:r w:rsidRPr="006F5953">
        <w:rPr>
          <w:i/>
          <w:iCs/>
        </w:rPr>
        <w:t>Strengths</w:t>
      </w:r>
      <w:proofErr w:type="spellEnd"/>
      <w:r>
        <w:t>), Fraquezas (</w:t>
      </w:r>
      <w:proofErr w:type="spellStart"/>
      <w:r w:rsidRPr="006F5953">
        <w:rPr>
          <w:i/>
          <w:iCs/>
        </w:rPr>
        <w:t>Weaknesses</w:t>
      </w:r>
      <w:proofErr w:type="spellEnd"/>
      <w:r>
        <w:t>), Oportunidades (</w:t>
      </w:r>
      <w:proofErr w:type="spellStart"/>
      <w:r w:rsidRPr="006F5953">
        <w:rPr>
          <w:i/>
          <w:iCs/>
        </w:rPr>
        <w:t>Opportunities</w:t>
      </w:r>
      <w:proofErr w:type="spellEnd"/>
      <w:r>
        <w:t>) e Ameaças (</w:t>
      </w:r>
      <w:proofErr w:type="spellStart"/>
      <w:r w:rsidRPr="006F5953">
        <w:rPr>
          <w:i/>
          <w:iCs/>
        </w:rPr>
        <w:t>Threats</w:t>
      </w:r>
      <w:proofErr w:type="spellEnd"/>
      <w:r>
        <w:t>).</w:t>
      </w:r>
    </w:p>
    <w:p w14:paraId="504783EF" w14:textId="77777777" w:rsidR="00DA4B02" w:rsidRDefault="00DA4B02" w:rsidP="00DA4B02">
      <w:pPr>
        <w:pStyle w:val="0-Normal"/>
        <w:ind w:firstLine="709"/>
      </w:pPr>
      <w:r>
        <w:t>A ferramenta foi desenvolvida originalmente na década de 1960 por Albert Humphrey e, tornou-se amplamente utilizada em diferentes contextos empresariais para apoiar o diagnóstico estratégico e a formulação de planos de ação mais eficazes (</w:t>
      </w:r>
      <w:proofErr w:type="spellStart"/>
      <w:r>
        <w:t>Speth</w:t>
      </w:r>
      <w:proofErr w:type="spellEnd"/>
      <w:r>
        <w:t>, 2023).</w:t>
      </w:r>
    </w:p>
    <w:p w14:paraId="5448C864" w14:textId="629D3AD8" w:rsidR="00DA4B02" w:rsidRDefault="00DA4B02" w:rsidP="00DA4B02">
      <w:r>
        <w:t>Ao aplicar a matriz SWOT, as empresas podem definir estratégias mais coerentes, priorizar investimentos, otimizar a alocação de recursos e antecipar contingências no ambiente de negócios, o que fortalece sua capacidade de adaptação e sustentabilidade no mercado.</w:t>
      </w:r>
    </w:p>
    <w:p w14:paraId="38F35154" w14:textId="1413D157" w:rsidR="00DA4B02" w:rsidRDefault="005573DD" w:rsidP="00DA4B02">
      <w:r>
        <w:t>No Quadro 1 estão listadas as características estabelecidas para o LicitaSP.</w:t>
      </w:r>
    </w:p>
    <w:p w14:paraId="18B2C08C" w14:textId="77777777" w:rsidR="005573DD" w:rsidRDefault="005573DD" w:rsidP="00DA4B02"/>
    <w:p w14:paraId="28F6E854" w14:textId="77777777" w:rsidR="00DA4B02" w:rsidRDefault="00DA4B02" w:rsidP="00DA4B02">
      <w:pPr>
        <w:ind w:firstLine="0"/>
        <w:rPr>
          <w:szCs w:val="24"/>
        </w:rPr>
      </w:pPr>
      <w:r>
        <w:rPr>
          <w:szCs w:val="24"/>
        </w:rPr>
        <w:t>2.3 Plano de Ação 5W2H do Projeto</w:t>
      </w:r>
    </w:p>
    <w:p w14:paraId="233BB429" w14:textId="77777777" w:rsidR="00DA4B02" w:rsidRPr="0018134C" w:rsidRDefault="00DA4B02" w:rsidP="00DA4B02">
      <w:pPr>
        <w:pStyle w:val="0-Normal"/>
        <w:ind w:firstLine="709"/>
      </w:pPr>
      <w:r w:rsidRPr="0018134C">
        <w:t xml:space="preserve">A sigla deriva das iniciais, em inglês, de sete questões fundamentais: </w:t>
      </w:r>
      <w:proofErr w:type="spellStart"/>
      <w:r w:rsidRPr="0018134C">
        <w:rPr>
          <w:i/>
          <w:iCs/>
        </w:rPr>
        <w:t>What</w:t>
      </w:r>
      <w:proofErr w:type="spellEnd"/>
      <w:r w:rsidRPr="0018134C">
        <w:t xml:space="preserve"> (o que será feito?), </w:t>
      </w:r>
      <w:proofErr w:type="spellStart"/>
      <w:r w:rsidRPr="0018134C">
        <w:rPr>
          <w:i/>
          <w:iCs/>
        </w:rPr>
        <w:t>Why</w:t>
      </w:r>
      <w:proofErr w:type="spellEnd"/>
      <w:r w:rsidRPr="0018134C">
        <w:t xml:space="preserve"> (por que será feito?), </w:t>
      </w:r>
      <w:r w:rsidRPr="0018134C">
        <w:rPr>
          <w:i/>
          <w:iCs/>
        </w:rPr>
        <w:t>Where</w:t>
      </w:r>
      <w:r w:rsidRPr="0018134C">
        <w:t xml:space="preserve"> (onde será feito?), </w:t>
      </w:r>
      <w:r w:rsidRPr="0018134C">
        <w:rPr>
          <w:i/>
          <w:iCs/>
        </w:rPr>
        <w:t>When</w:t>
      </w:r>
      <w:r w:rsidRPr="0018134C">
        <w:t xml:space="preserve"> (quando será feito?), </w:t>
      </w:r>
      <w:r w:rsidRPr="0018134C">
        <w:rPr>
          <w:i/>
          <w:iCs/>
        </w:rPr>
        <w:t>Who</w:t>
      </w:r>
      <w:r w:rsidRPr="0018134C">
        <w:t xml:space="preserve"> (por quem será feito?), </w:t>
      </w:r>
      <w:proofErr w:type="spellStart"/>
      <w:r w:rsidRPr="0018134C">
        <w:rPr>
          <w:i/>
          <w:iCs/>
        </w:rPr>
        <w:t>How</w:t>
      </w:r>
      <w:proofErr w:type="spellEnd"/>
      <w:r w:rsidRPr="0018134C">
        <w:t xml:space="preserve"> (como será feito?) e </w:t>
      </w:r>
      <w:proofErr w:type="spellStart"/>
      <w:r w:rsidRPr="0018134C">
        <w:rPr>
          <w:i/>
          <w:iCs/>
        </w:rPr>
        <w:t>How</w:t>
      </w:r>
      <w:proofErr w:type="spellEnd"/>
      <w:r w:rsidRPr="0018134C">
        <w:rPr>
          <w:i/>
          <w:iCs/>
        </w:rPr>
        <w:t xml:space="preserve"> </w:t>
      </w:r>
      <w:proofErr w:type="spellStart"/>
      <w:r w:rsidRPr="0018134C">
        <w:rPr>
          <w:i/>
          <w:iCs/>
        </w:rPr>
        <w:t>much</w:t>
      </w:r>
      <w:proofErr w:type="spellEnd"/>
      <w:r w:rsidRPr="0018134C">
        <w:t xml:space="preserve"> (quanto custará?).</w:t>
      </w:r>
    </w:p>
    <w:p w14:paraId="447B53F9" w14:textId="7F30802D" w:rsidR="00DA4B02" w:rsidRDefault="00DA4B02" w:rsidP="00DA4B02">
      <w:pPr>
        <w:pStyle w:val="0-Normal"/>
        <w:ind w:firstLine="709"/>
      </w:pPr>
      <w:r>
        <w:t xml:space="preserve"> O método 5W2H é uma ferramenta que utiliza uma série de perguntas direcionadas ao processo produtivo, ajudando a destacar as rotinas mais relevantes, identificar problemas e propor soluções (Lisbôa</w:t>
      </w:r>
      <w:r w:rsidR="005573DD">
        <w:t xml:space="preserve"> e</w:t>
      </w:r>
      <w:r>
        <w:t xml:space="preserve"> Godoy, 2012).</w:t>
      </w:r>
    </w:p>
    <w:p w14:paraId="7995F94C" w14:textId="710B0FD4" w:rsidR="00DA4B02" w:rsidRDefault="00DA4B02" w:rsidP="00DA4B02">
      <w:pPr>
        <w:pStyle w:val="0-Normal"/>
        <w:ind w:firstLine="709"/>
        <w:rPr>
          <w:b/>
          <w:szCs w:val="24"/>
        </w:rPr>
      </w:pPr>
      <w:r>
        <w:t xml:space="preserve"> </w:t>
      </w:r>
      <w:r w:rsidRPr="00C523FF">
        <w:t>Neste estudo o método foi aplicado visando proporcionar soluções para as fraquezas do negócio, de modo que para cada fraqueza foram propostas soluções práticas, identificando os atores responsáveis, os custos envolvidos e as datas de conclusão</w:t>
      </w:r>
      <w:r w:rsidR="005573DD">
        <w:t xml:space="preserve"> (Quadro 2)</w:t>
      </w:r>
      <w:r w:rsidRPr="00C523FF">
        <w:t>.</w:t>
      </w:r>
      <w:r>
        <w:rPr>
          <w:b/>
          <w:szCs w:val="24"/>
        </w:rPr>
        <w:br w:type="page"/>
      </w:r>
    </w:p>
    <w:p w14:paraId="71CEEEF5" w14:textId="3F812B8A" w:rsidR="005A4C80" w:rsidRPr="00DA4B02" w:rsidRDefault="004B3364" w:rsidP="005A4C80">
      <w:pPr>
        <w:ind w:firstLine="0"/>
        <w:jc w:val="center"/>
        <w:rPr>
          <w:szCs w:val="24"/>
        </w:rPr>
      </w:pPr>
      <w:r>
        <w:rPr>
          <w:b/>
          <w:szCs w:val="24"/>
        </w:rPr>
        <w:lastRenderedPageBreak/>
        <w:t>Figura</w:t>
      </w:r>
      <w:r w:rsidR="005A4C80" w:rsidRPr="00DA4B02">
        <w:rPr>
          <w:b/>
          <w:szCs w:val="24"/>
        </w:rPr>
        <w:t xml:space="preserve"> 1</w:t>
      </w:r>
      <w:r w:rsidR="005A4C80" w:rsidRPr="00DA4B02">
        <w:rPr>
          <w:szCs w:val="24"/>
        </w:rPr>
        <w:t xml:space="preserve"> – Canvas</w:t>
      </w:r>
    </w:p>
    <w:p w14:paraId="4E02AB7B" w14:textId="77777777" w:rsidR="00690404" w:rsidRDefault="005B477C">
      <w:pPr>
        <w:ind w:firstLine="0"/>
        <w:rPr>
          <w:bCs/>
          <w:szCs w:val="24"/>
        </w:rPr>
      </w:pPr>
      <w:r w:rsidRPr="005B477C">
        <w:rPr>
          <w:bCs/>
          <w:noProof/>
          <w:szCs w:val="24"/>
        </w:rPr>
        <w:drawing>
          <wp:inline distT="0" distB="0" distL="0" distR="0" wp14:anchorId="78DCEA22" wp14:editId="5FF02E3D">
            <wp:extent cx="7905750" cy="5456667"/>
            <wp:effectExtent l="62547" t="0" r="62548" b="119697"/>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rot="5400000">
                      <a:off x="0" y="0"/>
                      <a:ext cx="7947639" cy="5485580"/>
                    </a:xfrm>
                    <a:prstGeom prst="rect">
                      <a:avLst/>
                    </a:prstGeom>
                    <a:effectLst>
                      <a:outerShdw blurRad="50800" dist="50800" dir="5400000" algn="ctr" rotWithShape="0">
                        <a:schemeClr val="tx1"/>
                      </a:outerShdw>
                    </a:effectLst>
                  </pic:spPr>
                </pic:pic>
              </a:graphicData>
            </a:graphic>
          </wp:inline>
        </w:drawing>
      </w:r>
    </w:p>
    <w:p w14:paraId="205559CD" w14:textId="68F29141" w:rsidR="0096729F" w:rsidRPr="00DA4B02" w:rsidRDefault="00DA4B02" w:rsidP="00DA4B02">
      <w:pPr>
        <w:ind w:firstLine="0"/>
        <w:jc w:val="center"/>
        <w:rPr>
          <w:bCs/>
          <w:szCs w:val="24"/>
        </w:rPr>
      </w:pPr>
      <w:r>
        <w:rPr>
          <w:b/>
          <w:szCs w:val="24"/>
        </w:rPr>
        <w:t xml:space="preserve">Fonte: </w:t>
      </w:r>
      <w:r>
        <w:rPr>
          <w:bCs/>
          <w:szCs w:val="24"/>
        </w:rPr>
        <w:t>o</w:t>
      </w:r>
      <w:r w:rsidR="005573DD">
        <w:rPr>
          <w:bCs/>
          <w:szCs w:val="24"/>
        </w:rPr>
        <w:t>s</w:t>
      </w:r>
      <w:r>
        <w:rPr>
          <w:bCs/>
          <w:szCs w:val="24"/>
        </w:rPr>
        <w:t xml:space="preserve"> autor</w:t>
      </w:r>
      <w:r w:rsidR="005573DD">
        <w:rPr>
          <w:bCs/>
          <w:szCs w:val="24"/>
        </w:rPr>
        <w:t>es</w:t>
      </w:r>
    </w:p>
    <w:p w14:paraId="3D5ECEBE" w14:textId="445221B6" w:rsidR="005B477C" w:rsidRDefault="005B477C" w:rsidP="00FF17BC">
      <w:pPr>
        <w:pStyle w:val="0-Normal"/>
        <w:ind w:firstLine="709"/>
      </w:pPr>
    </w:p>
    <w:p w14:paraId="318D5051" w14:textId="77777777" w:rsidR="003A1AC7" w:rsidRDefault="003A1AC7" w:rsidP="006F5953">
      <w:pPr>
        <w:pStyle w:val="0-Normal"/>
      </w:pPr>
    </w:p>
    <w:p w14:paraId="2E11035D" w14:textId="1B42E9B0" w:rsidR="003A1AC7" w:rsidRPr="00DA4B02" w:rsidRDefault="00DA4B02" w:rsidP="003A1AC7">
      <w:pPr>
        <w:ind w:firstLine="0"/>
        <w:jc w:val="center"/>
        <w:rPr>
          <w:szCs w:val="24"/>
        </w:rPr>
      </w:pPr>
      <w:r w:rsidRPr="00DA4B02">
        <w:rPr>
          <w:noProof/>
          <w:szCs w:val="24"/>
        </w:rPr>
        <w:drawing>
          <wp:anchor distT="0" distB="0" distL="114300" distR="114300" simplePos="0" relativeHeight="251659264" behindDoc="1" locked="0" layoutInCell="1" allowOverlap="1" wp14:anchorId="60E9FE1A" wp14:editId="07C6542C">
            <wp:simplePos x="0" y="0"/>
            <wp:positionH relativeFrom="margin">
              <wp:align>center</wp:align>
            </wp:positionH>
            <wp:positionV relativeFrom="paragraph">
              <wp:posOffset>257175</wp:posOffset>
            </wp:positionV>
            <wp:extent cx="5423535" cy="1579245"/>
            <wp:effectExtent l="0" t="0" r="5715" b="190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23535" cy="1579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A4B02">
        <w:rPr>
          <w:b/>
          <w:szCs w:val="24"/>
        </w:rPr>
        <w:t>Quadro</w:t>
      </w:r>
      <w:r w:rsidR="003A1AC7" w:rsidRPr="00DA4B02">
        <w:rPr>
          <w:b/>
          <w:szCs w:val="24"/>
        </w:rPr>
        <w:t xml:space="preserve"> 1 – </w:t>
      </w:r>
      <w:r w:rsidR="003A1AC7" w:rsidRPr="00DA4B02">
        <w:rPr>
          <w:szCs w:val="24"/>
        </w:rPr>
        <w:t>Matriz SWOT</w:t>
      </w:r>
    </w:p>
    <w:p w14:paraId="156653BF" w14:textId="2C684AAE" w:rsidR="003A1AC7" w:rsidRPr="003A1AC7" w:rsidRDefault="00DA4B02" w:rsidP="003A1AC7">
      <w:pPr>
        <w:ind w:firstLine="0"/>
        <w:jc w:val="center"/>
        <w:rPr>
          <w:sz w:val="20"/>
          <w:szCs w:val="24"/>
        </w:rPr>
      </w:pPr>
      <w:r>
        <w:rPr>
          <w:b/>
          <w:szCs w:val="24"/>
        </w:rPr>
        <w:t xml:space="preserve">Fonte: </w:t>
      </w:r>
      <w:r>
        <w:rPr>
          <w:bCs/>
          <w:szCs w:val="24"/>
        </w:rPr>
        <w:t>o</w:t>
      </w:r>
      <w:r w:rsidR="005573DD">
        <w:rPr>
          <w:bCs/>
          <w:szCs w:val="24"/>
        </w:rPr>
        <w:t>s</w:t>
      </w:r>
      <w:r>
        <w:rPr>
          <w:bCs/>
          <w:szCs w:val="24"/>
        </w:rPr>
        <w:t xml:space="preserve"> autor</w:t>
      </w:r>
      <w:r w:rsidR="005573DD">
        <w:rPr>
          <w:bCs/>
          <w:szCs w:val="24"/>
        </w:rPr>
        <w:t>es</w:t>
      </w:r>
    </w:p>
    <w:p w14:paraId="1CA6757E" w14:textId="1C3429CE" w:rsidR="00BE66C0" w:rsidRPr="00DA4B02" w:rsidRDefault="00DA4B02" w:rsidP="00BE66C0">
      <w:pPr>
        <w:ind w:firstLine="0"/>
        <w:jc w:val="center"/>
        <w:rPr>
          <w:szCs w:val="24"/>
        </w:rPr>
      </w:pPr>
      <w:r w:rsidRPr="00DA4B02">
        <w:rPr>
          <w:b/>
          <w:szCs w:val="24"/>
        </w:rPr>
        <w:t>Quadro</w:t>
      </w:r>
      <w:r w:rsidR="00BE66C0" w:rsidRPr="00DA4B02">
        <w:rPr>
          <w:b/>
          <w:szCs w:val="24"/>
        </w:rPr>
        <w:t xml:space="preserve"> </w:t>
      </w:r>
      <w:r w:rsidR="003A1AC7" w:rsidRPr="00DA4B02">
        <w:rPr>
          <w:b/>
          <w:szCs w:val="24"/>
        </w:rPr>
        <w:t>2</w:t>
      </w:r>
      <w:r w:rsidR="00BE66C0" w:rsidRPr="00DA4B02">
        <w:rPr>
          <w:b/>
          <w:szCs w:val="24"/>
        </w:rPr>
        <w:t xml:space="preserve"> – </w:t>
      </w:r>
      <w:r w:rsidR="00BE66C0" w:rsidRPr="00DA4B02">
        <w:rPr>
          <w:szCs w:val="24"/>
        </w:rPr>
        <w:t>5W2H</w:t>
      </w:r>
    </w:p>
    <w:tbl>
      <w:tblPr>
        <w:tblStyle w:val="TableGrid1"/>
        <w:tblW w:w="5000" w:type="pct"/>
        <w:jc w:val="center"/>
        <w:tblLook w:val="04A0" w:firstRow="1" w:lastRow="0" w:firstColumn="1" w:lastColumn="0" w:noHBand="0" w:noVBand="1"/>
      </w:tblPr>
      <w:tblGrid>
        <w:gridCol w:w="1141"/>
        <w:gridCol w:w="1087"/>
        <w:gridCol w:w="1117"/>
        <w:gridCol w:w="727"/>
        <w:gridCol w:w="886"/>
        <w:gridCol w:w="1282"/>
        <w:gridCol w:w="1425"/>
        <w:gridCol w:w="1396"/>
      </w:tblGrid>
      <w:tr w:rsidR="00BE66C0" w:rsidRPr="00ED31FC" w14:paraId="7A75BCA0" w14:textId="77777777" w:rsidTr="00DA4B02">
        <w:trPr>
          <w:trHeight w:val="403"/>
          <w:jc w:val="center"/>
        </w:trPr>
        <w:tc>
          <w:tcPr>
            <w:tcW w:w="633" w:type="pct"/>
            <w:vAlign w:val="center"/>
          </w:tcPr>
          <w:p w14:paraId="6AB5C25E" w14:textId="77777777" w:rsidR="00ED31FC" w:rsidRPr="00DA4B02" w:rsidRDefault="00ED31FC" w:rsidP="00ED31FC">
            <w:pPr>
              <w:spacing w:line="240" w:lineRule="auto"/>
              <w:ind w:firstLine="0"/>
              <w:jc w:val="left"/>
              <w:rPr>
                <w:rFonts w:cs="Arial"/>
                <w:b/>
                <w:bCs/>
                <w:sz w:val="18"/>
                <w:szCs w:val="18"/>
                <w:lang w:eastAsia="en-US"/>
              </w:rPr>
            </w:pPr>
            <w:bookmarkStart w:id="5" w:name="_Hlk212572529"/>
            <w:proofErr w:type="spellStart"/>
            <w:r w:rsidRPr="00DA4B02">
              <w:rPr>
                <w:rFonts w:cs="Arial"/>
                <w:b/>
                <w:bCs/>
                <w:sz w:val="18"/>
                <w:szCs w:val="18"/>
                <w:lang w:eastAsia="en-US"/>
              </w:rPr>
              <w:t>Fraqueza</w:t>
            </w:r>
            <w:proofErr w:type="spellEnd"/>
          </w:p>
        </w:tc>
        <w:tc>
          <w:tcPr>
            <w:tcW w:w="603" w:type="pct"/>
            <w:vAlign w:val="center"/>
          </w:tcPr>
          <w:p w14:paraId="59EE7C0B" w14:textId="77777777" w:rsidR="00ED31FC" w:rsidRPr="00DA4B02" w:rsidRDefault="00ED31FC" w:rsidP="00ED31FC">
            <w:pPr>
              <w:spacing w:line="240" w:lineRule="auto"/>
              <w:ind w:firstLine="0"/>
              <w:jc w:val="left"/>
              <w:rPr>
                <w:rFonts w:cs="Arial"/>
                <w:b/>
                <w:bCs/>
                <w:sz w:val="18"/>
                <w:szCs w:val="18"/>
                <w:lang w:eastAsia="en-US"/>
              </w:rPr>
            </w:pPr>
            <w:r w:rsidRPr="00DA4B02">
              <w:rPr>
                <w:rFonts w:cs="Arial"/>
                <w:b/>
                <w:bCs/>
                <w:sz w:val="18"/>
                <w:szCs w:val="18"/>
                <w:lang w:eastAsia="en-US"/>
              </w:rPr>
              <w:t xml:space="preserve">O </w:t>
            </w:r>
            <w:proofErr w:type="spellStart"/>
            <w:r w:rsidRPr="00DA4B02">
              <w:rPr>
                <w:rFonts w:cs="Arial"/>
                <w:b/>
                <w:bCs/>
                <w:sz w:val="18"/>
                <w:szCs w:val="18"/>
                <w:lang w:eastAsia="en-US"/>
              </w:rPr>
              <w:t>que</w:t>
            </w:r>
            <w:proofErr w:type="spellEnd"/>
            <w:r w:rsidRPr="00DA4B02">
              <w:rPr>
                <w:rFonts w:cs="Arial"/>
                <w:b/>
                <w:bCs/>
                <w:sz w:val="18"/>
                <w:szCs w:val="18"/>
                <w:lang w:eastAsia="en-US"/>
              </w:rPr>
              <w:t xml:space="preserve"> (</w:t>
            </w:r>
            <w:r w:rsidRPr="00DA4B02">
              <w:rPr>
                <w:rFonts w:cs="Arial"/>
                <w:b/>
                <w:bCs/>
                <w:i/>
                <w:iCs/>
                <w:sz w:val="18"/>
                <w:szCs w:val="18"/>
                <w:lang w:eastAsia="en-US"/>
              </w:rPr>
              <w:t>What</w:t>
            </w:r>
            <w:r w:rsidRPr="00DA4B02">
              <w:rPr>
                <w:rFonts w:cs="Arial"/>
                <w:b/>
                <w:bCs/>
                <w:sz w:val="18"/>
                <w:szCs w:val="18"/>
                <w:lang w:eastAsia="en-US"/>
              </w:rPr>
              <w:t>)</w:t>
            </w:r>
          </w:p>
        </w:tc>
        <w:tc>
          <w:tcPr>
            <w:tcW w:w="619" w:type="pct"/>
            <w:vAlign w:val="center"/>
          </w:tcPr>
          <w:p w14:paraId="2D19A16A" w14:textId="77777777" w:rsidR="00ED31FC" w:rsidRPr="00DA4B02" w:rsidRDefault="00ED31FC" w:rsidP="00ED31FC">
            <w:pPr>
              <w:spacing w:line="240" w:lineRule="auto"/>
              <w:ind w:firstLine="0"/>
              <w:jc w:val="left"/>
              <w:rPr>
                <w:rFonts w:cs="Arial"/>
                <w:b/>
                <w:bCs/>
                <w:sz w:val="18"/>
                <w:szCs w:val="18"/>
                <w:lang w:eastAsia="en-US"/>
              </w:rPr>
            </w:pPr>
            <w:r w:rsidRPr="00DA4B02">
              <w:rPr>
                <w:rFonts w:cs="Arial"/>
                <w:b/>
                <w:bCs/>
                <w:sz w:val="18"/>
                <w:szCs w:val="18"/>
                <w:lang w:eastAsia="en-US"/>
              </w:rPr>
              <w:t xml:space="preserve">Por </w:t>
            </w:r>
            <w:proofErr w:type="spellStart"/>
            <w:r w:rsidRPr="00DA4B02">
              <w:rPr>
                <w:rFonts w:cs="Arial"/>
                <w:b/>
                <w:bCs/>
                <w:sz w:val="18"/>
                <w:szCs w:val="18"/>
                <w:lang w:eastAsia="en-US"/>
              </w:rPr>
              <w:t>que</w:t>
            </w:r>
            <w:proofErr w:type="spellEnd"/>
            <w:r w:rsidRPr="00DA4B02">
              <w:rPr>
                <w:rFonts w:cs="Arial"/>
                <w:b/>
                <w:bCs/>
                <w:sz w:val="18"/>
                <w:szCs w:val="18"/>
                <w:lang w:eastAsia="en-US"/>
              </w:rPr>
              <w:t xml:space="preserve"> (</w:t>
            </w:r>
            <w:r w:rsidRPr="00DA4B02">
              <w:rPr>
                <w:rFonts w:cs="Arial"/>
                <w:b/>
                <w:bCs/>
                <w:i/>
                <w:iCs/>
                <w:sz w:val="18"/>
                <w:szCs w:val="18"/>
                <w:lang w:eastAsia="en-US"/>
              </w:rPr>
              <w:t>Why</w:t>
            </w:r>
            <w:r w:rsidRPr="00DA4B02">
              <w:rPr>
                <w:rFonts w:cs="Arial"/>
                <w:b/>
                <w:bCs/>
                <w:sz w:val="18"/>
                <w:szCs w:val="18"/>
                <w:lang w:eastAsia="en-US"/>
              </w:rPr>
              <w:t>)</w:t>
            </w:r>
          </w:p>
        </w:tc>
        <w:tc>
          <w:tcPr>
            <w:tcW w:w="395" w:type="pct"/>
            <w:vAlign w:val="center"/>
          </w:tcPr>
          <w:p w14:paraId="4B523D2B" w14:textId="77777777" w:rsidR="00ED31FC" w:rsidRPr="00DA4B02" w:rsidRDefault="00ED31FC" w:rsidP="00ED31FC">
            <w:pPr>
              <w:spacing w:line="240" w:lineRule="auto"/>
              <w:ind w:firstLine="0"/>
              <w:jc w:val="left"/>
              <w:rPr>
                <w:rFonts w:cs="Arial"/>
                <w:b/>
                <w:bCs/>
                <w:sz w:val="18"/>
                <w:szCs w:val="18"/>
                <w:lang w:eastAsia="en-US"/>
              </w:rPr>
            </w:pPr>
            <w:r w:rsidRPr="00DA4B02">
              <w:rPr>
                <w:rFonts w:cs="Arial"/>
                <w:b/>
                <w:bCs/>
                <w:sz w:val="18"/>
                <w:szCs w:val="18"/>
                <w:lang w:eastAsia="en-US"/>
              </w:rPr>
              <w:t>Quem (</w:t>
            </w:r>
            <w:r w:rsidRPr="00DA4B02">
              <w:rPr>
                <w:rFonts w:cs="Arial"/>
                <w:b/>
                <w:bCs/>
                <w:i/>
                <w:iCs/>
                <w:sz w:val="18"/>
                <w:szCs w:val="18"/>
                <w:lang w:eastAsia="en-US"/>
              </w:rPr>
              <w:t>Who</w:t>
            </w:r>
            <w:r w:rsidRPr="00DA4B02">
              <w:rPr>
                <w:rFonts w:cs="Arial"/>
                <w:b/>
                <w:bCs/>
                <w:sz w:val="18"/>
                <w:szCs w:val="18"/>
                <w:lang w:eastAsia="en-US"/>
              </w:rPr>
              <w:t>)</w:t>
            </w:r>
          </w:p>
        </w:tc>
        <w:tc>
          <w:tcPr>
            <w:tcW w:w="478" w:type="pct"/>
            <w:vAlign w:val="center"/>
          </w:tcPr>
          <w:p w14:paraId="2D017669" w14:textId="77777777" w:rsidR="00ED31FC" w:rsidRPr="00DA4B02" w:rsidRDefault="00ED31FC" w:rsidP="00ED31FC">
            <w:pPr>
              <w:spacing w:line="240" w:lineRule="auto"/>
              <w:ind w:firstLine="0"/>
              <w:jc w:val="left"/>
              <w:rPr>
                <w:rFonts w:cs="Arial"/>
                <w:b/>
                <w:bCs/>
                <w:sz w:val="18"/>
                <w:szCs w:val="18"/>
                <w:lang w:eastAsia="en-US"/>
              </w:rPr>
            </w:pPr>
            <w:r w:rsidRPr="00DA4B02">
              <w:rPr>
                <w:rFonts w:cs="Arial"/>
                <w:b/>
                <w:bCs/>
                <w:sz w:val="18"/>
                <w:szCs w:val="18"/>
                <w:lang w:eastAsia="en-US"/>
              </w:rPr>
              <w:t>Onde (</w:t>
            </w:r>
            <w:r w:rsidRPr="00DA4B02">
              <w:rPr>
                <w:rFonts w:cs="Arial"/>
                <w:b/>
                <w:bCs/>
                <w:i/>
                <w:iCs/>
                <w:sz w:val="18"/>
                <w:szCs w:val="18"/>
                <w:lang w:eastAsia="en-US"/>
              </w:rPr>
              <w:t>Where</w:t>
            </w:r>
            <w:r w:rsidRPr="00DA4B02">
              <w:rPr>
                <w:rFonts w:cs="Arial"/>
                <w:b/>
                <w:bCs/>
                <w:sz w:val="18"/>
                <w:szCs w:val="18"/>
                <w:lang w:eastAsia="en-US"/>
              </w:rPr>
              <w:t>)</w:t>
            </w:r>
          </w:p>
        </w:tc>
        <w:tc>
          <w:tcPr>
            <w:tcW w:w="710" w:type="pct"/>
            <w:vAlign w:val="center"/>
          </w:tcPr>
          <w:p w14:paraId="2C28612E" w14:textId="77777777" w:rsidR="00ED31FC" w:rsidRPr="00DA4B02" w:rsidRDefault="00ED31FC" w:rsidP="00ED31FC">
            <w:pPr>
              <w:spacing w:line="240" w:lineRule="auto"/>
              <w:ind w:firstLine="0"/>
              <w:jc w:val="left"/>
              <w:rPr>
                <w:rFonts w:cs="Arial"/>
                <w:b/>
                <w:bCs/>
                <w:sz w:val="18"/>
                <w:szCs w:val="18"/>
                <w:lang w:eastAsia="en-US"/>
              </w:rPr>
            </w:pPr>
            <w:r w:rsidRPr="00DA4B02">
              <w:rPr>
                <w:rFonts w:cs="Arial"/>
                <w:b/>
                <w:bCs/>
                <w:sz w:val="18"/>
                <w:szCs w:val="18"/>
                <w:lang w:eastAsia="en-US"/>
              </w:rPr>
              <w:t>Quando (</w:t>
            </w:r>
            <w:r w:rsidRPr="00DA4B02">
              <w:rPr>
                <w:rFonts w:cs="Arial"/>
                <w:b/>
                <w:bCs/>
                <w:i/>
                <w:iCs/>
                <w:sz w:val="18"/>
                <w:szCs w:val="18"/>
                <w:lang w:eastAsia="en-US"/>
              </w:rPr>
              <w:t>When</w:t>
            </w:r>
            <w:r w:rsidRPr="00DA4B02">
              <w:rPr>
                <w:rFonts w:cs="Arial"/>
                <w:b/>
                <w:bCs/>
                <w:sz w:val="18"/>
                <w:szCs w:val="18"/>
                <w:lang w:eastAsia="en-US"/>
              </w:rPr>
              <w:t>)</w:t>
            </w:r>
          </w:p>
        </w:tc>
        <w:tc>
          <w:tcPr>
            <w:tcW w:w="789" w:type="pct"/>
            <w:vAlign w:val="center"/>
          </w:tcPr>
          <w:p w14:paraId="2424DCAE" w14:textId="77777777" w:rsidR="00ED31FC" w:rsidRPr="00DA4B02" w:rsidRDefault="00ED31FC" w:rsidP="00ED31FC">
            <w:pPr>
              <w:spacing w:line="240" w:lineRule="auto"/>
              <w:ind w:firstLine="0"/>
              <w:jc w:val="left"/>
              <w:rPr>
                <w:rFonts w:cs="Arial"/>
                <w:b/>
                <w:bCs/>
                <w:sz w:val="18"/>
                <w:szCs w:val="18"/>
                <w:lang w:eastAsia="en-US"/>
              </w:rPr>
            </w:pPr>
            <w:r w:rsidRPr="00DA4B02">
              <w:rPr>
                <w:rFonts w:cs="Arial"/>
                <w:b/>
                <w:bCs/>
                <w:sz w:val="18"/>
                <w:szCs w:val="18"/>
                <w:lang w:eastAsia="en-US"/>
              </w:rPr>
              <w:t>Como (</w:t>
            </w:r>
            <w:r w:rsidRPr="00DA4B02">
              <w:rPr>
                <w:rFonts w:cs="Arial"/>
                <w:b/>
                <w:bCs/>
                <w:i/>
                <w:iCs/>
                <w:sz w:val="18"/>
                <w:szCs w:val="18"/>
                <w:lang w:eastAsia="en-US"/>
              </w:rPr>
              <w:t>How</w:t>
            </w:r>
            <w:r w:rsidRPr="00DA4B02">
              <w:rPr>
                <w:rFonts w:cs="Arial"/>
                <w:b/>
                <w:bCs/>
                <w:sz w:val="18"/>
                <w:szCs w:val="18"/>
                <w:lang w:eastAsia="en-US"/>
              </w:rPr>
              <w:t>)</w:t>
            </w:r>
          </w:p>
        </w:tc>
        <w:tc>
          <w:tcPr>
            <w:tcW w:w="774" w:type="pct"/>
            <w:vAlign w:val="center"/>
          </w:tcPr>
          <w:p w14:paraId="3532D72E" w14:textId="77777777" w:rsidR="00ED31FC" w:rsidRPr="00DA4B02" w:rsidRDefault="00ED31FC" w:rsidP="00ED31FC">
            <w:pPr>
              <w:spacing w:line="240" w:lineRule="auto"/>
              <w:ind w:firstLine="0"/>
              <w:jc w:val="left"/>
              <w:rPr>
                <w:rFonts w:cs="Arial"/>
                <w:b/>
                <w:bCs/>
                <w:sz w:val="18"/>
                <w:szCs w:val="18"/>
                <w:lang w:eastAsia="en-US"/>
              </w:rPr>
            </w:pPr>
            <w:r w:rsidRPr="00DA4B02">
              <w:rPr>
                <w:rFonts w:cs="Arial"/>
                <w:b/>
                <w:bCs/>
                <w:sz w:val="18"/>
                <w:szCs w:val="18"/>
                <w:lang w:eastAsia="en-US"/>
              </w:rPr>
              <w:t>Quanto (</w:t>
            </w:r>
            <w:r w:rsidRPr="00DA4B02">
              <w:rPr>
                <w:rFonts w:cs="Arial"/>
                <w:b/>
                <w:bCs/>
                <w:i/>
                <w:iCs/>
                <w:sz w:val="18"/>
                <w:szCs w:val="18"/>
                <w:lang w:eastAsia="en-US"/>
              </w:rPr>
              <w:t>How Much</w:t>
            </w:r>
            <w:r w:rsidRPr="00DA4B02">
              <w:rPr>
                <w:rFonts w:cs="Arial"/>
                <w:b/>
                <w:bCs/>
                <w:sz w:val="18"/>
                <w:szCs w:val="18"/>
                <w:lang w:eastAsia="en-US"/>
              </w:rPr>
              <w:t>)</w:t>
            </w:r>
          </w:p>
        </w:tc>
      </w:tr>
      <w:tr w:rsidR="00BE66C0" w:rsidRPr="00ED31FC" w14:paraId="4939F717" w14:textId="77777777" w:rsidTr="00DA4B02">
        <w:trPr>
          <w:trHeight w:val="1002"/>
          <w:jc w:val="center"/>
        </w:trPr>
        <w:tc>
          <w:tcPr>
            <w:tcW w:w="633" w:type="pct"/>
            <w:vAlign w:val="center"/>
          </w:tcPr>
          <w:p w14:paraId="11D239D1" w14:textId="5BB1D381" w:rsidR="00ED31FC" w:rsidRPr="0018134C" w:rsidRDefault="00ED31FC" w:rsidP="00ED31FC">
            <w:pPr>
              <w:spacing w:line="240" w:lineRule="auto"/>
              <w:ind w:firstLine="0"/>
              <w:jc w:val="left"/>
              <w:rPr>
                <w:rFonts w:cs="Arial"/>
                <w:sz w:val="16"/>
                <w:szCs w:val="16"/>
                <w:lang w:val="pt-BR" w:eastAsia="en-US"/>
              </w:rPr>
            </w:pPr>
            <w:proofErr w:type="spellStart"/>
            <w:r w:rsidRPr="0018134C">
              <w:rPr>
                <w:rFonts w:cs="Arial"/>
                <w:sz w:val="16"/>
                <w:szCs w:val="16"/>
                <w:lang w:val="pt-BR" w:eastAsia="en-US"/>
              </w:rPr>
              <w:t>Possibili</w:t>
            </w:r>
            <w:r w:rsidR="00BE66C0">
              <w:rPr>
                <w:rFonts w:cs="Arial"/>
                <w:sz w:val="16"/>
                <w:szCs w:val="16"/>
                <w:lang w:val="pt-BR" w:eastAsia="en-US"/>
              </w:rPr>
              <w:t>-</w:t>
            </w:r>
            <w:r w:rsidRPr="0018134C">
              <w:rPr>
                <w:rFonts w:cs="Arial"/>
                <w:sz w:val="16"/>
                <w:szCs w:val="16"/>
                <w:lang w:val="pt-BR" w:eastAsia="en-US"/>
              </w:rPr>
              <w:t>d</w:t>
            </w:r>
            <w:r w:rsidR="0018134C" w:rsidRPr="0018134C">
              <w:rPr>
                <w:rFonts w:cs="Arial"/>
                <w:sz w:val="16"/>
                <w:szCs w:val="16"/>
                <w:lang w:val="pt-BR" w:eastAsia="en-US"/>
              </w:rPr>
              <w:t>a</w:t>
            </w:r>
            <w:r w:rsidRPr="0018134C">
              <w:rPr>
                <w:rFonts w:cs="Arial"/>
                <w:sz w:val="16"/>
                <w:szCs w:val="16"/>
                <w:lang w:val="pt-BR" w:eastAsia="en-US"/>
              </w:rPr>
              <w:t>de</w:t>
            </w:r>
            <w:proofErr w:type="spellEnd"/>
            <w:r w:rsidRPr="0018134C">
              <w:rPr>
                <w:rFonts w:cs="Arial"/>
                <w:sz w:val="16"/>
                <w:szCs w:val="16"/>
                <w:lang w:val="pt-BR" w:eastAsia="en-US"/>
              </w:rPr>
              <w:t xml:space="preserve"> de alterar a fonte oficial</w:t>
            </w:r>
          </w:p>
        </w:tc>
        <w:tc>
          <w:tcPr>
            <w:tcW w:w="603" w:type="pct"/>
            <w:vAlign w:val="center"/>
          </w:tcPr>
          <w:p w14:paraId="4900CBC9" w14:textId="47E74F9C" w:rsidR="00ED31FC" w:rsidRPr="0018134C" w:rsidRDefault="00ED31FC" w:rsidP="00ED31FC">
            <w:pPr>
              <w:spacing w:line="240" w:lineRule="auto"/>
              <w:ind w:firstLine="0"/>
              <w:jc w:val="left"/>
              <w:rPr>
                <w:rFonts w:cs="Arial"/>
                <w:sz w:val="16"/>
                <w:szCs w:val="16"/>
                <w:lang w:val="pt-BR" w:eastAsia="en-US"/>
              </w:rPr>
            </w:pPr>
            <w:proofErr w:type="spellStart"/>
            <w:r w:rsidRPr="0018134C">
              <w:rPr>
                <w:rFonts w:cs="Arial"/>
                <w:sz w:val="16"/>
                <w:szCs w:val="16"/>
                <w:lang w:val="pt-BR" w:eastAsia="en-US"/>
              </w:rPr>
              <w:t>Implemen</w:t>
            </w:r>
            <w:r w:rsidR="00BE66C0">
              <w:rPr>
                <w:rFonts w:cs="Arial"/>
                <w:sz w:val="16"/>
                <w:szCs w:val="16"/>
                <w:lang w:val="pt-BR" w:eastAsia="en-US"/>
              </w:rPr>
              <w:t>-</w:t>
            </w:r>
            <w:r w:rsidRPr="0018134C">
              <w:rPr>
                <w:rFonts w:cs="Arial"/>
                <w:sz w:val="16"/>
                <w:szCs w:val="16"/>
                <w:lang w:val="pt-BR" w:eastAsia="en-US"/>
              </w:rPr>
              <w:t>tar</w:t>
            </w:r>
            <w:proofErr w:type="spellEnd"/>
            <w:r w:rsidRPr="0018134C">
              <w:rPr>
                <w:rFonts w:cs="Arial"/>
                <w:sz w:val="16"/>
                <w:szCs w:val="16"/>
                <w:lang w:val="pt-BR" w:eastAsia="en-US"/>
              </w:rPr>
              <w:t xml:space="preserve"> verificação de </w:t>
            </w:r>
            <w:r w:rsidRPr="00BE66C0">
              <w:rPr>
                <w:rFonts w:cs="Arial"/>
                <w:i/>
                <w:iCs/>
                <w:sz w:val="16"/>
                <w:szCs w:val="16"/>
                <w:lang w:val="pt-BR" w:eastAsia="en-US"/>
              </w:rPr>
              <w:t>layout</w:t>
            </w:r>
            <w:r w:rsidRPr="0018134C">
              <w:rPr>
                <w:rFonts w:cs="Arial"/>
                <w:sz w:val="16"/>
                <w:szCs w:val="16"/>
                <w:lang w:val="pt-BR" w:eastAsia="en-US"/>
              </w:rPr>
              <w:t xml:space="preserve"> </w:t>
            </w:r>
            <w:r w:rsidR="00BE66C0">
              <w:rPr>
                <w:rFonts w:cs="Arial"/>
                <w:sz w:val="16"/>
                <w:szCs w:val="16"/>
                <w:lang w:val="pt-BR" w:eastAsia="en-US"/>
              </w:rPr>
              <w:t>na raspagem de dados</w:t>
            </w:r>
          </w:p>
        </w:tc>
        <w:tc>
          <w:tcPr>
            <w:tcW w:w="619" w:type="pct"/>
            <w:vAlign w:val="center"/>
          </w:tcPr>
          <w:p w14:paraId="3E96B516" w14:textId="68BB595B"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Prevenir e</w:t>
            </w:r>
            <w:r w:rsidR="00A34D9D">
              <w:rPr>
                <w:rFonts w:cs="Arial"/>
                <w:sz w:val="16"/>
                <w:szCs w:val="16"/>
                <w:lang w:val="pt-BR" w:eastAsia="en-US"/>
              </w:rPr>
              <w:t>r</w:t>
            </w:r>
            <w:r w:rsidRPr="0018134C">
              <w:rPr>
                <w:rFonts w:cs="Arial"/>
                <w:sz w:val="16"/>
                <w:szCs w:val="16"/>
                <w:lang w:val="pt-BR" w:eastAsia="en-US"/>
              </w:rPr>
              <w:t>ros caso o Diário mude o formato</w:t>
            </w:r>
          </w:p>
        </w:tc>
        <w:tc>
          <w:tcPr>
            <w:tcW w:w="395" w:type="pct"/>
            <w:vAlign w:val="center"/>
          </w:tcPr>
          <w:p w14:paraId="36ADE961" w14:textId="0D2E9B61" w:rsidR="00ED31FC" w:rsidRPr="0018134C" w:rsidRDefault="00ED31FC" w:rsidP="00ED31FC">
            <w:pPr>
              <w:spacing w:line="240" w:lineRule="auto"/>
              <w:ind w:firstLine="0"/>
              <w:jc w:val="left"/>
              <w:rPr>
                <w:rFonts w:cs="Arial"/>
                <w:sz w:val="16"/>
                <w:szCs w:val="16"/>
                <w:lang w:eastAsia="en-US"/>
              </w:rPr>
            </w:pPr>
            <w:r w:rsidRPr="0018134C">
              <w:rPr>
                <w:rFonts w:cs="Arial"/>
                <w:sz w:val="16"/>
                <w:szCs w:val="16"/>
                <w:lang w:eastAsia="en-US"/>
              </w:rPr>
              <w:t xml:space="preserve">Equipe de </w:t>
            </w:r>
            <w:proofErr w:type="spellStart"/>
            <w:r w:rsidRPr="0018134C">
              <w:rPr>
                <w:rFonts w:cs="Arial"/>
                <w:sz w:val="16"/>
                <w:szCs w:val="16"/>
                <w:lang w:eastAsia="en-US"/>
              </w:rPr>
              <w:t>desenvolvi</w:t>
            </w:r>
            <w:proofErr w:type="spellEnd"/>
            <w:r w:rsidR="00BE66C0">
              <w:rPr>
                <w:rFonts w:cs="Arial"/>
                <w:sz w:val="16"/>
                <w:szCs w:val="16"/>
                <w:lang w:eastAsia="en-US"/>
              </w:rPr>
              <w:t>-</w:t>
            </w:r>
            <w:r w:rsidRPr="0018134C">
              <w:rPr>
                <w:rFonts w:cs="Arial"/>
                <w:sz w:val="16"/>
                <w:szCs w:val="16"/>
                <w:lang w:eastAsia="en-US"/>
              </w:rPr>
              <w:t>mento</w:t>
            </w:r>
          </w:p>
        </w:tc>
        <w:tc>
          <w:tcPr>
            <w:tcW w:w="478" w:type="pct"/>
            <w:vAlign w:val="center"/>
          </w:tcPr>
          <w:p w14:paraId="48DF06A7" w14:textId="77777777" w:rsidR="00ED31FC" w:rsidRPr="0018134C" w:rsidRDefault="00ED31FC" w:rsidP="00ED31FC">
            <w:pPr>
              <w:spacing w:line="240" w:lineRule="auto"/>
              <w:ind w:firstLine="0"/>
              <w:jc w:val="left"/>
              <w:rPr>
                <w:rFonts w:cs="Arial"/>
                <w:sz w:val="16"/>
                <w:szCs w:val="16"/>
                <w:lang w:eastAsia="en-US"/>
              </w:rPr>
            </w:pPr>
            <w:r w:rsidRPr="0018134C">
              <w:rPr>
                <w:rFonts w:cs="Arial"/>
                <w:sz w:val="16"/>
                <w:szCs w:val="16"/>
                <w:lang w:eastAsia="en-US"/>
              </w:rPr>
              <w:t xml:space="preserve">No </w:t>
            </w:r>
            <w:proofErr w:type="spellStart"/>
            <w:r w:rsidRPr="0018134C">
              <w:rPr>
                <w:rFonts w:cs="Arial"/>
                <w:sz w:val="16"/>
                <w:szCs w:val="16"/>
                <w:lang w:eastAsia="en-US"/>
              </w:rPr>
              <w:t>código</w:t>
            </w:r>
            <w:proofErr w:type="spellEnd"/>
            <w:r w:rsidRPr="0018134C">
              <w:rPr>
                <w:rFonts w:cs="Arial"/>
                <w:sz w:val="16"/>
                <w:szCs w:val="16"/>
                <w:lang w:eastAsia="en-US"/>
              </w:rPr>
              <w:t xml:space="preserve"> de scraping</w:t>
            </w:r>
          </w:p>
        </w:tc>
        <w:tc>
          <w:tcPr>
            <w:tcW w:w="710" w:type="pct"/>
            <w:vAlign w:val="center"/>
          </w:tcPr>
          <w:p w14:paraId="2F0F1B65" w14:textId="77777777" w:rsidR="00ED31FC" w:rsidRPr="0018134C" w:rsidRDefault="00ED31FC" w:rsidP="00ED31FC">
            <w:pPr>
              <w:spacing w:line="240" w:lineRule="auto"/>
              <w:ind w:firstLine="0"/>
              <w:jc w:val="left"/>
              <w:rPr>
                <w:rFonts w:cs="Arial"/>
                <w:sz w:val="16"/>
                <w:szCs w:val="16"/>
                <w:lang w:eastAsia="en-US"/>
              </w:rPr>
            </w:pPr>
            <w:r w:rsidRPr="0018134C">
              <w:rPr>
                <w:rFonts w:cs="Arial"/>
                <w:sz w:val="16"/>
                <w:szCs w:val="16"/>
                <w:lang w:eastAsia="en-US"/>
              </w:rPr>
              <w:t xml:space="preserve">Fase de </w:t>
            </w:r>
            <w:proofErr w:type="spellStart"/>
            <w:r w:rsidRPr="0018134C">
              <w:rPr>
                <w:rFonts w:cs="Arial"/>
                <w:sz w:val="16"/>
                <w:szCs w:val="16"/>
                <w:lang w:eastAsia="en-US"/>
              </w:rPr>
              <w:t>manutenção</w:t>
            </w:r>
            <w:proofErr w:type="spellEnd"/>
          </w:p>
        </w:tc>
        <w:tc>
          <w:tcPr>
            <w:tcW w:w="789" w:type="pct"/>
            <w:vAlign w:val="center"/>
          </w:tcPr>
          <w:p w14:paraId="719ACCA7" w14:textId="69E746EE"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Monitorando mudanças no HTML e adaptando-se automaticamente</w:t>
            </w:r>
          </w:p>
        </w:tc>
        <w:tc>
          <w:tcPr>
            <w:tcW w:w="774" w:type="pct"/>
            <w:vAlign w:val="center"/>
          </w:tcPr>
          <w:p w14:paraId="5AAA1023" w14:textId="2B3AC3BE"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Requer tempo adicional de desenvolvimento</w:t>
            </w:r>
          </w:p>
        </w:tc>
      </w:tr>
      <w:tr w:rsidR="00BE66C0" w:rsidRPr="00ED31FC" w14:paraId="1570AC0F" w14:textId="77777777" w:rsidTr="00DA4B02">
        <w:trPr>
          <w:trHeight w:val="806"/>
          <w:jc w:val="center"/>
        </w:trPr>
        <w:tc>
          <w:tcPr>
            <w:tcW w:w="633" w:type="pct"/>
            <w:vAlign w:val="center"/>
          </w:tcPr>
          <w:p w14:paraId="4FC9082B"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Possibilidade de alterar a fonte oficial</w:t>
            </w:r>
          </w:p>
        </w:tc>
        <w:tc>
          <w:tcPr>
            <w:tcW w:w="603" w:type="pct"/>
            <w:vAlign w:val="center"/>
          </w:tcPr>
          <w:p w14:paraId="6E4B3927"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Suportar múltiplas fontes de dados</w:t>
            </w:r>
          </w:p>
        </w:tc>
        <w:tc>
          <w:tcPr>
            <w:tcW w:w="619" w:type="pct"/>
            <w:vAlign w:val="center"/>
          </w:tcPr>
          <w:p w14:paraId="56DC7DB6" w14:textId="765FEB38"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Evitar dependência de uma única fonte</w:t>
            </w:r>
          </w:p>
        </w:tc>
        <w:tc>
          <w:tcPr>
            <w:tcW w:w="395" w:type="pct"/>
            <w:vAlign w:val="center"/>
          </w:tcPr>
          <w:p w14:paraId="63CF825C" w14:textId="226ACCE2" w:rsidR="00ED31FC" w:rsidRPr="0018134C" w:rsidRDefault="00ED31FC" w:rsidP="00ED31FC">
            <w:pPr>
              <w:spacing w:line="240" w:lineRule="auto"/>
              <w:ind w:firstLine="0"/>
              <w:jc w:val="left"/>
              <w:rPr>
                <w:rFonts w:cs="Arial"/>
                <w:sz w:val="16"/>
                <w:szCs w:val="16"/>
                <w:lang w:eastAsia="en-US"/>
              </w:rPr>
            </w:pPr>
            <w:r w:rsidRPr="0018134C">
              <w:rPr>
                <w:rFonts w:cs="Arial"/>
                <w:sz w:val="16"/>
                <w:szCs w:val="16"/>
                <w:lang w:eastAsia="en-US"/>
              </w:rPr>
              <w:t xml:space="preserve">Equipe de </w:t>
            </w:r>
            <w:proofErr w:type="spellStart"/>
            <w:r w:rsidRPr="0018134C">
              <w:rPr>
                <w:rFonts w:cs="Arial"/>
                <w:sz w:val="16"/>
                <w:szCs w:val="16"/>
                <w:lang w:eastAsia="en-US"/>
              </w:rPr>
              <w:t>desenvolvi</w:t>
            </w:r>
            <w:proofErr w:type="spellEnd"/>
            <w:r w:rsidR="00BE66C0">
              <w:rPr>
                <w:rFonts w:cs="Arial"/>
                <w:sz w:val="16"/>
                <w:szCs w:val="16"/>
                <w:lang w:eastAsia="en-US"/>
              </w:rPr>
              <w:t>-</w:t>
            </w:r>
            <w:r w:rsidRPr="0018134C">
              <w:rPr>
                <w:rFonts w:cs="Arial"/>
                <w:sz w:val="16"/>
                <w:szCs w:val="16"/>
                <w:lang w:eastAsia="en-US"/>
              </w:rPr>
              <w:t>mento</w:t>
            </w:r>
          </w:p>
        </w:tc>
        <w:tc>
          <w:tcPr>
            <w:tcW w:w="478" w:type="pct"/>
            <w:vAlign w:val="center"/>
          </w:tcPr>
          <w:p w14:paraId="2AC8FC0F" w14:textId="5232515C" w:rsidR="00ED31FC" w:rsidRPr="0018134C" w:rsidRDefault="00ED31FC" w:rsidP="00ED31FC">
            <w:pPr>
              <w:spacing w:line="240" w:lineRule="auto"/>
              <w:ind w:firstLine="0"/>
              <w:jc w:val="left"/>
              <w:rPr>
                <w:rFonts w:cs="Arial"/>
                <w:sz w:val="16"/>
                <w:szCs w:val="16"/>
                <w:lang w:val="pt-BR" w:eastAsia="en-US"/>
              </w:rPr>
            </w:pPr>
            <w:r w:rsidRPr="00BE66C0">
              <w:rPr>
                <w:rFonts w:cs="Arial"/>
                <w:i/>
                <w:iCs/>
                <w:sz w:val="16"/>
                <w:szCs w:val="16"/>
                <w:lang w:val="pt-BR" w:eastAsia="en-US"/>
              </w:rPr>
              <w:t>Back</w:t>
            </w:r>
            <w:r w:rsidR="00752DF3">
              <w:rPr>
                <w:rFonts w:cs="Arial"/>
                <w:i/>
                <w:iCs/>
                <w:sz w:val="16"/>
                <w:szCs w:val="16"/>
                <w:lang w:val="pt-BR" w:eastAsia="en-US"/>
              </w:rPr>
              <w:t>-</w:t>
            </w:r>
            <w:proofErr w:type="spellStart"/>
            <w:r w:rsidRPr="00BE66C0">
              <w:rPr>
                <w:rFonts w:cs="Arial"/>
                <w:i/>
                <w:iCs/>
                <w:sz w:val="16"/>
                <w:szCs w:val="16"/>
                <w:lang w:val="pt-BR" w:eastAsia="en-US"/>
              </w:rPr>
              <w:t>end</w:t>
            </w:r>
            <w:proofErr w:type="spellEnd"/>
            <w:r w:rsidRPr="0018134C">
              <w:rPr>
                <w:rFonts w:cs="Arial"/>
                <w:sz w:val="16"/>
                <w:szCs w:val="16"/>
                <w:lang w:val="pt-BR" w:eastAsia="en-US"/>
              </w:rPr>
              <w:t xml:space="preserve"> e banco de dados</w:t>
            </w:r>
          </w:p>
        </w:tc>
        <w:tc>
          <w:tcPr>
            <w:tcW w:w="710" w:type="pct"/>
            <w:vAlign w:val="center"/>
          </w:tcPr>
          <w:p w14:paraId="7B7A8FDB"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 xml:space="preserve">Ao planejar o sistema (fazer métodos </w:t>
            </w:r>
            <w:proofErr w:type="spellStart"/>
            <w:r w:rsidRPr="0018134C">
              <w:rPr>
                <w:rFonts w:cs="Arial"/>
                <w:sz w:val="16"/>
                <w:szCs w:val="16"/>
                <w:lang w:val="pt-BR" w:eastAsia="en-US"/>
              </w:rPr>
              <w:t>reutilizavéis</w:t>
            </w:r>
            <w:proofErr w:type="spellEnd"/>
            <w:r w:rsidRPr="0018134C">
              <w:rPr>
                <w:rFonts w:cs="Arial"/>
                <w:sz w:val="16"/>
                <w:szCs w:val="16"/>
                <w:lang w:val="pt-BR" w:eastAsia="en-US"/>
              </w:rPr>
              <w:t>)</w:t>
            </w:r>
          </w:p>
        </w:tc>
        <w:tc>
          <w:tcPr>
            <w:tcW w:w="789" w:type="pct"/>
            <w:vAlign w:val="center"/>
          </w:tcPr>
          <w:p w14:paraId="27EDBE8B"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Fazer arquitetura modular e flexível</w:t>
            </w:r>
          </w:p>
        </w:tc>
        <w:tc>
          <w:tcPr>
            <w:tcW w:w="774" w:type="pct"/>
            <w:vAlign w:val="center"/>
          </w:tcPr>
          <w:p w14:paraId="66B3A93E"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Complexidade maior, mas amplia cobertura</w:t>
            </w:r>
          </w:p>
        </w:tc>
      </w:tr>
      <w:tr w:rsidR="00BE66C0" w:rsidRPr="00ED31FC" w14:paraId="42E55283" w14:textId="77777777" w:rsidTr="00DA4B02">
        <w:trPr>
          <w:trHeight w:val="1012"/>
          <w:jc w:val="center"/>
        </w:trPr>
        <w:tc>
          <w:tcPr>
            <w:tcW w:w="633" w:type="pct"/>
            <w:vAlign w:val="center"/>
          </w:tcPr>
          <w:p w14:paraId="1E856A95"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Um mercado mais restrito de usuários (somente empresas)</w:t>
            </w:r>
          </w:p>
        </w:tc>
        <w:tc>
          <w:tcPr>
            <w:tcW w:w="603" w:type="pct"/>
            <w:vAlign w:val="center"/>
          </w:tcPr>
          <w:p w14:paraId="7F569344"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Expandir público-alvo além de empresas</w:t>
            </w:r>
          </w:p>
        </w:tc>
        <w:tc>
          <w:tcPr>
            <w:tcW w:w="619" w:type="pct"/>
            <w:vAlign w:val="center"/>
          </w:tcPr>
          <w:p w14:paraId="375CA04C"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Aumentar a base de clientes</w:t>
            </w:r>
          </w:p>
        </w:tc>
        <w:tc>
          <w:tcPr>
            <w:tcW w:w="395" w:type="pct"/>
            <w:vAlign w:val="center"/>
          </w:tcPr>
          <w:p w14:paraId="777E628A" w14:textId="77777777" w:rsidR="00ED31FC" w:rsidRPr="00BE66C0" w:rsidRDefault="00ED31FC" w:rsidP="00ED31FC">
            <w:pPr>
              <w:spacing w:line="240" w:lineRule="auto"/>
              <w:ind w:firstLine="0"/>
              <w:jc w:val="left"/>
              <w:rPr>
                <w:rFonts w:cs="Arial"/>
                <w:i/>
                <w:iCs/>
                <w:sz w:val="16"/>
                <w:szCs w:val="16"/>
                <w:lang w:eastAsia="en-US"/>
              </w:rPr>
            </w:pPr>
            <w:r w:rsidRPr="00BE66C0">
              <w:rPr>
                <w:rFonts w:cs="Arial"/>
                <w:i/>
                <w:iCs/>
                <w:sz w:val="16"/>
                <w:szCs w:val="16"/>
                <w:lang w:eastAsia="en-US"/>
              </w:rPr>
              <w:t>marketing</w:t>
            </w:r>
          </w:p>
        </w:tc>
        <w:tc>
          <w:tcPr>
            <w:tcW w:w="478" w:type="pct"/>
            <w:vAlign w:val="center"/>
          </w:tcPr>
          <w:p w14:paraId="46974DA8" w14:textId="7642AC86" w:rsidR="00ED31FC" w:rsidRPr="0018134C" w:rsidRDefault="00ED31FC" w:rsidP="00ED31FC">
            <w:pPr>
              <w:spacing w:line="240" w:lineRule="auto"/>
              <w:ind w:firstLine="0"/>
              <w:jc w:val="left"/>
              <w:rPr>
                <w:rFonts w:cs="Arial"/>
                <w:sz w:val="16"/>
                <w:szCs w:val="16"/>
                <w:lang w:eastAsia="en-US"/>
              </w:rPr>
            </w:pPr>
            <w:r w:rsidRPr="0018134C">
              <w:rPr>
                <w:rFonts w:cs="Arial"/>
                <w:sz w:val="16"/>
                <w:szCs w:val="16"/>
                <w:lang w:eastAsia="en-US"/>
              </w:rPr>
              <w:t>Campa</w:t>
            </w:r>
            <w:r w:rsidR="00BE66C0">
              <w:rPr>
                <w:rFonts w:cs="Arial"/>
                <w:sz w:val="16"/>
                <w:szCs w:val="16"/>
                <w:lang w:eastAsia="en-US"/>
              </w:rPr>
              <w:t>-</w:t>
            </w:r>
            <w:proofErr w:type="spellStart"/>
            <w:r w:rsidRPr="0018134C">
              <w:rPr>
                <w:rFonts w:cs="Arial"/>
                <w:sz w:val="16"/>
                <w:szCs w:val="16"/>
                <w:lang w:eastAsia="en-US"/>
              </w:rPr>
              <w:t>nhas</w:t>
            </w:r>
            <w:proofErr w:type="spellEnd"/>
            <w:r w:rsidRPr="0018134C">
              <w:rPr>
                <w:rFonts w:cs="Arial"/>
                <w:sz w:val="16"/>
                <w:szCs w:val="16"/>
                <w:lang w:eastAsia="en-US"/>
              </w:rPr>
              <w:t xml:space="preserve"> e site</w:t>
            </w:r>
          </w:p>
        </w:tc>
        <w:tc>
          <w:tcPr>
            <w:tcW w:w="710" w:type="pct"/>
            <w:vAlign w:val="center"/>
          </w:tcPr>
          <w:p w14:paraId="358AF3E2" w14:textId="77777777" w:rsidR="00ED31FC" w:rsidRPr="0018134C" w:rsidRDefault="00ED31FC" w:rsidP="00ED31FC">
            <w:pPr>
              <w:spacing w:line="240" w:lineRule="auto"/>
              <w:ind w:firstLine="0"/>
              <w:jc w:val="left"/>
              <w:rPr>
                <w:rFonts w:cs="Arial"/>
                <w:sz w:val="16"/>
                <w:szCs w:val="16"/>
                <w:lang w:eastAsia="en-US"/>
              </w:rPr>
            </w:pPr>
            <w:proofErr w:type="spellStart"/>
            <w:r w:rsidRPr="0018134C">
              <w:rPr>
                <w:rFonts w:cs="Arial"/>
                <w:sz w:val="16"/>
                <w:szCs w:val="16"/>
                <w:lang w:eastAsia="en-US"/>
              </w:rPr>
              <w:t>Após</w:t>
            </w:r>
            <w:proofErr w:type="spellEnd"/>
            <w:r w:rsidRPr="0018134C">
              <w:rPr>
                <w:rFonts w:cs="Arial"/>
                <w:sz w:val="16"/>
                <w:szCs w:val="16"/>
                <w:lang w:eastAsia="en-US"/>
              </w:rPr>
              <w:t xml:space="preserve"> </w:t>
            </w:r>
            <w:proofErr w:type="spellStart"/>
            <w:r w:rsidRPr="0018134C">
              <w:rPr>
                <w:rFonts w:cs="Arial"/>
                <w:sz w:val="16"/>
                <w:szCs w:val="16"/>
                <w:lang w:eastAsia="en-US"/>
              </w:rPr>
              <w:t>validação</w:t>
            </w:r>
            <w:proofErr w:type="spellEnd"/>
            <w:r w:rsidRPr="0018134C">
              <w:rPr>
                <w:rFonts w:cs="Arial"/>
                <w:sz w:val="16"/>
                <w:szCs w:val="16"/>
                <w:lang w:eastAsia="en-US"/>
              </w:rPr>
              <w:t xml:space="preserve"> </w:t>
            </w:r>
            <w:proofErr w:type="spellStart"/>
            <w:r w:rsidRPr="0018134C">
              <w:rPr>
                <w:rFonts w:cs="Arial"/>
                <w:sz w:val="16"/>
                <w:szCs w:val="16"/>
                <w:lang w:eastAsia="en-US"/>
              </w:rPr>
              <w:t>inicial</w:t>
            </w:r>
            <w:proofErr w:type="spellEnd"/>
          </w:p>
        </w:tc>
        <w:tc>
          <w:tcPr>
            <w:tcW w:w="789" w:type="pct"/>
            <w:vAlign w:val="center"/>
          </w:tcPr>
          <w:p w14:paraId="2EBAF461"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Criar estratégias de divulgação e parcerias</w:t>
            </w:r>
          </w:p>
        </w:tc>
        <w:tc>
          <w:tcPr>
            <w:tcW w:w="774" w:type="pct"/>
            <w:vAlign w:val="center"/>
          </w:tcPr>
          <w:p w14:paraId="553DE775"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 xml:space="preserve">Custos de </w:t>
            </w:r>
            <w:r w:rsidRPr="00BE66C0">
              <w:rPr>
                <w:rFonts w:cs="Arial"/>
                <w:i/>
                <w:iCs/>
                <w:sz w:val="16"/>
                <w:szCs w:val="16"/>
                <w:lang w:val="pt-BR" w:eastAsia="en-US"/>
              </w:rPr>
              <w:t>marketing</w:t>
            </w:r>
            <w:r w:rsidRPr="0018134C">
              <w:rPr>
                <w:rFonts w:cs="Arial"/>
                <w:sz w:val="16"/>
                <w:szCs w:val="16"/>
                <w:lang w:val="pt-BR" w:eastAsia="en-US"/>
              </w:rPr>
              <w:t xml:space="preserve"> e publicidade</w:t>
            </w:r>
          </w:p>
        </w:tc>
      </w:tr>
      <w:tr w:rsidR="00BE66C0" w:rsidRPr="00ED31FC" w14:paraId="0B30F5C3" w14:textId="77777777" w:rsidTr="00DA4B02">
        <w:trPr>
          <w:trHeight w:val="1002"/>
          <w:jc w:val="center"/>
        </w:trPr>
        <w:tc>
          <w:tcPr>
            <w:tcW w:w="633" w:type="pct"/>
            <w:vAlign w:val="center"/>
          </w:tcPr>
          <w:p w14:paraId="729B51B7"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Um mercado mais restrito de usuários (somente empresas)</w:t>
            </w:r>
          </w:p>
        </w:tc>
        <w:tc>
          <w:tcPr>
            <w:tcW w:w="603" w:type="pct"/>
            <w:vAlign w:val="center"/>
          </w:tcPr>
          <w:p w14:paraId="4B9AC96C"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Oferecer planos para diferentes tamanhos de clientes</w:t>
            </w:r>
          </w:p>
        </w:tc>
        <w:tc>
          <w:tcPr>
            <w:tcW w:w="619" w:type="pct"/>
            <w:vAlign w:val="center"/>
          </w:tcPr>
          <w:p w14:paraId="0C2E1C77"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Adequar o sistema a vários perfis de uso</w:t>
            </w:r>
          </w:p>
        </w:tc>
        <w:tc>
          <w:tcPr>
            <w:tcW w:w="395" w:type="pct"/>
            <w:vAlign w:val="center"/>
          </w:tcPr>
          <w:p w14:paraId="6006A7BE" w14:textId="77777777" w:rsidR="00ED31FC" w:rsidRPr="0018134C" w:rsidRDefault="00ED31FC" w:rsidP="00ED31FC">
            <w:pPr>
              <w:spacing w:line="240" w:lineRule="auto"/>
              <w:ind w:firstLine="0"/>
              <w:jc w:val="left"/>
              <w:rPr>
                <w:rFonts w:cs="Arial"/>
                <w:sz w:val="16"/>
                <w:szCs w:val="16"/>
                <w:lang w:eastAsia="en-US"/>
              </w:rPr>
            </w:pPr>
            <w:r w:rsidRPr="0018134C">
              <w:rPr>
                <w:rFonts w:cs="Arial"/>
                <w:sz w:val="16"/>
                <w:szCs w:val="16"/>
                <w:lang w:eastAsia="en-US"/>
              </w:rPr>
              <w:t xml:space="preserve">Equipe de </w:t>
            </w:r>
            <w:proofErr w:type="spellStart"/>
            <w:r w:rsidRPr="0018134C">
              <w:rPr>
                <w:rFonts w:cs="Arial"/>
                <w:sz w:val="16"/>
                <w:szCs w:val="16"/>
                <w:lang w:eastAsia="en-US"/>
              </w:rPr>
              <w:t>desenvolvimento</w:t>
            </w:r>
            <w:proofErr w:type="spellEnd"/>
          </w:p>
        </w:tc>
        <w:tc>
          <w:tcPr>
            <w:tcW w:w="478" w:type="pct"/>
            <w:vAlign w:val="center"/>
          </w:tcPr>
          <w:p w14:paraId="7A5E0BCC" w14:textId="76E19A3F"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 xml:space="preserve">No modelo de </w:t>
            </w:r>
            <w:proofErr w:type="spellStart"/>
            <w:r w:rsidRPr="0018134C">
              <w:rPr>
                <w:rFonts w:cs="Arial"/>
                <w:sz w:val="16"/>
                <w:szCs w:val="16"/>
                <w:lang w:val="pt-BR" w:eastAsia="en-US"/>
              </w:rPr>
              <w:t>negóci</w:t>
            </w:r>
            <w:r w:rsidR="00BE66C0">
              <w:rPr>
                <w:rFonts w:cs="Arial"/>
                <w:sz w:val="16"/>
                <w:szCs w:val="16"/>
                <w:lang w:val="pt-BR" w:eastAsia="en-US"/>
              </w:rPr>
              <w:t>-</w:t>
            </w:r>
            <w:r w:rsidRPr="0018134C">
              <w:rPr>
                <w:rFonts w:cs="Arial"/>
                <w:sz w:val="16"/>
                <w:szCs w:val="16"/>
                <w:lang w:val="pt-BR" w:eastAsia="en-US"/>
              </w:rPr>
              <w:t>os</w:t>
            </w:r>
            <w:proofErr w:type="spellEnd"/>
            <w:r w:rsidRPr="0018134C">
              <w:rPr>
                <w:rFonts w:cs="Arial"/>
                <w:sz w:val="16"/>
                <w:szCs w:val="16"/>
                <w:lang w:val="pt-BR" w:eastAsia="en-US"/>
              </w:rPr>
              <w:t xml:space="preserve"> e </w:t>
            </w:r>
            <w:proofErr w:type="spellStart"/>
            <w:r w:rsidRPr="0018134C">
              <w:rPr>
                <w:rFonts w:cs="Arial"/>
                <w:sz w:val="16"/>
                <w:szCs w:val="16"/>
                <w:lang w:val="pt-BR" w:eastAsia="en-US"/>
              </w:rPr>
              <w:t>pricing</w:t>
            </w:r>
            <w:proofErr w:type="spellEnd"/>
          </w:p>
        </w:tc>
        <w:tc>
          <w:tcPr>
            <w:tcW w:w="710" w:type="pct"/>
            <w:vAlign w:val="center"/>
          </w:tcPr>
          <w:p w14:paraId="04F780E8" w14:textId="77777777" w:rsidR="00ED31FC" w:rsidRPr="0018134C" w:rsidRDefault="00ED31FC" w:rsidP="00ED31FC">
            <w:pPr>
              <w:spacing w:line="240" w:lineRule="auto"/>
              <w:ind w:firstLine="0"/>
              <w:jc w:val="left"/>
              <w:rPr>
                <w:rFonts w:cs="Arial"/>
                <w:sz w:val="16"/>
                <w:szCs w:val="16"/>
                <w:lang w:eastAsia="en-US"/>
              </w:rPr>
            </w:pPr>
            <w:proofErr w:type="spellStart"/>
            <w:r w:rsidRPr="0018134C">
              <w:rPr>
                <w:rFonts w:cs="Arial"/>
                <w:sz w:val="16"/>
                <w:szCs w:val="16"/>
                <w:lang w:eastAsia="en-US"/>
              </w:rPr>
              <w:t>Após</w:t>
            </w:r>
            <w:proofErr w:type="spellEnd"/>
            <w:r w:rsidRPr="0018134C">
              <w:rPr>
                <w:rFonts w:cs="Arial"/>
                <w:sz w:val="16"/>
                <w:szCs w:val="16"/>
                <w:lang w:eastAsia="en-US"/>
              </w:rPr>
              <w:t xml:space="preserve"> </w:t>
            </w:r>
            <w:r w:rsidRPr="00BE66C0">
              <w:rPr>
                <w:rFonts w:cs="Arial"/>
                <w:i/>
                <w:iCs/>
                <w:sz w:val="16"/>
                <w:szCs w:val="16"/>
                <w:lang w:eastAsia="en-US"/>
              </w:rPr>
              <w:t>MVP</w:t>
            </w:r>
          </w:p>
        </w:tc>
        <w:tc>
          <w:tcPr>
            <w:tcW w:w="789" w:type="pct"/>
            <w:vAlign w:val="center"/>
          </w:tcPr>
          <w:p w14:paraId="2618F80F"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Definir faixas de preços e recursos escaláveis</w:t>
            </w:r>
          </w:p>
        </w:tc>
        <w:tc>
          <w:tcPr>
            <w:tcW w:w="774" w:type="pct"/>
            <w:vAlign w:val="center"/>
          </w:tcPr>
          <w:p w14:paraId="26F11EA2"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Investimento em estudo de mercado e suporte</w:t>
            </w:r>
          </w:p>
        </w:tc>
      </w:tr>
      <w:tr w:rsidR="00BE66C0" w:rsidRPr="00ED31FC" w14:paraId="4B6FCDAF" w14:textId="77777777" w:rsidTr="00DA4B02">
        <w:trPr>
          <w:trHeight w:val="1219"/>
          <w:jc w:val="center"/>
        </w:trPr>
        <w:tc>
          <w:tcPr>
            <w:tcW w:w="633" w:type="pct"/>
            <w:vAlign w:val="center"/>
          </w:tcPr>
          <w:p w14:paraId="7050E333"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 xml:space="preserve">Por ser um sistema </w:t>
            </w:r>
            <w:r w:rsidRPr="00BE66C0">
              <w:rPr>
                <w:rFonts w:cs="Arial"/>
                <w:i/>
                <w:iCs/>
                <w:sz w:val="16"/>
                <w:szCs w:val="16"/>
                <w:lang w:val="pt-BR" w:eastAsia="en-US"/>
              </w:rPr>
              <w:t>WEB</w:t>
            </w:r>
            <w:r w:rsidRPr="0018134C">
              <w:rPr>
                <w:rFonts w:cs="Arial"/>
                <w:sz w:val="16"/>
                <w:szCs w:val="16"/>
                <w:lang w:val="pt-BR" w:eastAsia="en-US"/>
              </w:rPr>
              <w:t>, pode ter problemas de atingir um público maior</w:t>
            </w:r>
          </w:p>
        </w:tc>
        <w:tc>
          <w:tcPr>
            <w:tcW w:w="603" w:type="pct"/>
            <w:vAlign w:val="center"/>
          </w:tcPr>
          <w:p w14:paraId="6A28FF8E"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 xml:space="preserve">Desenvolver app simples usando </w:t>
            </w:r>
            <w:proofErr w:type="spellStart"/>
            <w:r w:rsidRPr="00BE66C0">
              <w:rPr>
                <w:rFonts w:cs="Arial"/>
                <w:i/>
                <w:iCs/>
                <w:sz w:val="16"/>
                <w:szCs w:val="16"/>
                <w:lang w:val="pt-BR" w:eastAsia="en-US"/>
              </w:rPr>
              <w:t>WebView</w:t>
            </w:r>
            <w:proofErr w:type="spellEnd"/>
          </w:p>
        </w:tc>
        <w:tc>
          <w:tcPr>
            <w:tcW w:w="619" w:type="pct"/>
            <w:vAlign w:val="center"/>
          </w:tcPr>
          <w:p w14:paraId="41E0D74F"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Atingir usuários mobile e offline</w:t>
            </w:r>
          </w:p>
        </w:tc>
        <w:tc>
          <w:tcPr>
            <w:tcW w:w="395" w:type="pct"/>
            <w:vAlign w:val="center"/>
          </w:tcPr>
          <w:p w14:paraId="69B0BAAD" w14:textId="77777777" w:rsidR="00ED31FC" w:rsidRPr="0018134C" w:rsidRDefault="00ED31FC" w:rsidP="00ED31FC">
            <w:pPr>
              <w:spacing w:line="240" w:lineRule="auto"/>
              <w:ind w:firstLine="0"/>
              <w:jc w:val="left"/>
              <w:rPr>
                <w:rFonts w:cs="Arial"/>
                <w:sz w:val="16"/>
                <w:szCs w:val="16"/>
                <w:lang w:eastAsia="en-US"/>
              </w:rPr>
            </w:pPr>
            <w:r w:rsidRPr="0018134C">
              <w:rPr>
                <w:rFonts w:cs="Arial"/>
                <w:sz w:val="16"/>
                <w:szCs w:val="16"/>
                <w:lang w:eastAsia="en-US"/>
              </w:rPr>
              <w:t xml:space="preserve">Equipe de </w:t>
            </w:r>
            <w:proofErr w:type="spellStart"/>
            <w:r w:rsidRPr="0018134C">
              <w:rPr>
                <w:rFonts w:cs="Arial"/>
                <w:sz w:val="16"/>
                <w:szCs w:val="16"/>
                <w:lang w:eastAsia="en-US"/>
              </w:rPr>
              <w:t>desenvolvimento</w:t>
            </w:r>
            <w:proofErr w:type="spellEnd"/>
          </w:p>
        </w:tc>
        <w:tc>
          <w:tcPr>
            <w:tcW w:w="478" w:type="pct"/>
            <w:vAlign w:val="center"/>
          </w:tcPr>
          <w:p w14:paraId="3BF67BE7" w14:textId="77777777" w:rsidR="00ED31FC" w:rsidRPr="00BE66C0" w:rsidRDefault="00ED31FC" w:rsidP="00ED31FC">
            <w:pPr>
              <w:spacing w:line="240" w:lineRule="auto"/>
              <w:ind w:firstLine="0"/>
              <w:jc w:val="left"/>
              <w:rPr>
                <w:rFonts w:cs="Arial"/>
                <w:i/>
                <w:iCs/>
                <w:sz w:val="16"/>
                <w:szCs w:val="16"/>
                <w:lang w:eastAsia="en-US"/>
              </w:rPr>
            </w:pPr>
            <w:r w:rsidRPr="00BE66C0">
              <w:rPr>
                <w:rFonts w:cs="Arial"/>
                <w:i/>
                <w:iCs/>
                <w:sz w:val="16"/>
                <w:szCs w:val="16"/>
                <w:lang w:eastAsia="en-US"/>
              </w:rPr>
              <w:t>Android</w:t>
            </w:r>
          </w:p>
        </w:tc>
        <w:tc>
          <w:tcPr>
            <w:tcW w:w="710" w:type="pct"/>
            <w:vAlign w:val="center"/>
          </w:tcPr>
          <w:p w14:paraId="79FC2CD3" w14:textId="77777777" w:rsidR="00ED31FC" w:rsidRPr="0018134C" w:rsidRDefault="00ED31FC" w:rsidP="00ED31FC">
            <w:pPr>
              <w:spacing w:line="240" w:lineRule="auto"/>
              <w:ind w:firstLine="0"/>
              <w:jc w:val="left"/>
              <w:rPr>
                <w:rFonts w:cs="Arial"/>
                <w:sz w:val="16"/>
                <w:szCs w:val="16"/>
                <w:lang w:eastAsia="en-US"/>
              </w:rPr>
            </w:pPr>
            <w:proofErr w:type="spellStart"/>
            <w:r w:rsidRPr="0018134C">
              <w:rPr>
                <w:rFonts w:cs="Arial"/>
                <w:sz w:val="16"/>
                <w:szCs w:val="16"/>
                <w:lang w:eastAsia="en-US"/>
              </w:rPr>
              <w:t>Depois</w:t>
            </w:r>
            <w:proofErr w:type="spellEnd"/>
            <w:r w:rsidRPr="0018134C">
              <w:rPr>
                <w:rFonts w:cs="Arial"/>
                <w:sz w:val="16"/>
                <w:szCs w:val="16"/>
                <w:lang w:eastAsia="en-US"/>
              </w:rPr>
              <w:t xml:space="preserve"> do </w:t>
            </w:r>
            <w:proofErr w:type="spellStart"/>
            <w:r w:rsidRPr="0018134C">
              <w:rPr>
                <w:rFonts w:cs="Arial"/>
                <w:sz w:val="16"/>
                <w:szCs w:val="16"/>
                <w:lang w:eastAsia="en-US"/>
              </w:rPr>
              <w:t>lançamento</w:t>
            </w:r>
            <w:proofErr w:type="spellEnd"/>
            <w:r w:rsidRPr="0018134C">
              <w:rPr>
                <w:rFonts w:cs="Arial"/>
                <w:sz w:val="16"/>
                <w:szCs w:val="16"/>
                <w:lang w:eastAsia="en-US"/>
              </w:rPr>
              <w:t xml:space="preserve"> web</w:t>
            </w:r>
          </w:p>
        </w:tc>
        <w:tc>
          <w:tcPr>
            <w:tcW w:w="789" w:type="pct"/>
            <w:vAlign w:val="center"/>
          </w:tcPr>
          <w:p w14:paraId="5A5087AC"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 xml:space="preserve">Empacotar a aplicação </w:t>
            </w:r>
            <w:r w:rsidRPr="00BE66C0">
              <w:rPr>
                <w:rFonts w:cs="Arial"/>
                <w:i/>
                <w:iCs/>
                <w:sz w:val="16"/>
                <w:szCs w:val="16"/>
                <w:lang w:val="pt-BR" w:eastAsia="en-US"/>
              </w:rPr>
              <w:t>web</w:t>
            </w:r>
            <w:r w:rsidRPr="0018134C">
              <w:rPr>
                <w:rFonts w:cs="Arial"/>
                <w:sz w:val="16"/>
                <w:szCs w:val="16"/>
                <w:lang w:val="pt-BR" w:eastAsia="en-US"/>
              </w:rPr>
              <w:t xml:space="preserve"> em </w:t>
            </w:r>
            <w:r w:rsidRPr="00BE66C0">
              <w:rPr>
                <w:rFonts w:cs="Arial"/>
                <w:i/>
                <w:iCs/>
                <w:sz w:val="16"/>
                <w:szCs w:val="16"/>
                <w:lang w:val="pt-BR" w:eastAsia="en-US"/>
              </w:rPr>
              <w:t>containers</w:t>
            </w:r>
            <w:r w:rsidRPr="0018134C">
              <w:rPr>
                <w:rFonts w:cs="Arial"/>
                <w:sz w:val="16"/>
                <w:szCs w:val="16"/>
                <w:lang w:val="pt-BR" w:eastAsia="en-US"/>
              </w:rPr>
              <w:t xml:space="preserve"> móveis</w:t>
            </w:r>
          </w:p>
        </w:tc>
        <w:tc>
          <w:tcPr>
            <w:tcW w:w="774" w:type="pct"/>
            <w:vAlign w:val="center"/>
          </w:tcPr>
          <w:p w14:paraId="5E71B669"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Custo de publicação e manutenção nas lojas</w:t>
            </w:r>
          </w:p>
        </w:tc>
      </w:tr>
      <w:tr w:rsidR="00BE66C0" w:rsidRPr="00ED31FC" w14:paraId="7F4010C4" w14:textId="77777777" w:rsidTr="00DA4B02">
        <w:trPr>
          <w:trHeight w:val="1405"/>
          <w:jc w:val="center"/>
        </w:trPr>
        <w:tc>
          <w:tcPr>
            <w:tcW w:w="633" w:type="pct"/>
            <w:vAlign w:val="center"/>
          </w:tcPr>
          <w:p w14:paraId="1B328FDD"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 xml:space="preserve">Por ser um sistema </w:t>
            </w:r>
            <w:r w:rsidRPr="0018134C">
              <w:rPr>
                <w:rFonts w:cs="Arial"/>
                <w:i/>
                <w:iCs/>
                <w:sz w:val="16"/>
                <w:szCs w:val="16"/>
                <w:lang w:val="pt-BR" w:eastAsia="en-US"/>
              </w:rPr>
              <w:t>WEB</w:t>
            </w:r>
            <w:r w:rsidRPr="0018134C">
              <w:rPr>
                <w:rFonts w:cs="Arial"/>
                <w:sz w:val="16"/>
                <w:szCs w:val="16"/>
                <w:lang w:val="pt-BR" w:eastAsia="en-US"/>
              </w:rPr>
              <w:t>, pode ter problemas de atingir um público maior</w:t>
            </w:r>
          </w:p>
        </w:tc>
        <w:tc>
          <w:tcPr>
            <w:tcW w:w="603" w:type="pct"/>
            <w:vAlign w:val="center"/>
          </w:tcPr>
          <w:p w14:paraId="7DC5CA3A" w14:textId="10759C6F" w:rsidR="00ED31FC" w:rsidRPr="00A34D9D" w:rsidRDefault="00ED31FC" w:rsidP="00ED31FC">
            <w:pPr>
              <w:spacing w:line="240" w:lineRule="auto"/>
              <w:ind w:firstLine="0"/>
              <w:jc w:val="left"/>
              <w:rPr>
                <w:rFonts w:cs="Arial"/>
                <w:sz w:val="16"/>
                <w:szCs w:val="16"/>
                <w:lang w:val="pt-BR" w:eastAsia="en-US"/>
              </w:rPr>
            </w:pPr>
            <w:r w:rsidRPr="00A34D9D">
              <w:rPr>
                <w:rFonts w:cs="Arial"/>
                <w:sz w:val="16"/>
                <w:szCs w:val="16"/>
                <w:lang w:val="pt-BR" w:eastAsia="en-US"/>
              </w:rPr>
              <w:t xml:space="preserve">Otimizar </w:t>
            </w:r>
            <w:r w:rsidRPr="00A34D9D">
              <w:rPr>
                <w:rFonts w:cs="Arial"/>
                <w:i/>
                <w:iCs/>
                <w:sz w:val="16"/>
                <w:szCs w:val="16"/>
                <w:lang w:val="pt-BR" w:eastAsia="en-US"/>
              </w:rPr>
              <w:t>SEO</w:t>
            </w:r>
            <w:r w:rsidRPr="00A34D9D">
              <w:rPr>
                <w:rFonts w:cs="Arial"/>
                <w:sz w:val="16"/>
                <w:szCs w:val="16"/>
                <w:lang w:val="pt-BR" w:eastAsia="en-US"/>
              </w:rPr>
              <w:t xml:space="preserve"> e </w:t>
            </w:r>
            <w:proofErr w:type="spellStart"/>
            <w:r w:rsidR="00A34D9D" w:rsidRPr="00A34D9D">
              <w:rPr>
                <w:rFonts w:cs="Arial"/>
                <w:sz w:val="16"/>
                <w:szCs w:val="16"/>
                <w:lang w:val="pt-BR" w:eastAsia="en-US"/>
              </w:rPr>
              <w:t>res-ponsivi-da</w:t>
            </w:r>
            <w:r w:rsidRPr="00A34D9D">
              <w:rPr>
                <w:rFonts w:cs="Arial"/>
                <w:sz w:val="16"/>
                <w:szCs w:val="16"/>
                <w:lang w:val="pt-BR" w:eastAsia="en-US"/>
              </w:rPr>
              <w:t>de</w:t>
            </w:r>
            <w:proofErr w:type="spellEnd"/>
          </w:p>
        </w:tc>
        <w:tc>
          <w:tcPr>
            <w:tcW w:w="619" w:type="pct"/>
            <w:vAlign w:val="center"/>
          </w:tcPr>
          <w:p w14:paraId="27EC1513"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Ampliar alcance e melhorar experiência em dispositivos móveis</w:t>
            </w:r>
          </w:p>
        </w:tc>
        <w:tc>
          <w:tcPr>
            <w:tcW w:w="395" w:type="pct"/>
            <w:vAlign w:val="center"/>
          </w:tcPr>
          <w:p w14:paraId="26F13313" w14:textId="77777777" w:rsidR="00ED31FC" w:rsidRPr="0018134C" w:rsidRDefault="00ED31FC" w:rsidP="00ED31FC">
            <w:pPr>
              <w:spacing w:line="240" w:lineRule="auto"/>
              <w:ind w:firstLine="0"/>
              <w:jc w:val="left"/>
              <w:rPr>
                <w:rFonts w:cs="Arial"/>
                <w:sz w:val="16"/>
                <w:szCs w:val="16"/>
                <w:lang w:eastAsia="en-US"/>
              </w:rPr>
            </w:pPr>
            <w:r w:rsidRPr="0018134C">
              <w:rPr>
                <w:rFonts w:cs="Arial"/>
                <w:sz w:val="16"/>
                <w:szCs w:val="16"/>
                <w:lang w:eastAsia="en-US"/>
              </w:rPr>
              <w:t xml:space="preserve">Equipe de </w:t>
            </w:r>
            <w:proofErr w:type="spellStart"/>
            <w:r w:rsidRPr="0018134C">
              <w:rPr>
                <w:rFonts w:cs="Arial"/>
                <w:sz w:val="16"/>
                <w:szCs w:val="16"/>
                <w:lang w:eastAsia="en-US"/>
              </w:rPr>
              <w:t>desenvolvimento</w:t>
            </w:r>
            <w:proofErr w:type="spellEnd"/>
          </w:p>
        </w:tc>
        <w:tc>
          <w:tcPr>
            <w:tcW w:w="478" w:type="pct"/>
            <w:vAlign w:val="center"/>
          </w:tcPr>
          <w:p w14:paraId="0E412A16" w14:textId="77777777" w:rsidR="00ED31FC" w:rsidRPr="0018134C" w:rsidRDefault="00ED31FC" w:rsidP="00ED31FC">
            <w:pPr>
              <w:spacing w:line="240" w:lineRule="auto"/>
              <w:ind w:firstLine="0"/>
              <w:jc w:val="left"/>
              <w:rPr>
                <w:rFonts w:cs="Arial"/>
                <w:sz w:val="16"/>
                <w:szCs w:val="16"/>
                <w:lang w:eastAsia="en-US"/>
              </w:rPr>
            </w:pPr>
            <w:r w:rsidRPr="0018134C">
              <w:rPr>
                <w:rFonts w:cs="Arial"/>
                <w:sz w:val="16"/>
                <w:szCs w:val="16"/>
                <w:lang w:eastAsia="en-US"/>
              </w:rPr>
              <w:t>No site principal</w:t>
            </w:r>
          </w:p>
        </w:tc>
        <w:tc>
          <w:tcPr>
            <w:tcW w:w="710" w:type="pct"/>
            <w:vAlign w:val="center"/>
          </w:tcPr>
          <w:p w14:paraId="74F83AB9" w14:textId="6899159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Contínuo, desde a implementação até melhorias</w:t>
            </w:r>
          </w:p>
        </w:tc>
        <w:tc>
          <w:tcPr>
            <w:tcW w:w="789" w:type="pct"/>
            <w:vAlign w:val="center"/>
          </w:tcPr>
          <w:p w14:paraId="71F1B5E7" w14:textId="77777777"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 xml:space="preserve">Aplicar boas práticas de </w:t>
            </w:r>
            <w:r w:rsidRPr="00BE66C0">
              <w:rPr>
                <w:rFonts w:cs="Arial"/>
                <w:i/>
                <w:iCs/>
                <w:sz w:val="16"/>
                <w:szCs w:val="16"/>
                <w:lang w:val="pt-BR" w:eastAsia="en-US"/>
              </w:rPr>
              <w:t>SEO</w:t>
            </w:r>
            <w:r w:rsidRPr="0018134C">
              <w:rPr>
                <w:rFonts w:cs="Arial"/>
                <w:sz w:val="16"/>
                <w:szCs w:val="16"/>
                <w:lang w:val="pt-BR" w:eastAsia="en-US"/>
              </w:rPr>
              <w:t xml:space="preserve"> e </w:t>
            </w:r>
            <w:r w:rsidRPr="00BE66C0">
              <w:rPr>
                <w:rFonts w:cs="Arial"/>
                <w:i/>
                <w:iCs/>
                <w:sz w:val="16"/>
                <w:szCs w:val="16"/>
                <w:lang w:val="pt-BR" w:eastAsia="en-US"/>
              </w:rPr>
              <w:t>design</w:t>
            </w:r>
            <w:r w:rsidRPr="0018134C">
              <w:rPr>
                <w:rFonts w:cs="Arial"/>
                <w:sz w:val="16"/>
                <w:szCs w:val="16"/>
                <w:lang w:val="pt-BR" w:eastAsia="en-US"/>
              </w:rPr>
              <w:t xml:space="preserve"> responsivo</w:t>
            </w:r>
          </w:p>
        </w:tc>
        <w:tc>
          <w:tcPr>
            <w:tcW w:w="774" w:type="pct"/>
            <w:vAlign w:val="center"/>
          </w:tcPr>
          <w:p w14:paraId="60DC51EE" w14:textId="08741F73" w:rsidR="00ED31FC" w:rsidRPr="0018134C" w:rsidRDefault="00ED31FC" w:rsidP="00ED31FC">
            <w:pPr>
              <w:spacing w:line="240" w:lineRule="auto"/>
              <w:ind w:firstLine="0"/>
              <w:jc w:val="left"/>
              <w:rPr>
                <w:rFonts w:cs="Arial"/>
                <w:sz w:val="16"/>
                <w:szCs w:val="16"/>
                <w:lang w:val="pt-BR" w:eastAsia="en-US"/>
              </w:rPr>
            </w:pPr>
            <w:r w:rsidRPr="0018134C">
              <w:rPr>
                <w:rFonts w:cs="Arial"/>
                <w:sz w:val="16"/>
                <w:szCs w:val="16"/>
                <w:lang w:val="pt-BR" w:eastAsia="en-US"/>
              </w:rPr>
              <w:t>Horas de desenvolvimento e consultoria de SEO</w:t>
            </w:r>
          </w:p>
        </w:tc>
      </w:tr>
    </w:tbl>
    <w:bookmarkEnd w:id="5"/>
    <w:p w14:paraId="3475D645" w14:textId="353B3981" w:rsidR="00ED31FC" w:rsidRPr="00C523FF" w:rsidRDefault="00DA4B02" w:rsidP="00DA4B02">
      <w:pPr>
        <w:pStyle w:val="0-Normal"/>
        <w:ind w:firstLine="0"/>
        <w:jc w:val="center"/>
      </w:pPr>
      <w:r>
        <w:rPr>
          <w:b/>
          <w:szCs w:val="24"/>
        </w:rPr>
        <w:t xml:space="preserve">Fonte: </w:t>
      </w:r>
      <w:r>
        <w:rPr>
          <w:bCs/>
          <w:szCs w:val="24"/>
        </w:rPr>
        <w:t>o</w:t>
      </w:r>
      <w:r w:rsidR="005573DD">
        <w:rPr>
          <w:bCs/>
          <w:szCs w:val="24"/>
        </w:rPr>
        <w:t>s</w:t>
      </w:r>
      <w:r>
        <w:rPr>
          <w:bCs/>
          <w:szCs w:val="24"/>
        </w:rPr>
        <w:t xml:space="preserve"> autor</w:t>
      </w:r>
      <w:r w:rsidR="005573DD">
        <w:rPr>
          <w:bCs/>
          <w:szCs w:val="24"/>
        </w:rPr>
        <w:t>es</w:t>
      </w:r>
    </w:p>
    <w:p w14:paraId="0DB5B6B8" w14:textId="77777777" w:rsidR="00690404" w:rsidRDefault="00690404">
      <w:pPr>
        <w:ind w:firstLine="0"/>
        <w:rPr>
          <w:bCs/>
          <w:szCs w:val="24"/>
        </w:rPr>
      </w:pPr>
    </w:p>
    <w:p w14:paraId="557DCD43" w14:textId="2CE6CD62" w:rsidR="00690404" w:rsidRPr="005573DD" w:rsidRDefault="00C97B6B">
      <w:pPr>
        <w:ind w:firstLine="0"/>
        <w:rPr>
          <w:szCs w:val="24"/>
          <w:highlight w:val="yellow"/>
        </w:rPr>
      </w:pPr>
      <w:r>
        <w:rPr>
          <w:b/>
          <w:bCs/>
          <w:szCs w:val="24"/>
        </w:rPr>
        <w:t xml:space="preserve">3 </w:t>
      </w:r>
      <w:r w:rsidR="005573DD" w:rsidRPr="005573DD">
        <w:rPr>
          <w:b/>
          <w:bCs/>
          <w:szCs w:val="24"/>
        </w:rPr>
        <w:t xml:space="preserve">Elicitação e </w:t>
      </w:r>
      <w:r w:rsidR="005573DD">
        <w:rPr>
          <w:b/>
          <w:bCs/>
          <w:szCs w:val="24"/>
        </w:rPr>
        <w:t>E</w:t>
      </w:r>
      <w:r w:rsidR="005573DD" w:rsidRPr="005573DD">
        <w:rPr>
          <w:b/>
          <w:bCs/>
          <w:szCs w:val="24"/>
        </w:rPr>
        <w:t>specificação dos Requisitos</w:t>
      </w:r>
    </w:p>
    <w:p w14:paraId="6F96EA7D" w14:textId="2C075FBB" w:rsidR="00405132" w:rsidRDefault="00C97B6B" w:rsidP="00405132">
      <w:pPr>
        <w:pStyle w:val="0-Normal"/>
        <w:ind w:firstLine="0"/>
      </w:pPr>
      <w:r>
        <w:rPr>
          <w:szCs w:val="24"/>
        </w:rPr>
        <w:tab/>
      </w:r>
      <w:r w:rsidR="00D130A6">
        <w:rPr>
          <w:szCs w:val="24"/>
        </w:rPr>
        <w:t xml:space="preserve"> </w:t>
      </w:r>
      <w:r w:rsidR="00405132" w:rsidRPr="317DDD80">
        <w:t xml:space="preserve">Para compreender com profundidade as necessidades e expectativas do projeto, foi realizado um processo de elicitação de requisitos junto ao cliente. A primeira etapa consistiu em reuniões presenciais e entrevistas estruturadas, nas quais </w:t>
      </w:r>
      <w:r w:rsidR="00405132" w:rsidRPr="317DDD80">
        <w:lastRenderedPageBreak/>
        <w:t>busc</w:t>
      </w:r>
      <w:r w:rsidR="005573DD">
        <w:t>ou-se</w:t>
      </w:r>
      <w:r w:rsidR="00405132" w:rsidRPr="317DDD80">
        <w:t xml:space="preserve"> esclarecer as principais funcionalidades desejadas e as limitações atuais que o sistema pretende resolver. O cliente demonstrou interesse em um sistema intuitivo e eficiente, que pudesse</w:t>
      </w:r>
      <w:r w:rsidR="003A1AC7">
        <w:t xml:space="preserve"> se</w:t>
      </w:r>
      <w:r w:rsidR="00405132" w:rsidRPr="317DDD80">
        <w:t xml:space="preserve"> integrar os processos </w:t>
      </w:r>
      <w:r w:rsidR="003A1AC7">
        <w:t xml:space="preserve">de trabalho </w:t>
      </w:r>
      <w:r w:rsidR="00405132" w:rsidRPr="317DDD80">
        <w:t xml:space="preserve">já existentes e melhorar o fluxo de </w:t>
      </w:r>
      <w:r w:rsidR="005573DD">
        <w:t>atividades</w:t>
      </w:r>
      <w:r w:rsidR="00405132" w:rsidRPr="317DDD80">
        <w:t>.</w:t>
      </w:r>
    </w:p>
    <w:p w14:paraId="0BAEAFE7" w14:textId="32686A4D" w:rsidR="00405132" w:rsidRDefault="00D130A6" w:rsidP="00405132">
      <w:pPr>
        <w:pStyle w:val="0-Normal"/>
        <w:ind w:firstLine="709"/>
      </w:pPr>
      <w:r>
        <w:t xml:space="preserve"> </w:t>
      </w:r>
      <w:r w:rsidR="00405132" w:rsidRPr="317DDD80">
        <w:t xml:space="preserve">Durante as sessões, foram aplicadas técnicas de </w:t>
      </w:r>
      <w:r w:rsidR="00405132" w:rsidRPr="005573DD">
        <w:rPr>
          <w:i/>
          <w:iCs/>
        </w:rPr>
        <w:t>brainstorming</w:t>
      </w:r>
      <w:r w:rsidR="00405132" w:rsidRPr="317DDD80">
        <w:t xml:space="preserve"> e mapeamento de processos para identificar os pontos críticos e oportunidades de melhoria. O cliente destacou a importância de certos requisitos funcionais, como a </w:t>
      </w:r>
      <w:r w:rsidR="00FC131F">
        <w:t>necessidade de notificar o usuário com um relatório diário das licitações encontradas</w:t>
      </w:r>
      <w:r w:rsidR="00405132" w:rsidRPr="317DDD80">
        <w:t xml:space="preserve">, além de requisitos não funcionais, como a segurança </w:t>
      </w:r>
      <w:r w:rsidR="00405132">
        <w:t xml:space="preserve">e integridade </w:t>
      </w:r>
      <w:r w:rsidR="00405132" w:rsidRPr="317DDD80">
        <w:t xml:space="preserve">dos dados. Também foi utilizada uma análise de casos de uso para entender as interações específicas que o sistema deve </w:t>
      </w:r>
      <w:r w:rsidR="00FC131F">
        <w:t>ter</w:t>
      </w:r>
      <w:r w:rsidR="00405132" w:rsidRPr="317DDD80">
        <w:t>.</w:t>
      </w:r>
    </w:p>
    <w:p w14:paraId="479EF960" w14:textId="5115372C" w:rsidR="00405132" w:rsidRDefault="00D130A6" w:rsidP="00405132">
      <w:pPr>
        <w:pStyle w:val="0-Normal"/>
        <w:ind w:firstLine="709"/>
      </w:pPr>
      <w:r>
        <w:t xml:space="preserve"> </w:t>
      </w:r>
      <w:r w:rsidR="00405132" w:rsidRPr="317DDD80">
        <w:t>A partir dessas reuniões, foi possível elaborar uma especificação detalhada dos requisitos, dividida em requisitos funcionais e não funcionais, documentando cada um de forma clara e precisa. Esse registro formal permiti</w:t>
      </w:r>
      <w:r w:rsidR="005573DD">
        <w:t>u</w:t>
      </w:r>
      <w:r w:rsidR="00405132" w:rsidRPr="317DDD80">
        <w:t xml:space="preserve"> o alinhamento das expectativas do cliente com a equipe de desenvolvimento e servi</w:t>
      </w:r>
      <w:r w:rsidR="005573DD">
        <w:t>u</w:t>
      </w:r>
      <w:r w:rsidR="00405132" w:rsidRPr="317DDD80">
        <w:t xml:space="preserve"> como referência para as fases de validação</w:t>
      </w:r>
      <w:r w:rsidR="005573DD">
        <w:t xml:space="preserve"> do projeto</w:t>
      </w:r>
      <w:r w:rsidR="00405132" w:rsidRPr="317DDD80">
        <w:t xml:space="preserve"> e implementação do sistema.</w:t>
      </w:r>
    </w:p>
    <w:p w14:paraId="0B9F2C5E" w14:textId="38D1A427" w:rsidR="00690404" w:rsidRDefault="00690404" w:rsidP="00405132">
      <w:pPr>
        <w:ind w:firstLine="0"/>
        <w:rPr>
          <w:szCs w:val="24"/>
        </w:rPr>
      </w:pPr>
    </w:p>
    <w:p w14:paraId="7475D1FC" w14:textId="1EC2CE4C" w:rsidR="00690404" w:rsidRDefault="00C97B6B">
      <w:pPr>
        <w:ind w:firstLine="0"/>
        <w:rPr>
          <w:szCs w:val="24"/>
        </w:rPr>
      </w:pPr>
      <w:r>
        <w:rPr>
          <w:szCs w:val="24"/>
        </w:rPr>
        <w:t>3.</w:t>
      </w:r>
      <w:r w:rsidR="005573DD">
        <w:rPr>
          <w:szCs w:val="24"/>
        </w:rPr>
        <w:t>1</w:t>
      </w:r>
      <w:r>
        <w:rPr>
          <w:szCs w:val="24"/>
        </w:rPr>
        <w:t xml:space="preserve"> </w:t>
      </w:r>
      <w:r w:rsidR="005573DD" w:rsidRPr="00700DF4">
        <w:rPr>
          <w:rFonts w:eastAsia="Calibri"/>
          <w:i/>
          <w:iCs/>
          <w:szCs w:val="22"/>
          <w:lang w:eastAsia="en-US"/>
        </w:rPr>
        <w:t xml:space="preserve">Business </w:t>
      </w:r>
      <w:proofErr w:type="spellStart"/>
      <w:r w:rsidR="005573DD" w:rsidRPr="00700DF4">
        <w:rPr>
          <w:rFonts w:eastAsia="Calibri"/>
          <w:i/>
          <w:iCs/>
          <w:szCs w:val="22"/>
          <w:lang w:eastAsia="en-US"/>
        </w:rPr>
        <w:t>Process</w:t>
      </w:r>
      <w:proofErr w:type="spellEnd"/>
      <w:r w:rsidR="005573DD" w:rsidRPr="00700DF4">
        <w:rPr>
          <w:rFonts w:eastAsia="Calibri"/>
          <w:i/>
          <w:iCs/>
          <w:szCs w:val="22"/>
          <w:lang w:eastAsia="en-US"/>
        </w:rPr>
        <w:t xml:space="preserve"> Model </w:t>
      </w:r>
      <w:proofErr w:type="spellStart"/>
      <w:r w:rsidR="005573DD" w:rsidRPr="00700DF4">
        <w:rPr>
          <w:rFonts w:eastAsia="Calibri"/>
          <w:i/>
          <w:iCs/>
          <w:szCs w:val="22"/>
          <w:lang w:eastAsia="en-US"/>
        </w:rPr>
        <w:t>and</w:t>
      </w:r>
      <w:proofErr w:type="spellEnd"/>
      <w:r w:rsidR="005573DD" w:rsidRPr="00700DF4">
        <w:rPr>
          <w:rFonts w:eastAsia="Calibri"/>
          <w:i/>
          <w:iCs/>
          <w:szCs w:val="22"/>
          <w:lang w:eastAsia="en-US"/>
        </w:rPr>
        <w:t xml:space="preserve"> </w:t>
      </w:r>
      <w:proofErr w:type="spellStart"/>
      <w:r w:rsidR="005573DD" w:rsidRPr="00700DF4">
        <w:rPr>
          <w:rFonts w:eastAsia="Calibri"/>
          <w:i/>
          <w:iCs/>
          <w:szCs w:val="22"/>
          <w:lang w:eastAsia="en-US"/>
        </w:rPr>
        <w:t>Notation</w:t>
      </w:r>
      <w:proofErr w:type="spellEnd"/>
      <w:r w:rsidR="005573DD">
        <w:rPr>
          <w:szCs w:val="24"/>
        </w:rPr>
        <w:t xml:space="preserve"> (</w:t>
      </w:r>
      <w:r>
        <w:rPr>
          <w:szCs w:val="24"/>
        </w:rPr>
        <w:t>BPMN</w:t>
      </w:r>
      <w:r w:rsidR="005573DD">
        <w:rPr>
          <w:szCs w:val="24"/>
        </w:rPr>
        <w:t>)</w:t>
      </w:r>
      <w:r>
        <w:rPr>
          <w:szCs w:val="24"/>
        </w:rPr>
        <w:t xml:space="preserve"> </w:t>
      </w:r>
    </w:p>
    <w:p w14:paraId="5E01BA37" w14:textId="739EF949" w:rsidR="00700DF4" w:rsidRPr="00700DF4" w:rsidRDefault="005C76F7" w:rsidP="00700DF4">
      <w:pPr>
        <w:ind w:firstLine="0"/>
        <w:rPr>
          <w:rFonts w:eastAsia="Calibri"/>
          <w:szCs w:val="22"/>
          <w:lang w:eastAsia="en-US"/>
        </w:rPr>
      </w:pPr>
      <w:r>
        <w:rPr>
          <w:rFonts w:eastAsia="Calibri"/>
          <w:szCs w:val="22"/>
          <w:lang w:eastAsia="en-US"/>
        </w:rPr>
        <w:t xml:space="preserve"> </w:t>
      </w:r>
      <w:r>
        <w:rPr>
          <w:rFonts w:eastAsia="Calibri"/>
          <w:szCs w:val="22"/>
          <w:lang w:eastAsia="en-US"/>
        </w:rPr>
        <w:tab/>
      </w:r>
      <w:r w:rsidR="00D130A6">
        <w:rPr>
          <w:rFonts w:eastAsia="Calibri"/>
          <w:szCs w:val="22"/>
          <w:lang w:eastAsia="en-US"/>
        </w:rPr>
        <w:t xml:space="preserve"> </w:t>
      </w:r>
      <w:r w:rsidR="00700DF4" w:rsidRPr="00700DF4">
        <w:rPr>
          <w:rFonts w:eastAsia="Calibri"/>
          <w:szCs w:val="22"/>
          <w:lang w:eastAsia="en-US"/>
        </w:rPr>
        <w:t>O termo BPMN significa Modelo e Notação de Processos de Negócios e corresponde a uma notação gráfica padronizada que permite representar visualmente as etapas de um processo empresarial. Segundo</w:t>
      </w:r>
      <w:r w:rsidR="00FF17BC">
        <w:rPr>
          <w:rFonts w:eastAsia="Calibri"/>
          <w:szCs w:val="22"/>
          <w:lang w:eastAsia="en-US"/>
        </w:rPr>
        <w:t xml:space="preserve"> </w:t>
      </w:r>
      <w:r w:rsidR="00700DF4" w:rsidRPr="00700DF4">
        <w:rPr>
          <w:rFonts w:eastAsia="Calibri"/>
          <w:szCs w:val="22"/>
          <w:lang w:eastAsia="en-US"/>
        </w:rPr>
        <w:t>Molina e</w:t>
      </w:r>
      <w:r w:rsidR="00FF17BC">
        <w:rPr>
          <w:rFonts w:eastAsia="Calibri"/>
          <w:szCs w:val="22"/>
          <w:lang w:eastAsia="en-US"/>
        </w:rPr>
        <w:t xml:space="preserve"> </w:t>
      </w:r>
      <w:r w:rsidR="00700DF4" w:rsidRPr="00700DF4">
        <w:rPr>
          <w:rFonts w:eastAsia="Calibri"/>
          <w:szCs w:val="22"/>
          <w:lang w:eastAsia="en-US"/>
        </w:rPr>
        <w:t xml:space="preserve">Andrade (2024), o BPMN foi desenvolvido para oferecer uma forma estruturada e compreensível de modelar processos, promovendo uma visão unificada entre a área de negócio e a área técnica. Essa notação visa facilitar a comunicação entre diferentes perfis de </w:t>
      </w:r>
      <w:r w:rsidR="00700DF4" w:rsidRPr="005573DD">
        <w:rPr>
          <w:rFonts w:eastAsia="Calibri"/>
          <w:i/>
          <w:iCs/>
          <w:szCs w:val="22"/>
          <w:lang w:eastAsia="en-US"/>
        </w:rPr>
        <w:t>stakeholders</w:t>
      </w:r>
      <w:r w:rsidR="00700DF4" w:rsidRPr="00700DF4">
        <w:rPr>
          <w:rFonts w:eastAsia="Calibri"/>
          <w:szCs w:val="22"/>
          <w:lang w:eastAsia="en-US"/>
        </w:rPr>
        <w:t xml:space="preserve"> e reduzir ambiguidades no entendimento das operações organizacionais.</w:t>
      </w:r>
    </w:p>
    <w:p w14:paraId="71007708" w14:textId="558FE348" w:rsidR="00700DF4" w:rsidRPr="00700DF4" w:rsidRDefault="00D130A6" w:rsidP="00700DF4">
      <w:pPr>
        <w:ind w:firstLine="0"/>
        <w:rPr>
          <w:rFonts w:eastAsia="Calibri"/>
          <w:szCs w:val="22"/>
          <w:lang w:eastAsia="en-US"/>
        </w:rPr>
      </w:pPr>
      <w:r>
        <w:rPr>
          <w:rFonts w:eastAsia="Calibri"/>
          <w:szCs w:val="22"/>
          <w:lang w:eastAsia="en-US"/>
        </w:rPr>
        <w:t xml:space="preserve"> </w:t>
      </w:r>
      <w:r>
        <w:rPr>
          <w:rFonts w:eastAsia="Calibri"/>
          <w:szCs w:val="22"/>
          <w:lang w:eastAsia="en-US"/>
        </w:rPr>
        <w:tab/>
      </w:r>
      <w:r w:rsidR="00700DF4" w:rsidRPr="00700DF4">
        <w:rPr>
          <w:rFonts w:eastAsia="Calibri"/>
          <w:szCs w:val="22"/>
          <w:lang w:eastAsia="en-US"/>
        </w:rPr>
        <w:t>O principal objetivo do BPMN é fornecer uma notação inteligível e padronizada para todos os participantes do processo de negócio desde analistas de processos e desenvolvedores até gestores, favorecendo o alinhamento entre os diferentes níveis da organização. Conforme destacam Molina e Andrade (2024), o uso do BPMN possibilita mapear não apenas o fluxo ideal de execução de um processo, mas também as exceções e falhas que podem ocorrer, o que o torna uma ferramenta poderosa para o gerenciamento e melhoria contínua de processos.</w:t>
      </w:r>
    </w:p>
    <w:p w14:paraId="07C4A7AE" w14:textId="6AABC037" w:rsidR="00700DF4" w:rsidRDefault="00D130A6" w:rsidP="00700DF4">
      <w:pPr>
        <w:ind w:firstLine="0"/>
        <w:rPr>
          <w:rFonts w:eastAsia="Calibri"/>
          <w:szCs w:val="22"/>
          <w:lang w:eastAsia="en-US"/>
        </w:rPr>
      </w:pPr>
      <w:r>
        <w:rPr>
          <w:rFonts w:eastAsia="Calibri"/>
          <w:szCs w:val="22"/>
          <w:lang w:eastAsia="en-US"/>
        </w:rPr>
        <w:t xml:space="preserve"> </w:t>
      </w:r>
      <w:r>
        <w:rPr>
          <w:rFonts w:eastAsia="Calibri"/>
          <w:szCs w:val="22"/>
          <w:lang w:eastAsia="en-US"/>
        </w:rPr>
        <w:tab/>
      </w:r>
      <w:r w:rsidR="00700DF4" w:rsidRPr="00700DF4">
        <w:rPr>
          <w:rFonts w:eastAsia="Calibri"/>
          <w:szCs w:val="22"/>
          <w:lang w:eastAsia="en-US"/>
        </w:rPr>
        <w:t xml:space="preserve">A adoção do BPMN </w:t>
      </w:r>
      <w:r>
        <w:rPr>
          <w:rFonts w:eastAsia="Calibri"/>
          <w:szCs w:val="22"/>
          <w:lang w:eastAsia="en-US"/>
        </w:rPr>
        <w:t>no</w:t>
      </w:r>
      <w:r w:rsidR="00700DF4" w:rsidRPr="00700DF4">
        <w:rPr>
          <w:rFonts w:eastAsia="Calibri"/>
          <w:szCs w:val="22"/>
          <w:lang w:eastAsia="en-US"/>
        </w:rPr>
        <w:t xml:space="preserve"> projeto</w:t>
      </w:r>
      <w:r w:rsidR="004B3364">
        <w:rPr>
          <w:rFonts w:eastAsia="Calibri"/>
          <w:szCs w:val="22"/>
          <w:lang w:eastAsia="en-US"/>
        </w:rPr>
        <w:t xml:space="preserve"> (Figura 2)</w:t>
      </w:r>
      <w:r w:rsidR="00700DF4" w:rsidRPr="00700DF4">
        <w:rPr>
          <w:rFonts w:eastAsia="Calibri"/>
          <w:szCs w:val="22"/>
          <w:lang w:eastAsia="en-US"/>
        </w:rPr>
        <w:t xml:space="preserve"> tem como fundamento a necessidade de visualizar e compreender claramente as etapas dos processos de negócio, </w:t>
      </w:r>
      <w:r w:rsidR="00700DF4" w:rsidRPr="00700DF4">
        <w:rPr>
          <w:rFonts w:eastAsia="Calibri"/>
          <w:szCs w:val="22"/>
          <w:lang w:eastAsia="en-US"/>
        </w:rPr>
        <w:lastRenderedPageBreak/>
        <w:t>permitindo que as expectativas de todos os envolvidos sejam alinhadas de maneira precisa. Essa abordagem possibilita uma modelagem mais eficiente, ao mesmo tempo em que fornece subsídios para a identificação de gargalos e oportunidades de otimização. Além disso,</w:t>
      </w:r>
      <w:r w:rsidR="00630833">
        <w:rPr>
          <w:rFonts w:eastAsia="Calibri"/>
          <w:szCs w:val="22"/>
          <w:lang w:eastAsia="en-US"/>
        </w:rPr>
        <w:t xml:space="preserve"> </w:t>
      </w:r>
      <w:r w:rsidR="00700DF4" w:rsidRPr="00700DF4">
        <w:rPr>
          <w:rFonts w:eastAsia="Calibri"/>
          <w:szCs w:val="22"/>
          <w:lang w:eastAsia="en-US"/>
        </w:rPr>
        <w:t>a utilização do BPMN favorece a padronização e a transparência, facilitando futuras automações e garantindo que o processo modelado esteja em conformidade com as boas práticas de engenharia de software e gestão organizacional</w:t>
      </w:r>
      <w:r w:rsidR="005573DD">
        <w:rPr>
          <w:rFonts w:eastAsia="Calibri"/>
          <w:szCs w:val="22"/>
          <w:lang w:eastAsia="en-US"/>
        </w:rPr>
        <w:t xml:space="preserve"> (Molina e Andrade, 2024)</w:t>
      </w:r>
      <w:r w:rsidR="00700DF4" w:rsidRPr="00700DF4">
        <w:rPr>
          <w:rFonts w:eastAsia="Calibri"/>
          <w:szCs w:val="22"/>
          <w:lang w:eastAsia="en-US"/>
        </w:rPr>
        <w:t>.</w:t>
      </w:r>
    </w:p>
    <w:p w14:paraId="25F0DDA8" w14:textId="38A301BF" w:rsidR="00A814B0" w:rsidRPr="005573DD" w:rsidRDefault="004B3364" w:rsidP="00A814B0">
      <w:pPr>
        <w:ind w:firstLine="0"/>
        <w:jc w:val="center"/>
        <w:rPr>
          <w:szCs w:val="24"/>
        </w:rPr>
      </w:pPr>
      <w:r>
        <w:rPr>
          <w:b/>
          <w:szCs w:val="24"/>
        </w:rPr>
        <w:t>Figura</w:t>
      </w:r>
      <w:r w:rsidR="00A814B0" w:rsidRPr="005573DD">
        <w:rPr>
          <w:b/>
          <w:szCs w:val="24"/>
        </w:rPr>
        <w:t xml:space="preserve"> </w:t>
      </w:r>
      <w:r w:rsidR="00A20C71" w:rsidRPr="005573DD">
        <w:rPr>
          <w:b/>
          <w:szCs w:val="24"/>
        </w:rPr>
        <w:t>2</w:t>
      </w:r>
      <w:r w:rsidR="00A814B0" w:rsidRPr="005573DD">
        <w:rPr>
          <w:b/>
          <w:szCs w:val="24"/>
        </w:rPr>
        <w:t xml:space="preserve"> – </w:t>
      </w:r>
      <w:r w:rsidR="00A814B0" w:rsidRPr="005573DD">
        <w:rPr>
          <w:szCs w:val="24"/>
        </w:rPr>
        <w:t>BPMN</w:t>
      </w:r>
    </w:p>
    <w:p w14:paraId="128D0B0F" w14:textId="3620AE1E" w:rsidR="00A814B0" w:rsidRDefault="00A814B0" w:rsidP="00700DF4">
      <w:pPr>
        <w:ind w:firstLine="0"/>
        <w:rPr>
          <w:rFonts w:eastAsia="Calibri"/>
          <w:szCs w:val="22"/>
          <w:lang w:eastAsia="en-US"/>
        </w:rPr>
      </w:pPr>
      <w:r>
        <w:rPr>
          <w:rFonts w:eastAsia="Calibri"/>
          <w:noProof/>
          <w:szCs w:val="22"/>
          <w:lang w:eastAsia="en-US"/>
        </w:rPr>
        <w:drawing>
          <wp:inline distT="0" distB="0" distL="0" distR="0" wp14:anchorId="1EC489DF" wp14:editId="35B6B386">
            <wp:extent cx="5760085" cy="3131127"/>
            <wp:effectExtent l="57150" t="0" r="50165" b="1079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75607" cy="3139565"/>
                    </a:xfrm>
                    <a:prstGeom prst="rect">
                      <a:avLst/>
                    </a:prstGeom>
                    <a:effectLst>
                      <a:outerShdw blurRad="50800" dist="50800" dir="5400000" algn="ctr" rotWithShape="0">
                        <a:schemeClr val="tx1"/>
                      </a:outerShdw>
                    </a:effectLst>
                  </pic:spPr>
                </pic:pic>
              </a:graphicData>
            </a:graphic>
          </wp:inline>
        </w:drawing>
      </w:r>
    </w:p>
    <w:p w14:paraId="4BA2C857" w14:textId="77777777" w:rsidR="005573DD" w:rsidRPr="00C523FF" w:rsidRDefault="005573DD" w:rsidP="005573DD">
      <w:pPr>
        <w:pStyle w:val="0-Normal"/>
        <w:ind w:firstLine="0"/>
        <w:jc w:val="center"/>
      </w:pPr>
      <w:r>
        <w:rPr>
          <w:b/>
          <w:szCs w:val="24"/>
        </w:rPr>
        <w:t xml:space="preserve">Fonte: </w:t>
      </w:r>
      <w:r>
        <w:rPr>
          <w:bCs/>
          <w:szCs w:val="24"/>
        </w:rPr>
        <w:t>os autores</w:t>
      </w:r>
    </w:p>
    <w:p w14:paraId="4E6FEAD8" w14:textId="503EE9BA" w:rsidR="00690404" w:rsidRDefault="00C97B6B">
      <w:pPr>
        <w:ind w:firstLine="0"/>
        <w:rPr>
          <w:szCs w:val="24"/>
        </w:rPr>
      </w:pPr>
      <w:r>
        <w:rPr>
          <w:szCs w:val="24"/>
        </w:rPr>
        <w:t>3.</w:t>
      </w:r>
      <w:r w:rsidR="004B3364">
        <w:rPr>
          <w:szCs w:val="24"/>
        </w:rPr>
        <w:t>2</w:t>
      </w:r>
      <w:r>
        <w:rPr>
          <w:szCs w:val="24"/>
        </w:rPr>
        <w:t xml:space="preserve"> Requisitos Funcionais </w:t>
      </w:r>
    </w:p>
    <w:p w14:paraId="038DD7B2" w14:textId="60762EDF" w:rsidR="00405132" w:rsidRDefault="00D130A6" w:rsidP="00405132">
      <w:pPr>
        <w:pStyle w:val="0-Normal"/>
        <w:ind w:firstLine="709"/>
        <w:rPr>
          <w:b/>
          <w:bCs/>
          <w:color w:val="FF0000"/>
        </w:rPr>
      </w:pPr>
      <w:r>
        <w:t xml:space="preserve"> </w:t>
      </w:r>
      <w:r w:rsidR="00405132" w:rsidRPr="317DDD80">
        <w:t>Requisitos funcionais são especificações que descrevem o que um sistema ou software deve realizar para cumprir sua função. Eles definem as funcionalidades e capacidades que o sistema precisa ter para atender às necessidades do usuário ou resolver um problema específico. Esses requisitos geralmente incluem ações que o sistema deve realizar em resposta a entradas, o comportamento esperado em diferentes cenários e as restrições que o sistema deve obedecer.</w:t>
      </w:r>
    </w:p>
    <w:p w14:paraId="5371AA62" w14:textId="09BE0CA2" w:rsidR="006C13E1" w:rsidRPr="00861182" w:rsidRDefault="00861182" w:rsidP="00630833">
      <w:pPr>
        <w:pStyle w:val="0-Normal"/>
        <w:ind w:firstLine="709"/>
      </w:pPr>
      <w:r w:rsidRPr="00861182">
        <w:t xml:space="preserve">De acordo com Figueiredo (2011), os requisitos funcionais têm como objetivo descrever de forma clara as funcionalidades e serviços que o sistema deve oferecer, especificando como ele deve reagir a determinadas entradas e situações, além de definir restrições de comportamento. Esses requisitos são fundamentais para garantir </w:t>
      </w:r>
      <w:r w:rsidRPr="00861182">
        <w:lastRenderedPageBreak/>
        <w:t>que o software atenda corretamente às necessidades e expectativas do cliente, assegurando uma compreensão precisa do que o sistema deve realizar</w:t>
      </w:r>
      <w:r w:rsidR="0012742A">
        <w:t xml:space="preserve"> (Quadro 3)</w:t>
      </w:r>
      <w:r w:rsidRPr="00861182">
        <w:t>.</w:t>
      </w:r>
    </w:p>
    <w:p w14:paraId="72426D1E" w14:textId="408C6645" w:rsidR="00690404" w:rsidRPr="0012742A" w:rsidRDefault="0012742A">
      <w:pPr>
        <w:ind w:firstLine="0"/>
        <w:jc w:val="center"/>
        <w:rPr>
          <w:szCs w:val="24"/>
        </w:rPr>
      </w:pPr>
      <w:r>
        <w:rPr>
          <w:b/>
          <w:szCs w:val="24"/>
        </w:rPr>
        <w:t>Quadro</w:t>
      </w:r>
      <w:r w:rsidR="00C97B6B" w:rsidRPr="0012742A">
        <w:rPr>
          <w:b/>
          <w:szCs w:val="24"/>
        </w:rPr>
        <w:t xml:space="preserve"> </w:t>
      </w:r>
      <w:r w:rsidR="00A20C71" w:rsidRPr="0012742A">
        <w:rPr>
          <w:b/>
          <w:szCs w:val="24"/>
        </w:rPr>
        <w:t>3</w:t>
      </w:r>
      <w:r w:rsidR="00C97B6B" w:rsidRPr="0012742A">
        <w:rPr>
          <w:b/>
          <w:szCs w:val="24"/>
        </w:rPr>
        <w:t xml:space="preserve"> – </w:t>
      </w:r>
      <w:r w:rsidR="00C97B6B" w:rsidRPr="0012742A">
        <w:rPr>
          <w:szCs w:val="24"/>
        </w:rPr>
        <w:t>Requisitos Funcionais do sistema</w:t>
      </w:r>
    </w:p>
    <w:tbl>
      <w:tblPr>
        <w:tblW w:w="0" w:type="auto"/>
        <w:jc w:val="center"/>
        <w:tblLayout w:type="fixed"/>
        <w:tblLook w:val="04A0" w:firstRow="1" w:lastRow="0" w:firstColumn="1" w:lastColumn="0" w:noHBand="0" w:noVBand="1"/>
      </w:tblPr>
      <w:tblGrid>
        <w:gridCol w:w="2122"/>
        <w:gridCol w:w="6939"/>
      </w:tblGrid>
      <w:tr w:rsidR="00EE6137" w:rsidRPr="00EE6137" w14:paraId="2B4570E7" w14:textId="77777777" w:rsidTr="0012742A">
        <w:trPr>
          <w:trHeight w:val="288"/>
          <w:jc w:val="center"/>
        </w:trPr>
        <w:tc>
          <w:tcPr>
            <w:tcW w:w="2122"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27AB68F7" w14:textId="77777777" w:rsidR="00EE6137" w:rsidRPr="00EE6137" w:rsidRDefault="00EE6137" w:rsidP="00EE6137">
            <w:pPr>
              <w:suppressAutoHyphens w:val="0"/>
              <w:spacing w:line="240" w:lineRule="auto"/>
              <w:ind w:firstLine="0"/>
              <w:jc w:val="left"/>
              <w:rPr>
                <w:rFonts w:ascii="Calibri" w:hAnsi="Calibri" w:cs="Calibri"/>
                <w:b/>
                <w:bCs/>
                <w:color w:val="000000"/>
                <w:sz w:val="22"/>
                <w:szCs w:val="22"/>
                <w:lang w:val="en-US" w:eastAsia="en-US"/>
              </w:rPr>
            </w:pPr>
            <w:r w:rsidRPr="00EE6137">
              <w:rPr>
                <w:rFonts w:ascii="Calibri" w:hAnsi="Calibri" w:cs="Calibri"/>
                <w:b/>
                <w:bCs/>
                <w:color w:val="000000"/>
                <w:sz w:val="22"/>
                <w:szCs w:val="22"/>
                <w:lang w:val="en-US" w:eastAsia="en-US"/>
              </w:rPr>
              <w:t>ID: RF001</w:t>
            </w:r>
          </w:p>
        </w:tc>
        <w:tc>
          <w:tcPr>
            <w:tcW w:w="6939"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75E69DED"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Nome do Requisito: Cadastro de Palavras-Chave  </w:t>
            </w:r>
          </w:p>
        </w:tc>
      </w:tr>
      <w:tr w:rsidR="00EE6137" w:rsidRPr="00EE6137" w14:paraId="35696942" w14:textId="77777777" w:rsidTr="0012742A">
        <w:trPr>
          <w:trHeight w:val="288"/>
          <w:jc w:val="center"/>
        </w:trPr>
        <w:tc>
          <w:tcPr>
            <w:tcW w:w="2122" w:type="dxa"/>
            <w:tcBorders>
              <w:top w:val="nil"/>
              <w:left w:val="single" w:sz="4" w:space="0" w:color="auto"/>
              <w:bottom w:val="single" w:sz="4" w:space="0" w:color="auto"/>
              <w:right w:val="single" w:sz="4" w:space="0" w:color="auto"/>
            </w:tcBorders>
            <w:noWrap/>
            <w:hideMark/>
          </w:tcPr>
          <w:p w14:paraId="220925A9" w14:textId="35877280"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Descrição</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noWrap/>
            <w:vAlign w:val="bottom"/>
            <w:hideMark/>
          </w:tcPr>
          <w:p w14:paraId="53F692C5"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O usuário deve poder cadastrar, listar, editar e excluir palavras-chave para buscar licitações.  </w:t>
            </w:r>
          </w:p>
        </w:tc>
      </w:tr>
      <w:tr w:rsidR="00EE6137" w:rsidRPr="00EE6137" w14:paraId="75B4EA39" w14:textId="77777777" w:rsidTr="0012742A">
        <w:trPr>
          <w:trHeight w:val="288"/>
          <w:jc w:val="center"/>
        </w:trPr>
        <w:tc>
          <w:tcPr>
            <w:tcW w:w="2122" w:type="dxa"/>
            <w:tcBorders>
              <w:top w:val="nil"/>
              <w:left w:val="single" w:sz="4" w:space="0" w:color="auto"/>
              <w:bottom w:val="single" w:sz="4" w:space="0" w:color="auto"/>
              <w:right w:val="single" w:sz="4" w:space="0" w:color="auto"/>
            </w:tcBorders>
            <w:noWrap/>
            <w:hideMark/>
          </w:tcPr>
          <w:p w14:paraId="27F7CCB7"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Categoria</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Funcional</w:t>
            </w:r>
            <w:proofErr w:type="spellEnd"/>
          </w:p>
        </w:tc>
        <w:tc>
          <w:tcPr>
            <w:tcW w:w="6939" w:type="dxa"/>
            <w:tcBorders>
              <w:top w:val="nil"/>
              <w:left w:val="nil"/>
              <w:bottom w:val="single" w:sz="4" w:space="0" w:color="auto"/>
              <w:right w:val="single" w:sz="4" w:space="0" w:color="auto"/>
            </w:tcBorders>
            <w:noWrap/>
            <w:vAlign w:val="bottom"/>
            <w:hideMark/>
          </w:tcPr>
          <w:p w14:paraId="687543BF"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Prioridades</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Essencial</w:t>
            </w:r>
            <w:proofErr w:type="spellEnd"/>
            <w:r w:rsidRPr="00EE6137">
              <w:rPr>
                <w:rFonts w:ascii="Calibri" w:hAnsi="Calibri" w:cs="Calibri"/>
                <w:color w:val="000000"/>
                <w:sz w:val="22"/>
                <w:szCs w:val="22"/>
                <w:lang w:val="en-US" w:eastAsia="en-US"/>
              </w:rPr>
              <w:t xml:space="preserve"> </w:t>
            </w:r>
          </w:p>
        </w:tc>
      </w:tr>
      <w:tr w:rsidR="00EE6137" w:rsidRPr="00EE6137" w14:paraId="35A432F7" w14:textId="77777777" w:rsidTr="0012742A">
        <w:trPr>
          <w:trHeight w:val="288"/>
          <w:jc w:val="center"/>
        </w:trPr>
        <w:tc>
          <w:tcPr>
            <w:tcW w:w="2122" w:type="dxa"/>
            <w:tcBorders>
              <w:top w:val="nil"/>
              <w:left w:val="single" w:sz="4" w:space="0" w:color="auto"/>
              <w:bottom w:val="single" w:sz="4" w:space="0" w:color="auto"/>
              <w:right w:val="single" w:sz="4" w:space="0" w:color="auto"/>
            </w:tcBorders>
            <w:noWrap/>
            <w:hideMark/>
          </w:tcPr>
          <w:p w14:paraId="388A85DE" w14:textId="2840579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Informações</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noWrap/>
            <w:vAlign w:val="bottom"/>
            <w:hideMark/>
          </w:tcPr>
          <w:p w14:paraId="353E648D" w14:textId="5D9281D9"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ID, </w:t>
            </w:r>
            <w:r w:rsidR="005C76F7">
              <w:rPr>
                <w:rFonts w:ascii="Calibri" w:hAnsi="Calibri" w:cs="Calibri"/>
                <w:color w:val="000000"/>
                <w:sz w:val="22"/>
                <w:szCs w:val="22"/>
                <w:lang w:eastAsia="en-US"/>
              </w:rPr>
              <w:t>Palavra</w:t>
            </w:r>
            <w:r w:rsidRPr="00EE6137">
              <w:rPr>
                <w:rFonts w:ascii="Calibri" w:hAnsi="Calibri" w:cs="Calibri"/>
                <w:color w:val="000000"/>
                <w:sz w:val="22"/>
                <w:szCs w:val="22"/>
                <w:lang w:eastAsia="en-US"/>
              </w:rPr>
              <w:t xml:space="preserve">, Data de cadastro, Status (Ativa/Inativa)  </w:t>
            </w:r>
          </w:p>
        </w:tc>
      </w:tr>
      <w:tr w:rsidR="00EE6137" w:rsidRPr="00EE6137" w14:paraId="558DCB06" w14:textId="77777777" w:rsidTr="0012742A">
        <w:trPr>
          <w:trHeight w:val="288"/>
          <w:jc w:val="center"/>
        </w:trPr>
        <w:tc>
          <w:tcPr>
            <w:tcW w:w="2122" w:type="dxa"/>
            <w:tcBorders>
              <w:top w:val="nil"/>
              <w:left w:val="single" w:sz="4" w:space="0" w:color="auto"/>
              <w:bottom w:val="single" w:sz="4" w:space="0" w:color="auto"/>
              <w:right w:val="single" w:sz="4" w:space="0" w:color="auto"/>
            </w:tcBorders>
            <w:noWrap/>
            <w:hideMark/>
          </w:tcPr>
          <w:p w14:paraId="7743FAFA" w14:textId="476D1372"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Regra</w:t>
            </w:r>
            <w:proofErr w:type="spellEnd"/>
            <w:r w:rsidRPr="00EE6137">
              <w:rPr>
                <w:rFonts w:ascii="Calibri" w:hAnsi="Calibri" w:cs="Calibri"/>
                <w:color w:val="000000"/>
                <w:sz w:val="22"/>
                <w:szCs w:val="22"/>
                <w:lang w:val="en-US" w:eastAsia="en-US"/>
              </w:rPr>
              <w:t xml:space="preserve"> de </w:t>
            </w:r>
            <w:proofErr w:type="spellStart"/>
            <w:r w:rsidRPr="00EE6137">
              <w:rPr>
                <w:rFonts w:ascii="Calibri" w:hAnsi="Calibri" w:cs="Calibri"/>
                <w:color w:val="000000"/>
                <w:sz w:val="22"/>
                <w:szCs w:val="22"/>
                <w:lang w:val="en-US" w:eastAsia="en-US"/>
              </w:rPr>
              <w:t>Negócio</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noWrap/>
            <w:vAlign w:val="bottom"/>
            <w:hideMark/>
          </w:tcPr>
          <w:p w14:paraId="06005371"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Não</w:t>
            </w:r>
            <w:proofErr w:type="spellEnd"/>
            <w:r w:rsidRPr="00EE6137">
              <w:rPr>
                <w:rFonts w:ascii="Calibri" w:hAnsi="Calibri" w:cs="Calibri"/>
                <w:color w:val="000000"/>
                <w:sz w:val="22"/>
                <w:szCs w:val="22"/>
                <w:lang w:val="en-US" w:eastAsia="en-US"/>
              </w:rPr>
              <w:t xml:space="preserve"> </w:t>
            </w:r>
            <w:r w:rsidRPr="00A34D9D">
              <w:rPr>
                <w:rFonts w:ascii="Calibri" w:hAnsi="Calibri" w:cs="Calibri"/>
                <w:color w:val="000000"/>
                <w:sz w:val="22"/>
                <w:szCs w:val="22"/>
                <w:lang w:eastAsia="en-US"/>
              </w:rPr>
              <w:t>possui</w:t>
            </w:r>
            <w:r w:rsidRPr="00EE6137">
              <w:rPr>
                <w:rFonts w:ascii="Calibri" w:hAnsi="Calibri" w:cs="Calibri"/>
                <w:color w:val="000000"/>
                <w:sz w:val="22"/>
                <w:szCs w:val="22"/>
                <w:lang w:val="en-US" w:eastAsia="en-US"/>
              </w:rPr>
              <w:t xml:space="preserve">  </w:t>
            </w:r>
          </w:p>
        </w:tc>
      </w:tr>
      <w:tr w:rsidR="00EE6137" w:rsidRPr="00EE6137" w14:paraId="1F2E4964" w14:textId="77777777" w:rsidTr="0012742A">
        <w:trPr>
          <w:trHeight w:val="288"/>
          <w:jc w:val="center"/>
        </w:trPr>
        <w:tc>
          <w:tcPr>
            <w:tcW w:w="2122" w:type="dxa"/>
            <w:tcBorders>
              <w:top w:val="nil"/>
              <w:left w:val="single" w:sz="4" w:space="0" w:color="auto"/>
              <w:bottom w:val="single" w:sz="4" w:space="0" w:color="auto"/>
              <w:right w:val="single" w:sz="4" w:space="0" w:color="auto"/>
            </w:tcBorders>
            <w:shd w:val="clear" w:color="auto" w:fill="BFBFBF" w:themeFill="background1" w:themeFillShade="BF"/>
            <w:noWrap/>
            <w:hideMark/>
          </w:tcPr>
          <w:p w14:paraId="261BFA4B" w14:textId="77777777" w:rsidR="00EE6137" w:rsidRPr="00EE6137" w:rsidRDefault="00EE6137" w:rsidP="00EE6137">
            <w:pPr>
              <w:suppressAutoHyphens w:val="0"/>
              <w:spacing w:line="240" w:lineRule="auto"/>
              <w:ind w:firstLine="0"/>
              <w:jc w:val="left"/>
              <w:rPr>
                <w:rFonts w:ascii="Calibri" w:hAnsi="Calibri" w:cs="Calibri"/>
                <w:b/>
                <w:bCs/>
                <w:color w:val="000000"/>
                <w:sz w:val="22"/>
                <w:szCs w:val="22"/>
                <w:lang w:val="en-US" w:eastAsia="en-US"/>
              </w:rPr>
            </w:pPr>
            <w:r w:rsidRPr="00EE6137">
              <w:rPr>
                <w:rFonts w:ascii="Calibri" w:hAnsi="Calibri" w:cs="Calibri"/>
                <w:b/>
                <w:bCs/>
                <w:color w:val="000000"/>
                <w:sz w:val="22"/>
                <w:szCs w:val="22"/>
                <w:lang w:val="en-US" w:eastAsia="en-US"/>
              </w:rPr>
              <w:t>ID: RF002</w:t>
            </w:r>
          </w:p>
        </w:tc>
        <w:tc>
          <w:tcPr>
            <w:tcW w:w="6939" w:type="dxa"/>
            <w:tcBorders>
              <w:top w:val="nil"/>
              <w:left w:val="nil"/>
              <w:bottom w:val="single" w:sz="4" w:space="0" w:color="auto"/>
              <w:right w:val="single" w:sz="4" w:space="0" w:color="auto"/>
            </w:tcBorders>
            <w:shd w:val="clear" w:color="auto" w:fill="BFBFBF" w:themeFill="background1" w:themeFillShade="BF"/>
            <w:noWrap/>
            <w:vAlign w:val="bottom"/>
            <w:hideMark/>
          </w:tcPr>
          <w:p w14:paraId="1A5DE531"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Nome do Requisito: Cadastro de Usuários  </w:t>
            </w:r>
          </w:p>
        </w:tc>
      </w:tr>
      <w:tr w:rsidR="00EE6137" w:rsidRPr="00EE6137" w14:paraId="54DBB478" w14:textId="77777777" w:rsidTr="0012742A">
        <w:trPr>
          <w:trHeight w:val="288"/>
          <w:jc w:val="center"/>
        </w:trPr>
        <w:tc>
          <w:tcPr>
            <w:tcW w:w="2122" w:type="dxa"/>
            <w:tcBorders>
              <w:top w:val="nil"/>
              <w:left w:val="single" w:sz="4" w:space="0" w:color="auto"/>
              <w:bottom w:val="single" w:sz="4" w:space="0" w:color="auto"/>
              <w:right w:val="single" w:sz="4" w:space="0" w:color="auto"/>
            </w:tcBorders>
            <w:noWrap/>
            <w:hideMark/>
          </w:tcPr>
          <w:p w14:paraId="4DC24AD5" w14:textId="3E8FE33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Descrição</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noWrap/>
            <w:vAlign w:val="bottom"/>
            <w:hideMark/>
          </w:tcPr>
          <w:p w14:paraId="31BDAE7D"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O administrador deve poder cadastrar, listar, editar e excluir usuários.  </w:t>
            </w:r>
          </w:p>
        </w:tc>
      </w:tr>
      <w:tr w:rsidR="00EE6137" w:rsidRPr="00EE6137" w14:paraId="5062F635" w14:textId="77777777" w:rsidTr="0012742A">
        <w:trPr>
          <w:trHeight w:val="288"/>
          <w:jc w:val="center"/>
        </w:trPr>
        <w:tc>
          <w:tcPr>
            <w:tcW w:w="2122" w:type="dxa"/>
            <w:tcBorders>
              <w:top w:val="nil"/>
              <w:left w:val="single" w:sz="4" w:space="0" w:color="auto"/>
              <w:bottom w:val="single" w:sz="4" w:space="0" w:color="auto"/>
              <w:right w:val="single" w:sz="4" w:space="0" w:color="auto"/>
            </w:tcBorders>
            <w:noWrap/>
            <w:hideMark/>
          </w:tcPr>
          <w:p w14:paraId="0BA74F3E"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Categoria</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Funcional</w:t>
            </w:r>
            <w:proofErr w:type="spellEnd"/>
          </w:p>
        </w:tc>
        <w:tc>
          <w:tcPr>
            <w:tcW w:w="6939" w:type="dxa"/>
            <w:tcBorders>
              <w:top w:val="nil"/>
              <w:left w:val="nil"/>
              <w:bottom w:val="single" w:sz="4" w:space="0" w:color="auto"/>
              <w:right w:val="single" w:sz="4" w:space="0" w:color="auto"/>
            </w:tcBorders>
            <w:noWrap/>
            <w:vAlign w:val="bottom"/>
            <w:hideMark/>
          </w:tcPr>
          <w:p w14:paraId="2C97A35D"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Prioridades</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Essencial</w:t>
            </w:r>
            <w:proofErr w:type="spellEnd"/>
            <w:r w:rsidRPr="00EE6137">
              <w:rPr>
                <w:rFonts w:ascii="Calibri" w:hAnsi="Calibri" w:cs="Calibri"/>
                <w:color w:val="000000"/>
                <w:sz w:val="22"/>
                <w:szCs w:val="22"/>
                <w:lang w:val="en-US" w:eastAsia="en-US"/>
              </w:rPr>
              <w:t xml:space="preserve">  </w:t>
            </w:r>
          </w:p>
        </w:tc>
      </w:tr>
      <w:tr w:rsidR="00EE6137" w:rsidRPr="00EE6137" w14:paraId="7A09B2B0" w14:textId="77777777" w:rsidTr="0012742A">
        <w:trPr>
          <w:trHeight w:val="288"/>
          <w:jc w:val="center"/>
        </w:trPr>
        <w:tc>
          <w:tcPr>
            <w:tcW w:w="2122" w:type="dxa"/>
            <w:tcBorders>
              <w:top w:val="nil"/>
              <w:left w:val="single" w:sz="4" w:space="0" w:color="auto"/>
              <w:bottom w:val="single" w:sz="4" w:space="0" w:color="auto"/>
              <w:right w:val="single" w:sz="4" w:space="0" w:color="auto"/>
            </w:tcBorders>
            <w:noWrap/>
            <w:hideMark/>
          </w:tcPr>
          <w:p w14:paraId="7F8C3DC5" w14:textId="310C96EA"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Informações</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noWrap/>
            <w:vAlign w:val="bottom"/>
            <w:hideMark/>
          </w:tcPr>
          <w:p w14:paraId="422AABB2"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ID, Nome, E-mail (único), Senha, Data de cadastro  </w:t>
            </w:r>
          </w:p>
        </w:tc>
      </w:tr>
      <w:tr w:rsidR="00EE6137" w:rsidRPr="00EE6137" w14:paraId="7B7A228B" w14:textId="77777777" w:rsidTr="0012742A">
        <w:trPr>
          <w:trHeight w:val="288"/>
          <w:jc w:val="center"/>
        </w:trPr>
        <w:tc>
          <w:tcPr>
            <w:tcW w:w="2122" w:type="dxa"/>
            <w:tcBorders>
              <w:top w:val="nil"/>
              <w:left w:val="single" w:sz="4" w:space="0" w:color="auto"/>
              <w:bottom w:val="single" w:sz="4" w:space="0" w:color="auto"/>
              <w:right w:val="single" w:sz="4" w:space="0" w:color="auto"/>
            </w:tcBorders>
            <w:noWrap/>
            <w:hideMark/>
          </w:tcPr>
          <w:p w14:paraId="611900C6" w14:textId="4B0651FE"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Regra</w:t>
            </w:r>
            <w:proofErr w:type="spellEnd"/>
            <w:r w:rsidRPr="00EE6137">
              <w:rPr>
                <w:rFonts w:ascii="Calibri" w:hAnsi="Calibri" w:cs="Calibri"/>
                <w:color w:val="000000"/>
                <w:sz w:val="22"/>
                <w:szCs w:val="22"/>
                <w:lang w:val="en-US" w:eastAsia="en-US"/>
              </w:rPr>
              <w:t xml:space="preserve"> de </w:t>
            </w:r>
            <w:proofErr w:type="spellStart"/>
            <w:r w:rsidRPr="00EE6137">
              <w:rPr>
                <w:rFonts w:ascii="Calibri" w:hAnsi="Calibri" w:cs="Calibri"/>
                <w:color w:val="000000"/>
                <w:sz w:val="22"/>
                <w:szCs w:val="22"/>
                <w:lang w:val="en-US" w:eastAsia="en-US"/>
              </w:rPr>
              <w:t>Negócio</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noWrap/>
            <w:vAlign w:val="bottom"/>
            <w:hideMark/>
          </w:tcPr>
          <w:p w14:paraId="173F8912"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E-mail deve ser único.  </w:t>
            </w:r>
          </w:p>
        </w:tc>
      </w:tr>
      <w:tr w:rsidR="0012742A" w:rsidRPr="00EE6137" w14:paraId="60CAABA2" w14:textId="77777777" w:rsidTr="0012742A">
        <w:trPr>
          <w:trHeight w:val="288"/>
          <w:jc w:val="center"/>
        </w:trPr>
        <w:tc>
          <w:tcPr>
            <w:tcW w:w="2122" w:type="dxa"/>
            <w:tcBorders>
              <w:top w:val="nil"/>
              <w:left w:val="single" w:sz="4" w:space="0" w:color="auto"/>
              <w:bottom w:val="single" w:sz="4" w:space="0" w:color="auto"/>
              <w:right w:val="single" w:sz="4" w:space="0" w:color="auto"/>
            </w:tcBorders>
            <w:shd w:val="clear" w:color="auto" w:fill="BFBFBF" w:themeFill="background1" w:themeFillShade="BF"/>
            <w:noWrap/>
            <w:hideMark/>
          </w:tcPr>
          <w:p w14:paraId="178C38BE" w14:textId="142CE393" w:rsidR="0012742A" w:rsidRPr="00EE6137" w:rsidRDefault="0012742A"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b/>
                <w:bCs/>
                <w:color w:val="000000"/>
                <w:sz w:val="22"/>
                <w:szCs w:val="22"/>
                <w:lang w:val="en-US" w:eastAsia="en-US"/>
              </w:rPr>
              <w:t>ID: RF003</w:t>
            </w:r>
          </w:p>
        </w:tc>
        <w:tc>
          <w:tcPr>
            <w:tcW w:w="6939" w:type="dxa"/>
            <w:tcBorders>
              <w:top w:val="nil"/>
              <w:left w:val="nil"/>
              <w:bottom w:val="single" w:sz="4" w:space="0" w:color="auto"/>
              <w:right w:val="single" w:sz="4" w:space="0" w:color="auto"/>
            </w:tcBorders>
            <w:shd w:val="clear" w:color="auto" w:fill="BFBFBF" w:themeFill="background1" w:themeFillShade="BF"/>
            <w:noWrap/>
            <w:vAlign w:val="bottom"/>
            <w:hideMark/>
          </w:tcPr>
          <w:p w14:paraId="79698971" w14:textId="78D278A9" w:rsidR="0012742A" w:rsidRPr="00EE6137" w:rsidRDefault="0012742A"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Nome do Requisito: </w:t>
            </w:r>
            <w:proofErr w:type="spellStart"/>
            <w:r w:rsidRPr="005C76F7">
              <w:rPr>
                <w:rFonts w:ascii="Calibri" w:hAnsi="Calibri" w:cs="Calibri"/>
                <w:i/>
                <w:iCs/>
                <w:color w:val="000000"/>
                <w:sz w:val="22"/>
                <w:szCs w:val="22"/>
                <w:lang w:eastAsia="en-US"/>
              </w:rPr>
              <w:t>Webscraping</w:t>
            </w:r>
            <w:proofErr w:type="spellEnd"/>
            <w:r w:rsidRPr="00EE6137">
              <w:rPr>
                <w:rFonts w:ascii="Calibri" w:hAnsi="Calibri" w:cs="Calibri"/>
                <w:color w:val="000000"/>
                <w:sz w:val="22"/>
                <w:szCs w:val="22"/>
                <w:lang w:eastAsia="en-US"/>
              </w:rPr>
              <w:t xml:space="preserve"> de Licitações  </w:t>
            </w:r>
          </w:p>
        </w:tc>
      </w:tr>
      <w:tr w:rsidR="0012742A" w:rsidRPr="00EE6137" w14:paraId="30B15CC3" w14:textId="77777777" w:rsidTr="0012742A">
        <w:trPr>
          <w:trHeight w:val="288"/>
          <w:jc w:val="center"/>
        </w:trPr>
        <w:tc>
          <w:tcPr>
            <w:tcW w:w="2122" w:type="dxa"/>
            <w:tcBorders>
              <w:top w:val="nil"/>
              <w:left w:val="single" w:sz="4" w:space="0" w:color="auto"/>
              <w:bottom w:val="single" w:sz="4" w:space="0" w:color="auto"/>
              <w:right w:val="single" w:sz="4" w:space="0" w:color="auto"/>
            </w:tcBorders>
            <w:noWrap/>
          </w:tcPr>
          <w:p w14:paraId="0720076B" w14:textId="4C8465F3" w:rsidR="0012742A" w:rsidRPr="00EE6137" w:rsidRDefault="0012742A" w:rsidP="00EE6137">
            <w:pPr>
              <w:suppressAutoHyphens w:val="0"/>
              <w:spacing w:line="240" w:lineRule="auto"/>
              <w:ind w:firstLine="0"/>
              <w:jc w:val="left"/>
              <w:rPr>
                <w:rFonts w:ascii="Calibri" w:hAnsi="Calibri" w:cs="Calibri"/>
                <w:color w:val="000000"/>
                <w:sz w:val="22"/>
                <w:szCs w:val="22"/>
                <w:lang w:eastAsia="en-US"/>
              </w:rPr>
            </w:pPr>
            <w:proofErr w:type="spellStart"/>
            <w:r w:rsidRPr="00EE6137">
              <w:rPr>
                <w:rFonts w:ascii="Calibri" w:hAnsi="Calibri" w:cs="Calibri"/>
                <w:color w:val="000000"/>
                <w:sz w:val="22"/>
                <w:szCs w:val="22"/>
                <w:lang w:val="en-US" w:eastAsia="en-US"/>
              </w:rPr>
              <w:t>Descrição</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noWrap/>
            <w:vAlign w:val="bottom"/>
          </w:tcPr>
          <w:p w14:paraId="72C9543B" w14:textId="71D80BB4" w:rsidR="0012742A" w:rsidRPr="00EE6137" w:rsidRDefault="0012742A"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O sistema deve buscar licitações no Diário Oficial do Estado de SP com base nas palavras-chave cadastradas</w:t>
            </w:r>
            <w:r>
              <w:rPr>
                <w:rFonts w:ascii="Calibri" w:hAnsi="Calibri" w:cs="Calibri"/>
                <w:color w:val="000000"/>
                <w:sz w:val="22"/>
                <w:szCs w:val="22"/>
                <w:lang w:eastAsia="en-US"/>
              </w:rPr>
              <w:t xml:space="preserve"> para cada usuário</w:t>
            </w:r>
            <w:r w:rsidRPr="00EE6137">
              <w:rPr>
                <w:rFonts w:ascii="Calibri" w:hAnsi="Calibri" w:cs="Calibri"/>
                <w:color w:val="000000"/>
                <w:sz w:val="22"/>
                <w:szCs w:val="22"/>
                <w:lang w:eastAsia="en-US"/>
              </w:rPr>
              <w:t xml:space="preserve">  </w:t>
            </w:r>
          </w:p>
        </w:tc>
      </w:tr>
      <w:tr w:rsidR="0012742A" w:rsidRPr="00EE6137" w14:paraId="3940818D" w14:textId="77777777" w:rsidTr="0012742A">
        <w:trPr>
          <w:trHeight w:val="288"/>
          <w:jc w:val="center"/>
        </w:trPr>
        <w:tc>
          <w:tcPr>
            <w:tcW w:w="2122" w:type="dxa"/>
            <w:tcBorders>
              <w:top w:val="nil"/>
              <w:left w:val="single" w:sz="4" w:space="0" w:color="auto"/>
              <w:bottom w:val="single" w:sz="4" w:space="0" w:color="auto"/>
              <w:right w:val="single" w:sz="4" w:space="0" w:color="auto"/>
            </w:tcBorders>
            <w:noWrap/>
            <w:hideMark/>
          </w:tcPr>
          <w:p w14:paraId="5A276228" w14:textId="7DA6E4D3" w:rsidR="0012742A" w:rsidRPr="00EE6137" w:rsidRDefault="0012742A" w:rsidP="00EE6137">
            <w:pPr>
              <w:suppressAutoHyphens w:val="0"/>
              <w:spacing w:line="240" w:lineRule="auto"/>
              <w:ind w:firstLine="0"/>
              <w:jc w:val="left"/>
              <w:rPr>
                <w:rFonts w:ascii="Calibri" w:hAnsi="Calibri" w:cs="Calibri"/>
                <w:b/>
                <w:bCs/>
                <w:color w:val="000000"/>
                <w:sz w:val="22"/>
                <w:szCs w:val="22"/>
                <w:lang w:val="en-US" w:eastAsia="en-US"/>
              </w:rPr>
            </w:pPr>
            <w:proofErr w:type="spellStart"/>
            <w:r w:rsidRPr="00EE6137">
              <w:rPr>
                <w:rFonts w:ascii="Calibri" w:hAnsi="Calibri" w:cs="Calibri"/>
                <w:color w:val="000000"/>
                <w:sz w:val="22"/>
                <w:szCs w:val="22"/>
                <w:lang w:val="en-US" w:eastAsia="en-US"/>
              </w:rPr>
              <w:t>Categoria</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Funcional</w:t>
            </w:r>
            <w:proofErr w:type="spellEnd"/>
          </w:p>
        </w:tc>
        <w:tc>
          <w:tcPr>
            <w:tcW w:w="6939" w:type="dxa"/>
            <w:tcBorders>
              <w:top w:val="nil"/>
              <w:left w:val="nil"/>
              <w:bottom w:val="single" w:sz="4" w:space="0" w:color="auto"/>
              <w:right w:val="single" w:sz="4" w:space="0" w:color="auto"/>
            </w:tcBorders>
            <w:noWrap/>
            <w:vAlign w:val="bottom"/>
            <w:hideMark/>
          </w:tcPr>
          <w:p w14:paraId="33ED7F7C" w14:textId="12FABB7B" w:rsidR="0012742A" w:rsidRPr="00EE6137" w:rsidRDefault="0012742A" w:rsidP="00EE6137">
            <w:pPr>
              <w:suppressAutoHyphens w:val="0"/>
              <w:spacing w:line="240" w:lineRule="auto"/>
              <w:ind w:firstLine="0"/>
              <w:jc w:val="left"/>
              <w:rPr>
                <w:rFonts w:ascii="Calibri" w:hAnsi="Calibri" w:cs="Calibri"/>
                <w:color w:val="000000"/>
                <w:sz w:val="22"/>
                <w:szCs w:val="22"/>
                <w:lang w:eastAsia="en-US"/>
              </w:rPr>
            </w:pPr>
            <w:proofErr w:type="spellStart"/>
            <w:r w:rsidRPr="00EE6137">
              <w:rPr>
                <w:rFonts w:ascii="Calibri" w:hAnsi="Calibri" w:cs="Calibri"/>
                <w:color w:val="000000"/>
                <w:sz w:val="22"/>
                <w:szCs w:val="22"/>
                <w:lang w:val="en-US" w:eastAsia="en-US"/>
              </w:rPr>
              <w:t>Prioridades</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Essencial</w:t>
            </w:r>
            <w:proofErr w:type="spellEnd"/>
            <w:r w:rsidRPr="00EE6137">
              <w:rPr>
                <w:rFonts w:ascii="Calibri" w:hAnsi="Calibri" w:cs="Calibri"/>
                <w:color w:val="000000"/>
                <w:sz w:val="22"/>
                <w:szCs w:val="22"/>
                <w:lang w:val="en-US" w:eastAsia="en-US"/>
              </w:rPr>
              <w:t xml:space="preserve">  </w:t>
            </w:r>
          </w:p>
        </w:tc>
      </w:tr>
      <w:tr w:rsidR="0012742A" w:rsidRPr="00EE6137" w14:paraId="798620E7" w14:textId="77777777" w:rsidTr="0012742A">
        <w:trPr>
          <w:trHeight w:val="288"/>
          <w:jc w:val="center"/>
        </w:trPr>
        <w:tc>
          <w:tcPr>
            <w:tcW w:w="2122" w:type="dxa"/>
            <w:tcBorders>
              <w:top w:val="nil"/>
              <w:left w:val="single" w:sz="4" w:space="0" w:color="auto"/>
              <w:bottom w:val="single" w:sz="4" w:space="0" w:color="auto"/>
              <w:right w:val="single" w:sz="4" w:space="0" w:color="auto"/>
            </w:tcBorders>
            <w:noWrap/>
            <w:hideMark/>
          </w:tcPr>
          <w:p w14:paraId="7AB6DF54" w14:textId="0E47EB9B" w:rsidR="0012742A" w:rsidRPr="00EE6137" w:rsidRDefault="0012742A"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Informações</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noWrap/>
            <w:vAlign w:val="bottom"/>
            <w:hideMark/>
          </w:tcPr>
          <w:p w14:paraId="54A282F0" w14:textId="6A714FAF" w:rsidR="0012742A" w:rsidRPr="00EE6137" w:rsidRDefault="0012742A"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ID, Título, Conteúdo, Data da publicação, Palavras-chave relacionadas, Link, Status (Lida/Não lida)  </w:t>
            </w:r>
          </w:p>
        </w:tc>
      </w:tr>
      <w:tr w:rsidR="0012742A" w:rsidRPr="00EE6137" w14:paraId="1C3F25B0" w14:textId="77777777" w:rsidTr="0012742A">
        <w:trPr>
          <w:trHeight w:val="288"/>
          <w:jc w:val="center"/>
        </w:trPr>
        <w:tc>
          <w:tcPr>
            <w:tcW w:w="2122" w:type="dxa"/>
            <w:tcBorders>
              <w:top w:val="nil"/>
              <w:left w:val="single" w:sz="4" w:space="0" w:color="auto"/>
              <w:bottom w:val="single" w:sz="4" w:space="0" w:color="auto"/>
              <w:right w:val="single" w:sz="4" w:space="0" w:color="auto"/>
            </w:tcBorders>
            <w:noWrap/>
            <w:hideMark/>
          </w:tcPr>
          <w:p w14:paraId="29A93774" w14:textId="782641FE" w:rsidR="0012742A" w:rsidRPr="00EE6137" w:rsidRDefault="0012742A"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Regra</w:t>
            </w:r>
            <w:proofErr w:type="spellEnd"/>
            <w:r w:rsidRPr="00EE6137">
              <w:rPr>
                <w:rFonts w:ascii="Calibri" w:hAnsi="Calibri" w:cs="Calibri"/>
                <w:color w:val="000000"/>
                <w:sz w:val="22"/>
                <w:szCs w:val="22"/>
                <w:lang w:val="en-US" w:eastAsia="en-US"/>
              </w:rPr>
              <w:t xml:space="preserve"> de </w:t>
            </w:r>
            <w:proofErr w:type="spellStart"/>
            <w:r w:rsidRPr="00EE6137">
              <w:rPr>
                <w:rFonts w:ascii="Calibri" w:hAnsi="Calibri" w:cs="Calibri"/>
                <w:color w:val="000000"/>
                <w:sz w:val="22"/>
                <w:szCs w:val="22"/>
                <w:lang w:val="en-US" w:eastAsia="en-US"/>
              </w:rPr>
              <w:t>Negócio</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noWrap/>
            <w:vAlign w:val="bottom"/>
            <w:hideMark/>
          </w:tcPr>
          <w:p w14:paraId="5BC12898" w14:textId="6BE62D62" w:rsidR="0012742A" w:rsidRPr="00EE6137" w:rsidRDefault="0012742A" w:rsidP="00EE6137">
            <w:pPr>
              <w:suppressAutoHyphens w:val="0"/>
              <w:spacing w:line="240" w:lineRule="auto"/>
              <w:ind w:firstLine="0"/>
              <w:jc w:val="left"/>
              <w:rPr>
                <w:rFonts w:ascii="Calibri" w:hAnsi="Calibri" w:cs="Calibri"/>
                <w:color w:val="000000"/>
                <w:sz w:val="22"/>
                <w:szCs w:val="22"/>
                <w:lang w:val="en-US" w:eastAsia="en-US"/>
              </w:rPr>
            </w:pPr>
            <w:r w:rsidRPr="00EE6137">
              <w:rPr>
                <w:rFonts w:ascii="Calibri" w:hAnsi="Calibri" w:cs="Calibri"/>
                <w:color w:val="000000"/>
                <w:sz w:val="22"/>
                <w:szCs w:val="22"/>
                <w:lang w:eastAsia="en-US"/>
              </w:rPr>
              <w:t xml:space="preserve">Busca deve ser executada periodicamente, automaticamente ou manualmente pelo administrador.  </w:t>
            </w:r>
          </w:p>
        </w:tc>
      </w:tr>
      <w:tr w:rsidR="0012742A" w:rsidRPr="00EE6137" w14:paraId="326FA7C5" w14:textId="77777777" w:rsidTr="0012742A">
        <w:trPr>
          <w:trHeight w:val="288"/>
          <w:jc w:val="center"/>
        </w:trPr>
        <w:tc>
          <w:tcPr>
            <w:tcW w:w="2122" w:type="dxa"/>
            <w:tcBorders>
              <w:top w:val="nil"/>
              <w:left w:val="single" w:sz="4" w:space="0" w:color="auto"/>
              <w:bottom w:val="single" w:sz="4" w:space="0" w:color="auto"/>
              <w:right w:val="single" w:sz="4" w:space="0" w:color="auto"/>
            </w:tcBorders>
            <w:shd w:val="clear" w:color="auto" w:fill="BFBFBF" w:themeFill="background1" w:themeFillShade="BF"/>
            <w:noWrap/>
            <w:hideMark/>
          </w:tcPr>
          <w:p w14:paraId="3D959BF1" w14:textId="6A54D17A" w:rsidR="0012742A" w:rsidRPr="00EE6137" w:rsidRDefault="0012742A" w:rsidP="00EE6137">
            <w:pPr>
              <w:suppressAutoHyphens w:val="0"/>
              <w:spacing w:line="240" w:lineRule="auto"/>
              <w:ind w:firstLine="0"/>
              <w:jc w:val="left"/>
              <w:rPr>
                <w:rFonts w:ascii="Calibri" w:hAnsi="Calibri" w:cs="Calibri"/>
                <w:color w:val="000000"/>
                <w:sz w:val="22"/>
                <w:szCs w:val="22"/>
                <w:lang w:val="en-US" w:eastAsia="en-US"/>
              </w:rPr>
            </w:pPr>
            <w:r w:rsidRPr="00EE6137">
              <w:rPr>
                <w:rFonts w:ascii="Calibri" w:hAnsi="Calibri" w:cs="Calibri"/>
                <w:b/>
                <w:bCs/>
                <w:color w:val="000000"/>
                <w:sz w:val="22"/>
                <w:szCs w:val="22"/>
                <w:lang w:val="en-US" w:eastAsia="en-US"/>
              </w:rPr>
              <w:t>ID: RF004</w:t>
            </w:r>
          </w:p>
        </w:tc>
        <w:tc>
          <w:tcPr>
            <w:tcW w:w="6939" w:type="dxa"/>
            <w:tcBorders>
              <w:top w:val="nil"/>
              <w:left w:val="nil"/>
              <w:bottom w:val="single" w:sz="4" w:space="0" w:color="auto"/>
              <w:right w:val="single" w:sz="4" w:space="0" w:color="auto"/>
            </w:tcBorders>
            <w:shd w:val="clear" w:color="auto" w:fill="BFBFBF" w:themeFill="background1" w:themeFillShade="BF"/>
            <w:noWrap/>
            <w:vAlign w:val="bottom"/>
            <w:hideMark/>
          </w:tcPr>
          <w:p w14:paraId="2F8C3F93" w14:textId="2435A5CD" w:rsidR="0012742A" w:rsidRPr="00EE6137" w:rsidRDefault="0012742A"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Nome do Requisito: Lista de Publicações  </w:t>
            </w:r>
          </w:p>
        </w:tc>
      </w:tr>
      <w:tr w:rsidR="0012742A" w:rsidRPr="00EE6137" w14:paraId="657F73C2" w14:textId="77777777" w:rsidTr="0012742A">
        <w:trPr>
          <w:trHeight w:val="288"/>
          <w:jc w:val="center"/>
        </w:trPr>
        <w:tc>
          <w:tcPr>
            <w:tcW w:w="2122" w:type="dxa"/>
            <w:tcBorders>
              <w:top w:val="nil"/>
              <w:left w:val="single" w:sz="4" w:space="0" w:color="auto"/>
              <w:bottom w:val="single" w:sz="4" w:space="0" w:color="auto"/>
              <w:right w:val="single" w:sz="4" w:space="0" w:color="auto"/>
            </w:tcBorders>
            <w:noWrap/>
            <w:hideMark/>
          </w:tcPr>
          <w:p w14:paraId="00840158" w14:textId="6EBE9F50" w:rsidR="0012742A" w:rsidRPr="00EE6137" w:rsidRDefault="0012742A"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Descrição</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noWrap/>
            <w:vAlign w:val="bottom"/>
            <w:hideMark/>
          </w:tcPr>
          <w:p w14:paraId="6334391A" w14:textId="098C0CF1" w:rsidR="0012742A" w:rsidRPr="00EE6137" w:rsidRDefault="0012742A"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O sistema deve listar as publicações encontradas e permitir filtros.  </w:t>
            </w:r>
          </w:p>
        </w:tc>
      </w:tr>
      <w:tr w:rsidR="0012742A" w:rsidRPr="00EE6137" w14:paraId="79ADA0E0" w14:textId="77777777" w:rsidTr="0012742A">
        <w:trPr>
          <w:trHeight w:val="288"/>
          <w:jc w:val="center"/>
        </w:trPr>
        <w:tc>
          <w:tcPr>
            <w:tcW w:w="2122" w:type="dxa"/>
            <w:tcBorders>
              <w:top w:val="nil"/>
              <w:left w:val="single" w:sz="4" w:space="0" w:color="auto"/>
              <w:bottom w:val="single" w:sz="4" w:space="0" w:color="auto"/>
              <w:right w:val="single" w:sz="4" w:space="0" w:color="auto"/>
            </w:tcBorders>
            <w:noWrap/>
            <w:hideMark/>
          </w:tcPr>
          <w:p w14:paraId="6588D28F" w14:textId="114E067A" w:rsidR="0012742A" w:rsidRPr="00EE6137" w:rsidRDefault="0012742A" w:rsidP="00EE6137">
            <w:pPr>
              <w:suppressAutoHyphens w:val="0"/>
              <w:spacing w:line="240" w:lineRule="auto"/>
              <w:ind w:firstLine="0"/>
              <w:jc w:val="left"/>
              <w:rPr>
                <w:rFonts w:ascii="Calibri" w:hAnsi="Calibri" w:cs="Calibri"/>
                <w:color w:val="000000"/>
                <w:sz w:val="22"/>
                <w:szCs w:val="22"/>
                <w:lang w:eastAsia="en-US"/>
              </w:rPr>
            </w:pPr>
            <w:proofErr w:type="spellStart"/>
            <w:r w:rsidRPr="00EE6137">
              <w:rPr>
                <w:rFonts w:ascii="Calibri" w:hAnsi="Calibri" w:cs="Calibri"/>
                <w:color w:val="000000"/>
                <w:sz w:val="22"/>
                <w:szCs w:val="22"/>
                <w:lang w:val="en-US" w:eastAsia="en-US"/>
              </w:rPr>
              <w:t>Categoria</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Funcional</w:t>
            </w:r>
            <w:proofErr w:type="spellEnd"/>
          </w:p>
        </w:tc>
        <w:tc>
          <w:tcPr>
            <w:tcW w:w="6939" w:type="dxa"/>
            <w:tcBorders>
              <w:top w:val="nil"/>
              <w:left w:val="nil"/>
              <w:bottom w:val="single" w:sz="4" w:space="0" w:color="auto"/>
              <w:right w:val="single" w:sz="4" w:space="0" w:color="auto"/>
            </w:tcBorders>
            <w:noWrap/>
            <w:vAlign w:val="bottom"/>
            <w:hideMark/>
          </w:tcPr>
          <w:p w14:paraId="4D02A62B" w14:textId="3D309CD0" w:rsidR="0012742A" w:rsidRPr="00EE6137" w:rsidRDefault="0012742A" w:rsidP="00EE6137">
            <w:pPr>
              <w:suppressAutoHyphens w:val="0"/>
              <w:spacing w:line="240" w:lineRule="auto"/>
              <w:ind w:firstLine="0"/>
              <w:jc w:val="left"/>
              <w:rPr>
                <w:rFonts w:ascii="Calibri" w:hAnsi="Calibri" w:cs="Calibri"/>
                <w:color w:val="000000"/>
                <w:sz w:val="22"/>
                <w:szCs w:val="22"/>
                <w:lang w:eastAsia="en-US"/>
              </w:rPr>
            </w:pPr>
            <w:proofErr w:type="spellStart"/>
            <w:r w:rsidRPr="00EE6137">
              <w:rPr>
                <w:rFonts w:ascii="Calibri" w:hAnsi="Calibri" w:cs="Calibri"/>
                <w:color w:val="000000"/>
                <w:sz w:val="22"/>
                <w:szCs w:val="22"/>
                <w:lang w:val="en-US" w:eastAsia="en-US"/>
              </w:rPr>
              <w:t>Prioridades</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Essencial</w:t>
            </w:r>
            <w:proofErr w:type="spellEnd"/>
            <w:r w:rsidRPr="00EE6137">
              <w:rPr>
                <w:rFonts w:ascii="Calibri" w:hAnsi="Calibri" w:cs="Calibri"/>
                <w:color w:val="000000"/>
                <w:sz w:val="22"/>
                <w:szCs w:val="22"/>
                <w:lang w:val="en-US" w:eastAsia="en-US"/>
              </w:rPr>
              <w:t xml:space="preserve">  </w:t>
            </w:r>
          </w:p>
        </w:tc>
      </w:tr>
      <w:tr w:rsidR="0012742A" w:rsidRPr="00EE6137" w14:paraId="213D4EDA" w14:textId="77777777" w:rsidTr="0012742A">
        <w:trPr>
          <w:trHeight w:val="288"/>
          <w:jc w:val="center"/>
        </w:trPr>
        <w:tc>
          <w:tcPr>
            <w:tcW w:w="2122" w:type="dxa"/>
            <w:tcBorders>
              <w:top w:val="nil"/>
              <w:left w:val="single" w:sz="4" w:space="0" w:color="auto"/>
              <w:bottom w:val="single" w:sz="4" w:space="0" w:color="auto"/>
              <w:right w:val="single" w:sz="4" w:space="0" w:color="auto"/>
            </w:tcBorders>
            <w:noWrap/>
            <w:hideMark/>
          </w:tcPr>
          <w:p w14:paraId="1501A8BD" w14:textId="21F2AB96" w:rsidR="0012742A" w:rsidRPr="00EE6137" w:rsidRDefault="0012742A" w:rsidP="00EE6137">
            <w:pPr>
              <w:suppressAutoHyphens w:val="0"/>
              <w:spacing w:line="240" w:lineRule="auto"/>
              <w:ind w:firstLine="0"/>
              <w:jc w:val="left"/>
              <w:rPr>
                <w:rFonts w:ascii="Calibri" w:hAnsi="Calibri" w:cs="Calibri"/>
                <w:b/>
                <w:bCs/>
                <w:color w:val="000000"/>
                <w:sz w:val="22"/>
                <w:szCs w:val="22"/>
                <w:lang w:val="en-US" w:eastAsia="en-US"/>
              </w:rPr>
            </w:pPr>
            <w:proofErr w:type="spellStart"/>
            <w:r w:rsidRPr="00EE6137">
              <w:rPr>
                <w:rFonts w:ascii="Calibri" w:hAnsi="Calibri" w:cs="Calibri"/>
                <w:color w:val="000000"/>
                <w:sz w:val="22"/>
                <w:szCs w:val="22"/>
                <w:lang w:val="en-US" w:eastAsia="en-US"/>
              </w:rPr>
              <w:t>Informações</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noWrap/>
            <w:vAlign w:val="bottom"/>
            <w:hideMark/>
          </w:tcPr>
          <w:p w14:paraId="7BB31BC5" w14:textId="0C84F376" w:rsidR="0012742A" w:rsidRPr="00EE6137" w:rsidRDefault="0012742A"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ID, Título, Data da publicação, Status (Lida/Não lida)  </w:t>
            </w:r>
          </w:p>
        </w:tc>
      </w:tr>
      <w:tr w:rsidR="0012742A" w:rsidRPr="00EE6137" w14:paraId="7C6C0B6D" w14:textId="77777777" w:rsidTr="0012742A">
        <w:trPr>
          <w:trHeight w:val="288"/>
          <w:jc w:val="center"/>
        </w:trPr>
        <w:tc>
          <w:tcPr>
            <w:tcW w:w="2122" w:type="dxa"/>
            <w:tcBorders>
              <w:top w:val="nil"/>
              <w:left w:val="single" w:sz="4" w:space="0" w:color="auto"/>
              <w:bottom w:val="single" w:sz="4" w:space="0" w:color="auto"/>
              <w:right w:val="single" w:sz="4" w:space="0" w:color="auto"/>
            </w:tcBorders>
            <w:noWrap/>
            <w:hideMark/>
          </w:tcPr>
          <w:p w14:paraId="4806C574" w14:textId="75AD6624" w:rsidR="0012742A" w:rsidRPr="00EE6137" w:rsidRDefault="0012742A"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Regra</w:t>
            </w:r>
            <w:proofErr w:type="spellEnd"/>
            <w:r w:rsidRPr="00EE6137">
              <w:rPr>
                <w:rFonts w:ascii="Calibri" w:hAnsi="Calibri" w:cs="Calibri"/>
                <w:color w:val="000000"/>
                <w:sz w:val="22"/>
                <w:szCs w:val="22"/>
                <w:lang w:val="en-US" w:eastAsia="en-US"/>
              </w:rPr>
              <w:t xml:space="preserve"> de </w:t>
            </w:r>
            <w:proofErr w:type="spellStart"/>
            <w:r w:rsidRPr="00EE6137">
              <w:rPr>
                <w:rFonts w:ascii="Calibri" w:hAnsi="Calibri" w:cs="Calibri"/>
                <w:color w:val="000000"/>
                <w:sz w:val="22"/>
                <w:szCs w:val="22"/>
                <w:lang w:val="en-US" w:eastAsia="en-US"/>
              </w:rPr>
              <w:t>Negócio</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noWrap/>
            <w:vAlign w:val="bottom"/>
            <w:hideMark/>
          </w:tcPr>
          <w:p w14:paraId="46D1DF30" w14:textId="5741C8C5" w:rsidR="0012742A" w:rsidRPr="00EE6137" w:rsidRDefault="0012742A"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Filtragem por Data, Palavras-chave e Status.  </w:t>
            </w:r>
          </w:p>
        </w:tc>
      </w:tr>
      <w:tr w:rsidR="0012742A" w:rsidRPr="00EE6137" w14:paraId="34556B18" w14:textId="77777777" w:rsidTr="0012742A">
        <w:trPr>
          <w:trHeight w:val="288"/>
          <w:jc w:val="center"/>
        </w:trPr>
        <w:tc>
          <w:tcPr>
            <w:tcW w:w="2122" w:type="dxa"/>
            <w:tcBorders>
              <w:top w:val="nil"/>
              <w:left w:val="single" w:sz="4" w:space="0" w:color="auto"/>
              <w:bottom w:val="single" w:sz="4" w:space="0" w:color="auto"/>
              <w:right w:val="single" w:sz="4" w:space="0" w:color="auto"/>
            </w:tcBorders>
            <w:shd w:val="clear" w:color="auto" w:fill="BFBFBF" w:themeFill="background1" w:themeFillShade="BF"/>
            <w:noWrap/>
            <w:hideMark/>
          </w:tcPr>
          <w:p w14:paraId="46CA8FCA" w14:textId="4BC34712" w:rsidR="0012742A" w:rsidRPr="00EE6137" w:rsidRDefault="0012742A" w:rsidP="00EE6137">
            <w:pPr>
              <w:suppressAutoHyphens w:val="0"/>
              <w:spacing w:line="240" w:lineRule="auto"/>
              <w:ind w:firstLine="0"/>
              <w:jc w:val="left"/>
              <w:rPr>
                <w:rFonts w:ascii="Calibri" w:hAnsi="Calibri" w:cs="Calibri"/>
                <w:color w:val="000000"/>
                <w:sz w:val="22"/>
                <w:szCs w:val="22"/>
                <w:lang w:val="en-US" w:eastAsia="en-US"/>
              </w:rPr>
            </w:pPr>
            <w:r w:rsidRPr="00EE6137">
              <w:rPr>
                <w:rFonts w:ascii="Calibri" w:hAnsi="Calibri" w:cs="Calibri"/>
                <w:b/>
                <w:bCs/>
                <w:color w:val="000000"/>
                <w:sz w:val="22"/>
                <w:szCs w:val="22"/>
                <w:lang w:val="en-US" w:eastAsia="en-US"/>
              </w:rPr>
              <w:t>ID: RF005</w:t>
            </w:r>
          </w:p>
        </w:tc>
        <w:tc>
          <w:tcPr>
            <w:tcW w:w="6939" w:type="dxa"/>
            <w:tcBorders>
              <w:top w:val="nil"/>
              <w:left w:val="nil"/>
              <w:bottom w:val="single" w:sz="4" w:space="0" w:color="auto"/>
              <w:right w:val="single" w:sz="4" w:space="0" w:color="auto"/>
            </w:tcBorders>
            <w:shd w:val="clear" w:color="auto" w:fill="BFBFBF" w:themeFill="background1" w:themeFillShade="BF"/>
            <w:noWrap/>
            <w:vAlign w:val="bottom"/>
            <w:hideMark/>
          </w:tcPr>
          <w:p w14:paraId="63FB2208" w14:textId="603E2AC9" w:rsidR="0012742A" w:rsidRPr="00EE6137" w:rsidRDefault="0012742A"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val="en-US" w:eastAsia="en-US"/>
              </w:rPr>
              <w:t xml:space="preserve">Nome do </w:t>
            </w:r>
            <w:proofErr w:type="spellStart"/>
            <w:r w:rsidRPr="00EE6137">
              <w:rPr>
                <w:rFonts w:ascii="Calibri" w:hAnsi="Calibri" w:cs="Calibri"/>
                <w:color w:val="000000"/>
                <w:sz w:val="22"/>
                <w:szCs w:val="22"/>
                <w:lang w:val="en-US" w:eastAsia="en-US"/>
              </w:rPr>
              <w:t>Requisito</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Favoritos</w:t>
            </w:r>
            <w:proofErr w:type="spellEnd"/>
            <w:r w:rsidRPr="00EE6137">
              <w:rPr>
                <w:rFonts w:ascii="Calibri" w:hAnsi="Calibri" w:cs="Calibri"/>
                <w:color w:val="000000"/>
                <w:sz w:val="22"/>
                <w:szCs w:val="22"/>
                <w:lang w:val="en-US" w:eastAsia="en-US"/>
              </w:rPr>
              <w:t xml:space="preserve">  </w:t>
            </w:r>
          </w:p>
        </w:tc>
      </w:tr>
      <w:tr w:rsidR="0012742A" w:rsidRPr="00EE6137" w14:paraId="76D4A117" w14:textId="77777777" w:rsidTr="0012742A">
        <w:trPr>
          <w:trHeight w:val="288"/>
          <w:jc w:val="center"/>
        </w:trPr>
        <w:tc>
          <w:tcPr>
            <w:tcW w:w="2122" w:type="dxa"/>
            <w:tcBorders>
              <w:top w:val="nil"/>
              <w:left w:val="single" w:sz="4" w:space="0" w:color="auto"/>
              <w:bottom w:val="single" w:sz="4" w:space="0" w:color="auto"/>
              <w:right w:val="single" w:sz="4" w:space="0" w:color="auto"/>
            </w:tcBorders>
            <w:noWrap/>
            <w:hideMark/>
          </w:tcPr>
          <w:p w14:paraId="4BFA378F" w14:textId="18346C51" w:rsidR="0012742A" w:rsidRPr="00EE6137" w:rsidRDefault="0012742A"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Descrição</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noWrap/>
            <w:vAlign w:val="bottom"/>
            <w:hideMark/>
          </w:tcPr>
          <w:p w14:paraId="5932397F" w14:textId="25E28FC3" w:rsidR="0012742A" w:rsidRPr="00EE6137" w:rsidRDefault="0012742A"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Usuários devem poder marcar publicações como favoritas e visualizar uma lista separada.  </w:t>
            </w:r>
          </w:p>
        </w:tc>
      </w:tr>
      <w:tr w:rsidR="0012742A" w:rsidRPr="00EE6137" w14:paraId="2396A9BB" w14:textId="77777777" w:rsidTr="0012742A">
        <w:trPr>
          <w:trHeight w:val="288"/>
          <w:jc w:val="center"/>
        </w:trPr>
        <w:tc>
          <w:tcPr>
            <w:tcW w:w="2122" w:type="dxa"/>
            <w:tcBorders>
              <w:top w:val="nil"/>
              <w:left w:val="single" w:sz="4" w:space="0" w:color="auto"/>
              <w:bottom w:val="single" w:sz="4" w:space="0" w:color="auto"/>
              <w:right w:val="single" w:sz="4" w:space="0" w:color="auto"/>
            </w:tcBorders>
            <w:noWrap/>
            <w:hideMark/>
          </w:tcPr>
          <w:p w14:paraId="5634D508" w14:textId="68045EBF" w:rsidR="0012742A" w:rsidRPr="00EE6137" w:rsidRDefault="0012742A" w:rsidP="00EE6137">
            <w:pPr>
              <w:suppressAutoHyphens w:val="0"/>
              <w:spacing w:line="240" w:lineRule="auto"/>
              <w:ind w:firstLine="0"/>
              <w:jc w:val="left"/>
              <w:rPr>
                <w:rFonts w:ascii="Calibri" w:hAnsi="Calibri" w:cs="Calibri"/>
                <w:color w:val="000000"/>
                <w:sz w:val="22"/>
                <w:szCs w:val="22"/>
                <w:lang w:eastAsia="en-US"/>
              </w:rPr>
            </w:pPr>
            <w:proofErr w:type="spellStart"/>
            <w:r w:rsidRPr="00EE6137">
              <w:rPr>
                <w:rFonts w:ascii="Calibri" w:hAnsi="Calibri" w:cs="Calibri"/>
                <w:color w:val="000000"/>
                <w:sz w:val="22"/>
                <w:szCs w:val="22"/>
                <w:lang w:val="en-US" w:eastAsia="en-US"/>
              </w:rPr>
              <w:t>Categoria</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Funcional</w:t>
            </w:r>
            <w:proofErr w:type="spellEnd"/>
          </w:p>
        </w:tc>
        <w:tc>
          <w:tcPr>
            <w:tcW w:w="6939" w:type="dxa"/>
            <w:tcBorders>
              <w:top w:val="nil"/>
              <w:left w:val="nil"/>
              <w:bottom w:val="single" w:sz="4" w:space="0" w:color="auto"/>
              <w:right w:val="single" w:sz="4" w:space="0" w:color="auto"/>
            </w:tcBorders>
            <w:noWrap/>
            <w:vAlign w:val="bottom"/>
            <w:hideMark/>
          </w:tcPr>
          <w:p w14:paraId="43DD807A" w14:textId="2D5407AB" w:rsidR="0012742A" w:rsidRPr="00EE6137" w:rsidRDefault="0012742A" w:rsidP="00EE6137">
            <w:pPr>
              <w:suppressAutoHyphens w:val="0"/>
              <w:spacing w:line="240" w:lineRule="auto"/>
              <w:ind w:firstLine="0"/>
              <w:jc w:val="left"/>
              <w:rPr>
                <w:rFonts w:ascii="Calibri" w:hAnsi="Calibri" w:cs="Calibri"/>
                <w:color w:val="000000"/>
                <w:sz w:val="22"/>
                <w:szCs w:val="22"/>
                <w:lang w:eastAsia="en-US"/>
              </w:rPr>
            </w:pPr>
            <w:proofErr w:type="spellStart"/>
            <w:r w:rsidRPr="00EE6137">
              <w:rPr>
                <w:rFonts w:ascii="Calibri" w:hAnsi="Calibri" w:cs="Calibri"/>
                <w:color w:val="000000"/>
                <w:sz w:val="22"/>
                <w:szCs w:val="22"/>
                <w:lang w:val="en-US" w:eastAsia="en-US"/>
              </w:rPr>
              <w:t>Prioridades</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Importante</w:t>
            </w:r>
            <w:proofErr w:type="spellEnd"/>
            <w:r w:rsidRPr="00EE6137">
              <w:rPr>
                <w:rFonts w:ascii="Calibri" w:hAnsi="Calibri" w:cs="Calibri"/>
                <w:color w:val="000000"/>
                <w:sz w:val="22"/>
                <w:szCs w:val="22"/>
                <w:lang w:val="en-US" w:eastAsia="en-US"/>
              </w:rPr>
              <w:t xml:space="preserve">  </w:t>
            </w:r>
          </w:p>
        </w:tc>
      </w:tr>
      <w:tr w:rsidR="0012742A" w:rsidRPr="00EE6137" w14:paraId="17B512E2" w14:textId="77777777" w:rsidTr="0012742A">
        <w:trPr>
          <w:trHeight w:val="288"/>
          <w:jc w:val="center"/>
        </w:trPr>
        <w:tc>
          <w:tcPr>
            <w:tcW w:w="2122" w:type="dxa"/>
            <w:tcBorders>
              <w:top w:val="nil"/>
              <w:left w:val="single" w:sz="4" w:space="0" w:color="auto"/>
              <w:bottom w:val="single" w:sz="4" w:space="0" w:color="auto"/>
              <w:right w:val="single" w:sz="4" w:space="0" w:color="auto"/>
            </w:tcBorders>
            <w:noWrap/>
            <w:hideMark/>
          </w:tcPr>
          <w:p w14:paraId="65FA2381" w14:textId="2E2C0F02" w:rsidR="0012742A" w:rsidRPr="00EE6137" w:rsidRDefault="0012742A" w:rsidP="00EE6137">
            <w:pPr>
              <w:suppressAutoHyphens w:val="0"/>
              <w:spacing w:line="240" w:lineRule="auto"/>
              <w:ind w:firstLine="0"/>
              <w:jc w:val="left"/>
              <w:rPr>
                <w:rFonts w:ascii="Calibri" w:hAnsi="Calibri" w:cs="Calibri"/>
                <w:b/>
                <w:bCs/>
                <w:color w:val="000000"/>
                <w:sz w:val="22"/>
                <w:szCs w:val="22"/>
                <w:lang w:val="en-US" w:eastAsia="en-US"/>
              </w:rPr>
            </w:pPr>
            <w:proofErr w:type="spellStart"/>
            <w:r w:rsidRPr="00EE6137">
              <w:rPr>
                <w:rFonts w:ascii="Calibri" w:hAnsi="Calibri" w:cs="Calibri"/>
                <w:color w:val="000000"/>
                <w:sz w:val="22"/>
                <w:szCs w:val="22"/>
                <w:lang w:val="en-US" w:eastAsia="en-US"/>
              </w:rPr>
              <w:t>Informações</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noWrap/>
            <w:vAlign w:val="bottom"/>
            <w:hideMark/>
          </w:tcPr>
          <w:p w14:paraId="4830EB06" w14:textId="61BE68CA" w:rsidR="0012742A" w:rsidRPr="00EE6137" w:rsidRDefault="0012742A" w:rsidP="00EE6137">
            <w:pPr>
              <w:suppressAutoHyphens w:val="0"/>
              <w:spacing w:line="240" w:lineRule="auto"/>
              <w:ind w:firstLine="0"/>
              <w:jc w:val="left"/>
              <w:rPr>
                <w:rFonts w:ascii="Calibri" w:hAnsi="Calibri" w:cs="Calibri"/>
                <w:color w:val="000000"/>
                <w:sz w:val="22"/>
                <w:szCs w:val="22"/>
                <w:lang w:val="en-US" w:eastAsia="en-US"/>
              </w:rPr>
            </w:pPr>
            <w:r w:rsidRPr="00EE6137">
              <w:rPr>
                <w:rFonts w:ascii="Calibri" w:hAnsi="Calibri" w:cs="Calibri"/>
                <w:color w:val="000000"/>
                <w:sz w:val="22"/>
                <w:szCs w:val="22"/>
                <w:lang w:eastAsia="en-US"/>
              </w:rPr>
              <w:t xml:space="preserve">ID, Usuário, Publicação marcada como favorita  </w:t>
            </w:r>
          </w:p>
        </w:tc>
      </w:tr>
      <w:tr w:rsidR="0012742A" w:rsidRPr="00EE6137" w14:paraId="03C6FDDB" w14:textId="77777777" w:rsidTr="0012742A">
        <w:trPr>
          <w:trHeight w:val="288"/>
          <w:jc w:val="center"/>
        </w:trPr>
        <w:tc>
          <w:tcPr>
            <w:tcW w:w="2122" w:type="dxa"/>
            <w:tcBorders>
              <w:top w:val="nil"/>
              <w:left w:val="single" w:sz="4" w:space="0" w:color="auto"/>
              <w:bottom w:val="single" w:sz="4" w:space="0" w:color="auto"/>
              <w:right w:val="single" w:sz="4" w:space="0" w:color="auto"/>
            </w:tcBorders>
            <w:noWrap/>
            <w:hideMark/>
          </w:tcPr>
          <w:p w14:paraId="18A22971" w14:textId="6B488050" w:rsidR="0012742A" w:rsidRPr="00EE6137" w:rsidRDefault="0012742A"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Regra</w:t>
            </w:r>
            <w:proofErr w:type="spellEnd"/>
            <w:r w:rsidRPr="00EE6137">
              <w:rPr>
                <w:rFonts w:ascii="Calibri" w:hAnsi="Calibri" w:cs="Calibri"/>
                <w:color w:val="000000"/>
                <w:sz w:val="22"/>
                <w:szCs w:val="22"/>
                <w:lang w:val="en-US" w:eastAsia="en-US"/>
              </w:rPr>
              <w:t xml:space="preserve"> de </w:t>
            </w:r>
            <w:proofErr w:type="spellStart"/>
            <w:r w:rsidRPr="00EE6137">
              <w:rPr>
                <w:rFonts w:ascii="Calibri" w:hAnsi="Calibri" w:cs="Calibri"/>
                <w:color w:val="000000"/>
                <w:sz w:val="22"/>
                <w:szCs w:val="22"/>
                <w:lang w:val="en-US" w:eastAsia="en-US"/>
              </w:rPr>
              <w:t>Negócio</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noWrap/>
            <w:vAlign w:val="bottom"/>
            <w:hideMark/>
          </w:tcPr>
          <w:p w14:paraId="201C9684" w14:textId="777AE831" w:rsidR="0012742A" w:rsidRPr="00EE6137" w:rsidRDefault="0012742A"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Possibilidade de adicionar e remover favoritos.  </w:t>
            </w:r>
          </w:p>
        </w:tc>
      </w:tr>
      <w:tr w:rsidR="0012742A" w:rsidRPr="00EE6137" w14:paraId="50D90D2D" w14:textId="77777777" w:rsidTr="0012742A">
        <w:trPr>
          <w:trHeight w:val="288"/>
          <w:jc w:val="center"/>
        </w:trPr>
        <w:tc>
          <w:tcPr>
            <w:tcW w:w="2122" w:type="dxa"/>
            <w:tcBorders>
              <w:top w:val="nil"/>
              <w:left w:val="single" w:sz="4" w:space="0" w:color="auto"/>
              <w:bottom w:val="single" w:sz="4" w:space="0" w:color="auto"/>
              <w:right w:val="single" w:sz="4" w:space="0" w:color="auto"/>
            </w:tcBorders>
            <w:shd w:val="clear" w:color="auto" w:fill="BFBFBF" w:themeFill="background1" w:themeFillShade="BF"/>
            <w:noWrap/>
            <w:hideMark/>
          </w:tcPr>
          <w:p w14:paraId="7FF2D645" w14:textId="2562EA0F" w:rsidR="0012742A" w:rsidRPr="00EE6137" w:rsidRDefault="0012742A" w:rsidP="00EE6137">
            <w:pPr>
              <w:suppressAutoHyphens w:val="0"/>
              <w:spacing w:line="240" w:lineRule="auto"/>
              <w:ind w:firstLine="0"/>
              <w:jc w:val="left"/>
              <w:rPr>
                <w:rFonts w:ascii="Calibri" w:hAnsi="Calibri" w:cs="Calibri"/>
                <w:color w:val="000000"/>
                <w:sz w:val="22"/>
                <w:szCs w:val="22"/>
                <w:lang w:val="en-US" w:eastAsia="en-US"/>
              </w:rPr>
            </w:pPr>
            <w:r w:rsidRPr="00EE6137">
              <w:rPr>
                <w:rFonts w:ascii="Calibri" w:hAnsi="Calibri" w:cs="Calibri"/>
                <w:b/>
                <w:bCs/>
                <w:color w:val="000000"/>
                <w:sz w:val="22"/>
                <w:szCs w:val="22"/>
                <w:lang w:val="en-US" w:eastAsia="en-US"/>
              </w:rPr>
              <w:t>ID: RF006</w:t>
            </w:r>
          </w:p>
        </w:tc>
        <w:tc>
          <w:tcPr>
            <w:tcW w:w="6939" w:type="dxa"/>
            <w:tcBorders>
              <w:top w:val="nil"/>
              <w:left w:val="nil"/>
              <w:bottom w:val="single" w:sz="4" w:space="0" w:color="auto"/>
              <w:right w:val="single" w:sz="4" w:space="0" w:color="auto"/>
            </w:tcBorders>
            <w:shd w:val="clear" w:color="auto" w:fill="BFBFBF" w:themeFill="background1" w:themeFillShade="BF"/>
            <w:noWrap/>
            <w:vAlign w:val="bottom"/>
            <w:hideMark/>
          </w:tcPr>
          <w:p w14:paraId="22131353" w14:textId="22E12CA3" w:rsidR="0012742A" w:rsidRPr="00EE6137" w:rsidRDefault="0012742A"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Nome do Requisito: Publicações Lidas  </w:t>
            </w:r>
          </w:p>
        </w:tc>
      </w:tr>
      <w:tr w:rsidR="0012742A" w:rsidRPr="00EE6137" w14:paraId="398DDFA4" w14:textId="77777777" w:rsidTr="0012742A">
        <w:trPr>
          <w:trHeight w:val="288"/>
          <w:jc w:val="center"/>
        </w:trPr>
        <w:tc>
          <w:tcPr>
            <w:tcW w:w="2122" w:type="dxa"/>
            <w:tcBorders>
              <w:top w:val="nil"/>
              <w:left w:val="single" w:sz="4" w:space="0" w:color="auto"/>
              <w:bottom w:val="single" w:sz="4" w:space="0" w:color="auto"/>
              <w:right w:val="single" w:sz="4" w:space="0" w:color="auto"/>
            </w:tcBorders>
            <w:noWrap/>
            <w:hideMark/>
          </w:tcPr>
          <w:p w14:paraId="31DB4FC4" w14:textId="576F6CEE" w:rsidR="0012742A" w:rsidRPr="00EE6137" w:rsidRDefault="0012742A"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Descrição</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noWrap/>
            <w:vAlign w:val="bottom"/>
            <w:hideMark/>
          </w:tcPr>
          <w:p w14:paraId="458FD291" w14:textId="78E0F6C2" w:rsidR="0012742A" w:rsidRPr="00EE6137" w:rsidRDefault="0012742A"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Usuários devem poder marcar publicações como lidas e destacar essas publicações na lista.  </w:t>
            </w:r>
          </w:p>
        </w:tc>
      </w:tr>
      <w:tr w:rsidR="0012742A" w:rsidRPr="00EE6137" w14:paraId="140E6739" w14:textId="77777777" w:rsidTr="0012742A">
        <w:trPr>
          <w:trHeight w:val="288"/>
          <w:jc w:val="center"/>
        </w:trPr>
        <w:tc>
          <w:tcPr>
            <w:tcW w:w="2122" w:type="dxa"/>
            <w:tcBorders>
              <w:top w:val="nil"/>
              <w:left w:val="single" w:sz="4" w:space="0" w:color="auto"/>
              <w:bottom w:val="single" w:sz="4" w:space="0" w:color="auto"/>
              <w:right w:val="single" w:sz="4" w:space="0" w:color="auto"/>
            </w:tcBorders>
            <w:noWrap/>
            <w:hideMark/>
          </w:tcPr>
          <w:p w14:paraId="12C95DB0" w14:textId="41A52629" w:rsidR="0012742A" w:rsidRPr="00EE6137" w:rsidRDefault="0012742A" w:rsidP="00EE6137">
            <w:pPr>
              <w:suppressAutoHyphens w:val="0"/>
              <w:spacing w:line="240" w:lineRule="auto"/>
              <w:ind w:firstLine="0"/>
              <w:jc w:val="left"/>
              <w:rPr>
                <w:rFonts w:ascii="Calibri" w:hAnsi="Calibri" w:cs="Calibri"/>
                <w:color w:val="000000"/>
                <w:sz w:val="22"/>
                <w:szCs w:val="22"/>
                <w:lang w:eastAsia="en-US"/>
              </w:rPr>
            </w:pPr>
            <w:proofErr w:type="spellStart"/>
            <w:r w:rsidRPr="00EE6137">
              <w:rPr>
                <w:rFonts w:ascii="Calibri" w:hAnsi="Calibri" w:cs="Calibri"/>
                <w:color w:val="000000"/>
                <w:sz w:val="22"/>
                <w:szCs w:val="22"/>
                <w:lang w:val="en-US" w:eastAsia="en-US"/>
              </w:rPr>
              <w:t>Categoria</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Funcional</w:t>
            </w:r>
            <w:proofErr w:type="spellEnd"/>
          </w:p>
        </w:tc>
        <w:tc>
          <w:tcPr>
            <w:tcW w:w="6939" w:type="dxa"/>
            <w:tcBorders>
              <w:top w:val="nil"/>
              <w:left w:val="nil"/>
              <w:bottom w:val="single" w:sz="4" w:space="0" w:color="auto"/>
              <w:right w:val="single" w:sz="4" w:space="0" w:color="auto"/>
            </w:tcBorders>
            <w:noWrap/>
            <w:vAlign w:val="bottom"/>
            <w:hideMark/>
          </w:tcPr>
          <w:p w14:paraId="521BEAE0" w14:textId="14793A1A" w:rsidR="0012742A" w:rsidRPr="00EE6137" w:rsidRDefault="0012742A" w:rsidP="00EE6137">
            <w:pPr>
              <w:suppressAutoHyphens w:val="0"/>
              <w:spacing w:line="240" w:lineRule="auto"/>
              <w:ind w:firstLine="0"/>
              <w:jc w:val="left"/>
              <w:rPr>
                <w:rFonts w:ascii="Calibri" w:hAnsi="Calibri" w:cs="Calibri"/>
                <w:color w:val="000000"/>
                <w:sz w:val="22"/>
                <w:szCs w:val="22"/>
                <w:lang w:eastAsia="en-US"/>
              </w:rPr>
            </w:pPr>
            <w:proofErr w:type="spellStart"/>
            <w:r w:rsidRPr="00EE6137">
              <w:rPr>
                <w:rFonts w:ascii="Calibri" w:hAnsi="Calibri" w:cs="Calibri"/>
                <w:color w:val="000000"/>
                <w:sz w:val="22"/>
                <w:szCs w:val="22"/>
                <w:lang w:val="en-US" w:eastAsia="en-US"/>
              </w:rPr>
              <w:t>Prioridades</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Importante</w:t>
            </w:r>
            <w:proofErr w:type="spellEnd"/>
            <w:r w:rsidRPr="00EE6137">
              <w:rPr>
                <w:rFonts w:ascii="Calibri" w:hAnsi="Calibri" w:cs="Calibri"/>
                <w:color w:val="000000"/>
                <w:sz w:val="22"/>
                <w:szCs w:val="22"/>
                <w:lang w:val="en-US" w:eastAsia="en-US"/>
              </w:rPr>
              <w:t xml:space="preserve">  </w:t>
            </w:r>
          </w:p>
        </w:tc>
      </w:tr>
      <w:tr w:rsidR="0012742A" w:rsidRPr="00EE6137" w14:paraId="10444575" w14:textId="77777777" w:rsidTr="0012742A">
        <w:trPr>
          <w:trHeight w:val="288"/>
          <w:jc w:val="center"/>
        </w:trPr>
        <w:tc>
          <w:tcPr>
            <w:tcW w:w="2122" w:type="dxa"/>
            <w:tcBorders>
              <w:top w:val="nil"/>
              <w:left w:val="single" w:sz="4" w:space="0" w:color="auto"/>
              <w:bottom w:val="single" w:sz="4" w:space="0" w:color="auto"/>
              <w:right w:val="single" w:sz="4" w:space="0" w:color="auto"/>
            </w:tcBorders>
            <w:noWrap/>
            <w:hideMark/>
          </w:tcPr>
          <w:p w14:paraId="079AB301" w14:textId="68B2C7A4" w:rsidR="0012742A" w:rsidRPr="00EE6137" w:rsidRDefault="0012742A" w:rsidP="00EE6137">
            <w:pPr>
              <w:suppressAutoHyphens w:val="0"/>
              <w:spacing w:line="240" w:lineRule="auto"/>
              <w:ind w:firstLine="0"/>
              <w:jc w:val="left"/>
              <w:rPr>
                <w:rFonts w:ascii="Calibri" w:hAnsi="Calibri" w:cs="Calibri"/>
                <w:b/>
                <w:bCs/>
                <w:color w:val="000000"/>
                <w:sz w:val="22"/>
                <w:szCs w:val="22"/>
                <w:lang w:val="en-US" w:eastAsia="en-US"/>
              </w:rPr>
            </w:pPr>
            <w:proofErr w:type="spellStart"/>
            <w:r w:rsidRPr="00EE6137">
              <w:rPr>
                <w:rFonts w:ascii="Calibri" w:hAnsi="Calibri" w:cs="Calibri"/>
                <w:color w:val="000000"/>
                <w:sz w:val="22"/>
                <w:szCs w:val="22"/>
                <w:lang w:val="en-US" w:eastAsia="en-US"/>
              </w:rPr>
              <w:t>Informações</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noWrap/>
            <w:vAlign w:val="bottom"/>
            <w:hideMark/>
          </w:tcPr>
          <w:p w14:paraId="54D1D0CE" w14:textId="51B29C59" w:rsidR="0012742A" w:rsidRPr="00EE6137" w:rsidRDefault="0012742A"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ID, Usuário, Publicação marcada como lida  </w:t>
            </w:r>
          </w:p>
        </w:tc>
      </w:tr>
      <w:tr w:rsidR="0012742A" w:rsidRPr="00EE6137" w14:paraId="750F5642" w14:textId="77777777" w:rsidTr="0012742A">
        <w:trPr>
          <w:trHeight w:val="288"/>
          <w:jc w:val="center"/>
        </w:trPr>
        <w:tc>
          <w:tcPr>
            <w:tcW w:w="2122" w:type="dxa"/>
            <w:tcBorders>
              <w:top w:val="nil"/>
              <w:left w:val="single" w:sz="4" w:space="0" w:color="auto"/>
              <w:bottom w:val="single" w:sz="4" w:space="0" w:color="auto"/>
              <w:right w:val="single" w:sz="4" w:space="0" w:color="auto"/>
            </w:tcBorders>
            <w:noWrap/>
            <w:hideMark/>
          </w:tcPr>
          <w:p w14:paraId="26294C15" w14:textId="2DA1CEF9" w:rsidR="0012742A" w:rsidRPr="00EE6137" w:rsidRDefault="0012742A"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Regra</w:t>
            </w:r>
            <w:proofErr w:type="spellEnd"/>
            <w:r w:rsidRPr="00EE6137">
              <w:rPr>
                <w:rFonts w:ascii="Calibri" w:hAnsi="Calibri" w:cs="Calibri"/>
                <w:color w:val="000000"/>
                <w:sz w:val="22"/>
                <w:szCs w:val="22"/>
                <w:lang w:val="en-US" w:eastAsia="en-US"/>
              </w:rPr>
              <w:t xml:space="preserve"> de </w:t>
            </w:r>
            <w:proofErr w:type="spellStart"/>
            <w:r w:rsidRPr="00EE6137">
              <w:rPr>
                <w:rFonts w:ascii="Calibri" w:hAnsi="Calibri" w:cs="Calibri"/>
                <w:color w:val="000000"/>
                <w:sz w:val="22"/>
                <w:szCs w:val="22"/>
                <w:lang w:val="en-US" w:eastAsia="en-US"/>
              </w:rPr>
              <w:t>Negócio</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noWrap/>
            <w:vAlign w:val="bottom"/>
            <w:hideMark/>
          </w:tcPr>
          <w:p w14:paraId="19588C69" w14:textId="76536D53" w:rsidR="0012742A" w:rsidRPr="00EE6137" w:rsidRDefault="0012742A"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Possibilidade de filtrar por publicações lidas/não lidas.  </w:t>
            </w:r>
          </w:p>
        </w:tc>
      </w:tr>
      <w:tr w:rsidR="0012742A" w:rsidRPr="00EE6137" w14:paraId="4AE030B5" w14:textId="77777777" w:rsidTr="0012742A">
        <w:trPr>
          <w:trHeight w:val="288"/>
          <w:jc w:val="center"/>
        </w:trPr>
        <w:tc>
          <w:tcPr>
            <w:tcW w:w="2122" w:type="dxa"/>
            <w:tcBorders>
              <w:top w:val="nil"/>
              <w:left w:val="single" w:sz="4" w:space="0" w:color="auto"/>
              <w:bottom w:val="single" w:sz="4" w:space="0" w:color="auto"/>
              <w:right w:val="single" w:sz="4" w:space="0" w:color="auto"/>
            </w:tcBorders>
            <w:shd w:val="clear" w:color="auto" w:fill="BFBFBF" w:themeFill="background1" w:themeFillShade="BF"/>
            <w:noWrap/>
            <w:hideMark/>
          </w:tcPr>
          <w:p w14:paraId="31D57AE8" w14:textId="08444925" w:rsidR="0012742A" w:rsidRPr="00EE6137" w:rsidRDefault="0012742A" w:rsidP="00EE6137">
            <w:pPr>
              <w:suppressAutoHyphens w:val="0"/>
              <w:spacing w:line="240" w:lineRule="auto"/>
              <w:ind w:firstLine="0"/>
              <w:jc w:val="left"/>
              <w:rPr>
                <w:rFonts w:ascii="Calibri" w:hAnsi="Calibri" w:cs="Calibri"/>
                <w:color w:val="000000"/>
                <w:sz w:val="22"/>
                <w:szCs w:val="22"/>
                <w:lang w:val="en-US" w:eastAsia="en-US"/>
              </w:rPr>
            </w:pPr>
            <w:r w:rsidRPr="00EE6137">
              <w:rPr>
                <w:rFonts w:ascii="Calibri" w:hAnsi="Calibri" w:cs="Calibri"/>
                <w:b/>
                <w:bCs/>
                <w:color w:val="000000"/>
                <w:sz w:val="22"/>
                <w:szCs w:val="22"/>
                <w:lang w:val="en-US" w:eastAsia="en-US"/>
              </w:rPr>
              <w:t>ID: RF007</w:t>
            </w:r>
          </w:p>
        </w:tc>
        <w:tc>
          <w:tcPr>
            <w:tcW w:w="6939" w:type="dxa"/>
            <w:tcBorders>
              <w:top w:val="nil"/>
              <w:left w:val="nil"/>
              <w:bottom w:val="single" w:sz="4" w:space="0" w:color="auto"/>
              <w:right w:val="single" w:sz="4" w:space="0" w:color="auto"/>
            </w:tcBorders>
            <w:shd w:val="clear" w:color="auto" w:fill="BFBFBF" w:themeFill="background1" w:themeFillShade="BF"/>
            <w:noWrap/>
            <w:vAlign w:val="bottom"/>
            <w:hideMark/>
          </w:tcPr>
          <w:p w14:paraId="65D8D7EB" w14:textId="063BCC64" w:rsidR="0012742A" w:rsidRPr="00EE6137" w:rsidRDefault="0012742A"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Nome do Requisito: Interface de Administração  </w:t>
            </w:r>
          </w:p>
        </w:tc>
      </w:tr>
      <w:tr w:rsidR="0012742A" w:rsidRPr="00EE6137" w14:paraId="2D7D14D3" w14:textId="77777777" w:rsidTr="0012742A">
        <w:trPr>
          <w:trHeight w:val="288"/>
          <w:jc w:val="center"/>
        </w:trPr>
        <w:tc>
          <w:tcPr>
            <w:tcW w:w="2122" w:type="dxa"/>
            <w:tcBorders>
              <w:top w:val="nil"/>
              <w:left w:val="single" w:sz="4" w:space="0" w:color="auto"/>
              <w:bottom w:val="single" w:sz="4" w:space="0" w:color="auto"/>
              <w:right w:val="single" w:sz="4" w:space="0" w:color="auto"/>
            </w:tcBorders>
            <w:noWrap/>
            <w:hideMark/>
          </w:tcPr>
          <w:p w14:paraId="15B95D88" w14:textId="338DEB9E" w:rsidR="0012742A" w:rsidRPr="00EE6137" w:rsidRDefault="0012742A"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Descrição</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noWrap/>
            <w:vAlign w:val="bottom"/>
            <w:hideMark/>
          </w:tcPr>
          <w:p w14:paraId="0345F2B7" w14:textId="75E1A357" w:rsidR="0012742A" w:rsidRPr="00EE6137" w:rsidRDefault="0012742A"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O administrador deve ter acesso a uma interface para gerenciar palavras-chave, usuários e executar o </w:t>
            </w:r>
            <w:proofErr w:type="spellStart"/>
            <w:r w:rsidRPr="005C76F7">
              <w:rPr>
                <w:rFonts w:ascii="Calibri" w:hAnsi="Calibri" w:cs="Calibri"/>
                <w:i/>
                <w:iCs/>
                <w:color w:val="000000"/>
                <w:sz w:val="22"/>
                <w:szCs w:val="22"/>
                <w:lang w:eastAsia="en-US"/>
              </w:rPr>
              <w:t>scraping</w:t>
            </w:r>
            <w:proofErr w:type="spellEnd"/>
            <w:r w:rsidRPr="00EE6137">
              <w:rPr>
                <w:rFonts w:ascii="Calibri" w:hAnsi="Calibri" w:cs="Calibri"/>
                <w:color w:val="000000"/>
                <w:sz w:val="22"/>
                <w:szCs w:val="22"/>
                <w:lang w:eastAsia="en-US"/>
              </w:rPr>
              <w:t xml:space="preserve">.  </w:t>
            </w:r>
          </w:p>
        </w:tc>
      </w:tr>
      <w:tr w:rsidR="0012742A" w:rsidRPr="00EE6137" w14:paraId="7C00BB14" w14:textId="77777777" w:rsidTr="0012742A">
        <w:trPr>
          <w:trHeight w:val="288"/>
          <w:jc w:val="center"/>
        </w:trPr>
        <w:tc>
          <w:tcPr>
            <w:tcW w:w="2122" w:type="dxa"/>
            <w:tcBorders>
              <w:top w:val="nil"/>
              <w:left w:val="single" w:sz="4" w:space="0" w:color="auto"/>
              <w:bottom w:val="single" w:sz="4" w:space="0" w:color="auto"/>
              <w:right w:val="single" w:sz="4" w:space="0" w:color="auto"/>
            </w:tcBorders>
            <w:noWrap/>
            <w:hideMark/>
          </w:tcPr>
          <w:p w14:paraId="32949AED" w14:textId="0F327113" w:rsidR="0012742A" w:rsidRPr="00EE6137" w:rsidRDefault="0012742A" w:rsidP="00EE6137">
            <w:pPr>
              <w:suppressAutoHyphens w:val="0"/>
              <w:spacing w:line="240" w:lineRule="auto"/>
              <w:ind w:firstLine="0"/>
              <w:jc w:val="left"/>
              <w:rPr>
                <w:rFonts w:ascii="Calibri" w:hAnsi="Calibri" w:cs="Calibri"/>
                <w:color w:val="000000"/>
                <w:sz w:val="22"/>
                <w:szCs w:val="22"/>
                <w:lang w:eastAsia="en-US"/>
              </w:rPr>
            </w:pPr>
            <w:proofErr w:type="spellStart"/>
            <w:r w:rsidRPr="00EE6137">
              <w:rPr>
                <w:rFonts w:ascii="Calibri" w:hAnsi="Calibri" w:cs="Calibri"/>
                <w:color w:val="000000"/>
                <w:sz w:val="22"/>
                <w:szCs w:val="22"/>
                <w:lang w:val="en-US" w:eastAsia="en-US"/>
              </w:rPr>
              <w:t>Categoria</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Funcional</w:t>
            </w:r>
            <w:proofErr w:type="spellEnd"/>
          </w:p>
        </w:tc>
        <w:tc>
          <w:tcPr>
            <w:tcW w:w="6939" w:type="dxa"/>
            <w:tcBorders>
              <w:top w:val="nil"/>
              <w:left w:val="nil"/>
              <w:bottom w:val="single" w:sz="4" w:space="0" w:color="auto"/>
              <w:right w:val="single" w:sz="4" w:space="0" w:color="auto"/>
            </w:tcBorders>
            <w:noWrap/>
            <w:vAlign w:val="bottom"/>
            <w:hideMark/>
          </w:tcPr>
          <w:p w14:paraId="0A085064" w14:textId="38D33872" w:rsidR="0012742A" w:rsidRPr="00EE6137" w:rsidRDefault="0012742A" w:rsidP="00EE6137">
            <w:pPr>
              <w:suppressAutoHyphens w:val="0"/>
              <w:spacing w:line="240" w:lineRule="auto"/>
              <w:ind w:firstLine="0"/>
              <w:jc w:val="left"/>
              <w:rPr>
                <w:rFonts w:ascii="Calibri" w:hAnsi="Calibri" w:cs="Calibri"/>
                <w:color w:val="000000"/>
                <w:sz w:val="22"/>
                <w:szCs w:val="22"/>
                <w:lang w:eastAsia="en-US"/>
              </w:rPr>
            </w:pPr>
            <w:proofErr w:type="spellStart"/>
            <w:r w:rsidRPr="00EE6137">
              <w:rPr>
                <w:rFonts w:ascii="Calibri" w:hAnsi="Calibri" w:cs="Calibri"/>
                <w:color w:val="000000"/>
                <w:sz w:val="22"/>
                <w:szCs w:val="22"/>
                <w:lang w:val="en-US" w:eastAsia="en-US"/>
              </w:rPr>
              <w:t>Prioridades</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Essencial</w:t>
            </w:r>
            <w:proofErr w:type="spellEnd"/>
            <w:r w:rsidRPr="00EE6137">
              <w:rPr>
                <w:rFonts w:ascii="Calibri" w:hAnsi="Calibri" w:cs="Calibri"/>
                <w:color w:val="000000"/>
                <w:sz w:val="22"/>
                <w:szCs w:val="22"/>
                <w:lang w:val="en-US" w:eastAsia="en-US"/>
              </w:rPr>
              <w:t xml:space="preserve">  </w:t>
            </w:r>
          </w:p>
        </w:tc>
      </w:tr>
      <w:tr w:rsidR="0012742A" w:rsidRPr="00EE6137" w14:paraId="470F0DB8" w14:textId="77777777" w:rsidTr="0012742A">
        <w:trPr>
          <w:trHeight w:val="288"/>
          <w:jc w:val="center"/>
        </w:trPr>
        <w:tc>
          <w:tcPr>
            <w:tcW w:w="2122" w:type="dxa"/>
            <w:tcBorders>
              <w:top w:val="nil"/>
              <w:left w:val="single" w:sz="4" w:space="0" w:color="auto"/>
              <w:bottom w:val="single" w:sz="4" w:space="0" w:color="auto"/>
              <w:right w:val="single" w:sz="4" w:space="0" w:color="auto"/>
            </w:tcBorders>
            <w:noWrap/>
            <w:hideMark/>
          </w:tcPr>
          <w:p w14:paraId="4315FBA8" w14:textId="6694D8F9" w:rsidR="0012742A" w:rsidRPr="00EE6137" w:rsidRDefault="0012742A" w:rsidP="00EE6137">
            <w:pPr>
              <w:suppressAutoHyphens w:val="0"/>
              <w:spacing w:line="240" w:lineRule="auto"/>
              <w:ind w:firstLine="0"/>
              <w:jc w:val="left"/>
              <w:rPr>
                <w:rFonts w:ascii="Calibri" w:hAnsi="Calibri" w:cs="Calibri"/>
                <w:b/>
                <w:bCs/>
                <w:color w:val="000000"/>
                <w:sz w:val="22"/>
                <w:szCs w:val="22"/>
                <w:lang w:val="en-US" w:eastAsia="en-US"/>
              </w:rPr>
            </w:pPr>
            <w:proofErr w:type="spellStart"/>
            <w:r w:rsidRPr="00EE6137">
              <w:rPr>
                <w:rFonts w:ascii="Calibri" w:hAnsi="Calibri" w:cs="Calibri"/>
                <w:color w:val="000000"/>
                <w:sz w:val="22"/>
                <w:szCs w:val="22"/>
                <w:lang w:val="en-US" w:eastAsia="en-US"/>
              </w:rPr>
              <w:t>Informações</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noWrap/>
            <w:vAlign w:val="bottom"/>
            <w:hideMark/>
          </w:tcPr>
          <w:p w14:paraId="3D642C94" w14:textId="6325EFFA" w:rsidR="0012742A" w:rsidRPr="00EE6137" w:rsidRDefault="0012742A"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Ações de gerenciamento para palavras-chave e usuários, botão para execução do </w:t>
            </w:r>
            <w:proofErr w:type="spellStart"/>
            <w:r w:rsidRPr="005C76F7">
              <w:rPr>
                <w:rFonts w:ascii="Calibri" w:hAnsi="Calibri" w:cs="Calibri"/>
                <w:i/>
                <w:iCs/>
                <w:color w:val="000000"/>
                <w:sz w:val="22"/>
                <w:szCs w:val="22"/>
                <w:lang w:eastAsia="en-US"/>
              </w:rPr>
              <w:t>scraping</w:t>
            </w:r>
            <w:proofErr w:type="spellEnd"/>
            <w:r w:rsidRPr="00EE6137">
              <w:rPr>
                <w:rFonts w:ascii="Calibri" w:hAnsi="Calibri" w:cs="Calibri"/>
                <w:color w:val="000000"/>
                <w:sz w:val="22"/>
                <w:szCs w:val="22"/>
                <w:lang w:eastAsia="en-US"/>
              </w:rPr>
              <w:t xml:space="preserve">  </w:t>
            </w:r>
          </w:p>
        </w:tc>
      </w:tr>
      <w:tr w:rsidR="0012742A" w:rsidRPr="00EE6137" w14:paraId="6E48B100" w14:textId="77777777" w:rsidTr="0012742A">
        <w:trPr>
          <w:trHeight w:val="288"/>
          <w:jc w:val="center"/>
        </w:trPr>
        <w:tc>
          <w:tcPr>
            <w:tcW w:w="2122" w:type="dxa"/>
            <w:tcBorders>
              <w:top w:val="nil"/>
              <w:left w:val="single" w:sz="4" w:space="0" w:color="auto"/>
              <w:bottom w:val="single" w:sz="4" w:space="0" w:color="auto"/>
              <w:right w:val="single" w:sz="4" w:space="0" w:color="auto"/>
            </w:tcBorders>
            <w:noWrap/>
            <w:hideMark/>
          </w:tcPr>
          <w:p w14:paraId="278E3186" w14:textId="7754BAB8" w:rsidR="0012742A" w:rsidRPr="00EE6137" w:rsidRDefault="0012742A"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Regra</w:t>
            </w:r>
            <w:proofErr w:type="spellEnd"/>
            <w:r w:rsidRPr="00EE6137">
              <w:rPr>
                <w:rFonts w:ascii="Calibri" w:hAnsi="Calibri" w:cs="Calibri"/>
                <w:color w:val="000000"/>
                <w:sz w:val="22"/>
                <w:szCs w:val="22"/>
                <w:lang w:val="en-US" w:eastAsia="en-US"/>
              </w:rPr>
              <w:t xml:space="preserve"> de </w:t>
            </w:r>
            <w:proofErr w:type="spellStart"/>
            <w:r w:rsidRPr="00EE6137">
              <w:rPr>
                <w:rFonts w:ascii="Calibri" w:hAnsi="Calibri" w:cs="Calibri"/>
                <w:color w:val="000000"/>
                <w:sz w:val="22"/>
                <w:szCs w:val="22"/>
                <w:lang w:val="en-US" w:eastAsia="en-US"/>
              </w:rPr>
              <w:t>Negócio</w:t>
            </w:r>
            <w:proofErr w:type="spellEnd"/>
            <w:r w:rsidRPr="00EE6137">
              <w:rPr>
                <w:rFonts w:ascii="Calibri" w:hAnsi="Calibri" w:cs="Calibri"/>
                <w:color w:val="000000"/>
                <w:sz w:val="22"/>
                <w:szCs w:val="22"/>
                <w:lang w:val="en-US" w:eastAsia="en-US"/>
              </w:rPr>
              <w:t xml:space="preserve"> </w:t>
            </w:r>
          </w:p>
        </w:tc>
        <w:tc>
          <w:tcPr>
            <w:tcW w:w="6939" w:type="dxa"/>
            <w:tcBorders>
              <w:top w:val="nil"/>
              <w:left w:val="nil"/>
              <w:bottom w:val="single" w:sz="4" w:space="0" w:color="auto"/>
              <w:right w:val="single" w:sz="4" w:space="0" w:color="auto"/>
            </w:tcBorders>
            <w:noWrap/>
            <w:vAlign w:val="bottom"/>
            <w:hideMark/>
          </w:tcPr>
          <w:p w14:paraId="150EA7D1" w14:textId="004319AB" w:rsidR="0012742A" w:rsidRPr="00EE6137" w:rsidRDefault="0012742A" w:rsidP="00EE6137">
            <w:pPr>
              <w:suppressAutoHyphens w:val="0"/>
              <w:spacing w:line="240" w:lineRule="auto"/>
              <w:ind w:firstLine="0"/>
              <w:jc w:val="left"/>
              <w:rPr>
                <w:rFonts w:ascii="Calibri" w:hAnsi="Calibri" w:cs="Calibri"/>
                <w:color w:val="000000"/>
                <w:sz w:val="22"/>
                <w:szCs w:val="22"/>
                <w:lang w:eastAsia="en-US"/>
              </w:rPr>
            </w:pPr>
            <w:proofErr w:type="spellStart"/>
            <w:r w:rsidRPr="00EE6137">
              <w:rPr>
                <w:rFonts w:ascii="Calibri" w:hAnsi="Calibri" w:cs="Calibri"/>
                <w:color w:val="000000"/>
                <w:sz w:val="22"/>
                <w:szCs w:val="22"/>
                <w:lang w:val="en-US" w:eastAsia="en-US"/>
              </w:rPr>
              <w:t>Não</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possui</w:t>
            </w:r>
            <w:proofErr w:type="spellEnd"/>
            <w:r w:rsidRPr="00EE6137">
              <w:rPr>
                <w:rFonts w:ascii="Calibri" w:hAnsi="Calibri" w:cs="Calibri"/>
                <w:color w:val="000000"/>
                <w:sz w:val="22"/>
                <w:szCs w:val="22"/>
                <w:lang w:val="en-US" w:eastAsia="en-US"/>
              </w:rPr>
              <w:t xml:space="preserve">  </w:t>
            </w:r>
          </w:p>
        </w:tc>
      </w:tr>
    </w:tbl>
    <w:p w14:paraId="43EAE2D8" w14:textId="77777777" w:rsidR="0012742A" w:rsidRPr="00C523FF" w:rsidRDefault="0012742A" w:rsidP="0012742A">
      <w:pPr>
        <w:pStyle w:val="0-Normal"/>
        <w:ind w:firstLine="0"/>
        <w:jc w:val="center"/>
      </w:pPr>
      <w:r>
        <w:rPr>
          <w:b/>
          <w:szCs w:val="24"/>
        </w:rPr>
        <w:t xml:space="preserve">Fonte: </w:t>
      </w:r>
      <w:r>
        <w:rPr>
          <w:bCs/>
          <w:szCs w:val="24"/>
        </w:rPr>
        <w:t>os autores</w:t>
      </w:r>
    </w:p>
    <w:p w14:paraId="04E5DE93" w14:textId="528208E1" w:rsidR="00690404" w:rsidRDefault="00C97B6B">
      <w:pPr>
        <w:ind w:firstLine="0"/>
        <w:rPr>
          <w:szCs w:val="24"/>
        </w:rPr>
      </w:pPr>
      <w:r>
        <w:rPr>
          <w:szCs w:val="24"/>
        </w:rPr>
        <w:lastRenderedPageBreak/>
        <w:t>3.</w:t>
      </w:r>
      <w:r w:rsidR="004B3364">
        <w:rPr>
          <w:szCs w:val="24"/>
        </w:rPr>
        <w:t>3</w:t>
      </w:r>
      <w:r>
        <w:rPr>
          <w:szCs w:val="24"/>
        </w:rPr>
        <w:t xml:space="preserve"> Requisitos Não Funcionais</w:t>
      </w:r>
    </w:p>
    <w:p w14:paraId="7BD28C5D" w14:textId="2BD3A0D4" w:rsidR="00405132" w:rsidRDefault="00D130A6" w:rsidP="00405132">
      <w:pPr>
        <w:pStyle w:val="0-Normal"/>
        <w:ind w:firstLine="709"/>
      </w:pPr>
      <w:r>
        <w:t xml:space="preserve"> </w:t>
      </w:r>
      <w:r w:rsidR="00405132" w:rsidRPr="317DDD80">
        <w:t xml:space="preserve">Requisitos não funcionais são especificações que definem critérios para avaliar o funcionamento de um sistema, concentrando-se em </w:t>
      </w:r>
      <w:r w:rsidR="00405132" w:rsidRPr="0012742A">
        <w:t>como</w:t>
      </w:r>
      <w:r w:rsidR="00405132" w:rsidRPr="317DDD80">
        <w:t xml:space="preserve"> ele deve operar, em vez de </w:t>
      </w:r>
      <w:r w:rsidR="00405132" w:rsidRPr="317DDD80">
        <w:rPr>
          <w:i/>
          <w:iCs/>
        </w:rPr>
        <w:t xml:space="preserve">o </w:t>
      </w:r>
      <w:r w:rsidR="00405132" w:rsidRPr="0012742A">
        <w:t>que</w:t>
      </w:r>
      <w:r w:rsidR="00405132" w:rsidRPr="317DDD80">
        <w:t xml:space="preserve"> ele deve fazer. Esses requisitos abrangem atributos de qualidade, como desempenho, segurança, usabilidade, confiabilidade e escalabilidade, que influenciam diretamente a experiência do usuário e a eficiência do sistema.</w:t>
      </w:r>
    </w:p>
    <w:p w14:paraId="575FD115" w14:textId="47686750" w:rsidR="00405132" w:rsidRDefault="00D130A6" w:rsidP="00405132">
      <w:pPr>
        <w:pStyle w:val="0-Normal"/>
        <w:ind w:firstLine="709"/>
      </w:pPr>
      <w:r>
        <w:t xml:space="preserve"> </w:t>
      </w:r>
      <w:r w:rsidR="00405132" w:rsidRPr="317DDD80">
        <w:t xml:space="preserve">De acordo com o artigo </w:t>
      </w:r>
      <w:proofErr w:type="spellStart"/>
      <w:r w:rsidR="00405132" w:rsidRPr="317DDD80">
        <w:t>Domatech</w:t>
      </w:r>
      <w:proofErr w:type="spellEnd"/>
      <w:r w:rsidR="0012742A">
        <w:t xml:space="preserve"> (2024)</w:t>
      </w:r>
      <w:r w:rsidR="00405132" w:rsidRPr="317DDD80">
        <w:t xml:space="preserve">, os requisitos não funcionais estabelecem os critérios que medem o desempenho e a operação de um sistema. Eles não determinam o que o sistema deve fazer, mas especificam como ele deve se comportar em aspectos como desempenho, segurança e escalabilidade do software. </w:t>
      </w:r>
    </w:p>
    <w:p w14:paraId="11E4F1DE" w14:textId="1EA9FA0C" w:rsidR="00405132" w:rsidRPr="006C00E1" w:rsidRDefault="00D130A6" w:rsidP="00405132">
      <w:pPr>
        <w:pStyle w:val="0-Normal"/>
        <w:ind w:firstLine="709"/>
        <w:rPr>
          <w:rFonts w:eastAsia="Times New Roman"/>
          <w:szCs w:val="20"/>
        </w:rPr>
      </w:pPr>
      <w:r>
        <w:t xml:space="preserve"> </w:t>
      </w:r>
      <w:r w:rsidR="00405132" w:rsidRPr="317DDD80">
        <w:t xml:space="preserve">Além disso, a engenharia de requisitos define os requisitos não funcionais, ou requisitos de qualidade, como sendo os requisitos que especificam critérios que podem ser usados para descrever o funcionamento de um sistema, e não os comportamentos específicos. </w:t>
      </w:r>
    </w:p>
    <w:p w14:paraId="171F7FF5" w14:textId="79EA5009" w:rsidR="00405132" w:rsidRDefault="00D130A6" w:rsidP="00405132">
      <w:pPr>
        <w:pStyle w:val="0-Normal"/>
        <w:ind w:firstLine="709"/>
      </w:pPr>
      <w:r>
        <w:t xml:space="preserve"> </w:t>
      </w:r>
      <w:r w:rsidR="00405132" w:rsidRPr="317DDD80">
        <w:t>Essas definições enfatizam que os requisitos não funcionais são fundamentais para garantir a qualidade e a eficiência de um sistema, estabelecendo padrões e restrições que orientam seu desenvolvimento e operação.</w:t>
      </w:r>
    </w:p>
    <w:p w14:paraId="3282A657" w14:textId="6D7E1914" w:rsidR="00123878" w:rsidRDefault="00123878" w:rsidP="00405132">
      <w:pPr>
        <w:pStyle w:val="0-Normal"/>
        <w:ind w:firstLine="709"/>
      </w:pPr>
      <w:r>
        <w:t>O Quadro 4 lista os RNF do projeto.</w:t>
      </w:r>
    </w:p>
    <w:p w14:paraId="5FAECD74" w14:textId="77777777" w:rsidR="004B3364" w:rsidRDefault="004B3364" w:rsidP="004B3364">
      <w:pPr>
        <w:ind w:firstLine="0"/>
        <w:rPr>
          <w:b/>
          <w:sz w:val="20"/>
          <w:szCs w:val="24"/>
        </w:rPr>
      </w:pPr>
    </w:p>
    <w:p w14:paraId="500CBC66" w14:textId="77777777" w:rsidR="004B3364" w:rsidRDefault="004B3364" w:rsidP="004B3364">
      <w:pPr>
        <w:ind w:firstLine="0"/>
        <w:rPr>
          <w:b/>
          <w:bCs/>
          <w:color w:val="FF0000"/>
          <w:szCs w:val="24"/>
          <w:shd w:val="clear" w:color="auto" w:fill="FFFF00"/>
        </w:rPr>
      </w:pPr>
      <w:r>
        <w:rPr>
          <w:szCs w:val="24"/>
        </w:rPr>
        <w:t xml:space="preserve">3.4 Casos de Uso </w:t>
      </w:r>
    </w:p>
    <w:p w14:paraId="13A4660E" w14:textId="77777777" w:rsidR="004B3364" w:rsidRDefault="004B3364" w:rsidP="004B3364">
      <w:r w:rsidRPr="00DE5896">
        <w:t xml:space="preserve">Casos de uso são utilizados para descrever os requisitos visíveis de um sistema. Eles são aplicados na fase de análise de requisitos de um projeto e contribuem para a elaboração de planos de teste e guias do usuário. Também são usados para criar e validar um </w:t>
      </w:r>
      <w:r w:rsidRPr="004B3364">
        <w:t>design</w:t>
      </w:r>
      <w:r w:rsidRPr="00DE5896">
        <w:t xml:space="preserve"> proposto, garantindo que ele atenda a todos os requisitos. </w:t>
      </w:r>
    </w:p>
    <w:p w14:paraId="24EBE820" w14:textId="36BB89F1" w:rsidR="004B3364" w:rsidRDefault="004B3364" w:rsidP="004B3364">
      <w:r>
        <w:t xml:space="preserve">Casos de </w:t>
      </w:r>
      <w:r w:rsidR="006739C9">
        <w:t>U</w:t>
      </w:r>
      <w:r>
        <w:t xml:space="preserve">so também auxiliam na criação de cronogramas de projeto, ajudando a planejar o que será incluído em cada versão. Esse processo ajuda a identificar e lidar com riscos logo no início, resultando em sistemas mais robustos e de melhor qualidade. </w:t>
      </w:r>
      <w:r w:rsidRPr="00630833">
        <w:rPr>
          <w:rStyle w:val="Forte"/>
          <w:b w:val="0"/>
          <w:bCs w:val="0"/>
        </w:rPr>
        <w:t>Segundo Schneider e Winters (2001),</w:t>
      </w:r>
      <w:r>
        <w:t xml:space="preserve"> o uso de casos de uso também contribui para o planejamento e controle do desenvolvimento de sistemas.</w:t>
      </w:r>
    </w:p>
    <w:p w14:paraId="145D706D" w14:textId="6E014839" w:rsidR="004B3364" w:rsidRDefault="006739C9" w:rsidP="00405132">
      <w:pPr>
        <w:pStyle w:val="0-Normal"/>
        <w:ind w:firstLine="709"/>
        <w:rPr>
          <w:rFonts w:eastAsia="Arial" w:cs="Arial"/>
          <w:szCs w:val="24"/>
        </w:rPr>
      </w:pPr>
      <w:r>
        <w:rPr>
          <w:rFonts w:eastAsia="Arial" w:cs="Arial"/>
          <w:szCs w:val="24"/>
        </w:rPr>
        <w:t>O Diagrama de Casos de Uso do LicitaSP e suas descrições são mostrados na Figura 3 e no Quadro 5, respectivamente.</w:t>
      </w:r>
    </w:p>
    <w:p w14:paraId="4C985625" w14:textId="77777777" w:rsidR="004B3364" w:rsidRDefault="004B3364" w:rsidP="00405132">
      <w:pPr>
        <w:pStyle w:val="0-Normal"/>
        <w:ind w:firstLine="709"/>
        <w:rPr>
          <w:rFonts w:eastAsia="Arial" w:cs="Arial"/>
          <w:szCs w:val="24"/>
        </w:rPr>
      </w:pPr>
    </w:p>
    <w:p w14:paraId="7389F40C" w14:textId="77777777" w:rsidR="004B3364" w:rsidRDefault="004B3364" w:rsidP="00405132">
      <w:pPr>
        <w:pStyle w:val="0-Normal"/>
        <w:ind w:firstLine="709"/>
        <w:rPr>
          <w:rFonts w:eastAsia="Arial" w:cs="Arial"/>
          <w:szCs w:val="24"/>
        </w:rPr>
      </w:pPr>
    </w:p>
    <w:p w14:paraId="2D7D09C1" w14:textId="3895865E" w:rsidR="00690404" w:rsidRPr="00123878" w:rsidRDefault="005F706F" w:rsidP="005F706F">
      <w:pPr>
        <w:tabs>
          <w:tab w:val="left" w:pos="578"/>
          <w:tab w:val="center" w:pos="4535"/>
        </w:tabs>
        <w:ind w:firstLine="0"/>
        <w:jc w:val="left"/>
        <w:rPr>
          <w:szCs w:val="24"/>
        </w:rPr>
      </w:pPr>
      <w:r>
        <w:rPr>
          <w:b/>
          <w:sz w:val="20"/>
          <w:szCs w:val="24"/>
        </w:rPr>
        <w:lastRenderedPageBreak/>
        <w:tab/>
      </w:r>
      <w:r>
        <w:rPr>
          <w:b/>
          <w:sz w:val="20"/>
          <w:szCs w:val="24"/>
        </w:rPr>
        <w:tab/>
      </w:r>
      <w:r w:rsidR="00123878" w:rsidRPr="00123878">
        <w:rPr>
          <w:b/>
          <w:szCs w:val="24"/>
        </w:rPr>
        <w:t xml:space="preserve">Quadro </w:t>
      </w:r>
      <w:r w:rsidR="00A20C71" w:rsidRPr="00123878">
        <w:rPr>
          <w:b/>
          <w:szCs w:val="24"/>
        </w:rPr>
        <w:t>4</w:t>
      </w:r>
      <w:r w:rsidR="00C97B6B" w:rsidRPr="00123878">
        <w:rPr>
          <w:szCs w:val="24"/>
        </w:rPr>
        <w:t xml:space="preserve"> – Requisitos Não Funcionais do sistema</w:t>
      </w:r>
    </w:p>
    <w:tbl>
      <w:tblPr>
        <w:tblW w:w="5000" w:type="pct"/>
        <w:tblLayout w:type="fixed"/>
        <w:tblLook w:val="04A0" w:firstRow="1" w:lastRow="0" w:firstColumn="1" w:lastColumn="0" w:noHBand="0" w:noVBand="1"/>
      </w:tblPr>
      <w:tblGrid>
        <w:gridCol w:w="2831"/>
        <w:gridCol w:w="6230"/>
      </w:tblGrid>
      <w:tr w:rsidR="00EE6137" w:rsidRPr="00EE6137" w14:paraId="41F2BA4A" w14:textId="77777777" w:rsidTr="004B3364">
        <w:trPr>
          <w:trHeight w:val="288"/>
        </w:trPr>
        <w:tc>
          <w:tcPr>
            <w:tcW w:w="1562" w:type="pct"/>
            <w:tcBorders>
              <w:top w:val="single" w:sz="4" w:space="0" w:color="auto"/>
              <w:left w:val="single" w:sz="4" w:space="0" w:color="auto"/>
              <w:bottom w:val="single" w:sz="4" w:space="0" w:color="auto"/>
              <w:right w:val="single" w:sz="4" w:space="0" w:color="auto"/>
            </w:tcBorders>
            <w:shd w:val="clear" w:color="auto" w:fill="BFBFBF" w:themeFill="background1" w:themeFillShade="BF"/>
            <w:noWrap/>
            <w:hideMark/>
          </w:tcPr>
          <w:p w14:paraId="5D8F7E86" w14:textId="77777777" w:rsidR="00EE6137" w:rsidRPr="00EE6137" w:rsidRDefault="00EE6137" w:rsidP="00EE6137">
            <w:pPr>
              <w:suppressAutoHyphens w:val="0"/>
              <w:spacing w:line="240" w:lineRule="auto"/>
              <w:ind w:firstLine="0"/>
              <w:jc w:val="left"/>
              <w:rPr>
                <w:rFonts w:ascii="Calibri" w:hAnsi="Calibri" w:cs="Calibri"/>
                <w:b/>
                <w:bCs/>
                <w:color w:val="000000"/>
                <w:sz w:val="22"/>
                <w:szCs w:val="22"/>
                <w:lang w:val="en-US" w:eastAsia="en-US"/>
              </w:rPr>
            </w:pPr>
            <w:r w:rsidRPr="00EE6137">
              <w:rPr>
                <w:rFonts w:ascii="Calibri" w:hAnsi="Calibri" w:cs="Calibri"/>
                <w:b/>
                <w:bCs/>
                <w:color w:val="000000"/>
                <w:sz w:val="22"/>
                <w:szCs w:val="22"/>
                <w:lang w:val="en-US" w:eastAsia="en-US"/>
              </w:rPr>
              <w:t>ID: RNF001</w:t>
            </w:r>
          </w:p>
        </w:tc>
        <w:tc>
          <w:tcPr>
            <w:tcW w:w="3438" w:type="pct"/>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64F5BA23"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Nome do Requisito: Tecnologias Utilizadas  </w:t>
            </w:r>
          </w:p>
        </w:tc>
      </w:tr>
      <w:tr w:rsidR="00EE6137" w:rsidRPr="00371064" w14:paraId="24CD4AF5" w14:textId="77777777" w:rsidTr="004B3364">
        <w:trPr>
          <w:trHeight w:val="288"/>
        </w:trPr>
        <w:tc>
          <w:tcPr>
            <w:tcW w:w="1562" w:type="pct"/>
            <w:tcBorders>
              <w:top w:val="nil"/>
              <w:left w:val="single" w:sz="4" w:space="0" w:color="auto"/>
              <w:bottom w:val="single" w:sz="4" w:space="0" w:color="auto"/>
              <w:right w:val="single" w:sz="4" w:space="0" w:color="auto"/>
            </w:tcBorders>
            <w:noWrap/>
            <w:hideMark/>
          </w:tcPr>
          <w:p w14:paraId="17E1801A" w14:textId="054AB458"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Descrição</w:t>
            </w:r>
            <w:proofErr w:type="spellEnd"/>
            <w:r w:rsidRPr="00EE6137">
              <w:rPr>
                <w:rFonts w:ascii="Calibri" w:hAnsi="Calibri" w:cs="Calibri"/>
                <w:color w:val="000000"/>
                <w:sz w:val="22"/>
                <w:szCs w:val="22"/>
                <w:lang w:val="en-US" w:eastAsia="en-US"/>
              </w:rPr>
              <w:t xml:space="preserve"> </w:t>
            </w:r>
          </w:p>
        </w:tc>
        <w:tc>
          <w:tcPr>
            <w:tcW w:w="3438" w:type="pct"/>
            <w:tcBorders>
              <w:top w:val="nil"/>
              <w:left w:val="nil"/>
              <w:bottom w:val="single" w:sz="4" w:space="0" w:color="auto"/>
              <w:right w:val="single" w:sz="4" w:space="0" w:color="auto"/>
            </w:tcBorders>
            <w:noWrap/>
            <w:vAlign w:val="bottom"/>
            <w:hideMark/>
          </w:tcPr>
          <w:p w14:paraId="2B511BCA" w14:textId="49BCDA78" w:rsidR="005F706F"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O sistema deve ser desenvolvido utilizando </w:t>
            </w:r>
            <w:r w:rsidRPr="00493930">
              <w:rPr>
                <w:rFonts w:ascii="Calibri" w:hAnsi="Calibri" w:cs="Calibri"/>
                <w:color w:val="000000"/>
                <w:sz w:val="22"/>
                <w:szCs w:val="22"/>
                <w:lang w:eastAsia="en-US"/>
              </w:rPr>
              <w:t>Javascript</w:t>
            </w:r>
            <w:r w:rsidRPr="00EE6137">
              <w:rPr>
                <w:rFonts w:ascii="Calibri" w:hAnsi="Calibri" w:cs="Calibri"/>
                <w:color w:val="000000"/>
                <w:sz w:val="22"/>
                <w:szCs w:val="22"/>
                <w:lang w:eastAsia="en-US"/>
              </w:rPr>
              <w:t xml:space="preserve">, </w:t>
            </w:r>
            <w:r w:rsidR="00371064">
              <w:rPr>
                <w:rFonts w:ascii="Calibri" w:hAnsi="Calibri" w:cs="Calibri"/>
                <w:color w:val="000000"/>
                <w:sz w:val="22"/>
                <w:szCs w:val="22"/>
                <w:lang w:eastAsia="en-US"/>
              </w:rPr>
              <w:t>Python</w:t>
            </w:r>
            <w:r w:rsidRPr="00EE6137">
              <w:rPr>
                <w:rFonts w:ascii="Calibri" w:hAnsi="Calibri" w:cs="Calibri"/>
                <w:color w:val="000000"/>
                <w:sz w:val="22"/>
                <w:szCs w:val="22"/>
                <w:lang w:eastAsia="en-US"/>
              </w:rPr>
              <w:t xml:space="preserve">, </w:t>
            </w:r>
            <w:proofErr w:type="spellStart"/>
            <w:r w:rsidR="00371064">
              <w:rPr>
                <w:rFonts w:ascii="Calibri" w:hAnsi="Calibri" w:cs="Calibri"/>
                <w:color w:val="000000"/>
                <w:sz w:val="22"/>
                <w:szCs w:val="22"/>
                <w:lang w:eastAsia="en-US"/>
              </w:rPr>
              <w:t>Flask</w:t>
            </w:r>
            <w:proofErr w:type="spellEnd"/>
            <w:r w:rsidRPr="00EE6137">
              <w:rPr>
                <w:rFonts w:ascii="Calibri" w:hAnsi="Calibri" w:cs="Calibri"/>
                <w:color w:val="000000"/>
                <w:sz w:val="22"/>
                <w:szCs w:val="22"/>
                <w:lang w:eastAsia="en-US"/>
              </w:rPr>
              <w:t xml:space="preserve">, </w:t>
            </w:r>
          </w:p>
          <w:p w14:paraId="40FC2968" w14:textId="77B0F812" w:rsidR="00EE6137" w:rsidRPr="00752DF3" w:rsidRDefault="00371064" w:rsidP="00EE6137">
            <w:pPr>
              <w:suppressAutoHyphens w:val="0"/>
              <w:spacing w:line="240" w:lineRule="auto"/>
              <w:ind w:firstLine="0"/>
              <w:jc w:val="left"/>
              <w:rPr>
                <w:rFonts w:ascii="Calibri" w:hAnsi="Calibri" w:cs="Calibri"/>
                <w:color w:val="000000"/>
                <w:sz w:val="22"/>
                <w:szCs w:val="22"/>
                <w:lang w:val="en-US" w:eastAsia="en-US"/>
              </w:rPr>
            </w:pPr>
            <w:r w:rsidRPr="00371064">
              <w:rPr>
                <w:rFonts w:ascii="Calibri" w:hAnsi="Calibri" w:cs="Calibri"/>
                <w:i/>
                <w:iCs/>
                <w:color w:val="000000"/>
                <w:sz w:val="22"/>
                <w:szCs w:val="22"/>
                <w:lang w:val="en-US" w:eastAsia="en-US"/>
              </w:rPr>
              <w:t>Selenium</w:t>
            </w:r>
            <w:r w:rsidR="00EE6137" w:rsidRPr="00752DF3">
              <w:rPr>
                <w:rFonts w:ascii="Calibri" w:hAnsi="Calibri" w:cs="Calibri"/>
                <w:color w:val="000000"/>
                <w:sz w:val="22"/>
                <w:szCs w:val="22"/>
                <w:lang w:val="en-US" w:eastAsia="en-US"/>
              </w:rPr>
              <w:t xml:space="preserve">, </w:t>
            </w:r>
            <w:r w:rsidRPr="00371064">
              <w:rPr>
                <w:rFonts w:ascii="Calibri" w:hAnsi="Calibri" w:cs="Calibri"/>
                <w:color w:val="000000"/>
                <w:sz w:val="22"/>
                <w:szCs w:val="22"/>
                <w:lang w:val="en-US" w:eastAsia="en-US"/>
              </w:rPr>
              <w:t>PostgreSQL</w:t>
            </w:r>
            <w:r>
              <w:rPr>
                <w:rFonts w:ascii="Calibri" w:hAnsi="Calibri" w:cs="Calibri"/>
                <w:color w:val="000000"/>
                <w:sz w:val="22"/>
                <w:szCs w:val="22"/>
                <w:lang w:val="en-US" w:eastAsia="en-US"/>
              </w:rPr>
              <w:t xml:space="preserve"> </w:t>
            </w:r>
            <w:r w:rsidR="00EE6137" w:rsidRPr="00752DF3">
              <w:rPr>
                <w:rFonts w:ascii="Calibri" w:hAnsi="Calibri" w:cs="Calibri"/>
                <w:color w:val="000000"/>
                <w:sz w:val="22"/>
                <w:szCs w:val="22"/>
                <w:lang w:val="en-US" w:eastAsia="en-US"/>
              </w:rPr>
              <w:t xml:space="preserve">e um </w:t>
            </w:r>
            <w:r w:rsidR="00EE6137" w:rsidRPr="00752DF3">
              <w:rPr>
                <w:rFonts w:ascii="Calibri" w:hAnsi="Calibri" w:cs="Calibri"/>
                <w:i/>
                <w:iCs/>
                <w:color w:val="000000"/>
                <w:sz w:val="22"/>
                <w:szCs w:val="22"/>
                <w:lang w:val="en-US" w:eastAsia="en-US"/>
              </w:rPr>
              <w:t>front</w:t>
            </w:r>
            <w:r w:rsidR="00752DF3" w:rsidRPr="00752DF3">
              <w:rPr>
                <w:rFonts w:ascii="Calibri" w:hAnsi="Calibri" w:cs="Calibri"/>
                <w:i/>
                <w:iCs/>
                <w:color w:val="000000"/>
                <w:sz w:val="22"/>
                <w:szCs w:val="22"/>
                <w:lang w:val="en-US" w:eastAsia="en-US"/>
              </w:rPr>
              <w:t>-</w:t>
            </w:r>
            <w:r w:rsidR="00EE6137" w:rsidRPr="00752DF3">
              <w:rPr>
                <w:rFonts w:ascii="Calibri" w:hAnsi="Calibri" w:cs="Calibri"/>
                <w:i/>
                <w:iCs/>
                <w:color w:val="000000"/>
                <w:sz w:val="22"/>
                <w:szCs w:val="22"/>
                <w:lang w:val="en-US" w:eastAsia="en-US"/>
              </w:rPr>
              <w:t>end</w:t>
            </w:r>
            <w:r w:rsidR="00EE6137" w:rsidRPr="00752DF3">
              <w:rPr>
                <w:rFonts w:ascii="Calibri" w:hAnsi="Calibri" w:cs="Calibri"/>
                <w:color w:val="000000"/>
                <w:sz w:val="22"/>
                <w:szCs w:val="22"/>
                <w:lang w:val="en-US" w:eastAsia="en-US"/>
              </w:rPr>
              <w:t xml:space="preserve"> simples.  </w:t>
            </w:r>
          </w:p>
        </w:tc>
      </w:tr>
      <w:tr w:rsidR="00EE6137" w:rsidRPr="00EE6137" w14:paraId="01E4B08E" w14:textId="77777777" w:rsidTr="004B3364">
        <w:trPr>
          <w:trHeight w:val="288"/>
        </w:trPr>
        <w:tc>
          <w:tcPr>
            <w:tcW w:w="1562" w:type="pct"/>
            <w:tcBorders>
              <w:top w:val="nil"/>
              <w:left w:val="single" w:sz="4" w:space="0" w:color="auto"/>
              <w:bottom w:val="single" w:sz="4" w:space="0" w:color="auto"/>
              <w:right w:val="single" w:sz="4" w:space="0" w:color="auto"/>
            </w:tcBorders>
            <w:noWrap/>
            <w:hideMark/>
          </w:tcPr>
          <w:p w14:paraId="72C15A1D"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Categoria</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Não</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Funcional</w:t>
            </w:r>
            <w:proofErr w:type="spellEnd"/>
          </w:p>
        </w:tc>
        <w:tc>
          <w:tcPr>
            <w:tcW w:w="3438" w:type="pct"/>
            <w:tcBorders>
              <w:top w:val="nil"/>
              <w:left w:val="nil"/>
              <w:bottom w:val="single" w:sz="4" w:space="0" w:color="auto"/>
              <w:right w:val="single" w:sz="4" w:space="0" w:color="auto"/>
            </w:tcBorders>
            <w:noWrap/>
            <w:vAlign w:val="bottom"/>
            <w:hideMark/>
          </w:tcPr>
          <w:p w14:paraId="7EAB04D1"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Prioridades</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Essencial</w:t>
            </w:r>
            <w:proofErr w:type="spellEnd"/>
            <w:r w:rsidRPr="00EE6137">
              <w:rPr>
                <w:rFonts w:ascii="Calibri" w:hAnsi="Calibri" w:cs="Calibri"/>
                <w:color w:val="000000"/>
                <w:sz w:val="22"/>
                <w:szCs w:val="22"/>
                <w:lang w:val="en-US" w:eastAsia="en-US"/>
              </w:rPr>
              <w:t xml:space="preserve">  </w:t>
            </w:r>
          </w:p>
        </w:tc>
      </w:tr>
      <w:tr w:rsidR="00EE6137" w:rsidRPr="00EE6137" w14:paraId="2C0E28BE" w14:textId="77777777" w:rsidTr="004B3364">
        <w:trPr>
          <w:trHeight w:val="288"/>
        </w:trPr>
        <w:tc>
          <w:tcPr>
            <w:tcW w:w="1562" w:type="pct"/>
            <w:tcBorders>
              <w:top w:val="nil"/>
              <w:left w:val="single" w:sz="4" w:space="0" w:color="auto"/>
              <w:bottom w:val="single" w:sz="4" w:space="0" w:color="auto"/>
              <w:right w:val="single" w:sz="4" w:space="0" w:color="auto"/>
            </w:tcBorders>
            <w:noWrap/>
            <w:hideMark/>
          </w:tcPr>
          <w:p w14:paraId="3D55D6FB" w14:textId="1DF548B8"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Informações</w:t>
            </w:r>
            <w:proofErr w:type="spellEnd"/>
            <w:r w:rsidRPr="00EE6137">
              <w:rPr>
                <w:rFonts w:ascii="Calibri" w:hAnsi="Calibri" w:cs="Calibri"/>
                <w:color w:val="000000"/>
                <w:sz w:val="22"/>
                <w:szCs w:val="22"/>
                <w:lang w:val="en-US" w:eastAsia="en-US"/>
              </w:rPr>
              <w:t xml:space="preserve"> </w:t>
            </w:r>
          </w:p>
        </w:tc>
        <w:tc>
          <w:tcPr>
            <w:tcW w:w="3438" w:type="pct"/>
            <w:tcBorders>
              <w:top w:val="nil"/>
              <w:left w:val="nil"/>
              <w:bottom w:val="single" w:sz="4" w:space="0" w:color="auto"/>
              <w:right w:val="single" w:sz="4" w:space="0" w:color="auto"/>
            </w:tcBorders>
            <w:noWrap/>
            <w:vAlign w:val="bottom"/>
            <w:hideMark/>
          </w:tcPr>
          <w:p w14:paraId="21253926" w14:textId="2427BCCC" w:rsidR="00EE6137" w:rsidRPr="00EE6137" w:rsidRDefault="00371064" w:rsidP="00EE6137">
            <w:pPr>
              <w:suppressAutoHyphens w:val="0"/>
              <w:spacing w:line="240" w:lineRule="auto"/>
              <w:ind w:firstLine="0"/>
              <w:jc w:val="left"/>
              <w:rPr>
                <w:rFonts w:ascii="Calibri" w:hAnsi="Calibri" w:cs="Calibri"/>
                <w:color w:val="000000"/>
                <w:sz w:val="22"/>
                <w:szCs w:val="22"/>
                <w:lang w:eastAsia="en-US"/>
              </w:rPr>
            </w:pPr>
            <w:r>
              <w:rPr>
                <w:rFonts w:ascii="Calibri" w:hAnsi="Calibri" w:cs="Calibri"/>
                <w:color w:val="000000"/>
                <w:sz w:val="22"/>
                <w:szCs w:val="22"/>
                <w:lang w:eastAsia="en-US"/>
              </w:rPr>
              <w:t>Python</w:t>
            </w:r>
            <w:r w:rsidR="00EE6137" w:rsidRPr="00EE6137">
              <w:rPr>
                <w:rFonts w:ascii="Calibri" w:hAnsi="Calibri" w:cs="Calibri"/>
                <w:color w:val="000000"/>
                <w:sz w:val="22"/>
                <w:szCs w:val="22"/>
                <w:lang w:eastAsia="en-US"/>
              </w:rPr>
              <w:t xml:space="preserve"> para </w:t>
            </w:r>
            <w:proofErr w:type="spellStart"/>
            <w:r w:rsidR="00EE6137" w:rsidRPr="00493930">
              <w:rPr>
                <w:rFonts w:ascii="Calibri" w:hAnsi="Calibri" w:cs="Calibri"/>
                <w:i/>
                <w:iCs/>
                <w:color w:val="000000"/>
                <w:sz w:val="22"/>
                <w:szCs w:val="22"/>
                <w:lang w:eastAsia="en-US"/>
              </w:rPr>
              <w:t>back</w:t>
            </w:r>
            <w:r w:rsidR="00752DF3">
              <w:rPr>
                <w:rFonts w:ascii="Calibri" w:hAnsi="Calibri" w:cs="Calibri"/>
                <w:i/>
                <w:iCs/>
                <w:color w:val="000000"/>
                <w:sz w:val="22"/>
                <w:szCs w:val="22"/>
                <w:lang w:eastAsia="en-US"/>
              </w:rPr>
              <w:t>-</w:t>
            </w:r>
            <w:r w:rsidR="00EE6137" w:rsidRPr="00493930">
              <w:rPr>
                <w:rFonts w:ascii="Calibri" w:hAnsi="Calibri" w:cs="Calibri"/>
                <w:i/>
                <w:iCs/>
                <w:color w:val="000000"/>
                <w:sz w:val="22"/>
                <w:szCs w:val="22"/>
                <w:lang w:eastAsia="en-US"/>
              </w:rPr>
              <w:t>end</w:t>
            </w:r>
            <w:proofErr w:type="spellEnd"/>
            <w:r w:rsidR="00EE6137" w:rsidRPr="00EE6137">
              <w:rPr>
                <w:rFonts w:ascii="Calibri" w:hAnsi="Calibri" w:cs="Calibri"/>
                <w:color w:val="000000"/>
                <w:sz w:val="22"/>
                <w:szCs w:val="22"/>
                <w:lang w:eastAsia="en-US"/>
              </w:rPr>
              <w:t xml:space="preserve">, </w:t>
            </w:r>
            <w:proofErr w:type="spellStart"/>
            <w:r>
              <w:rPr>
                <w:rFonts w:ascii="Calibri" w:hAnsi="Calibri" w:cs="Calibri"/>
                <w:color w:val="000000"/>
                <w:sz w:val="22"/>
                <w:szCs w:val="22"/>
                <w:lang w:eastAsia="en-US"/>
              </w:rPr>
              <w:t>Flask</w:t>
            </w:r>
            <w:proofErr w:type="spellEnd"/>
            <w:r w:rsidR="00EE6137" w:rsidRPr="00EE6137">
              <w:rPr>
                <w:rFonts w:ascii="Calibri" w:hAnsi="Calibri" w:cs="Calibri"/>
                <w:color w:val="000000"/>
                <w:sz w:val="22"/>
                <w:szCs w:val="22"/>
                <w:lang w:eastAsia="en-US"/>
              </w:rPr>
              <w:t xml:space="preserve"> como </w:t>
            </w:r>
            <w:r w:rsidR="00EE6137" w:rsidRPr="00493930">
              <w:rPr>
                <w:rFonts w:ascii="Calibri" w:hAnsi="Calibri" w:cs="Calibri"/>
                <w:i/>
                <w:iCs/>
                <w:color w:val="000000"/>
                <w:sz w:val="22"/>
                <w:szCs w:val="22"/>
                <w:lang w:eastAsia="en-US"/>
              </w:rPr>
              <w:t>framework</w:t>
            </w:r>
            <w:r w:rsidR="00EE6137" w:rsidRPr="00EE6137">
              <w:rPr>
                <w:rFonts w:ascii="Calibri" w:hAnsi="Calibri" w:cs="Calibri"/>
                <w:color w:val="000000"/>
                <w:sz w:val="22"/>
                <w:szCs w:val="22"/>
                <w:lang w:eastAsia="en-US"/>
              </w:rPr>
              <w:t xml:space="preserve">, </w:t>
            </w:r>
            <w:r w:rsidRPr="00371064">
              <w:rPr>
                <w:rFonts w:ascii="Calibri" w:hAnsi="Calibri" w:cs="Calibri"/>
                <w:color w:val="000000"/>
                <w:sz w:val="22"/>
                <w:szCs w:val="22"/>
                <w:lang w:val="en-US" w:eastAsia="en-US"/>
              </w:rPr>
              <w:t>PostgreSQL</w:t>
            </w:r>
            <w:r w:rsidRPr="00EE6137">
              <w:rPr>
                <w:rFonts w:ascii="Calibri" w:hAnsi="Calibri" w:cs="Calibri"/>
                <w:color w:val="000000"/>
                <w:sz w:val="22"/>
                <w:szCs w:val="22"/>
                <w:lang w:eastAsia="en-US"/>
              </w:rPr>
              <w:t xml:space="preserve"> </w:t>
            </w:r>
            <w:r w:rsidR="00EE6137" w:rsidRPr="00EE6137">
              <w:rPr>
                <w:rFonts w:ascii="Calibri" w:hAnsi="Calibri" w:cs="Calibri"/>
                <w:color w:val="000000"/>
                <w:sz w:val="22"/>
                <w:szCs w:val="22"/>
                <w:lang w:eastAsia="en-US"/>
              </w:rPr>
              <w:t xml:space="preserve">para banco de dados, HTML/CSS/JS para </w:t>
            </w:r>
            <w:r w:rsidR="00EE6137" w:rsidRPr="00752DF3">
              <w:rPr>
                <w:rFonts w:ascii="Calibri" w:hAnsi="Calibri" w:cs="Calibri"/>
                <w:i/>
                <w:iCs/>
                <w:color w:val="000000"/>
                <w:sz w:val="22"/>
                <w:szCs w:val="22"/>
                <w:lang w:eastAsia="en-US"/>
              </w:rPr>
              <w:t>front</w:t>
            </w:r>
            <w:r w:rsidR="00752DF3" w:rsidRPr="00752DF3">
              <w:rPr>
                <w:rFonts w:ascii="Calibri" w:hAnsi="Calibri" w:cs="Calibri"/>
                <w:i/>
                <w:iCs/>
                <w:color w:val="000000"/>
                <w:sz w:val="22"/>
                <w:szCs w:val="22"/>
                <w:lang w:eastAsia="en-US"/>
              </w:rPr>
              <w:t>-</w:t>
            </w:r>
            <w:proofErr w:type="spellStart"/>
            <w:r w:rsidR="00EE6137" w:rsidRPr="00752DF3">
              <w:rPr>
                <w:rFonts w:ascii="Calibri" w:hAnsi="Calibri" w:cs="Calibri"/>
                <w:i/>
                <w:iCs/>
                <w:color w:val="000000"/>
                <w:sz w:val="22"/>
                <w:szCs w:val="22"/>
                <w:lang w:eastAsia="en-US"/>
              </w:rPr>
              <w:t>end</w:t>
            </w:r>
            <w:proofErr w:type="spellEnd"/>
            <w:r w:rsidR="00EE6137" w:rsidRPr="00EE6137">
              <w:rPr>
                <w:rFonts w:ascii="Calibri" w:hAnsi="Calibri" w:cs="Calibri"/>
                <w:color w:val="000000"/>
                <w:sz w:val="22"/>
                <w:szCs w:val="22"/>
                <w:lang w:eastAsia="en-US"/>
              </w:rPr>
              <w:t xml:space="preserve">  </w:t>
            </w:r>
          </w:p>
        </w:tc>
      </w:tr>
      <w:tr w:rsidR="00EE6137" w:rsidRPr="00EE6137" w14:paraId="3CDC7624" w14:textId="77777777" w:rsidTr="004B3364">
        <w:trPr>
          <w:trHeight w:val="288"/>
        </w:trPr>
        <w:tc>
          <w:tcPr>
            <w:tcW w:w="1562" w:type="pct"/>
            <w:tcBorders>
              <w:top w:val="nil"/>
              <w:left w:val="single" w:sz="4" w:space="0" w:color="auto"/>
              <w:bottom w:val="single" w:sz="4" w:space="0" w:color="auto"/>
              <w:right w:val="single" w:sz="4" w:space="0" w:color="auto"/>
            </w:tcBorders>
            <w:noWrap/>
            <w:hideMark/>
          </w:tcPr>
          <w:p w14:paraId="363DD4DE" w14:textId="65F38FE3"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Regra</w:t>
            </w:r>
            <w:proofErr w:type="spellEnd"/>
            <w:r w:rsidRPr="00EE6137">
              <w:rPr>
                <w:rFonts w:ascii="Calibri" w:hAnsi="Calibri" w:cs="Calibri"/>
                <w:color w:val="000000"/>
                <w:sz w:val="22"/>
                <w:szCs w:val="22"/>
                <w:lang w:val="en-US" w:eastAsia="en-US"/>
              </w:rPr>
              <w:t xml:space="preserve"> de </w:t>
            </w:r>
            <w:proofErr w:type="spellStart"/>
            <w:r w:rsidRPr="00EE6137">
              <w:rPr>
                <w:rFonts w:ascii="Calibri" w:hAnsi="Calibri" w:cs="Calibri"/>
                <w:color w:val="000000"/>
                <w:sz w:val="22"/>
                <w:szCs w:val="22"/>
                <w:lang w:val="en-US" w:eastAsia="en-US"/>
              </w:rPr>
              <w:t>Negócio</w:t>
            </w:r>
            <w:proofErr w:type="spellEnd"/>
            <w:r w:rsidRPr="00EE6137">
              <w:rPr>
                <w:rFonts w:ascii="Calibri" w:hAnsi="Calibri" w:cs="Calibri"/>
                <w:color w:val="000000"/>
                <w:sz w:val="22"/>
                <w:szCs w:val="22"/>
                <w:lang w:val="en-US" w:eastAsia="en-US"/>
              </w:rPr>
              <w:t xml:space="preserve"> </w:t>
            </w:r>
          </w:p>
        </w:tc>
        <w:tc>
          <w:tcPr>
            <w:tcW w:w="3438" w:type="pct"/>
            <w:tcBorders>
              <w:top w:val="nil"/>
              <w:left w:val="nil"/>
              <w:bottom w:val="single" w:sz="4" w:space="0" w:color="auto"/>
              <w:right w:val="single" w:sz="4" w:space="0" w:color="auto"/>
            </w:tcBorders>
            <w:noWrap/>
            <w:vAlign w:val="bottom"/>
            <w:hideMark/>
          </w:tcPr>
          <w:p w14:paraId="7D1C2C4D"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Não</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possui</w:t>
            </w:r>
            <w:proofErr w:type="spellEnd"/>
            <w:r w:rsidRPr="00EE6137">
              <w:rPr>
                <w:rFonts w:ascii="Calibri" w:hAnsi="Calibri" w:cs="Calibri"/>
                <w:color w:val="000000"/>
                <w:sz w:val="22"/>
                <w:szCs w:val="22"/>
                <w:lang w:val="en-US" w:eastAsia="en-US"/>
              </w:rPr>
              <w:t xml:space="preserve">  </w:t>
            </w:r>
          </w:p>
        </w:tc>
      </w:tr>
      <w:tr w:rsidR="00EE6137" w:rsidRPr="00EE6137" w14:paraId="40CF547E" w14:textId="77777777" w:rsidTr="004B3364">
        <w:trPr>
          <w:trHeight w:val="288"/>
        </w:trPr>
        <w:tc>
          <w:tcPr>
            <w:tcW w:w="1562" w:type="pct"/>
            <w:tcBorders>
              <w:top w:val="nil"/>
              <w:left w:val="single" w:sz="4" w:space="0" w:color="auto"/>
              <w:bottom w:val="single" w:sz="4" w:space="0" w:color="auto"/>
              <w:right w:val="single" w:sz="4" w:space="0" w:color="auto"/>
            </w:tcBorders>
            <w:shd w:val="clear" w:color="auto" w:fill="BFBFBF" w:themeFill="background1" w:themeFillShade="BF"/>
            <w:noWrap/>
            <w:hideMark/>
          </w:tcPr>
          <w:p w14:paraId="17523BAD" w14:textId="77777777" w:rsidR="00EE6137" w:rsidRPr="00EE6137" w:rsidRDefault="00EE6137" w:rsidP="00EE6137">
            <w:pPr>
              <w:suppressAutoHyphens w:val="0"/>
              <w:spacing w:line="240" w:lineRule="auto"/>
              <w:ind w:firstLine="0"/>
              <w:jc w:val="left"/>
              <w:rPr>
                <w:rFonts w:ascii="Calibri" w:hAnsi="Calibri" w:cs="Calibri"/>
                <w:b/>
                <w:bCs/>
                <w:color w:val="000000"/>
                <w:sz w:val="22"/>
                <w:szCs w:val="22"/>
                <w:lang w:val="en-US" w:eastAsia="en-US"/>
              </w:rPr>
            </w:pPr>
            <w:r w:rsidRPr="00EE6137">
              <w:rPr>
                <w:rFonts w:ascii="Calibri" w:hAnsi="Calibri" w:cs="Calibri"/>
                <w:b/>
                <w:bCs/>
                <w:color w:val="000000"/>
                <w:sz w:val="22"/>
                <w:szCs w:val="22"/>
                <w:lang w:val="en-US" w:eastAsia="en-US"/>
              </w:rPr>
              <w:t>ID: RNF002</w:t>
            </w:r>
          </w:p>
        </w:tc>
        <w:tc>
          <w:tcPr>
            <w:tcW w:w="3438" w:type="pct"/>
            <w:tcBorders>
              <w:top w:val="nil"/>
              <w:left w:val="nil"/>
              <w:bottom w:val="single" w:sz="4" w:space="0" w:color="auto"/>
              <w:right w:val="single" w:sz="4" w:space="0" w:color="auto"/>
            </w:tcBorders>
            <w:shd w:val="clear" w:color="auto" w:fill="BFBFBF" w:themeFill="background1" w:themeFillShade="BF"/>
            <w:noWrap/>
            <w:vAlign w:val="bottom"/>
            <w:hideMark/>
          </w:tcPr>
          <w:p w14:paraId="48C8220E"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Nome do Requisito: Armazenamento de Dados  </w:t>
            </w:r>
          </w:p>
        </w:tc>
      </w:tr>
      <w:tr w:rsidR="00EE6137" w:rsidRPr="00EE6137" w14:paraId="5EC588DB" w14:textId="77777777" w:rsidTr="004B3364">
        <w:trPr>
          <w:trHeight w:val="288"/>
        </w:trPr>
        <w:tc>
          <w:tcPr>
            <w:tcW w:w="1562" w:type="pct"/>
            <w:tcBorders>
              <w:top w:val="nil"/>
              <w:left w:val="single" w:sz="4" w:space="0" w:color="auto"/>
              <w:bottom w:val="single" w:sz="4" w:space="0" w:color="auto"/>
              <w:right w:val="single" w:sz="4" w:space="0" w:color="auto"/>
            </w:tcBorders>
            <w:noWrap/>
            <w:hideMark/>
          </w:tcPr>
          <w:p w14:paraId="6CE944B5" w14:textId="4BE3D786"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Descrição</w:t>
            </w:r>
            <w:proofErr w:type="spellEnd"/>
            <w:r w:rsidRPr="00EE6137">
              <w:rPr>
                <w:rFonts w:ascii="Calibri" w:hAnsi="Calibri" w:cs="Calibri"/>
                <w:color w:val="000000"/>
                <w:sz w:val="22"/>
                <w:szCs w:val="22"/>
                <w:lang w:val="en-US" w:eastAsia="en-US"/>
              </w:rPr>
              <w:t xml:space="preserve"> </w:t>
            </w:r>
          </w:p>
        </w:tc>
        <w:tc>
          <w:tcPr>
            <w:tcW w:w="3438" w:type="pct"/>
            <w:tcBorders>
              <w:top w:val="nil"/>
              <w:left w:val="nil"/>
              <w:bottom w:val="single" w:sz="4" w:space="0" w:color="auto"/>
              <w:right w:val="single" w:sz="4" w:space="0" w:color="auto"/>
            </w:tcBorders>
            <w:noWrap/>
            <w:vAlign w:val="bottom"/>
            <w:hideMark/>
          </w:tcPr>
          <w:p w14:paraId="4BFDB2EA"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O banco de dados deve armazenar palavras-chave, usuários, publicações e a relação de favoritos/lidas.  </w:t>
            </w:r>
          </w:p>
        </w:tc>
      </w:tr>
      <w:tr w:rsidR="00EE6137" w:rsidRPr="00EE6137" w14:paraId="577B8B65" w14:textId="77777777" w:rsidTr="004B3364">
        <w:trPr>
          <w:trHeight w:val="288"/>
        </w:trPr>
        <w:tc>
          <w:tcPr>
            <w:tcW w:w="1562" w:type="pct"/>
            <w:tcBorders>
              <w:top w:val="nil"/>
              <w:left w:val="single" w:sz="4" w:space="0" w:color="auto"/>
              <w:bottom w:val="single" w:sz="4" w:space="0" w:color="auto"/>
              <w:right w:val="single" w:sz="4" w:space="0" w:color="auto"/>
            </w:tcBorders>
            <w:noWrap/>
            <w:hideMark/>
          </w:tcPr>
          <w:p w14:paraId="5B202F32"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Categoria</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Não</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Funcional</w:t>
            </w:r>
            <w:proofErr w:type="spellEnd"/>
          </w:p>
        </w:tc>
        <w:tc>
          <w:tcPr>
            <w:tcW w:w="3438" w:type="pct"/>
            <w:tcBorders>
              <w:top w:val="nil"/>
              <w:left w:val="nil"/>
              <w:bottom w:val="single" w:sz="4" w:space="0" w:color="auto"/>
              <w:right w:val="single" w:sz="4" w:space="0" w:color="auto"/>
            </w:tcBorders>
            <w:noWrap/>
            <w:vAlign w:val="bottom"/>
            <w:hideMark/>
          </w:tcPr>
          <w:p w14:paraId="7CBF71BE"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Prioridades</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Essencial</w:t>
            </w:r>
            <w:proofErr w:type="spellEnd"/>
            <w:r w:rsidRPr="00EE6137">
              <w:rPr>
                <w:rFonts w:ascii="Calibri" w:hAnsi="Calibri" w:cs="Calibri"/>
                <w:color w:val="000000"/>
                <w:sz w:val="22"/>
                <w:szCs w:val="22"/>
                <w:lang w:val="en-US" w:eastAsia="en-US"/>
              </w:rPr>
              <w:t xml:space="preserve">  </w:t>
            </w:r>
          </w:p>
        </w:tc>
      </w:tr>
      <w:tr w:rsidR="00EE6137" w:rsidRPr="00EE6137" w14:paraId="49D3C8B9" w14:textId="77777777" w:rsidTr="004B3364">
        <w:trPr>
          <w:trHeight w:val="288"/>
        </w:trPr>
        <w:tc>
          <w:tcPr>
            <w:tcW w:w="1562" w:type="pct"/>
            <w:tcBorders>
              <w:top w:val="nil"/>
              <w:left w:val="single" w:sz="4" w:space="0" w:color="auto"/>
              <w:bottom w:val="single" w:sz="4" w:space="0" w:color="auto"/>
              <w:right w:val="single" w:sz="4" w:space="0" w:color="auto"/>
            </w:tcBorders>
            <w:noWrap/>
            <w:hideMark/>
          </w:tcPr>
          <w:p w14:paraId="399F87D2" w14:textId="7ED00445"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Informações</w:t>
            </w:r>
            <w:proofErr w:type="spellEnd"/>
            <w:r w:rsidRPr="00EE6137">
              <w:rPr>
                <w:rFonts w:ascii="Calibri" w:hAnsi="Calibri" w:cs="Calibri"/>
                <w:color w:val="000000"/>
                <w:sz w:val="22"/>
                <w:szCs w:val="22"/>
                <w:lang w:val="en-US" w:eastAsia="en-US"/>
              </w:rPr>
              <w:t xml:space="preserve"> </w:t>
            </w:r>
          </w:p>
        </w:tc>
        <w:tc>
          <w:tcPr>
            <w:tcW w:w="3438" w:type="pct"/>
            <w:tcBorders>
              <w:top w:val="nil"/>
              <w:left w:val="nil"/>
              <w:bottom w:val="single" w:sz="4" w:space="0" w:color="auto"/>
              <w:right w:val="single" w:sz="4" w:space="0" w:color="auto"/>
            </w:tcBorders>
            <w:noWrap/>
            <w:vAlign w:val="bottom"/>
            <w:hideMark/>
          </w:tcPr>
          <w:p w14:paraId="382A4CDF"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Entidades: Palavras-chave, Usuários, Publicações, Favoritos/Lidas  </w:t>
            </w:r>
          </w:p>
        </w:tc>
      </w:tr>
      <w:tr w:rsidR="00EE6137" w:rsidRPr="00EE6137" w14:paraId="34AC0E91" w14:textId="77777777" w:rsidTr="004B3364">
        <w:trPr>
          <w:trHeight w:val="288"/>
        </w:trPr>
        <w:tc>
          <w:tcPr>
            <w:tcW w:w="1562" w:type="pct"/>
            <w:tcBorders>
              <w:top w:val="nil"/>
              <w:left w:val="single" w:sz="4" w:space="0" w:color="auto"/>
              <w:bottom w:val="single" w:sz="4" w:space="0" w:color="auto"/>
              <w:right w:val="single" w:sz="4" w:space="0" w:color="auto"/>
            </w:tcBorders>
            <w:noWrap/>
            <w:hideMark/>
          </w:tcPr>
          <w:p w14:paraId="5CC84682" w14:textId="0D40CE0B"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Regra</w:t>
            </w:r>
            <w:proofErr w:type="spellEnd"/>
            <w:r w:rsidRPr="00EE6137">
              <w:rPr>
                <w:rFonts w:ascii="Calibri" w:hAnsi="Calibri" w:cs="Calibri"/>
                <w:color w:val="000000"/>
                <w:sz w:val="22"/>
                <w:szCs w:val="22"/>
                <w:lang w:val="en-US" w:eastAsia="en-US"/>
              </w:rPr>
              <w:t xml:space="preserve"> de </w:t>
            </w:r>
            <w:proofErr w:type="spellStart"/>
            <w:r w:rsidRPr="00EE6137">
              <w:rPr>
                <w:rFonts w:ascii="Calibri" w:hAnsi="Calibri" w:cs="Calibri"/>
                <w:color w:val="000000"/>
                <w:sz w:val="22"/>
                <w:szCs w:val="22"/>
                <w:lang w:val="en-US" w:eastAsia="en-US"/>
              </w:rPr>
              <w:t>Negócio</w:t>
            </w:r>
            <w:proofErr w:type="spellEnd"/>
            <w:r w:rsidRPr="00EE6137">
              <w:rPr>
                <w:rFonts w:ascii="Calibri" w:hAnsi="Calibri" w:cs="Calibri"/>
                <w:color w:val="000000"/>
                <w:sz w:val="22"/>
                <w:szCs w:val="22"/>
                <w:lang w:val="en-US" w:eastAsia="en-US"/>
              </w:rPr>
              <w:t xml:space="preserve"> </w:t>
            </w:r>
          </w:p>
        </w:tc>
        <w:tc>
          <w:tcPr>
            <w:tcW w:w="3438" w:type="pct"/>
            <w:tcBorders>
              <w:top w:val="nil"/>
              <w:left w:val="nil"/>
              <w:bottom w:val="single" w:sz="4" w:space="0" w:color="auto"/>
              <w:right w:val="single" w:sz="4" w:space="0" w:color="auto"/>
            </w:tcBorders>
            <w:noWrap/>
            <w:vAlign w:val="bottom"/>
            <w:hideMark/>
          </w:tcPr>
          <w:p w14:paraId="0A45D93F"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Não</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possui</w:t>
            </w:r>
            <w:proofErr w:type="spellEnd"/>
            <w:r w:rsidRPr="00EE6137">
              <w:rPr>
                <w:rFonts w:ascii="Calibri" w:hAnsi="Calibri" w:cs="Calibri"/>
                <w:color w:val="000000"/>
                <w:sz w:val="22"/>
                <w:szCs w:val="22"/>
                <w:lang w:val="en-US" w:eastAsia="en-US"/>
              </w:rPr>
              <w:t xml:space="preserve">  </w:t>
            </w:r>
          </w:p>
        </w:tc>
      </w:tr>
      <w:tr w:rsidR="00EE6137" w:rsidRPr="00EE6137" w14:paraId="32C1C7EE" w14:textId="77777777" w:rsidTr="004B3364">
        <w:trPr>
          <w:trHeight w:val="288"/>
        </w:trPr>
        <w:tc>
          <w:tcPr>
            <w:tcW w:w="1562" w:type="pct"/>
            <w:tcBorders>
              <w:top w:val="nil"/>
              <w:left w:val="single" w:sz="4" w:space="0" w:color="auto"/>
              <w:bottom w:val="single" w:sz="4" w:space="0" w:color="auto"/>
              <w:right w:val="single" w:sz="4" w:space="0" w:color="auto"/>
            </w:tcBorders>
            <w:shd w:val="clear" w:color="auto" w:fill="BFBFBF" w:themeFill="background1" w:themeFillShade="BF"/>
            <w:noWrap/>
            <w:hideMark/>
          </w:tcPr>
          <w:p w14:paraId="37FD6420" w14:textId="77777777" w:rsidR="00EE6137" w:rsidRPr="00EE6137" w:rsidRDefault="00EE6137" w:rsidP="00EE6137">
            <w:pPr>
              <w:suppressAutoHyphens w:val="0"/>
              <w:spacing w:line="240" w:lineRule="auto"/>
              <w:ind w:firstLine="0"/>
              <w:jc w:val="left"/>
              <w:rPr>
                <w:rFonts w:ascii="Calibri" w:hAnsi="Calibri" w:cs="Calibri"/>
                <w:b/>
                <w:bCs/>
                <w:color w:val="000000"/>
                <w:sz w:val="22"/>
                <w:szCs w:val="22"/>
                <w:lang w:val="en-US" w:eastAsia="en-US"/>
              </w:rPr>
            </w:pPr>
            <w:r w:rsidRPr="00EE6137">
              <w:rPr>
                <w:rFonts w:ascii="Calibri" w:hAnsi="Calibri" w:cs="Calibri"/>
                <w:b/>
                <w:bCs/>
                <w:color w:val="000000"/>
                <w:sz w:val="22"/>
                <w:szCs w:val="22"/>
                <w:lang w:val="en-US" w:eastAsia="en-US"/>
              </w:rPr>
              <w:t>ID: RNF003</w:t>
            </w:r>
          </w:p>
        </w:tc>
        <w:tc>
          <w:tcPr>
            <w:tcW w:w="3438" w:type="pct"/>
            <w:tcBorders>
              <w:top w:val="nil"/>
              <w:left w:val="nil"/>
              <w:bottom w:val="single" w:sz="4" w:space="0" w:color="auto"/>
              <w:right w:val="single" w:sz="4" w:space="0" w:color="auto"/>
            </w:tcBorders>
            <w:shd w:val="clear" w:color="auto" w:fill="BFBFBF" w:themeFill="background1" w:themeFillShade="BF"/>
            <w:noWrap/>
            <w:vAlign w:val="bottom"/>
            <w:hideMark/>
          </w:tcPr>
          <w:p w14:paraId="0EF6F280"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Nome do Requisito: Execução do </w:t>
            </w:r>
            <w:proofErr w:type="spellStart"/>
            <w:r w:rsidRPr="005C76F7">
              <w:rPr>
                <w:rFonts w:ascii="Calibri" w:hAnsi="Calibri" w:cs="Calibri"/>
                <w:i/>
                <w:iCs/>
                <w:color w:val="000000"/>
                <w:sz w:val="22"/>
                <w:szCs w:val="22"/>
                <w:lang w:eastAsia="en-US"/>
              </w:rPr>
              <w:t>Scraping</w:t>
            </w:r>
            <w:proofErr w:type="spellEnd"/>
            <w:r w:rsidRPr="00EE6137">
              <w:rPr>
                <w:rFonts w:ascii="Calibri" w:hAnsi="Calibri" w:cs="Calibri"/>
                <w:color w:val="000000"/>
                <w:sz w:val="22"/>
                <w:szCs w:val="22"/>
                <w:lang w:eastAsia="en-US"/>
              </w:rPr>
              <w:t xml:space="preserve">  </w:t>
            </w:r>
          </w:p>
        </w:tc>
      </w:tr>
      <w:tr w:rsidR="00EE6137" w:rsidRPr="00EE6137" w14:paraId="60469C88" w14:textId="77777777" w:rsidTr="004B3364">
        <w:trPr>
          <w:trHeight w:val="288"/>
        </w:trPr>
        <w:tc>
          <w:tcPr>
            <w:tcW w:w="1562" w:type="pct"/>
            <w:tcBorders>
              <w:top w:val="nil"/>
              <w:left w:val="single" w:sz="4" w:space="0" w:color="auto"/>
              <w:bottom w:val="single" w:sz="4" w:space="0" w:color="auto"/>
              <w:right w:val="single" w:sz="4" w:space="0" w:color="auto"/>
            </w:tcBorders>
            <w:noWrap/>
            <w:hideMark/>
          </w:tcPr>
          <w:p w14:paraId="4F1FCE7A" w14:textId="0A2D42F5"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Descrição</w:t>
            </w:r>
            <w:proofErr w:type="spellEnd"/>
            <w:r w:rsidRPr="00EE6137">
              <w:rPr>
                <w:rFonts w:ascii="Calibri" w:hAnsi="Calibri" w:cs="Calibri"/>
                <w:color w:val="000000"/>
                <w:sz w:val="22"/>
                <w:szCs w:val="22"/>
                <w:lang w:val="en-US" w:eastAsia="en-US"/>
              </w:rPr>
              <w:t xml:space="preserve"> </w:t>
            </w:r>
          </w:p>
        </w:tc>
        <w:tc>
          <w:tcPr>
            <w:tcW w:w="3438" w:type="pct"/>
            <w:tcBorders>
              <w:top w:val="nil"/>
              <w:left w:val="nil"/>
              <w:bottom w:val="single" w:sz="4" w:space="0" w:color="auto"/>
              <w:right w:val="single" w:sz="4" w:space="0" w:color="auto"/>
            </w:tcBorders>
            <w:noWrap/>
            <w:vAlign w:val="bottom"/>
            <w:hideMark/>
          </w:tcPr>
          <w:p w14:paraId="1240F012"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O </w:t>
            </w:r>
            <w:proofErr w:type="spellStart"/>
            <w:r w:rsidRPr="005C76F7">
              <w:rPr>
                <w:rFonts w:ascii="Calibri" w:hAnsi="Calibri" w:cs="Calibri"/>
                <w:i/>
                <w:iCs/>
                <w:color w:val="000000"/>
                <w:sz w:val="22"/>
                <w:szCs w:val="22"/>
                <w:lang w:eastAsia="en-US"/>
              </w:rPr>
              <w:t>scraping</w:t>
            </w:r>
            <w:proofErr w:type="spellEnd"/>
            <w:r w:rsidRPr="00EE6137">
              <w:rPr>
                <w:rFonts w:ascii="Calibri" w:hAnsi="Calibri" w:cs="Calibri"/>
                <w:color w:val="000000"/>
                <w:sz w:val="22"/>
                <w:szCs w:val="22"/>
                <w:lang w:eastAsia="en-US"/>
              </w:rPr>
              <w:t xml:space="preserve"> deve ser executado automaticamente uma vez por dia ou manualmente pelo administrador.  </w:t>
            </w:r>
          </w:p>
        </w:tc>
      </w:tr>
      <w:tr w:rsidR="00EE6137" w:rsidRPr="00EE6137" w14:paraId="50FC8B51" w14:textId="77777777" w:rsidTr="004B3364">
        <w:trPr>
          <w:trHeight w:val="288"/>
        </w:trPr>
        <w:tc>
          <w:tcPr>
            <w:tcW w:w="1562" w:type="pct"/>
            <w:tcBorders>
              <w:top w:val="nil"/>
              <w:left w:val="single" w:sz="4" w:space="0" w:color="auto"/>
              <w:bottom w:val="single" w:sz="4" w:space="0" w:color="auto"/>
              <w:right w:val="single" w:sz="4" w:space="0" w:color="auto"/>
            </w:tcBorders>
            <w:noWrap/>
            <w:hideMark/>
          </w:tcPr>
          <w:p w14:paraId="0FEFFDE0"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Categoria</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Não</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Funcional</w:t>
            </w:r>
            <w:proofErr w:type="spellEnd"/>
          </w:p>
        </w:tc>
        <w:tc>
          <w:tcPr>
            <w:tcW w:w="3438" w:type="pct"/>
            <w:tcBorders>
              <w:top w:val="nil"/>
              <w:left w:val="nil"/>
              <w:bottom w:val="single" w:sz="4" w:space="0" w:color="auto"/>
              <w:right w:val="single" w:sz="4" w:space="0" w:color="auto"/>
            </w:tcBorders>
            <w:noWrap/>
            <w:vAlign w:val="bottom"/>
            <w:hideMark/>
          </w:tcPr>
          <w:p w14:paraId="04EB4682"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Prioridades</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Essencial</w:t>
            </w:r>
            <w:proofErr w:type="spellEnd"/>
            <w:r w:rsidRPr="00EE6137">
              <w:rPr>
                <w:rFonts w:ascii="Calibri" w:hAnsi="Calibri" w:cs="Calibri"/>
                <w:color w:val="000000"/>
                <w:sz w:val="22"/>
                <w:szCs w:val="22"/>
                <w:lang w:val="en-US" w:eastAsia="en-US"/>
              </w:rPr>
              <w:t xml:space="preserve">  </w:t>
            </w:r>
          </w:p>
        </w:tc>
      </w:tr>
      <w:tr w:rsidR="00EE6137" w:rsidRPr="00EE6137" w14:paraId="60BC3C13" w14:textId="77777777" w:rsidTr="004B3364">
        <w:trPr>
          <w:trHeight w:val="288"/>
        </w:trPr>
        <w:tc>
          <w:tcPr>
            <w:tcW w:w="1562" w:type="pct"/>
            <w:tcBorders>
              <w:top w:val="nil"/>
              <w:left w:val="single" w:sz="4" w:space="0" w:color="auto"/>
              <w:bottom w:val="single" w:sz="4" w:space="0" w:color="auto"/>
              <w:right w:val="single" w:sz="4" w:space="0" w:color="auto"/>
            </w:tcBorders>
            <w:noWrap/>
            <w:hideMark/>
          </w:tcPr>
          <w:p w14:paraId="03799512" w14:textId="056E6502"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Informações</w:t>
            </w:r>
            <w:proofErr w:type="spellEnd"/>
            <w:r w:rsidRPr="00EE6137">
              <w:rPr>
                <w:rFonts w:ascii="Calibri" w:hAnsi="Calibri" w:cs="Calibri"/>
                <w:color w:val="000000"/>
                <w:sz w:val="22"/>
                <w:szCs w:val="22"/>
                <w:lang w:val="en-US" w:eastAsia="en-US"/>
              </w:rPr>
              <w:t xml:space="preserve"> </w:t>
            </w:r>
          </w:p>
        </w:tc>
        <w:tc>
          <w:tcPr>
            <w:tcW w:w="3438" w:type="pct"/>
            <w:tcBorders>
              <w:top w:val="nil"/>
              <w:left w:val="nil"/>
              <w:bottom w:val="single" w:sz="4" w:space="0" w:color="auto"/>
              <w:right w:val="single" w:sz="4" w:space="0" w:color="auto"/>
            </w:tcBorders>
            <w:noWrap/>
            <w:vAlign w:val="bottom"/>
            <w:hideMark/>
          </w:tcPr>
          <w:p w14:paraId="6A588391"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Execução via linha de comando ou interface (github </w:t>
            </w:r>
            <w:proofErr w:type="spellStart"/>
            <w:r w:rsidRPr="00EE6137">
              <w:rPr>
                <w:rFonts w:ascii="Calibri" w:hAnsi="Calibri" w:cs="Calibri"/>
                <w:color w:val="000000"/>
                <w:sz w:val="22"/>
                <w:szCs w:val="22"/>
                <w:lang w:eastAsia="en-US"/>
              </w:rPr>
              <w:t>actions</w:t>
            </w:r>
            <w:proofErr w:type="spellEnd"/>
            <w:r w:rsidRPr="00EE6137">
              <w:rPr>
                <w:rFonts w:ascii="Calibri" w:hAnsi="Calibri" w:cs="Calibri"/>
                <w:color w:val="000000"/>
                <w:sz w:val="22"/>
                <w:szCs w:val="22"/>
                <w:lang w:eastAsia="en-US"/>
              </w:rPr>
              <w:t>)</w:t>
            </w:r>
          </w:p>
        </w:tc>
      </w:tr>
      <w:tr w:rsidR="00EE6137" w:rsidRPr="00EE6137" w14:paraId="228671FE" w14:textId="77777777" w:rsidTr="004B3364">
        <w:trPr>
          <w:trHeight w:val="288"/>
        </w:trPr>
        <w:tc>
          <w:tcPr>
            <w:tcW w:w="1562" w:type="pct"/>
            <w:tcBorders>
              <w:top w:val="nil"/>
              <w:left w:val="single" w:sz="4" w:space="0" w:color="auto"/>
              <w:bottom w:val="single" w:sz="4" w:space="0" w:color="auto"/>
              <w:right w:val="single" w:sz="4" w:space="0" w:color="auto"/>
            </w:tcBorders>
            <w:noWrap/>
            <w:hideMark/>
          </w:tcPr>
          <w:p w14:paraId="30597C0C" w14:textId="7725B372"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Regra</w:t>
            </w:r>
            <w:proofErr w:type="spellEnd"/>
            <w:r w:rsidRPr="00EE6137">
              <w:rPr>
                <w:rFonts w:ascii="Calibri" w:hAnsi="Calibri" w:cs="Calibri"/>
                <w:color w:val="000000"/>
                <w:sz w:val="22"/>
                <w:szCs w:val="22"/>
                <w:lang w:val="en-US" w:eastAsia="en-US"/>
              </w:rPr>
              <w:t xml:space="preserve"> de </w:t>
            </w:r>
            <w:proofErr w:type="spellStart"/>
            <w:r w:rsidRPr="00EE6137">
              <w:rPr>
                <w:rFonts w:ascii="Calibri" w:hAnsi="Calibri" w:cs="Calibri"/>
                <w:color w:val="000000"/>
                <w:sz w:val="22"/>
                <w:szCs w:val="22"/>
                <w:lang w:val="en-US" w:eastAsia="en-US"/>
              </w:rPr>
              <w:t>Negócio</w:t>
            </w:r>
            <w:proofErr w:type="spellEnd"/>
            <w:r w:rsidRPr="00EE6137">
              <w:rPr>
                <w:rFonts w:ascii="Calibri" w:hAnsi="Calibri" w:cs="Calibri"/>
                <w:color w:val="000000"/>
                <w:sz w:val="22"/>
                <w:szCs w:val="22"/>
                <w:lang w:val="en-US" w:eastAsia="en-US"/>
              </w:rPr>
              <w:t xml:space="preserve"> </w:t>
            </w:r>
          </w:p>
        </w:tc>
        <w:tc>
          <w:tcPr>
            <w:tcW w:w="3438" w:type="pct"/>
            <w:tcBorders>
              <w:top w:val="nil"/>
              <w:left w:val="nil"/>
              <w:bottom w:val="single" w:sz="4" w:space="0" w:color="auto"/>
              <w:right w:val="single" w:sz="4" w:space="0" w:color="auto"/>
            </w:tcBorders>
            <w:noWrap/>
            <w:vAlign w:val="bottom"/>
            <w:hideMark/>
          </w:tcPr>
          <w:p w14:paraId="73F89559"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Não</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possui</w:t>
            </w:r>
            <w:proofErr w:type="spellEnd"/>
            <w:r w:rsidRPr="00EE6137">
              <w:rPr>
                <w:rFonts w:ascii="Calibri" w:hAnsi="Calibri" w:cs="Calibri"/>
                <w:color w:val="000000"/>
                <w:sz w:val="22"/>
                <w:szCs w:val="22"/>
                <w:lang w:val="en-US" w:eastAsia="en-US"/>
              </w:rPr>
              <w:t xml:space="preserve">  </w:t>
            </w:r>
          </w:p>
        </w:tc>
      </w:tr>
      <w:tr w:rsidR="00EE6137" w:rsidRPr="00EE6137" w14:paraId="46AD7BD8" w14:textId="77777777" w:rsidTr="004B3364">
        <w:trPr>
          <w:trHeight w:val="288"/>
        </w:trPr>
        <w:tc>
          <w:tcPr>
            <w:tcW w:w="1562" w:type="pct"/>
            <w:tcBorders>
              <w:top w:val="nil"/>
              <w:left w:val="single" w:sz="4" w:space="0" w:color="auto"/>
              <w:bottom w:val="single" w:sz="4" w:space="0" w:color="auto"/>
              <w:right w:val="single" w:sz="4" w:space="0" w:color="auto"/>
            </w:tcBorders>
            <w:shd w:val="clear" w:color="auto" w:fill="BFBFBF" w:themeFill="background1" w:themeFillShade="BF"/>
            <w:noWrap/>
            <w:hideMark/>
          </w:tcPr>
          <w:p w14:paraId="10A21372" w14:textId="77777777" w:rsidR="00EE6137" w:rsidRPr="00EE6137" w:rsidRDefault="00EE6137" w:rsidP="00EE6137">
            <w:pPr>
              <w:suppressAutoHyphens w:val="0"/>
              <w:spacing w:line="240" w:lineRule="auto"/>
              <w:ind w:firstLine="0"/>
              <w:jc w:val="left"/>
              <w:rPr>
                <w:rFonts w:ascii="Calibri" w:hAnsi="Calibri" w:cs="Calibri"/>
                <w:b/>
                <w:bCs/>
                <w:color w:val="000000"/>
                <w:sz w:val="22"/>
                <w:szCs w:val="22"/>
                <w:lang w:val="en-US" w:eastAsia="en-US"/>
              </w:rPr>
            </w:pPr>
            <w:r w:rsidRPr="00EE6137">
              <w:rPr>
                <w:rFonts w:ascii="Calibri" w:hAnsi="Calibri" w:cs="Calibri"/>
                <w:b/>
                <w:bCs/>
                <w:color w:val="000000"/>
                <w:sz w:val="22"/>
                <w:szCs w:val="22"/>
                <w:lang w:val="en-US" w:eastAsia="en-US"/>
              </w:rPr>
              <w:t>ID: RNF004</w:t>
            </w:r>
          </w:p>
        </w:tc>
        <w:tc>
          <w:tcPr>
            <w:tcW w:w="3438" w:type="pct"/>
            <w:tcBorders>
              <w:top w:val="nil"/>
              <w:left w:val="nil"/>
              <w:bottom w:val="single" w:sz="4" w:space="0" w:color="auto"/>
              <w:right w:val="single" w:sz="4" w:space="0" w:color="auto"/>
            </w:tcBorders>
            <w:shd w:val="clear" w:color="auto" w:fill="BFBFBF" w:themeFill="background1" w:themeFillShade="BF"/>
            <w:noWrap/>
            <w:vAlign w:val="bottom"/>
            <w:hideMark/>
          </w:tcPr>
          <w:p w14:paraId="34D0BB48"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Nome do Requisito: Interface de Usuário  </w:t>
            </w:r>
          </w:p>
        </w:tc>
      </w:tr>
      <w:tr w:rsidR="00EE6137" w:rsidRPr="00EE6137" w14:paraId="737883EC" w14:textId="77777777" w:rsidTr="004B3364">
        <w:trPr>
          <w:trHeight w:val="288"/>
        </w:trPr>
        <w:tc>
          <w:tcPr>
            <w:tcW w:w="1562" w:type="pct"/>
            <w:tcBorders>
              <w:top w:val="nil"/>
              <w:left w:val="single" w:sz="4" w:space="0" w:color="auto"/>
              <w:bottom w:val="single" w:sz="4" w:space="0" w:color="auto"/>
              <w:right w:val="single" w:sz="4" w:space="0" w:color="auto"/>
            </w:tcBorders>
            <w:noWrap/>
            <w:hideMark/>
          </w:tcPr>
          <w:p w14:paraId="0874DA46" w14:textId="7C6225AE"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Descrição</w:t>
            </w:r>
            <w:proofErr w:type="spellEnd"/>
            <w:r w:rsidRPr="00EE6137">
              <w:rPr>
                <w:rFonts w:ascii="Calibri" w:hAnsi="Calibri" w:cs="Calibri"/>
                <w:color w:val="000000"/>
                <w:sz w:val="22"/>
                <w:szCs w:val="22"/>
                <w:lang w:val="en-US" w:eastAsia="en-US"/>
              </w:rPr>
              <w:t xml:space="preserve"> </w:t>
            </w:r>
          </w:p>
        </w:tc>
        <w:tc>
          <w:tcPr>
            <w:tcW w:w="3438" w:type="pct"/>
            <w:tcBorders>
              <w:top w:val="nil"/>
              <w:left w:val="nil"/>
              <w:bottom w:val="single" w:sz="4" w:space="0" w:color="auto"/>
              <w:right w:val="single" w:sz="4" w:space="0" w:color="auto"/>
            </w:tcBorders>
            <w:noWrap/>
            <w:vAlign w:val="bottom"/>
            <w:hideMark/>
          </w:tcPr>
          <w:p w14:paraId="05E669E1"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A interface deve ser simples, priorizando funcionalidades como listagem, filtros e ações básicas.  </w:t>
            </w:r>
          </w:p>
        </w:tc>
      </w:tr>
      <w:tr w:rsidR="00EE6137" w:rsidRPr="00EE6137" w14:paraId="1CAA633D" w14:textId="77777777" w:rsidTr="004B3364">
        <w:trPr>
          <w:trHeight w:val="288"/>
        </w:trPr>
        <w:tc>
          <w:tcPr>
            <w:tcW w:w="1562" w:type="pct"/>
            <w:tcBorders>
              <w:top w:val="nil"/>
              <w:left w:val="single" w:sz="4" w:space="0" w:color="auto"/>
              <w:bottom w:val="single" w:sz="4" w:space="0" w:color="auto"/>
              <w:right w:val="single" w:sz="4" w:space="0" w:color="auto"/>
            </w:tcBorders>
            <w:noWrap/>
            <w:hideMark/>
          </w:tcPr>
          <w:p w14:paraId="7169F4DC"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Categoria</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Não</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Funcional</w:t>
            </w:r>
            <w:proofErr w:type="spellEnd"/>
          </w:p>
        </w:tc>
        <w:tc>
          <w:tcPr>
            <w:tcW w:w="3438" w:type="pct"/>
            <w:tcBorders>
              <w:top w:val="nil"/>
              <w:left w:val="nil"/>
              <w:bottom w:val="single" w:sz="4" w:space="0" w:color="auto"/>
              <w:right w:val="single" w:sz="4" w:space="0" w:color="auto"/>
            </w:tcBorders>
            <w:noWrap/>
            <w:vAlign w:val="bottom"/>
            <w:hideMark/>
          </w:tcPr>
          <w:p w14:paraId="08E38D24"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Prioridades</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Essencial</w:t>
            </w:r>
            <w:proofErr w:type="spellEnd"/>
            <w:r w:rsidRPr="00EE6137">
              <w:rPr>
                <w:rFonts w:ascii="Calibri" w:hAnsi="Calibri" w:cs="Calibri"/>
                <w:color w:val="000000"/>
                <w:sz w:val="22"/>
                <w:szCs w:val="22"/>
                <w:lang w:val="en-US" w:eastAsia="en-US"/>
              </w:rPr>
              <w:t xml:space="preserve">  </w:t>
            </w:r>
          </w:p>
        </w:tc>
      </w:tr>
      <w:tr w:rsidR="00EE6137" w:rsidRPr="00EE6137" w14:paraId="5F9BB33A" w14:textId="77777777" w:rsidTr="004B3364">
        <w:trPr>
          <w:trHeight w:val="288"/>
        </w:trPr>
        <w:tc>
          <w:tcPr>
            <w:tcW w:w="1562" w:type="pct"/>
            <w:tcBorders>
              <w:top w:val="nil"/>
              <w:left w:val="single" w:sz="4" w:space="0" w:color="auto"/>
              <w:bottom w:val="single" w:sz="4" w:space="0" w:color="auto"/>
              <w:right w:val="single" w:sz="4" w:space="0" w:color="auto"/>
            </w:tcBorders>
            <w:noWrap/>
            <w:hideMark/>
          </w:tcPr>
          <w:p w14:paraId="4FADE7BC" w14:textId="5C4C7B6C"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Informações</w:t>
            </w:r>
            <w:proofErr w:type="spellEnd"/>
            <w:r w:rsidRPr="00EE6137">
              <w:rPr>
                <w:rFonts w:ascii="Calibri" w:hAnsi="Calibri" w:cs="Calibri"/>
                <w:color w:val="000000"/>
                <w:sz w:val="22"/>
                <w:szCs w:val="22"/>
                <w:lang w:val="en-US" w:eastAsia="en-US"/>
              </w:rPr>
              <w:t xml:space="preserve"> </w:t>
            </w:r>
          </w:p>
        </w:tc>
        <w:tc>
          <w:tcPr>
            <w:tcW w:w="3438" w:type="pct"/>
            <w:tcBorders>
              <w:top w:val="nil"/>
              <w:left w:val="nil"/>
              <w:bottom w:val="single" w:sz="4" w:space="0" w:color="auto"/>
              <w:right w:val="single" w:sz="4" w:space="0" w:color="auto"/>
            </w:tcBorders>
            <w:noWrap/>
            <w:vAlign w:val="bottom"/>
            <w:hideMark/>
          </w:tcPr>
          <w:p w14:paraId="5DA00990"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eastAsia="en-US"/>
              </w:rPr>
            </w:pPr>
            <w:r w:rsidRPr="00EE6137">
              <w:rPr>
                <w:rFonts w:ascii="Calibri" w:hAnsi="Calibri" w:cs="Calibri"/>
                <w:color w:val="000000"/>
                <w:sz w:val="22"/>
                <w:szCs w:val="22"/>
                <w:lang w:eastAsia="en-US"/>
              </w:rPr>
              <w:t xml:space="preserve">Listagem de publicações, filtros, botões de ação  </w:t>
            </w:r>
          </w:p>
        </w:tc>
      </w:tr>
      <w:tr w:rsidR="00EE6137" w:rsidRPr="00EE6137" w14:paraId="589F83B7" w14:textId="77777777" w:rsidTr="004B3364">
        <w:trPr>
          <w:trHeight w:val="288"/>
        </w:trPr>
        <w:tc>
          <w:tcPr>
            <w:tcW w:w="1562" w:type="pct"/>
            <w:tcBorders>
              <w:top w:val="nil"/>
              <w:left w:val="single" w:sz="4" w:space="0" w:color="auto"/>
              <w:bottom w:val="single" w:sz="4" w:space="0" w:color="auto"/>
              <w:right w:val="single" w:sz="4" w:space="0" w:color="auto"/>
            </w:tcBorders>
            <w:noWrap/>
            <w:hideMark/>
          </w:tcPr>
          <w:p w14:paraId="733790B5" w14:textId="7D27B7C5"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Regra</w:t>
            </w:r>
            <w:proofErr w:type="spellEnd"/>
            <w:r w:rsidRPr="00EE6137">
              <w:rPr>
                <w:rFonts w:ascii="Calibri" w:hAnsi="Calibri" w:cs="Calibri"/>
                <w:color w:val="000000"/>
                <w:sz w:val="22"/>
                <w:szCs w:val="22"/>
                <w:lang w:val="en-US" w:eastAsia="en-US"/>
              </w:rPr>
              <w:t xml:space="preserve"> de </w:t>
            </w:r>
            <w:proofErr w:type="spellStart"/>
            <w:r w:rsidRPr="00EE6137">
              <w:rPr>
                <w:rFonts w:ascii="Calibri" w:hAnsi="Calibri" w:cs="Calibri"/>
                <w:color w:val="000000"/>
                <w:sz w:val="22"/>
                <w:szCs w:val="22"/>
                <w:lang w:val="en-US" w:eastAsia="en-US"/>
              </w:rPr>
              <w:t>Negócio</w:t>
            </w:r>
            <w:proofErr w:type="spellEnd"/>
            <w:r w:rsidRPr="00EE6137">
              <w:rPr>
                <w:rFonts w:ascii="Calibri" w:hAnsi="Calibri" w:cs="Calibri"/>
                <w:color w:val="000000"/>
                <w:sz w:val="22"/>
                <w:szCs w:val="22"/>
                <w:lang w:val="en-US" w:eastAsia="en-US"/>
              </w:rPr>
              <w:t xml:space="preserve"> </w:t>
            </w:r>
          </w:p>
        </w:tc>
        <w:tc>
          <w:tcPr>
            <w:tcW w:w="3438" w:type="pct"/>
            <w:tcBorders>
              <w:top w:val="nil"/>
              <w:left w:val="nil"/>
              <w:bottom w:val="single" w:sz="4" w:space="0" w:color="auto"/>
              <w:right w:val="single" w:sz="4" w:space="0" w:color="auto"/>
            </w:tcBorders>
            <w:noWrap/>
            <w:vAlign w:val="bottom"/>
            <w:hideMark/>
          </w:tcPr>
          <w:p w14:paraId="35B76B63" w14:textId="77777777" w:rsidR="00EE6137" w:rsidRPr="00EE6137" w:rsidRDefault="00EE6137" w:rsidP="00EE6137">
            <w:pPr>
              <w:suppressAutoHyphens w:val="0"/>
              <w:spacing w:line="240" w:lineRule="auto"/>
              <w:ind w:firstLine="0"/>
              <w:jc w:val="left"/>
              <w:rPr>
                <w:rFonts w:ascii="Calibri" w:hAnsi="Calibri" w:cs="Calibri"/>
                <w:color w:val="000000"/>
                <w:sz w:val="22"/>
                <w:szCs w:val="22"/>
                <w:lang w:val="en-US" w:eastAsia="en-US"/>
              </w:rPr>
            </w:pPr>
            <w:proofErr w:type="spellStart"/>
            <w:r w:rsidRPr="00EE6137">
              <w:rPr>
                <w:rFonts w:ascii="Calibri" w:hAnsi="Calibri" w:cs="Calibri"/>
                <w:color w:val="000000"/>
                <w:sz w:val="22"/>
                <w:szCs w:val="22"/>
                <w:lang w:val="en-US" w:eastAsia="en-US"/>
              </w:rPr>
              <w:t>Não</w:t>
            </w:r>
            <w:proofErr w:type="spellEnd"/>
            <w:r w:rsidRPr="00EE6137">
              <w:rPr>
                <w:rFonts w:ascii="Calibri" w:hAnsi="Calibri" w:cs="Calibri"/>
                <w:color w:val="000000"/>
                <w:sz w:val="22"/>
                <w:szCs w:val="22"/>
                <w:lang w:val="en-US" w:eastAsia="en-US"/>
              </w:rPr>
              <w:t xml:space="preserve"> </w:t>
            </w:r>
            <w:proofErr w:type="spellStart"/>
            <w:r w:rsidRPr="00EE6137">
              <w:rPr>
                <w:rFonts w:ascii="Calibri" w:hAnsi="Calibri" w:cs="Calibri"/>
                <w:color w:val="000000"/>
                <w:sz w:val="22"/>
                <w:szCs w:val="22"/>
                <w:lang w:val="en-US" w:eastAsia="en-US"/>
              </w:rPr>
              <w:t>possui</w:t>
            </w:r>
            <w:proofErr w:type="spellEnd"/>
            <w:r w:rsidRPr="00EE6137">
              <w:rPr>
                <w:rFonts w:ascii="Calibri" w:hAnsi="Calibri" w:cs="Calibri"/>
                <w:color w:val="000000"/>
                <w:sz w:val="22"/>
                <w:szCs w:val="22"/>
                <w:lang w:val="en-US" w:eastAsia="en-US"/>
              </w:rPr>
              <w:t xml:space="preserve">  </w:t>
            </w:r>
          </w:p>
        </w:tc>
      </w:tr>
    </w:tbl>
    <w:p w14:paraId="5912195C" w14:textId="77777777" w:rsidR="00123878" w:rsidRPr="00C523FF" w:rsidRDefault="00123878" w:rsidP="00123878">
      <w:pPr>
        <w:pStyle w:val="0-Normal"/>
        <w:ind w:firstLine="0"/>
        <w:jc w:val="center"/>
      </w:pPr>
      <w:r>
        <w:rPr>
          <w:b/>
          <w:szCs w:val="24"/>
        </w:rPr>
        <w:t xml:space="preserve">Fonte: </w:t>
      </w:r>
      <w:r>
        <w:rPr>
          <w:bCs/>
          <w:szCs w:val="24"/>
        </w:rPr>
        <w:t>os autores</w:t>
      </w:r>
    </w:p>
    <w:p w14:paraId="3ABAD04F" w14:textId="77777777" w:rsidR="006739C9" w:rsidRDefault="006739C9" w:rsidP="006739C9">
      <w:pPr>
        <w:ind w:firstLine="0"/>
        <w:rPr>
          <w:szCs w:val="24"/>
        </w:rPr>
      </w:pPr>
    </w:p>
    <w:p w14:paraId="088073FF" w14:textId="40E37D01" w:rsidR="006739C9" w:rsidRDefault="006739C9" w:rsidP="006739C9">
      <w:pPr>
        <w:ind w:firstLine="0"/>
        <w:rPr>
          <w:szCs w:val="24"/>
        </w:rPr>
      </w:pPr>
      <w:r>
        <w:rPr>
          <w:szCs w:val="24"/>
        </w:rPr>
        <w:t xml:space="preserve">3.5 </w:t>
      </w:r>
      <w:r w:rsidRPr="00163401">
        <w:t>Modelo</w:t>
      </w:r>
      <w:r>
        <w:t xml:space="preserve"> e Diagrama</w:t>
      </w:r>
      <w:r w:rsidRPr="00163401">
        <w:t xml:space="preserve"> Entidade-Relacionamento</w:t>
      </w:r>
    </w:p>
    <w:p w14:paraId="42EEA786" w14:textId="28C6BE24" w:rsidR="006739C9" w:rsidRPr="00163401" w:rsidRDefault="006739C9" w:rsidP="006739C9">
      <w:r>
        <w:t xml:space="preserve"> </w:t>
      </w:r>
      <w:r w:rsidRPr="00163401">
        <w:t>O Modelo Entidade-Relacionamento (MER) é uma representação conceitual d</w:t>
      </w:r>
      <w:r>
        <w:t>a organização do armazenamento do sistema</w:t>
      </w:r>
      <w:r w:rsidRPr="00163401">
        <w:t xml:space="preserve">, criada durante a etapa de modelagem. Ele tem como objetivo identificar as entidades, atributos e relacionamentos que compõem o domínio de informação, sem considerar ainda detalhes técnicos de implementação. Dessa forma, o MER descreve de maneira abstrata como </w:t>
      </w:r>
      <w:r w:rsidR="000C569B">
        <w:t>os dados</w:t>
      </w:r>
      <w:r w:rsidRPr="00163401">
        <w:t xml:space="preserve"> se relacionam entre si, oferecendo uma visão lógica e compreensível para analistas e desenvolvedores.</w:t>
      </w:r>
    </w:p>
    <w:p w14:paraId="589D87C2" w14:textId="1263DB25" w:rsidR="006739C9" w:rsidRDefault="006739C9" w:rsidP="006739C9">
      <w:r>
        <w:t xml:space="preserve"> </w:t>
      </w:r>
      <w:r w:rsidRPr="00163401">
        <w:t>E</w:t>
      </w:r>
      <w:r>
        <w:t xml:space="preserve">nquanto </w:t>
      </w:r>
      <w:r w:rsidRPr="00163401">
        <w:t xml:space="preserve">o MER define o que será representado e o </w:t>
      </w:r>
      <w:r w:rsidR="000C569B">
        <w:t>Diagrama Entidade-Relacionamento (</w:t>
      </w:r>
      <w:r w:rsidRPr="00163401">
        <w:t>DER</w:t>
      </w:r>
      <w:r w:rsidR="000C569B">
        <w:t>)</w:t>
      </w:r>
      <w:r w:rsidRPr="00163401">
        <w:t xml:space="preserve"> mostra como isso se </w:t>
      </w:r>
      <w:r w:rsidR="000C569B">
        <w:t>apresenta</w:t>
      </w:r>
      <w:r w:rsidRPr="00163401">
        <w:t xml:space="preserve"> visualmente, tornando mais claro o entendimento da estrutura do banco de dados e garantindo coerência entre os dados modelados e a realidade do sistema.</w:t>
      </w:r>
    </w:p>
    <w:p w14:paraId="10E05097" w14:textId="77777777" w:rsidR="006739C9" w:rsidRDefault="006739C9">
      <w:pPr>
        <w:spacing w:line="240" w:lineRule="auto"/>
        <w:ind w:firstLine="0"/>
        <w:jc w:val="left"/>
        <w:rPr>
          <w:b/>
          <w:szCs w:val="24"/>
        </w:rPr>
      </w:pPr>
      <w:r>
        <w:rPr>
          <w:b/>
          <w:szCs w:val="24"/>
        </w:rPr>
        <w:br w:type="page"/>
      </w:r>
    </w:p>
    <w:p w14:paraId="6C028202" w14:textId="49DBD0A6" w:rsidR="00192862" w:rsidRPr="004B3364" w:rsidRDefault="004B3364" w:rsidP="00192862">
      <w:pPr>
        <w:ind w:firstLine="0"/>
        <w:jc w:val="center"/>
        <w:rPr>
          <w:szCs w:val="24"/>
        </w:rPr>
      </w:pPr>
      <w:r w:rsidRPr="004B3364">
        <w:rPr>
          <w:b/>
          <w:szCs w:val="24"/>
        </w:rPr>
        <w:lastRenderedPageBreak/>
        <w:t>Figura</w:t>
      </w:r>
      <w:r w:rsidR="00192862" w:rsidRPr="004B3364">
        <w:rPr>
          <w:b/>
          <w:szCs w:val="24"/>
        </w:rPr>
        <w:t xml:space="preserve"> </w:t>
      </w:r>
      <w:r w:rsidR="00A20C71" w:rsidRPr="004B3364">
        <w:rPr>
          <w:b/>
          <w:szCs w:val="24"/>
        </w:rPr>
        <w:t>3</w:t>
      </w:r>
      <w:r w:rsidR="00192862" w:rsidRPr="004B3364">
        <w:rPr>
          <w:szCs w:val="24"/>
        </w:rPr>
        <w:t xml:space="preserve"> – Diagrama de </w:t>
      </w:r>
      <w:r w:rsidR="006739C9">
        <w:rPr>
          <w:szCs w:val="24"/>
        </w:rPr>
        <w:t>C</w:t>
      </w:r>
      <w:r w:rsidR="00192862" w:rsidRPr="004B3364">
        <w:rPr>
          <w:szCs w:val="24"/>
        </w:rPr>
        <w:t xml:space="preserve">asos de </w:t>
      </w:r>
      <w:r w:rsidR="006739C9">
        <w:rPr>
          <w:szCs w:val="24"/>
        </w:rPr>
        <w:t>U</w:t>
      </w:r>
      <w:r w:rsidR="00192862" w:rsidRPr="004B3364">
        <w:rPr>
          <w:szCs w:val="24"/>
        </w:rPr>
        <w:t>so</w:t>
      </w:r>
    </w:p>
    <w:p w14:paraId="32264924" w14:textId="40AB4389" w:rsidR="004B3364" w:rsidRPr="00C523FF" w:rsidRDefault="00192862" w:rsidP="004B3364">
      <w:pPr>
        <w:pStyle w:val="0-Normal"/>
        <w:ind w:firstLine="0"/>
        <w:jc w:val="center"/>
      </w:pPr>
      <w:r>
        <w:rPr>
          <w:noProof/>
        </w:rPr>
        <w:drawing>
          <wp:anchor distT="0" distB="0" distL="114300" distR="114300" simplePos="0" relativeHeight="251661312" behindDoc="1" locked="0" layoutInCell="1" allowOverlap="1" wp14:anchorId="4669F5A7" wp14:editId="313768A8">
            <wp:simplePos x="0" y="0"/>
            <wp:positionH relativeFrom="page">
              <wp:posOffset>1113790</wp:posOffset>
            </wp:positionH>
            <wp:positionV relativeFrom="paragraph">
              <wp:posOffset>0</wp:posOffset>
            </wp:positionV>
            <wp:extent cx="5819775" cy="3736340"/>
            <wp:effectExtent l="57150" t="0" r="66675" b="11176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19775" cy="3736340"/>
                    </a:xfrm>
                    <a:prstGeom prst="rect">
                      <a:avLst/>
                    </a:prstGeom>
                    <a:effectLst>
                      <a:outerShdw blurRad="50800" dist="50800" dir="5400000" algn="ctr" rotWithShape="0">
                        <a:schemeClr val="tx1"/>
                      </a:outerShdw>
                    </a:effectLst>
                  </pic:spPr>
                </pic:pic>
              </a:graphicData>
            </a:graphic>
            <wp14:sizeRelH relativeFrom="margin">
              <wp14:pctWidth>0</wp14:pctWidth>
            </wp14:sizeRelH>
            <wp14:sizeRelV relativeFrom="margin">
              <wp14:pctHeight>0</wp14:pctHeight>
            </wp14:sizeRelV>
          </wp:anchor>
        </w:drawing>
      </w:r>
      <w:r w:rsidR="004B3364" w:rsidRPr="004B3364">
        <w:rPr>
          <w:b/>
          <w:szCs w:val="24"/>
        </w:rPr>
        <w:t xml:space="preserve"> </w:t>
      </w:r>
      <w:r w:rsidR="004B3364">
        <w:rPr>
          <w:b/>
          <w:szCs w:val="24"/>
        </w:rPr>
        <w:t xml:space="preserve">Fonte: </w:t>
      </w:r>
      <w:r w:rsidR="004B3364">
        <w:rPr>
          <w:bCs/>
          <w:szCs w:val="24"/>
        </w:rPr>
        <w:t>os autores</w:t>
      </w:r>
    </w:p>
    <w:p w14:paraId="322F41F1" w14:textId="5D49B4A9" w:rsidR="00690404" w:rsidRPr="006739C9" w:rsidRDefault="006739C9">
      <w:pPr>
        <w:ind w:firstLine="0"/>
        <w:jc w:val="center"/>
        <w:rPr>
          <w:szCs w:val="24"/>
        </w:rPr>
      </w:pPr>
      <w:bookmarkStart w:id="6" w:name="_Hlk212861931"/>
      <w:r>
        <w:rPr>
          <w:b/>
          <w:szCs w:val="24"/>
        </w:rPr>
        <w:t>Quadro</w:t>
      </w:r>
      <w:r w:rsidR="00A20C71" w:rsidRPr="006739C9">
        <w:rPr>
          <w:b/>
          <w:szCs w:val="24"/>
        </w:rPr>
        <w:t xml:space="preserve"> 5</w:t>
      </w:r>
      <w:r w:rsidR="00C97B6B" w:rsidRPr="006739C9">
        <w:rPr>
          <w:szCs w:val="24"/>
        </w:rPr>
        <w:t xml:space="preserve"> – </w:t>
      </w:r>
      <w:r w:rsidR="00A14A66" w:rsidRPr="006739C9">
        <w:rPr>
          <w:szCs w:val="24"/>
        </w:rPr>
        <w:t>Descrição dos Casos de Uso</w:t>
      </w:r>
    </w:p>
    <w:tbl>
      <w:tblPr>
        <w:tblW w:w="5000" w:type="pct"/>
        <w:tblLook w:val="04A0" w:firstRow="1" w:lastRow="0" w:firstColumn="1" w:lastColumn="0" w:noHBand="0" w:noVBand="1"/>
      </w:tblPr>
      <w:tblGrid>
        <w:gridCol w:w="4224"/>
        <w:gridCol w:w="4837"/>
      </w:tblGrid>
      <w:tr w:rsidR="00A14A66" w:rsidRPr="00A14A66" w14:paraId="162652F6" w14:textId="77777777" w:rsidTr="006739C9">
        <w:trPr>
          <w:trHeight w:val="444"/>
        </w:trPr>
        <w:tc>
          <w:tcPr>
            <w:tcW w:w="5000"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bookmarkEnd w:id="6"/>
          <w:p w14:paraId="2A082954" w14:textId="77777777" w:rsidR="00A14A66" w:rsidRPr="00A14A66" w:rsidRDefault="00A14A66" w:rsidP="00A14A66">
            <w:pPr>
              <w:suppressAutoHyphens w:val="0"/>
              <w:spacing w:line="240" w:lineRule="auto"/>
              <w:ind w:firstLine="0"/>
              <w:jc w:val="left"/>
              <w:rPr>
                <w:rFonts w:cs="Arial"/>
                <w:b/>
                <w:bCs/>
                <w:color w:val="000000"/>
                <w:sz w:val="20"/>
                <w:lang w:eastAsia="en-US"/>
              </w:rPr>
            </w:pPr>
            <w:r w:rsidRPr="00A14A66">
              <w:rPr>
                <w:rFonts w:cs="Arial"/>
                <w:b/>
                <w:bCs/>
                <w:color w:val="000000"/>
                <w:sz w:val="20"/>
                <w:lang w:eastAsia="en-US"/>
              </w:rPr>
              <w:t>Caso de Uso – Cadastrar-se no Sistema</w:t>
            </w:r>
          </w:p>
        </w:tc>
      </w:tr>
      <w:tr w:rsidR="00A14A66" w:rsidRPr="00A14A66" w14:paraId="6C12F7E3" w14:textId="77777777" w:rsidTr="006739C9">
        <w:trPr>
          <w:trHeight w:val="288"/>
        </w:trPr>
        <w:tc>
          <w:tcPr>
            <w:tcW w:w="2331" w:type="pct"/>
            <w:tcBorders>
              <w:top w:val="nil"/>
              <w:left w:val="single" w:sz="4" w:space="0" w:color="auto"/>
              <w:bottom w:val="single" w:sz="4" w:space="0" w:color="auto"/>
              <w:right w:val="single" w:sz="4" w:space="0" w:color="auto"/>
            </w:tcBorders>
            <w:shd w:val="clear" w:color="auto" w:fill="BFBFBF" w:themeFill="background1" w:themeFillShade="BF"/>
            <w:vAlign w:val="center"/>
            <w:hideMark/>
          </w:tcPr>
          <w:p w14:paraId="574959DE"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ID</w:t>
            </w:r>
          </w:p>
        </w:tc>
        <w:tc>
          <w:tcPr>
            <w:tcW w:w="2669" w:type="pct"/>
            <w:tcBorders>
              <w:top w:val="nil"/>
              <w:left w:val="nil"/>
              <w:bottom w:val="single" w:sz="4" w:space="0" w:color="auto"/>
              <w:right w:val="single" w:sz="4" w:space="0" w:color="auto"/>
            </w:tcBorders>
            <w:shd w:val="clear" w:color="auto" w:fill="BFBFBF" w:themeFill="background1" w:themeFillShade="BF"/>
            <w:vAlign w:val="center"/>
            <w:hideMark/>
          </w:tcPr>
          <w:p w14:paraId="340983D3"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en-US"/>
              </w:rPr>
              <w:t>UC 001</w:t>
            </w:r>
          </w:p>
        </w:tc>
      </w:tr>
      <w:tr w:rsidR="00A14A66" w:rsidRPr="00A14A66" w14:paraId="749D290F" w14:textId="77777777" w:rsidTr="00A14A66">
        <w:trPr>
          <w:trHeight w:val="528"/>
        </w:trPr>
        <w:tc>
          <w:tcPr>
            <w:tcW w:w="2331" w:type="pct"/>
            <w:tcBorders>
              <w:top w:val="nil"/>
              <w:left w:val="single" w:sz="4" w:space="0" w:color="auto"/>
              <w:bottom w:val="single" w:sz="4" w:space="0" w:color="auto"/>
              <w:right w:val="single" w:sz="4" w:space="0" w:color="auto"/>
            </w:tcBorders>
            <w:vAlign w:val="center"/>
            <w:hideMark/>
          </w:tcPr>
          <w:p w14:paraId="2EBCAF2F"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Descrição</w:t>
            </w:r>
          </w:p>
        </w:tc>
        <w:tc>
          <w:tcPr>
            <w:tcW w:w="2669" w:type="pct"/>
            <w:tcBorders>
              <w:top w:val="nil"/>
              <w:left w:val="nil"/>
              <w:bottom w:val="single" w:sz="4" w:space="0" w:color="auto"/>
              <w:right w:val="single" w:sz="4" w:space="0" w:color="auto"/>
            </w:tcBorders>
            <w:vAlign w:val="center"/>
            <w:hideMark/>
          </w:tcPr>
          <w:p w14:paraId="17997153"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Este caso de uso tem por objetivo permitir que o usuário crie uma conta no sistema LicitaSP.</w:t>
            </w:r>
          </w:p>
        </w:tc>
      </w:tr>
      <w:tr w:rsidR="00A14A66" w:rsidRPr="00A14A66" w14:paraId="3ED73223" w14:textId="77777777" w:rsidTr="00A14A66">
        <w:trPr>
          <w:trHeight w:val="288"/>
        </w:trPr>
        <w:tc>
          <w:tcPr>
            <w:tcW w:w="2331" w:type="pct"/>
            <w:tcBorders>
              <w:top w:val="nil"/>
              <w:left w:val="single" w:sz="4" w:space="0" w:color="auto"/>
              <w:bottom w:val="single" w:sz="4" w:space="0" w:color="auto"/>
              <w:right w:val="single" w:sz="4" w:space="0" w:color="auto"/>
            </w:tcBorders>
            <w:vAlign w:val="center"/>
            <w:hideMark/>
          </w:tcPr>
          <w:p w14:paraId="4C3D0F39"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Ator Primário</w:t>
            </w:r>
          </w:p>
        </w:tc>
        <w:tc>
          <w:tcPr>
            <w:tcW w:w="2669" w:type="pct"/>
            <w:tcBorders>
              <w:top w:val="nil"/>
              <w:left w:val="nil"/>
              <w:bottom w:val="single" w:sz="4" w:space="0" w:color="auto"/>
              <w:right w:val="single" w:sz="4" w:space="0" w:color="auto"/>
            </w:tcBorders>
            <w:vAlign w:val="center"/>
            <w:hideMark/>
          </w:tcPr>
          <w:p w14:paraId="5D7DD167"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pt-BR"/>
              </w:rPr>
              <w:t>Usuário do sistema</w:t>
            </w:r>
          </w:p>
        </w:tc>
      </w:tr>
      <w:tr w:rsidR="00A14A66" w:rsidRPr="00A14A66" w14:paraId="4DC59FBD" w14:textId="77777777" w:rsidTr="00A14A66">
        <w:trPr>
          <w:trHeight w:val="288"/>
        </w:trPr>
        <w:tc>
          <w:tcPr>
            <w:tcW w:w="2331" w:type="pct"/>
            <w:tcBorders>
              <w:top w:val="nil"/>
              <w:left w:val="single" w:sz="4" w:space="0" w:color="auto"/>
              <w:bottom w:val="single" w:sz="4" w:space="0" w:color="auto"/>
              <w:right w:val="single" w:sz="4" w:space="0" w:color="auto"/>
            </w:tcBorders>
            <w:vAlign w:val="center"/>
            <w:hideMark/>
          </w:tcPr>
          <w:p w14:paraId="60AB3AC2"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Pré-condição</w:t>
            </w:r>
          </w:p>
        </w:tc>
        <w:tc>
          <w:tcPr>
            <w:tcW w:w="2669" w:type="pct"/>
            <w:tcBorders>
              <w:top w:val="nil"/>
              <w:left w:val="nil"/>
              <w:bottom w:val="single" w:sz="4" w:space="0" w:color="auto"/>
              <w:right w:val="single" w:sz="4" w:space="0" w:color="auto"/>
            </w:tcBorders>
            <w:vAlign w:val="center"/>
            <w:hideMark/>
          </w:tcPr>
          <w:p w14:paraId="23FA20B6"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pt-BR"/>
              </w:rPr>
              <w:t>Nenhuma</w:t>
            </w:r>
          </w:p>
        </w:tc>
      </w:tr>
      <w:tr w:rsidR="00A14A66" w:rsidRPr="00A14A66" w14:paraId="01C1AC33" w14:textId="77777777" w:rsidTr="00A14A66">
        <w:trPr>
          <w:trHeight w:val="528"/>
        </w:trPr>
        <w:tc>
          <w:tcPr>
            <w:tcW w:w="2331" w:type="pct"/>
            <w:vMerge w:val="restart"/>
            <w:tcBorders>
              <w:top w:val="nil"/>
              <w:left w:val="single" w:sz="4" w:space="0" w:color="auto"/>
              <w:bottom w:val="single" w:sz="4" w:space="0" w:color="auto"/>
              <w:right w:val="single" w:sz="4" w:space="0" w:color="auto"/>
            </w:tcBorders>
            <w:vAlign w:val="center"/>
            <w:hideMark/>
          </w:tcPr>
          <w:p w14:paraId="318DE349"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Cenário Principal</w:t>
            </w:r>
          </w:p>
        </w:tc>
        <w:tc>
          <w:tcPr>
            <w:tcW w:w="2669" w:type="pct"/>
            <w:tcBorders>
              <w:top w:val="nil"/>
              <w:left w:val="nil"/>
              <w:bottom w:val="single" w:sz="4" w:space="0" w:color="auto"/>
              <w:right w:val="single" w:sz="4" w:space="0" w:color="auto"/>
            </w:tcBorders>
            <w:vAlign w:val="center"/>
            <w:hideMark/>
          </w:tcPr>
          <w:p w14:paraId="2B554841"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1. O caso de uso inicia quando o usuário seleciona a opção “Cadastrar-se”.</w:t>
            </w:r>
          </w:p>
        </w:tc>
      </w:tr>
      <w:tr w:rsidR="00A14A66" w:rsidRPr="00A14A66" w14:paraId="29882BD6"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7DF7D80C"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vAlign w:val="center"/>
            <w:hideMark/>
          </w:tcPr>
          <w:p w14:paraId="2828350E"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2. O sistema carrega o formulário de cadastro.</w:t>
            </w:r>
          </w:p>
        </w:tc>
      </w:tr>
      <w:tr w:rsidR="00A14A66" w:rsidRPr="00A14A66" w14:paraId="128C9155"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68066ABC"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vAlign w:val="center"/>
            <w:hideMark/>
          </w:tcPr>
          <w:p w14:paraId="59399EC3"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3. O usuário informa nome, e-mail e senha.</w:t>
            </w:r>
          </w:p>
        </w:tc>
      </w:tr>
      <w:tr w:rsidR="00A14A66" w:rsidRPr="00A14A66" w14:paraId="4DB099B5"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35B03256"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vAlign w:val="center"/>
            <w:hideMark/>
          </w:tcPr>
          <w:p w14:paraId="4387D985"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4. O sistema valida os dados informados.</w:t>
            </w:r>
          </w:p>
        </w:tc>
      </w:tr>
      <w:tr w:rsidR="00A14A66" w:rsidRPr="00A14A66" w14:paraId="25A9240E"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0B059F28"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vAlign w:val="center"/>
            <w:hideMark/>
          </w:tcPr>
          <w:p w14:paraId="71B7724F"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5. O sistema verifica se o e-mail já existe.</w:t>
            </w:r>
          </w:p>
        </w:tc>
      </w:tr>
      <w:tr w:rsidR="00A14A66" w:rsidRPr="00A14A66" w14:paraId="065D2DD5"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64D90187"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vAlign w:val="center"/>
            <w:hideMark/>
          </w:tcPr>
          <w:p w14:paraId="741C8D14"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6. O sistema salva o novo registro no banco de dados.</w:t>
            </w:r>
          </w:p>
        </w:tc>
      </w:tr>
      <w:tr w:rsidR="00A14A66" w:rsidRPr="00A14A66" w14:paraId="0EF7030C" w14:textId="77777777" w:rsidTr="00A14A66">
        <w:trPr>
          <w:trHeight w:val="528"/>
        </w:trPr>
        <w:tc>
          <w:tcPr>
            <w:tcW w:w="2331" w:type="pct"/>
            <w:vMerge/>
            <w:tcBorders>
              <w:top w:val="nil"/>
              <w:left w:val="single" w:sz="4" w:space="0" w:color="auto"/>
              <w:bottom w:val="single" w:sz="4" w:space="0" w:color="auto"/>
              <w:right w:val="single" w:sz="4" w:space="0" w:color="auto"/>
            </w:tcBorders>
            <w:vAlign w:val="center"/>
            <w:hideMark/>
          </w:tcPr>
          <w:p w14:paraId="3FB3F7B5"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vAlign w:val="center"/>
            <w:hideMark/>
          </w:tcPr>
          <w:p w14:paraId="76329E7C"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7. O sistema confirma o cadastro e exibe mensagem de sucesso.</w:t>
            </w:r>
          </w:p>
        </w:tc>
      </w:tr>
      <w:tr w:rsidR="00A14A66" w:rsidRPr="00A14A66" w14:paraId="705122D3"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353C8A8C"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vAlign w:val="center"/>
            <w:hideMark/>
          </w:tcPr>
          <w:p w14:paraId="6E9BF69F" w14:textId="082C465C"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 xml:space="preserve">8. O sistema envia </w:t>
            </w:r>
            <w:proofErr w:type="spellStart"/>
            <w:r w:rsidR="006739C9" w:rsidRPr="00A14A66">
              <w:rPr>
                <w:rFonts w:cs="Arial"/>
                <w:color w:val="000000"/>
                <w:sz w:val="20"/>
                <w:lang w:eastAsia="en-US"/>
              </w:rPr>
              <w:t>mensage</w:t>
            </w:r>
            <w:r w:rsidR="006739C9">
              <w:rPr>
                <w:rFonts w:cs="Arial"/>
                <w:color w:val="000000"/>
                <w:sz w:val="20"/>
                <w:lang w:eastAsia="en-US"/>
              </w:rPr>
              <w:t>m</w:t>
            </w:r>
            <w:proofErr w:type="spellEnd"/>
            <w:r w:rsidRPr="00A14A66">
              <w:rPr>
                <w:rFonts w:cs="Arial"/>
                <w:color w:val="000000"/>
                <w:sz w:val="20"/>
                <w:lang w:eastAsia="en-US"/>
              </w:rPr>
              <w:t xml:space="preserve"> de boas-vindas ao usuário.</w:t>
            </w:r>
          </w:p>
        </w:tc>
      </w:tr>
      <w:tr w:rsidR="00A14A66" w:rsidRPr="00A14A66" w14:paraId="0D732E4E" w14:textId="77777777" w:rsidTr="00A14A66">
        <w:trPr>
          <w:trHeight w:val="288"/>
        </w:trPr>
        <w:tc>
          <w:tcPr>
            <w:tcW w:w="2331" w:type="pct"/>
            <w:tcBorders>
              <w:top w:val="nil"/>
              <w:left w:val="single" w:sz="4" w:space="0" w:color="auto"/>
              <w:bottom w:val="single" w:sz="4" w:space="0" w:color="auto"/>
              <w:right w:val="single" w:sz="4" w:space="0" w:color="auto"/>
            </w:tcBorders>
            <w:vAlign w:val="center"/>
            <w:hideMark/>
          </w:tcPr>
          <w:p w14:paraId="73B1FC99"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Pós-condição</w:t>
            </w:r>
          </w:p>
        </w:tc>
        <w:tc>
          <w:tcPr>
            <w:tcW w:w="2669" w:type="pct"/>
            <w:tcBorders>
              <w:top w:val="nil"/>
              <w:left w:val="nil"/>
              <w:bottom w:val="single" w:sz="4" w:space="0" w:color="auto"/>
              <w:right w:val="single" w:sz="4" w:space="0" w:color="auto"/>
            </w:tcBorders>
            <w:vAlign w:val="center"/>
            <w:hideMark/>
          </w:tcPr>
          <w:p w14:paraId="0E3474D8"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Usuário cadastrado e apto a acessar o sistema.</w:t>
            </w:r>
          </w:p>
        </w:tc>
      </w:tr>
      <w:tr w:rsidR="00A14A66" w:rsidRPr="00A14A66" w14:paraId="19A064A6" w14:textId="77777777" w:rsidTr="00A14A66">
        <w:trPr>
          <w:trHeight w:val="288"/>
        </w:trPr>
        <w:tc>
          <w:tcPr>
            <w:tcW w:w="2331" w:type="pct"/>
            <w:vMerge w:val="restart"/>
            <w:tcBorders>
              <w:top w:val="nil"/>
              <w:left w:val="single" w:sz="4" w:space="0" w:color="auto"/>
              <w:bottom w:val="single" w:sz="4" w:space="0" w:color="auto"/>
              <w:right w:val="single" w:sz="4" w:space="0" w:color="auto"/>
            </w:tcBorders>
            <w:vAlign w:val="center"/>
            <w:hideMark/>
          </w:tcPr>
          <w:p w14:paraId="16C423C8"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Cenário Alternativo</w:t>
            </w:r>
          </w:p>
        </w:tc>
        <w:tc>
          <w:tcPr>
            <w:tcW w:w="2669" w:type="pct"/>
            <w:tcBorders>
              <w:top w:val="nil"/>
              <w:left w:val="nil"/>
              <w:bottom w:val="single" w:sz="4" w:space="0" w:color="auto"/>
              <w:right w:val="single" w:sz="4" w:space="0" w:color="auto"/>
            </w:tcBorders>
            <w:vAlign w:val="center"/>
            <w:hideMark/>
          </w:tcPr>
          <w:p w14:paraId="7D9D6108"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5a – O e-mail informado já existe</w:t>
            </w:r>
          </w:p>
        </w:tc>
      </w:tr>
      <w:tr w:rsidR="00A14A66" w:rsidRPr="00A14A66" w14:paraId="48EA30E8" w14:textId="77777777" w:rsidTr="00A14A66">
        <w:trPr>
          <w:trHeight w:val="528"/>
        </w:trPr>
        <w:tc>
          <w:tcPr>
            <w:tcW w:w="2331" w:type="pct"/>
            <w:vMerge/>
            <w:tcBorders>
              <w:top w:val="nil"/>
              <w:left w:val="single" w:sz="4" w:space="0" w:color="auto"/>
              <w:bottom w:val="single" w:sz="4" w:space="0" w:color="auto"/>
              <w:right w:val="single" w:sz="4" w:space="0" w:color="auto"/>
            </w:tcBorders>
            <w:vAlign w:val="center"/>
            <w:hideMark/>
          </w:tcPr>
          <w:p w14:paraId="3941E7C8"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vAlign w:val="center"/>
            <w:hideMark/>
          </w:tcPr>
          <w:p w14:paraId="3065B554"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5a.1 – O sistema exibe mensagem de erro e solicita outro e-mail.</w:t>
            </w:r>
          </w:p>
        </w:tc>
      </w:tr>
      <w:tr w:rsidR="00A14A66" w:rsidRPr="00A14A66" w14:paraId="006400FC" w14:textId="77777777" w:rsidTr="006739C9">
        <w:trPr>
          <w:trHeight w:val="288"/>
        </w:trPr>
        <w:tc>
          <w:tcPr>
            <w:tcW w:w="5000"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B630281" w14:textId="77777777" w:rsidR="00A14A66" w:rsidRPr="00A14A66" w:rsidRDefault="00A14A66" w:rsidP="00A14A66">
            <w:pPr>
              <w:suppressAutoHyphens w:val="0"/>
              <w:spacing w:line="240" w:lineRule="auto"/>
              <w:ind w:firstLine="0"/>
              <w:jc w:val="left"/>
              <w:rPr>
                <w:rFonts w:cs="Arial"/>
                <w:b/>
                <w:bCs/>
                <w:color w:val="000000"/>
                <w:sz w:val="20"/>
                <w:lang w:eastAsia="en-US"/>
              </w:rPr>
            </w:pPr>
            <w:r w:rsidRPr="00A14A66">
              <w:rPr>
                <w:rFonts w:cs="Arial"/>
                <w:b/>
                <w:bCs/>
                <w:color w:val="000000"/>
                <w:sz w:val="20"/>
                <w:lang w:eastAsia="en-US"/>
              </w:rPr>
              <w:t>Caso de Uso – Configurar Palavras-Chave</w:t>
            </w:r>
          </w:p>
        </w:tc>
      </w:tr>
      <w:tr w:rsidR="00A14A66" w:rsidRPr="00A14A66" w14:paraId="4EDEF72E" w14:textId="77777777" w:rsidTr="006739C9">
        <w:trPr>
          <w:trHeight w:val="288"/>
        </w:trPr>
        <w:tc>
          <w:tcPr>
            <w:tcW w:w="2331" w:type="pct"/>
            <w:tcBorders>
              <w:top w:val="nil"/>
              <w:left w:val="single" w:sz="4" w:space="0" w:color="auto"/>
              <w:bottom w:val="single" w:sz="4" w:space="0" w:color="auto"/>
              <w:right w:val="single" w:sz="4" w:space="0" w:color="auto"/>
            </w:tcBorders>
            <w:shd w:val="clear" w:color="auto" w:fill="BFBFBF" w:themeFill="background1" w:themeFillShade="BF"/>
            <w:vAlign w:val="center"/>
            <w:hideMark/>
          </w:tcPr>
          <w:p w14:paraId="1786692A"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lastRenderedPageBreak/>
              <w:t>ID</w:t>
            </w:r>
          </w:p>
        </w:tc>
        <w:tc>
          <w:tcPr>
            <w:tcW w:w="2669" w:type="pct"/>
            <w:tcBorders>
              <w:top w:val="nil"/>
              <w:left w:val="nil"/>
              <w:bottom w:val="single" w:sz="4" w:space="0" w:color="auto"/>
              <w:right w:val="single" w:sz="4" w:space="0" w:color="auto"/>
            </w:tcBorders>
            <w:shd w:val="clear" w:color="auto" w:fill="BFBFBF" w:themeFill="background1" w:themeFillShade="BF"/>
            <w:vAlign w:val="center"/>
            <w:hideMark/>
          </w:tcPr>
          <w:p w14:paraId="1A7D2AC8"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en-US"/>
              </w:rPr>
              <w:t>UC 002</w:t>
            </w:r>
          </w:p>
        </w:tc>
      </w:tr>
      <w:tr w:rsidR="00A14A66" w:rsidRPr="00A14A66" w14:paraId="56D7FEB7" w14:textId="77777777" w:rsidTr="00A14A66">
        <w:trPr>
          <w:trHeight w:val="528"/>
        </w:trPr>
        <w:tc>
          <w:tcPr>
            <w:tcW w:w="2331" w:type="pct"/>
            <w:tcBorders>
              <w:top w:val="nil"/>
              <w:left w:val="single" w:sz="4" w:space="0" w:color="auto"/>
              <w:bottom w:val="single" w:sz="4" w:space="0" w:color="auto"/>
              <w:right w:val="single" w:sz="4" w:space="0" w:color="auto"/>
            </w:tcBorders>
            <w:vAlign w:val="center"/>
            <w:hideMark/>
          </w:tcPr>
          <w:p w14:paraId="5ABD7868"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Descrição</w:t>
            </w:r>
          </w:p>
        </w:tc>
        <w:tc>
          <w:tcPr>
            <w:tcW w:w="2669" w:type="pct"/>
            <w:tcBorders>
              <w:top w:val="nil"/>
              <w:left w:val="nil"/>
              <w:bottom w:val="single" w:sz="4" w:space="0" w:color="auto"/>
              <w:right w:val="single" w:sz="4" w:space="0" w:color="auto"/>
            </w:tcBorders>
            <w:vAlign w:val="center"/>
            <w:hideMark/>
          </w:tcPr>
          <w:p w14:paraId="31C111E3"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Este caso de uso tem por objetivo permitir que o usuário configure palavras-chave utilizadas para buscar licitações.</w:t>
            </w:r>
          </w:p>
        </w:tc>
      </w:tr>
      <w:tr w:rsidR="00A14A66" w:rsidRPr="00A14A66" w14:paraId="206FC210" w14:textId="77777777" w:rsidTr="00A14A66">
        <w:trPr>
          <w:trHeight w:val="288"/>
        </w:trPr>
        <w:tc>
          <w:tcPr>
            <w:tcW w:w="2331" w:type="pct"/>
            <w:tcBorders>
              <w:top w:val="nil"/>
              <w:left w:val="single" w:sz="4" w:space="0" w:color="auto"/>
              <w:bottom w:val="single" w:sz="4" w:space="0" w:color="auto"/>
              <w:right w:val="single" w:sz="4" w:space="0" w:color="auto"/>
            </w:tcBorders>
            <w:vAlign w:val="center"/>
            <w:hideMark/>
          </w:tcPr>
          <w:p w14:paraId="375396BC"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Ator Primário</w:t>
            </w:r>
          </w:p>
        </w:tc>
        <w:tc>
          <w:tcPr>
            <w:tcW w:w="2669" w:type="pct"/>
            <w:tcBorders>
              <w:top w:val="nil"/>
              <w:left w:val="nil"/>
              <w:bottom w:val="single" w:sz="4" w:space="0" w:color="auto"/>
              <w:right w:val="single" w:sz="4" w:space="0" w:color="auto"/>
            </w:tcBorders>
            <w:vAlign w:val="center"/>
            <w:hideMark/>
          </w:tcPr>
          <w:p w14:paraId="1CCA857D"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pt-BR"/>
              </w:rPr>
              <w:t>Usuário do sistema</w:t>
            </w:r>
          </w:p>
        </w:tc>
      </w:tr>
      <w:tr w:rsidR="00A14A66" w:rsidRPr="00A14A66" w14:paraId="72036910" w14:textId="77777777" w:rsidTr="00A14A66">
        <w:trPr>
          <w:trHeight w:val="288"/>
        </w:trPr>
        <w:tc>
          <w:tcPr>
            <w:tcW w:w="2331" w:type="pct"/>
            <w:tcBorders>
              <w:top w:val="nil"/>
              <w:left w:val="single" w:sz="4" w:space="0" w:color="auto"/>
              <w:bottom w:val="single" w:sz="4" w:space="0" w:color="auto"/>
              <w:right w:val="single" w:sz="4" w:space="0" w:color="auto"/>
            </w:tcBorders>
            <w:vAlign w:val="center"/>
            <w:hideMark/>
          </w:tcPr>
          <w:p w14:paraId="7A749562"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Pré-condição</w:t>
            </w:r>
          </w:p>
        </w:tc>
        <w:tc>
          <w:tcPr>
            <w:tcW w:w="2669" w:type="pct"/>
            <w:tcBorders>
              <w:top w:val="nil"/>
              <w:left w:val="nil"/>
              <w:bottom w:val="single" w:sz="4" w:space="0" w:color="auto"/>
              <w:right w:val="single" w:sz="4" w:space="0" w:color="auto"/>
            </w:tcBorders>
            <w:vAlign w:val="center"/>
            <w:hideMark/>
          </w:tcPr>
          <w:p w14:paraId="6593CBEE"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Usuário deve estar autenticado no sistema.</w:t>
            </w:r>
          </w:p>
        </w:tc>
      </w:tr>
      <w:tr w:rsidR="00A14A66" w:rsidRPr="00A14A66" w14:paraId="2F8C5A0A" w14:textId="77777777" w:rsidTr="00A14A66">
        <w:trPr>
          <w:trHeight w:val="288"/>
        </w:trPr>
        <w:tc>
          <w:tcPr>
            <w:tcW w:w="2331" w:type="pct"/>
            <w:vMerge w:val="restart"/>
            <w:tcBorders>
              <w:top w:val="nil"/>
              <w:left w:val="single" w:sz="4" w:space="0" w:color="auto"/>
              <w:bottom w:val="single" w:sz="4" w:space="0" w:color="auto"/>
              <w:right w:val="single" w:sz="4" w:space="0" w:color="auto"/>
            </w:tcBorders>
            <w:vAlign w:val="center"/>
            <w:hideMark/>
          </w:tcPr>
          <w:p w14:paraId="07E27178"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Cenário Principal</w:t>
            </w:r>
          </w:p>
        </w:tc>
        <w:tc>
          <w:tcPr>
            <w:tcW w:w="2669" w:type="pct"/>
            <w:tcBorders>
              <w:top w:val="nil"/>
              <w:left w:val="nil"/>
              <w:bottom w:val="single" w:sz="4" w:space="0" w:color="auto"/>
              <w:right w:val="single" w:sz="4" w:space="0" w:color="auto"/>
            </w:tcBorders>
            <w:vAlign w:val="center"/>
            <w:hideMark/>
          </w:tcPr>
          <w:p w14:paraId="1527B661"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1. O usuário acessa a opção “Cadastrar Palavras”.</w:t>
            </w:r>
          </w:p>
        </w:tc>
      </w:tr>
      <w:tr w:rsidR="00A14A66" w:rsidRPr="00A14A66" w14:paraId="25F0275A" w14:textId="77777777" w:rsidTr="00A14A66">
        <w:trPr>
          <w:trHeight w:val="528"/>
        </w:trPr>
        <w:tc>
          <w:tcPr>
            <w:tcW w:w="2331" w:type="pct"/>
            <w:vMerge/>
            <w:tcBorders>
              <w:top w:val="nil"/>
              <w:left w:val="single" w:sz="4" w:space="0" w:color="auto"/>
              <w:bottom w:val="single" w:sz="4" w:space="0" w:color="auto"/>
              <w:right w:val="single" w:sz="4" w:space="0" w:color="auto"/>
            </w:tcBorders>
            <w:vAlign w:val="center"/>
            <w:hideMark/>
          </w:tcPr>
          <w:p w14:paraId="36671151"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vAlign w:val="center"/>
            <w:hideMark/>
          </w:tcPr>
          <w:p w14:paraId="2B10288B"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2. O sistema exibe o campo para inserção de palavras-chave.</w:t>
            </w:r>
          </w:p>
        </w:tc>
      </w:tr>
      <w:tr w:rsidR="00A14A66" w:rsidRPr="00A14A66" w14:paraId="7B94D2B9"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09226CC8"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vAlign w:val="center"/>
            <w:hideMark/>
          </w:tcPr>
          <w:p w14:paraId="08B3FA45"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3. O usuário adiciona uma ou mais palavras.</w:t>
            </w:r>
          </w:p>
        </w:tc>
      </w:tr>
      <w:tr w:rsidR="00A14A66" w:rsidRPr="00A14A66" w14:paraId="26E8F7A0"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1765031D"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vAlign w:val="center"/>
            <w:hideMark/>
          </w:tcPr>
          <w:p w14:paraId="19352569"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4. O sistema grava as palavras no perfil do usuário.</w:t>
            </w:r>
          </w:p>
        </w:tc>
      </w:tr>
      <w:tr w:rsidR="00A14A66" w:rsidRPr="00A14A66" w14:paraId="13C704F5" w14:textId="77777777" w:rsidTr="00A14A66">
        <w:trPr>
          <w:trHeight w:val="528"/>
        </w:trPr>
        <w:tc>
          <w:tcPr>
            <w:tcW w:w="2331" w:type="pct"/>
            <w:vMerge/>
            <w:tcBorders>
              <w:top w:val="nil"/>
              <w:left w:val="single" w:sz="4" w:space="0" w:color="auto"/>
              <w:bottom w:val="single" w:sz="4" w:space="0" w:color="auto"/>
              <w:right w:val="single" w:sz="4" w:space="0" w:color="auto"/>
            </w:tcBorders>
            <w:vAlign w:val="center"/>
            <w:hideMark/>
          </w:tcPr>
          <w:p w14:paraId="52707DBB"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vAlign w:val="center"/>
            <w:hideMark/>
          </w:tcPr>
          <w:p w14:paraId="40944926"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5. O sistema confirma o salvamento e exibe mensagem de sucesso.</w:t>
            </w:r>
          </w:p>
        </w:tc>
      </w:tr>
      <w:tr w:rsidR="00A14A66" w:rsidRPr="00A14A66" w14:paraId="2F8F9731" w14:textId="77777777" w:rsidTr="00A14A66">
        <w:trPr>
          <w:trHeight w:val="288"/>
        </w:trPr>
        <w:tc>
          <w:tcPr>
            <w:tcW w:w="2331" w:type="pct"/>
            <w:tcBorders>
              <w:top w:val="nil"/>
              <w:left w:val="single" w:sz="4" w:space="0" w:color="auto"/>
              <w:bottom w:val="single" w:sz="4" w:space="0" w:color="auto"/>
              <w:right w:val="single" w:sz="4" w:space="0" w:color="auto"/>
            </w:tcBorders>
            <w:vAlign w:val="center"/>
            <w:hideMark/>
          </w:tcPr>
          <w:p w14:paraId="5515EFCA"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Pós-condição</w:t>
            </w:r>
          </w:p>
        </w:tc>
        <w:tc>
          <w:tcPr>
            <w:tcW w:w="2669" w:type="pct"/>
            <w:tcBorders>
              <w:top w:val="nil"/>
              <w:left w:val="nil"/>
              <w:bottom w:val="single" w:sz="4" w:space="0" w:color="auto"/>
              <w:right w:val="single" w:sz="4" w:space="0" w:color="auto"/>
            </w:tcBorders>
            <w:vAlign w:val="center"/>
            <w:hideMark/>
          </w:tcPr>
          <w:p w14:paraId="459CE87B"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Palavras-chave registradas para uso na busca automática.</w:t>
            </w:r>
          </w:p>
        </w:tc>
      </w:tr>
      <w:tr w:rsidR="00A14A66" w:rsidRPr="00A14A66" w14:paraId="78DDA043" w14:textId="77777777" w:rsidTr="00A14A66">
        <w:trPr>
          <w:trHeight w:val="288"/>
        </w:trPr>
        <w:tc>
          <w:tcPr>
            <w:tcW w:w="2331" w:type="pct"/>
            <w:vMerge w:val="restart"/>
            <w:tcBorders>
              <w:top w:val="nil"/>
              <w:left w:val="single" w:sz="4" w:space="0" w:color="auto"/>
              <w:bottom w:val="single" w:sz="4" w:space="0" w:color="auto"/>
              <w:right w:val="single" w:sz="4" w:space="0" w:color="auto"/>
            </w:tcBorders>
            <w:vAlign w:val="center"/>
            <w:hideMark/>
          </w:tcPr>
          <w:p w14:paraId="32A80AD8"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Cenário Alternativo</w:t>
            </w:r>
          </w:p>
        </w:tc>
        <w:tc>
          <w:tcPr>
            <w:tcW w:w="2669" w:type="pct"/>
            <w:tcBorders>
              <w:top w:val="nil"/>
              <w:left w:val="nil"/>
              <w:bottom w:val="single" w:sz="4" w:space="0" w:color="auto"/>
              <w:right w:val="single" w:sz="4" w:space="0" w:color="auto"/>
            </w:tcBorders>
            <w:vAlign w:val="center"/>
            <w:hideMark/>
          </w:tcPr>
          <w:p w14:paraId="73B4C45A"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3a – O usuário não informa nenhuma palavra.</w:t>
            </w:r>
          </w:p>
        </w:tc>
      </w:tr>
      <w:tr w:rsidR="00A14A66" w:rsidRPr="00A14A66" w14:paraId="0C631CD8"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695A1602"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vAlign w:val="center"/>
            <w:hideMark/>
          </w:tcPr>
          <w:p w14:paraId="400B4BAE"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3a.1 – O sistema solicita pelo menos uma palavra-chave.</w:t>
            </w:r>
          </w:p>
        </w:tc>
      </w:tr>
      <w:tr w:rsidR="00A14A66" w:rsidRPr="00A14A66" w14:paraId="7414C446" w14:textId="77777777" w:rsidTr="006739C9">
        <w:trPr>
          <w:trHeight w:val="288"/>
        </w:trPr>
        <w:tc>
          <w:tcPr>
            <w:tcW w:w="5000"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1563AA6" w14:textId="77777777" w:rsidR="00A14A66" w:rsidRPr="00A14A66" w:rsidRDefault="00A14A66" w:rsidP="00A14A66">
            <w:pPr>
              <w:suppressAutoHyphens w:val="0"/>
              <w:spacing w:line="240" w:lineRule="auto"/>
              <w:ind w:firstLine="0"/>
              <w:jc w:val="left"/>
              <w:rPr>
                <w:rFonts w:cs="Arial"/>
                <w:b/>
                <w:bCs/>
                <w:color w:val="000000"/>
                <w:sz w:val="20"/>
                <w:lang w:eastAsia="en-US"/>
              </w:rPr>
            </w:pPr>
            <w:r w:rsidRPr="00A14A66">
              <w:rPr>
                <w:rFonts w:cs="Arial"/>
                <w:b/>
                <w:bCs/>
                <w:color w:val="000000"/>
                <w:sz w:val="20"/>
                <w:lang w:eastAsia="en-US"/>
              </w:rPr>
              <w:t>Caso de Uso – Consultar Licitações Disponíveis</w:t>
            </w:r>
          </w:p>
        </w:tc>
      </w:tr>
      <w:tr w:rsidR="00A14A66" w:rsidRPr="00A14A66" w14:paraId="7E471AE6" w14:textId="77777777" w:rsidTr="006739C9">
        <w:trPr>
          <w:trHeight w:val="288"/>
        </w:trPr>
        <w:tc>
          <w:tcPr>
            <w:tcW w:w="2331" w:type="pct"/>
            <w:tcBorders>
              <w:top w:val="nil"/>
              <w:left w:val="single" w:sz="4" w:space="0" w:color="auto"/>
              <w:bottom w:val="single" w:sz="4" w:space="0" w:color="auto"/>
              <w:right w:val="single" w:sz="4" w:space="0" w:color="auto"/>
            </w:tcBorders>
            <w:shd w:val="clear" w:color="auto" w:fill="BFBFBF" w:themeFill="background1" w:themeFillShade="BF"/>
            <w:vAlign w:val="center"/>
            <w:hideMark/>
          </w:tcPr>
          <w:p w14:paraId="5BBAA6B1"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ID</w:t>
            </w:r>
          </w:p>
        </w:tc>
        <w:tc>
          <w:tcPr>
            <w:tcW w:w="2669" w:type="pct"/>
            <w:tcBorders>
              <w:top w:val="nil"/>
              <w:left w:val="nil"/>
              <w:bottom w:val="single" w:sz="4" w:space="0" w:color="auto"/>
              <w:right w:val="single" w:sz="4" w:space="0" w:color="auto"/>
            </w:tcBorders>
            <w:shd w:val="clear" w:color="auto" w:fill="BFBFBF" w:themeFill="background1" w:themeFillShade="BF"/>
            <w:vAlign w:val="center"/>
            <w:hideMark/>
          </w:tcPr>
          <w:p w14:paraId="2299B87B"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en-US"/>
              </w:rPr>
              <w:t>UC 003</w:t>
            </w:r>
          </w:p>
        </w:tc>
      </w:tr>
      <w:tr w:rsidR="00A14A66" w:rsidRPr="00A14A66" w14:paraId="7E12EEE1" w14:textId="77777777" w:rsidTr="00A14A66">
        <w:trPr>
          <w:trHeight w:val="528"/>
        </w:trPr>
        <w:tc>
          <w:tcPr>
            <w:tcW w:w="2331" w:type="pct"/>
            <w:tcBorders>
              <w:top w:val="nil"/>
              <w:left w:val="single" w:sz="4" w:space="0" w:color="auto"/>
              <w:bottom w:val="single" w:sz="4" w:space="0" w:color="auto"/>
              <w:right w:val="single" w:sz="4" w:space="0" w:color="auto"/>
            </w:tcBorders>
            <w:vAlign w:val="center"/>
            <w:hideMark/>
          </w:tcPr>
          <w:p w14:paraId="08DFF00E"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Descrição</w:t>
            </w:r>
          </w:p>
        </w:tc>
        <w:tc>
          <w:tcPr>
            <w:tcW w:w="2669" w:type="pct"/>
            <w:tcBorders>
              <w:top w:val="nil"/>
              <w:left w:val="nil"/>
              <w:bottom w:val="single" w:sz="4" w:space="0" w:color="auto"/>
              <w:right w:val="single" w:sz="4" w:space="0" w:color="auto"/>
            </w:tcBorders>
            <w:vAlign w:val="center"/>
            <w:hideMark/>
          </w:tcPr>
          <w:p w14:paraId="1208FE5D"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Este caso de uso tem por objetivo permitir que o usuário visualize as licitações coletadas e filtradas pelo sistema.</w:t>
            </w:r>
          </w:p>
        </w:tc>
      </w:tr>
      <w:tr w:rsidR="00A14A66" w:rsidRPr="00A14A66" w14:paraId="705F80FC" w14:textId="77777777" w:rsidTr="00A14A66">
        <w:trPr>
          <w:trHeight w:val="288"/>
        </w:trPr>
        <w:tc>
          <w:tcPr>
            <w:tcW w:w="2331" w:type="pct"/>
            <w:tcBorders>
              <w:top w:val="nil"/>
              <w:left w:val="single" w:sz="4" w:space="0" w:color="auto"/>
              <w:bottom w:val="single" w:sz="4" w:space="0" w:color="auto"/>
              <w:right w:val="single" w:sz="4" w:space="0" w:color="auto"/>
            </w:tcBorders>
            <w:vAlign w:val="center"/>
            <w:hideMark/>
          </w:tcPr>
          <w:p w14:paraId="37631750"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Ator Primário</w:t>
            </w:r>
          </w:p>
        </w:tc>
        <w:tc>
          <w:tcPr>
            <w:tcW w:w="2669" w:type="pct"/>
            <w:tcBorders>
              <w:top w:val="nil"/>
              <w:left w:val="nil"/>
              <w:bottom w:val="single" w:sz="4" w:space="0" w:color="auto"/>
              <w:right w:val="single" w:sz="4" w:space="0" w:color="auto"/>
            </w:tcBorders>
            <w:vAlign w:val="center"/>
            <w:hideMark/>
          </w:tcPr>
          <w:p w14:paraId="6F822F5A"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pt-BR"/>
              </w:rPr>
              <w:t>Usuário do sistema</w:t>
            </w:r>
          </w:p>
        </w:tc>
      </w:tr>
      <w:tr w:rsidR="00A14A66" w:rsidRPr="00A14A66" w14:paraId="02B9429E" w14:textId="77777777" w:rsidTr="00A14A66">
        <w:trPr>
          <w:trHeight w:val="288"/>
        </w:trPr>
        <w:tc>
          <w:tcPr>
            <w:tcW w:w="2331" w:type="pct"/>
            <w:tcBorders>
              <w:top w:val="nil"/>
              <w:left w:val="single" w:sz="4" w:space="0" w:color="auto"/>
              <w:bottom w:val="single" w:sz="4" w:space="0" w:color="auto"/>
              <w:right w:val="single" w:sz="4" w:space="0" w:color="auto"/>
            </w:tcBorders>
            <w:vAlign w:val="center"/>
            <w:hideMark/>
          </w:tcPr>
          <w:p w14:paraId="1AE435F7"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Pré-condição</w:t>
            </w:r>
          </w:p>
        </w:tc>
        <w:tc>
          <w:tcPr>
            <w:tcW w:w="2669" w:type="pct"/>
            <w:tcBorders>
              <w:top w:val="nil"/>
              <w:left w:val="nil"/>
              <w:bottom w:val="single" w:sz="4" w:space="0" w:color="auto"/>
              <w:right w:val="single" w:sz="4" w:space="0" w:color="auto"/>
            </w:tcBorders>
            <w:vAlign w:val="center"/>
            <w:hideMark/>
          </w:tcPr>
          <w:p w14:paraId="3FF7064B"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Usuário deve estar autenticado no sistema.</w:t>
            </w:r>
          </w:p>
        </w:tc>
      </w:tr>
      <w:tr w:rsidR="00A14A66" w:rsidRPr="00A14A66" w14:paraId="2E108558" w14:textId="77777777" w:rsidTr="00A14A66">
        <w:trPr>
          <w:trHeight w:val="288"/>
        </w:trPr>
        <w:tc>
          <w:tcPr>
            <w:tcW w:w="2331" w:type="pct"/>
            <w:vMerge w:val="restart"/>
            <w:tcBorders>
              <w:top w:val="nil"/>
              <w:left w:val="single" w:sz="4" w:space="0" w:color="auto"/>
              <w:bottom w:val="single" w:sz="4" w:space="0" w:color="auto"/>
              <w:right w:val="single" w:sz="4" w:space="0" w:color="auto"/>
            </w:tcBorders>
            <w:vAlign w:val="center"/>
            <w:hideMark/>
          </w:tcPr>
          <w:p w14:paraId="183D52EF"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Cenário Principal</w:t>
            </w:r>
          </w:p>
        </w:tc>
        <w:tc>
          <w:tcPr>
            <w:tcW w:w="2669" w:type="pct"/>
            <w:tcBorders>
              <w:top w:val="nil"/>
              <w:left w:val="nil"/>
              <w:bottom w:val="single" w:sz="4" w:space="0" w:color="auto"/>
              <w:right w:val="single" w:sz="4" w:space="0" w:color="auto"/>
            </w:tcBorders>
            <w:vAlign w:val="center"/>
            <w:hideMark/>
          </w:tcPr>
          <w:p w14:paraId="03A362C3"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1. O usuário acessa a opção “Consultar Licitações”.</w:t>
            </w:r>
          </w:p>
        </w:tc>
      </w:tr>
      <w:tr w:rsidR="00A14A66" w:rsidRPr="00A14A66" w14:paraId="7B52108B"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4AD844C7"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vAlign w:val="center"/>
            <w:hideMark/>
          </w:tcPr>
          <w:p w14:paraId="65D36EE4"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2. O sistema exibe a lista de licitações disponíveis.</w:t>
            </w:r>
          </w:p>
        </w:tc>
      </w:tr>
      <w:tr w:rsidR="00A14A66" w:rsidRPr="00A14A66" w14:paraId="2C9EF3E4"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16519E08"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vAlign w:val="center"/>
            <w:hideMark/>
          </w:tcPr>
          <w:p w14:paraId="5428645C"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3. O usuário aplica filtros de data, órgão ou palavra-chave.</w:t>
            </w:r>
          </w:p>
        </w:tc>
      </w:tr>
      <w:tr w:rsidR="00A14A66" w:rsidRPr="00A14A66" w14:paraId="42434EC9"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68FF3CD4"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vAlign w:val="center"/>
            <w:hideMark/>
          </w:tcPr>
          <w:p w14:paraId="22CD8A67"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4. O sistema apresenta os resultados correspondentes.</w:t>
            </w:r>
          </w:p>
        </w:tc>
      </w:tr>
      <w:tr w:rsidR="00A14A66" w:rsidRPr="00A14A66" w14:paraId="6768D6D6" w14:textId="77777777" w:rsidTr="00A14A66">
        <w:trPr>
          <w:trHeight w:val="288"/>
        </w:trPr>
        <w:tc>
          <w:tcPr>
            <w:tcW w:w="2331" w:type="pct"/>
            <w:tcBorders>
              <w:top w:val="nil"/>
              <w:left w:val="single" w:sz="4" w:space="0" w:color="auto"/>
              <w:bottom w:val="single" w:sz="4" w:space="0" w:color="auto"/>
              <w:right w:val="single" w:sz="4" w:space="0" w:color="auto"/>
            </w:tcBorders>
            <w:vAlign w:val="center"/>
            <w:hideMark/>
          </w:tcPr>
          <w:p w14:paraId="2B3245CB"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Pós-condição</w:t>
            </w:r>
          </w:p>
        </w:tc>
        <w:tc>
          <w:tcPr>
            <w:tcW w:w="2669" w:type="pct"/>
            <w:tcBorders>
              <w:top w:val="nil"/>
              <w:left w:val="nil"/>
              <w:bottom w:val="single" w:sz="4" w:space="0" w:color="auto"/>
              <w:right w:val="single" w:sz="4" w:space="0" w:color="auto"/>
            </w:tcBorders>
            <w:vAlign w:val="center"/>
            <w:hideMark/>
          </w:tcPr>
          <w:p w14:paraId="42AC4F3E"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Usuário visualiza as licitações disponíveis no momento.</w:t>
            </w:r>
          </w:p>
        </w:tc>
      </w:tr>
      <w:tr w:rsidR="00A14A66" w:rsidRPr="00A14A66" w14:paraId="0A0AE700" w14:textId="77777777" w:rsidTr="00A14A66">
        <w:trPr>
          <w:trHeight w:val="288"/>
        </w:trPr>
        <w:tc>
          <w:tcPr>
            <w:tcW w:w="2331" w:type="pct"/>
            <w:vMerge w:val="restart"/>
            <w:tcBorders>
              <w:top w:val="nil"/>
              <w:left w:val="single" w:sz="4" w:space="0" w:color="auto"/>
              <w:bottom w:val="single" w:sz="4" w:space="0" w:color="auto"/>
              <w:right w:val="single" w:sz="4" w:space="0" w:color="auto"/>
            </w:tcBorders>
            <w:vAlign w:val="center"/>
            <w:hideMark/>
          </w:tcPr>
          <w:p w14:paraId="3C06BD5D"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Cenário Alternativo</w:t>
            </w:r>
          </w:p>
        </w:tc>
        <w:tc>
          <w:tcPr>
            <w:tcW w:w="2669" w:type="pct"/>
            <w:tcBorders>
              <w:top w:val="nil"/>
              <w:left w:val="nil"/>
              <w:bottom w:val="single" w:sz="4" w:space="0" w:color="auto"/>
              <w:right w:val="single" w:sz="4" w:space="0" w:color="auto"/>
            </w:tcBorders>
            <w:vAlign w:val="center"/>
            <w:hideMark/>
          </w:tcPr>
          <w:p w14:paraId="699B68A8"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pt-BR"/>
              </w:rPr>
              <w:t>4a – Nenhuma licitação encontrada.</w:t>
            </w:r>
          </w:p>
        </w:tc>
      </w:tr>
      <w:tr w:rsidR="00A14A66" w:rsidRPr="00A14A66" w14:paraId="15CB5F40" w14:textId="77777777" w:rsidTr="00A14A66">
        <w:trPr>
          <w:trHeight w:val="528"/>
        </w:trPr>
        <w:tc>
          <w:tcPr>
            <w:tcW w:w="2331" w:type="pct"/>
            <w:vMerge/>
            <w:tcBorders>
              <w:top w:val="nil"/>
              <w:left w:val="single" w:sz="4" w:space="0" w:color="auto"/>
              <w:bottom w:val="single" w:sz="4" w:space="0" w:color="auto"/>
              <w:right w:val="single" w:sz="4" w:space="0" w:color="auto"/>
            </w:tcBorders>
            <w:vAlign w:val="center"/>
            <w:hideMark/>
          </w:tcPr>
          <w:p w14:paraId="5F4CA90A"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p>
        </w:tc>
        <w:tc>
          <w:tcPr>
            <w:tcW w:w="2669" w:type="pct"/>
            <w:tcBorders>
              <w:top w:val="nil"/>
              <w:left w:val="nil"/>
              <w:bottom w:val="single" w:sz="4" w:space="0" w:color="auto"/>
              <w:right w:val="single" w:sz="4" w:space="0" w:color="auto"/>
            </w:tcBorders>
            <w:vAlign w:val="center"/>
            <w:hideMark/>
          </w:tcPr>
          <w:p w14:paraId="1AFDCDC3"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4a.1 – O sistema exibe mensagem “Nenhuma licitação disponível no momento”.</w:t>
            </w:r>
          </w:p>
        </w:tc>
      </w:tr>
      <w:tr w:rsidR="00A14A66" w:rsidRPr="00A14A66" w14:paraId="647B6553" w14:textId="77777777" w:rsidTr="00A14A66">
        <w:trPr>
          <w:trHeight w:val="288"/>
        </w:trPr>
        <w:tc>
          <w:tcPr>
            <w:tcW w:w="5000" w:type="pct"/>
            <w:gridSpan w:val="2"/>
            <w:tcBorders>
              <w:top w:val="single" w:sz="4" w:space="0" w:color="auto"/>
              <w:left w:val="single" w:sz="4" w:space="0" w:color="auto"/>
              <w:bottom w:val="single" w:sz="4" w:space="0" w:color="auto"/>
              <w:right w:val="single" w:sz="4" w:space="0" w:color="auto"/>
            </w:tcBorders>
            <w:vAlign w:val="center"/>
            <w:hideMark/>
          </w:tcPr>
          <w:p w14:paraId="3611D093" w14:textId="77777777" w:rsidR="00A14A66" w:rsidRPr="00A14A66" w:rsidRDefault="00A14A66" w:rsidP="00A14A66">
            <w:pPr>
              <w:suppressAutoHyphens w:val="0"/>
              <w:spacing w:line="240" w:lineRule="auto"/>
              <w:ind w:firstLine="0"/>
              <w:jc w:val="left"/>
              <w:rPr>
                <w:rFonts w:cs="Arial"/>
                <w:b/>
                <w:bCs/>
                <w:color w:val="000000"/>
                <w:sz w:val="20"/>
                <w:lang w:eastAsia="en-US"/>
              </w:rPr>
            </w:pPr>
            <w:r w:rsidRPr="00A14A66">
              <w:rPr>
                <w:rFonts w:cs="Arial"/>
                <w:b/>
                <w:bCs/>
                <w:color w:val="000000"/>
                <w:sz w:val="20"/>
                <w:lang w:eastAsia="en-US"/>
              </w:rPr>
              <w:t>Caso de Uso – Visualizar Detalhes da Licitação</w:t>
            </w:r>
          </w:p>
        </w:tc>
      </w:tr>
      <w:tr w:rsidR="00A14A66" w:rsidRPr="00A14A66" w14:paraId="6EC311B8" w14:textId="77777777" w:rsidTr="00A14A66">
        <w:trPr>
          <w:trHeight w:val="288"/>
        </w:trPr>
        <w:tc>
          <w:tcPr>
            <w:tcW w:w="2331" w:type="pct"/>
            <w:tcBorders>
              <w:top w:val="nil"/>
              <w:left w:val="single" w:sz="4" w:space="0" w:color="auto"/>
              <w:bottom w:val="single" w:sz="4" w:space="0" w:color="auto"/>
              <w:right w:val="single" w:sz="4" w:space="0" w:color="auto"/>
            </w:tcBorders>
            <w:vAlign w:val="center"/>
            <w:hideMark/>
          </w:tcPr>
          <w:p w14:paraId="6CEB1DC1"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ID</w:t>
            </w:r>
          </w:p>
        </w:tc>
        <w:tc>
          <w:tcPr>
            <w:tcW w:w="2669" w:type="pct"/>
            <w:tcBorders>
              <w:top w:val="nil"/>
              <w:left w:val="nil"/>
              <w:bottom w:val="single" w:sz="4" w:space="0" w:color="auto"/>
              <w:right w:val="single" w:sz="4" w:space="0" w:color="auto"/>
            </w:tcBorders>
            <w:vAlign w:val="center"/>
            <w:hideMark/>
          </w:tcPr>
          <w:p w14:paraId="12E177F1"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en-US"/>
              </w:rPr>
              <w:t>UC 004</w:t>
            </w:r>
          </w:p>
        </w:tc>
      </w:tr>
      <w:tr w:rsidR="00A14A66" w:rsidRPr="00A14A66" w14:paraId="19D47EE4" w14:textId="77777777" w:rsidTr="00A14A66">
        <w:trPr>
          <w:trHeight w:val="528"/>
        </w:trPr>
        <w:tc>
          <w:tcPr>
            <w:tcW w:w="2331" w:type="pct"/>
            <w:tcBorders>
              <w:top w:val="nil"/>
              <w:left w:val="single" w:sz="4" w:space="0" w:color="auto"/>
              <w:bottom w:val="single" w:sz="4" w:space="0" w:color="auto"/>
              <w:right w:val="single" w:sz="4" w:space="0" w:color="auto"/>
            </w:tcBorders>
            <w:vAlign w:val="center"/>
            <w:hideMark/>
          </w:tcPr>
          <w:p w14:paraId="4C8BB063"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Descrição</w:t>
            </w:r>
          </w:p>
        </w:tc>
        <w:tc>
          <w:tcPr>
            <w:tcW w:w="2669" w:type="pct"/>
            <w:tcBorders>
              <w:top w:val="nil"/>
              <w:left w:val="nil"/>
              <w:bottom w:val="single" w:sz="4" w:space="0" w:color="auto"/>
              <w:right w:val="single" w:sz="4" w:space="0" w:color="auto"/>
            </w:tcBorders>
            <w:vAlign w:val="center"/>
            <w:hideMark/>
          </w:tcPr>
          <w:p w14:paraId="25FA9936"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Este caso de uso tem por objetivo permitir que o usuário visualize detalhes completos de uma licitação específica.</w:t>
            </w:r>
          </w:p>
        </w:tc>
      </w:tr>
      <w:tr w:rsidR="00A14A66" w:rsidRPr="00A14A66" w14:paraId="61B29F67" w14:textId="77777777" w:rsidTr="00A14A66">
        <w:trPr>
          <w:trHeight w:val="288"/>
        </w:trPr>
        <w:tc>
          <w:tcPr>
            <w:tcW w:w="2331" w:type="pct"/>
            <w:tcBorders>
              <w:top w:val="nil"/>
              <w:left w:val="single" w:sz="4" w:space="0" w:color="auto"/>
              <w:bottom w:val="single" w:sz="4" w:space="0" w:color="auto"/>
              <w:right w:val="single" w:sz="4" w:space="0" w:color="auto"/>
            </w:tcBorders>
            <w:vAlign w:val="center"/>
            <w:hideMark/>
          </w:tcPr>
          <w:p w14:paraId="0814B53E"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Ator Primário</w:t>
            </w:r>
          </w:p>
        </w:tc>
        <w:tc>
          <w:tcPr>
            <w:tcW w:w="2669" w:type="pct"/>
            <w:tcBorders>
              <w:top w:val="nil"/>
              <w:left w:val="nil"/>
              <w:bottom w:val="single" w:sz="4" w:space="0" w:color="auto"/>
              <w:right w:val="single" w:sz="4" w:space="0" w:color="auto"/>
            </w:tcBorders>
            <w:vAlign w:val="center"/>
            <w:hideMark/>
          </w:tcPr>
          <w:p w14:paraId="1D79B8C8"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pt-BR"/>
              </w:rPr>
              <w:t>Usuário do sistema</w:t>
            </w:r>
          </w:p>
        </w:tc>
      </w:tr>
      <w:tr w:rsidR="00A14A66" w:rsidRPr="00A14A66" w14:paraId="666C6A12" w14:textId="77777777" w:rsidTr="00A14A66">
        <w:trPr>
          <w:trHeight w:val="288"/>
        </w:trPr>
        <w:tc>
          <w:tcPr>
            <w:tcW w:w="2331" w:type="pct"/>
            <w:tcBorders>
              <w:top w:val="nil"/>
              <w:left w:val="single" w:sz="4" w:space="0" w:color="auto"/>
              <w:bottom w:val="single" w:sz="4" w:space="0" w:color="auto"/>
              <w:right w:val="single" w:sz="4" w:space="0" w:color="auto"/>
            </w:tcBorders>
            <w:vAlign w:val="center"/>
            <w:hideMark/>
          </w:tcPr>
          <w:p w14:paraId="1C9A2EF4"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Pré-condição</w:t>
            </w:r>
          </w:p>
        </w:tc>
        <w:tc>
          <w:tcPr>
            <w:tcW w:w="2669" w:type="pct"/>
            <w:tcBorders>
              <w:top w:val="nil"/>
              <w:left w:val="nil"/>
              <w:bottom w:val="single" w:sz="4" w:space="0" w:color="auto"/>
              <w:right w:val="single" w:sz="4" w:space="0" w:color="auto"/>
            </w:tcBorders>
            <w:vAlign w:val="center"/>
            <w:hideMark/>
          </w:tcPr>
          <w:p w14:paraId="6207F5C5"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Usuário deve ter acessado a lista de licitações.</w:t>
            </w:r>
          </w:p>
        </w:tc>
      </w:tr>
      <w:tr w:rsidR="00A14A66" w:rsidRPr="00A14A66" w14:paraId="00C8C7CB" w14:textId="77777777" w:rsidTr="00A14A66">
        <w:trPr>
          <w:trHeight w:val="288"/>
        </w:trPr>
        <w:tc>
          <w:tcPr>
            <w:tcW w:w="2331" w:type="pct"/>
            <w:vMerge w:val="restart"/>
            <w:tcBorders>
              <w:top w:val="nil"/>
              <w:left w:val="single" w:sz="4" w:space="0" w:color="auto"/>
              <w:bottom w:val="single" w:sz="4" w:space="0" w:color="auto"/>
              <w:right w:val="single" w:sz="4" w:space="0" w:color="auto"/>
            </w:tcBorders>
            <w:vAlign w:val="center"/>
            <w:hideMark/>
          </w:tcPr>
          <w:p w14:paraId="682E16C5"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Cenário Principal</w:t>
            </w:r>
          </w:p>
        </w:tc>
        <w:tc>
          <w:tcPr>
            <w:tcW w:w="2669" w:type="pct"/>
            <w:tcBorders>
              <w:top w:val="nil"/>
              <w:left w:val="nil"/>
              <w:bottom w:val="single" w:sz="4" w:space="0" w:color="auto"/>
              <w:right w:val="single" w:sz="4" w:space="0" w:color="auto"/>
            </w:tcBorders>
            <w:vAlign w:val="center"/>
            <w:hideMark/>
          </w:tcPr>
          <w:p w14:paraId="4B2C626D"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1. O usuário seleciona uma licitação da lista.</w:t>
            </w:r>
          </w:p>
        </w:tc>
      </w:tr>
      <w:tr w:rsidR="00A14A66" w:rsidRPr="00A14A66" w14:paraId="3639D1D4"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31A56235"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vAlign w:val="center"/>
            <w:hideMark/>
          </w:tcPr>
          <w:p w14:paraId="30B54C38"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2. O sistema carrega os detalhes da licitação.</w:t>
            </w:r>
          </w:p>
        </w:tc>
      </w:tr>
      <w:tr w:rsidR="00A14A66" w:rsidRPr="00A14A66" w14:paraId="70C4B7D8"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63338D2A"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vAlign w:val="center"/>
            <w:hideMark/>
          </w:tcPr>
          <w:p w14:paraId="4BBB7001"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3. O sistema exibe órgão, objeto, data e link do edital.</w:t>
            </w:r>
          </w:p>
        </w:tc>
      </w:tr>
      <w:tr w:rsidR="00A14A66" w:rsidRPr="00A14A66" w14:paraId="2EF1414D" w14:textId="77777777" w:rsidTr="00A14A66">
        <w:trPr>
          <w:trHeight w:val="288"/>
        </w:trPr>
        <w:tc>
          <w:tcPr>
            <w:tcW w:w="2331" w:type="pct"/>
            <w:tcBorders>
              <w:top w:val="nil"/>
              <w:left w:val="single" w:sz="4" w:space="0" w:color="auto"/>
              <w:bottom w:val="single" w:sz="4" w:space="0" w:color="auto"/>
              <w:right w:val="single" w:sz="4" w:space="0" w:color="auto"/>
            </w:tcBorders>
            <w:vAlign w:val="center"/>
            <w:hideMark/>
          </w:tcPr>
          <w:p w14:paraId="45CDBF5F"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Pós-condição</w:t>
            </w:r>
          </w:p>
        </w:tc>
        <w:tc>
          <w:tcPr>
            <w:tcW w:w="2669" w:type="pct"/>
            <w:tcBorders>
              <w:top w:val="nil"/>
              <w:left w:val="nil"/>
              <w:bottom w:val="single" w:sz="4" w:space="0" w:color="auto"/>
              <w:right w:val="single" w:sz="4" w:space="0" w:color="auto"/>
            </w:tcBorders>
            <w:vAlign w:val="center"/>
            <w:hideMark/>
          </w:tcPr>
          <w:p w14:paraId="01337A8E"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Detalhes da licitação exibidos ao usuário.</w:t>
            </w:r>
          </w:p>
        </w:tc>
      </w:tr>
      <w:tr w:rsidR="00A14A66" w:rsidRPr="00A14A66" w14:paraId="05344945" w14:textId="77777777" w:rsidTr="00A14A66">
        <w:trPr>
          <w:trHeight w:val="288"/>
        </w:trPr>
        <w:tc>
          <w:tcPr>
            <w:tcW w:w="2331" w:type="pct"/>
            <w:vMerge w:val="restart"/>
            <w:tcBorders>
              <w:top w:val="nil"/>
              <w:left w:val="single" w:sz="4" w:space="0" w:color="auto"/>
              <w:bottom w:val="single" w:sz="4" w:space="0" w:color="auto"/>
              <w:right w:val="single" w:sz="4" w:space="0" w:color="auto"/>
            </w:tcBorders>
            <w:vAlign w:val="center"/>
            <w:hideMark/>
          </w:tcPr>
          <w:p w14:paraId="7862E4C9"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Cenário Alternativo</w:t>
            </w:r>
          </w:p>
        </w:tc>
        <w:tc>
          <w:tcPr>
            <w:tcW w:w="2669" w:type="pct"/>
            <w:tcBorders>
              <w:top w:val="nil"/>
              <w:left w:val="nil"/>
              <w:bottom w:val="single" w:sz="4" w:space="0" w:color="auto"/>
              <w:right w:val="single" w:sz="4" w:space="0" w:color="auto"/>
            </w:tcBorders>
            <w:vAlign w:val="center"/>
            <w:hideMark/>
          </w:tcPr>
          <w:p w14:paraId="04EFF91C"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pt-BR"/>
              </w:rPr>
              <w:t>2a – Licitação não encontrada.</w:t>
            </w:r>
          </w:p>
        </w:tc>
      </w:tr>
      <w:tr w:rsidR="00A14A66" w:rsidRPr="00A14A66" w14:paraId="58AE01CD"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41EB81FB"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p>
        </w:tc>
        <w:tc>
          <w:tcPr>
            <w:tcW w:w="2669" w:type="pct"/>
            <w:tcBorders>
              <w:top w:val="nil"/>
              <w:left w:val="nil"/>
              <w:bottom w:val="single" w:sz="4" w:space="0" w:color="auto"/>
              <w:right w:val="single" w:sz="4" w:space="0" w:color="auto"/>
            </w:tcBorders>
            <w:vAlign w:val="center"/>
            <w:hideMark/>
          </w:tcPr>
          <w:p w14:paraId="02E65094"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2a.1 – O sistema exibe mensagem de erro.</w:t>
            </w:r>
          </w:p>
        </w:tc>
      </w:tr>
      <w:tr w:rsidR="00A14A66" w:rsidRPr="00A14A66" w14:paraId="478D3D65" w14:textId="77777777" w:rsidTr="006739C9">
        <w:trPr>
          <w:trHeight w:val="288"/>
        </w:trPr>
        <w:tc>
          <w:tcPr>
            <w:tcW w:w="5000"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687EC9E" w14:textId="77777777" w:rsidR="00A14A66" w:rsidRPr="00A14A66" w:rsidRDefault="00A14A66" w:rsidP="00A14A66">
            <w:pPr>
              <w:suppressAutoHyphens w:val="0"/>
              <w:spacing w:line="240" w:lineRule="auto"/>
              <w:ind w:firstLine="0"/>
              <w:jc w:val="left"/>
              <w:rPr>
                <w:rFonts w:cs="Arial"/>
                <w:b/>
                <w:bCs/>
                <w:color w:val="000000"/>
                <w:sz w:val="20"/>
                <w:lang w:eastAsia="en-US"/>
              </w:rPr>
            </w:pPr>
            <w:r w:rsidRPr="00A14A66">
              <w:rPr>
                <w:rFonts w:cs="Arial"/>
                <w:b/>
                <w:bCs/>
                <w:color w:val="000000"/>
                <w:sz w:val="20"/>
                <w:lang w:eastAsia="en-US"/>
              </w:rPr>
              <w:t>Caso de Uso – Executar Raspagem no DOE-SP</w:t>
            </w:r>
          </w:p>
        </w:tc>
      </w:tr>
      <w:tr w:rsidR="00A14A66" w:rsidRPr="00A14A66" w14:paraId="5E7DC3F9" w14:textId="77777777" w:rsidTr="006739C9">
        <w:trPr>
          <w:trHeight w:val="288"/>
        </w:trPr>
        <w:tc>
          <w:tcPr>
            <w:tcW w:w="2331" w:type="pct"/>
            <w:tcBorders>
              <w:top w:val="nil"/>
              <w:left w:val="single" w:sz="4" w:space="0" w:color="auto"/>
              <w:bottom w:val="single" w:sz="4" w:space="0" w:color="auto"/>
              <w:right w:val="single" w:sz="4" w:space="0" w:color="auto"/>
            </w:tcBorders>
            <w:shd w:val="clear" w:color="auto" w:fill="BFBFBF" w:themeFill="background1" w:themeFillShade="BF"/>
            <w:vAlign w:val="center"/>
            <w:hideMark/>
          </w:tcPr>
          <w:p w14:paraId="107916EC"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ID</w:t>
            </w:r>
          </w:p>
        </w:tc>
        <w:tc>
          <w:tcPr>
            <w:tcW w:w="2669" w:type="pct"/>
            <w:tcBorders>
              <w:top w:val="nil"/>
              <w:left w:val="nil"/>
              <w:bottom w:val="single" w:sz="4" w:space="0" w:color="auto"/>
              <w:right w:val="single" w:sz="4" w:space="0" w:color="auto"/>
            </w:tcBorders>
            <w:shd w:val="clear" w:color="auto" w:fill="BFBFBF" w:themeFill="background1" w:themeFillShade="BF"/>
            <w:vAlign w:val="center"/>
            <w:hideMark/>
          </w:tcPr>
          <w:p w14:paraId="10711D4D"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en-US"/>
              </w:rPr>
              <w:t>UC 005</w:t>
            </w:r>
          </w:p>
        </w:tc>
      </w:tr>
      <w:tr w:rsidR="00A14A66" w:rsidRPr="00A14A66" w14:paraId="799E9D27" w14:textId="77777777" w:rsidTr="00A14A66">
        <w:trPr>
          <w:trHeight w:val="792"/>
        </w:trPr>
        <w:tc>
          <w:tcPr>
            <w:tcW w:w="2331" w:type="pct"/>
            <w:tcBorders>
              <w:top w:val="nil"/>
              <w:left w:val="single" w:sz="4" w:space="0" w:color="auto"/>
              <w:bottom w:val="single" w:sz="4" w:space="0" w:color="auto"/>
              <w:right w:val="single" w:sz="4" w:space="0" w:color="auto"/>
            </w:tcBorders>
            <w:vAlign w:val="center"/>
            <w:hideMark/>
          </w:tcPr>
          <w:p w14:paraId="19D41FB8"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lastRenderedPageBreak/>
              <w:t>Descrição</w:t>
            </w:r>
          </w:p>
        </w:tc>
        <w:tc>
          <w:tcPr>
            <w:tcW w:w="2669" w:type="pct"/>
            <w:tcBorders>
              <w:top w:val="nil"/>
              <w:left w:val="nil"/>
              <w:bottom w:val="single" w:sz="4" w:space="0" w:color="auto"/>
              <w:right w:val="single" w:sz="4" w:space="0" w:color="auto"/>
            </w:tcBorders>
            <w:vAlign w:val="center"/>
            <w:hideMark/>
          </w:tcPr>
          <w:p w14:paraId="79D19DC6"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Este caso de uso tem por objetivo realizar automaticamente a coleta de publicações do Diário Oficial do Estado de São Paulo.</w:t>
            </w:r>
          </w:p>
        </w:tc>
      </w:tr>
      <w:tr w:rsidR="00A14A66" w:rsidRPr="00A14A66" w14:paraId="65B45E23" w14:textId="77777777" w:rsidTr="00A14A66">
        <w:trPr>
          <w:trHeight w:val="288"/>
        </w:trPr>
        <w:tc>
          <w:tcPr>
            <w:tcW w:w="2331" w:type="pct"/>
            <w:tcBorders>
              <w:top w:val="nil"/>
              <w:left w:val="single" w:sz="4" w:space="0" w:color="auto"/>
              <w:bottom w:val="single" w:sz="4" w:space="0" w:color="auto"/>
              <w:right w:val="single" w:sz="4" w:space="0" w:color="auto"/>
            </w:tcBorders>
            <w:vAlign w:val="center"/>
            <w:hideMark/>
          </w:tcPr>
          <w:p w14:paraId="54FFD47B"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Ator Primário</w:t>
            </w:r>
          </w:p>
        </w:tc>
        <w:tc>
          <w:tcPr>
            <w:tcW w:w="2669" w:type="pct"/>
            <w:tcBorders>
              <w:top w:val="nil"/>
              <w:left w:val="nil"/>
              <w:bottom w:val="single" w:sz="4" w:space="0" w:color="auto"/>
              <w:right w:val="single" w:sz="4" w:space="0" w:color="auto"/>
            </w:tcBorders>
            <w:vAlign w:val="center"/>
            <w:hideMark/>
          </w:tcPr>
          <w:p w14:paraId="75876180"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pt-BR"/>
              </w:rPr>
              <w:t>Sistema LicitaSP</w:t>
            </w:r>
          </w:p>
        </w:tc>
      </w:tr>
      <w:tr w:rsidR="00A14A66" w:rsidRPr="00A14A66" w14:paraId="03CC1533" w14:textId="77777777" w:rsidTr="00A14A66">
        <w:trPr>
          <w:trHeight w:val="288"/>
        </w:trPr>
        <w:tc>
          <w:tcPr>
            <w:tcW w:w="2331" w:type="pct"/>
            <w:tcBorders>
              <w:top w:val="nil"/>
              <w:left w:val="single" w:sz="4" w:space="0" w:color="auto"/>
              <w:bottom w:val="single" w:sz="4" w:space="0" w:color="auto"/>
              <w:right w:val="single" w:sz="4" w:space="0" w:color="auto"/>
            </w:tcBorders>
            <w:vAlign w:val="center"/>
            <w:hideMark/>
          </w:tcPr>
          <w:p w14:paraId="538C619F"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Pré-condição</w:t>
            </w:r>
          </w:p>
        </w:tc>
        <w:tc>
          <w:tcPr>
            <w:tcW w:w="2669" w:type="pct"/>
            <w:tcBorders>
              <w:top w:val="nil"/>
              <w:left w:val="nil"/>
              <w:bottom w:val="single" w:sz="4" w:space="0" w:color="auto"/>
              <w:right w:val="single" w:sz="4" w:space="0" w:color="auto"/>
            </w:tcBorders>
            <w:vAlign w:val="center"/>
            <w:hideMark/>
          </w:tcPr>
          <w:p w14:paraId="4B89E2BC"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Sistema configurado e com acesso à internet.</w:t>
            </w:r>
          </w:p>
        </w:tc>
      </w:tr>
      <w:tr w:rsidR="00A14A66" w:rsidRPr="00A14A66" w14:paraId="219876AF" w14:textId="77777777" w:rsidTr="00A14A66">
        <w:trPr>
          <w:trHeight w:val="288"/>
        </w:trPr>
        <w:tc>
          <w:tcPr>
            <w:tcW w:w="2331" w:type="pct"/>
            <w:vMerge w:val="restart"/>
            <w:tcBorders>
              <w:top w:val="nil"/>
              <w:left w:val="single" w:sz="4" w:space="0" w:color="auto"/>
              <w:bottom w:val="single" w:sz="4" w:space="0" w:color="auto"/>
              <w:right w:val="single" w:sz="4" w:space="0" w:color="auto"/>
            </w:tcBorders>
            <w:vAlign w:val="center"/>
            <w:hideMark/>
          </w:tcPr>
          <w:p w14:paraId="47560345"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Cenário Principal</w:t>
            </w:r>
          </w:p>
        </w:tc>
        <w:tc>
          <w:tcPr>
            <w:tcW w:w="2669" w:type="pct"/>
            <w:tcBorders>
              <w:top w:val="nil"/>
              <w:left w:val="nil"/>
              <w:bottom w:val="single" w:sz="4" w:space="0" w:color="auto"/>
              <w:right w:val="single" w:sz="4" w:space="0" w:color="auto"/>
            </w:tcBorders>
            <w:vAlign w:val="center"/>
            <w:hideMark/>
          </w:tcPr>
          <w:p w14:paraId="49C83B51"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1. O sistema inicia a rotina de raspagem programada.</w:t>
            </w:r>
          </w:p>
        </w:tc>
      </w:tr>
      <w:tr w:rsidR="00A14A66" w:rsidRPr="00A14A66" w14:paraId="4938051D"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710DCC65"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vAlign w:val="center"/>
            <w:hideMark/>
          </w:tcPr>
          <w:p w14:paraId="39674111"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2. O sistema acessa o portal do DOE-SP.</w:t>
            </w:r>
          </w:p>
        </w:tc>
      </w:tr>
      <w:tr w:rsidR="00A14A66" w:rsidRPr="00A14A66" w14:paraId="0F45305C"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0528FE82"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vAlign w:val="center"/>
            <w:hideMark/>
          </w:tcPr>
          <w:p w14:paraId="10B873F5"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3. O sistema coleta as publicações disponíveis.</w:t>
            </w:r>
          </w:p>
        </w:tc>
      </w:tr>
      <w:tr w:rsidR="00A14A66" w:rsidRPr="00A14A66" w14:paraId="0C17981D" w14:textId="77777777" w:rsidTr="00A14A66">
        <w:trPr>
          <w:trHeight w:val="528"/>
        </w:trPr>
        <w:tc>
          <w:tcPr>
            <w:tcW w:w="2331" w:type="pct"/>
            <w:vMerge/>
            <w:tcBorders>
              <w:top w:val="nil"/>
              <w:left w:val="single" w:sz="4" w:space="0" w:color="auto"/>
              <w:bottom w:val="single" w:sz="4" w:space="0" w:color="auto"/>
              <w:right w:val="single" w:sz="4" w:space="0" w:color="auto"/>
            </w:tcBorders>
            <w:vAlign w:val="center"/>
            <w:hideMark/>
          </w:tcPr>
          <w:p w14:paraId="6C5CEF4B"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vAlign w:val="center"/>
            <w:hideMark/>
          </w:tcPr>
          <w:p w14:paraId="44550117"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4. O sistema armazena temporariamente os dados coletados.</w:t>
            </w:r>
          </w:p>
        </w:tc>
      </w:tr>
      <w:tr w:rsidR="00A14A66" w:rsidRPr="00A14A66" w14:paraId="6B112B58" w14:textId="77777777" w:rsidTr="00A14A66">
        <w:trPr>
          <w:trHeight w:val="288"/>
        </w:trPr>
        <w:tc>
          <w:tcPr>
            <w:tcW w:w="2331" w:type="pct"/>
            <w:tcBorders>
              <w:top w:val="nil"/>
              <w:left w:val="single" w:sz="4" w:space="0" w:color="auto"/>
              <w:bottom w:val="single" w:sz="4" w:space="0" w:color="auto"/>
              <w:right w:val="single" w:sz="4" w:space="0" w:color="auto"/>
            </w:tcBorders>
            <w:vAlign w:val="center"/>
            <w:hideMark/>
          </w:tcPr>
          <w:p w14:paraId="00335254"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Pós-condição</w:t>
            </w:r>
          </w:p>
        </w:tc>
        <w:tc>
          <w:tcPr>
            <w:tcW w:w="2669" w:type="pct"/>
            <w:tcBorders>
              <w:top w:val="nil"/>
              <w:left w:val="nil"/>
              <w:bottom w:val="single" w:sz="4" w:space="0" w:color="auto"/>
              <w:right w:val="single" w:sz="4" w:space="0" w:color="auto"/>
            </w:tcBorders>
            <w:vAlign w:val="center"/>
            <w:hideMark/>
          </w:tcPr>
          <w:p w14:paraId="4BEA000F"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Publicações do DOE-SP coletadas e prontas para filtragem.</w:t>
            </w:r>
          </w:p>
        </w:tc>
      </w:tr>
      <w:tr w:rsidR="00A14A66" w:rsidRPr="00A14A66" w14:paraId="68EC55CA" w14:textId="77777777" w:rsidTr="00A14A66">
        <w:trPr>
          <w:trHeight w:val="288"/>
        </w:trPr>
        <w:tc>
          <w:tcPr>
            <w:tcW w:w="2331" w:type="pct"/>
            <w:vMerge w:val="restart"/>
            <w:tcBorders>
              <w:top w:val="nil"/>
              <w:left w:val="single" w:sz="4" w:space="0" w:color="auto"/>
              <w:bottom w:val="single" w:sz="4" w:space="0" w:color="auto"/>
              <w:right w:val="single" w:sz="4" w:space="0" w:color="auto"/>
            </w:tcBorders>
            <w:vAlign w:val="center"/>
            <w:hideMark/>
          </w:tcPr>
          <w:p w14:paraId="0CB8CCC7"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Cenário Alternativo</w:t>
            </w:r>
          </w:p>
        </w:tc>
        <w:tc>
          <w:tcPr>
            <w:tcW w:w="2669" w:type="pct"/>
            <w:tcBorders>
              <w:top w:val="nil"/>
              <w:left w:val="nil"/>
              <w:bottom w:val="single" w:sz="4" w:space="0" w:color="auto"/>
              <w:right w:val="single" w:sz="4" w:space="0" w:color="auto"/>
            </w:tcBorders>
            <w:vAlign w:val="center"/>
            <w:hideMark/>
          </w:tcPr>
          <w:p w14:paraId="2894A0DF"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pt-BR"/>
              </w:rPr>
              <w:t>2a – DOE-SP indisponível.</w:t>
            </w:r>
          </w:p>
        </w:tc>
      </w:tr>
      <w:tr w:rsidR="00A14A66" w:rsidRPr="00A14A66" w14:paraId="52588B1A"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4DA40ADC"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p>
        </w:tc>
        <w:tc>
          <w:tcPr>
            <w:tcW w:w="2669" w:type="pct"/>
            <w:tcBorders>
              <w:top w:val="nil"/>
              <w:left w:val="nil"/>
              <w:bottom w:val="single" w:sz="4" w:space="0" w:color="auto"/>
              <w:right w:val="single" w:sz="4" w:space="0" w:color="auto"/>
            </w:tcBorders>
            <w:vAlign w:val="center"/>
            <w:hideMark/>
          </w:tcPr>
          <w:p w14:paraId="29418A04"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2a.1 – O sistema registra o erro e reagenda a execução.</w:t>
            </w:r>
          </w:p>
        </w:tc>
      </w:tr>
      <w:tr w:rsidR="00A14A66" w:rsidRPr="00A14A66" w14:paraId="2826E2A2" w14:textId="77777777" w:rsidTr="006739C9">
        <w:trPr>
          <w:trHeight w:val="288"/>
        </w:trPr>
        <w:tc>
          <w:tcPr>
            <w:tcW w:w="5000"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9DD4182" w14:textId="77777777" w:rsidR="00A14A66" w:rsidRPr="00A14A66" w:rsidRDefault="00A14A66" w:rsidP="00A14A66">
            <w:pPr>
              <w:suppressAutoHyphens w:val="0"/>
              <w:spacing w:line="240" w:lineRule="auto"/>
              <w:ind w:firstLine="0"/>
              <w:jc w:val="left"/>
              <w:rPr>
                <w:rFonts w:cs="Arial"/>
                <w:b/>
                <w:bCs/>
                <w:color w:val="000000"/>
                <w:sz w:val="20"/>
                <w:lang w:eastAsia="en-US"/>
              </w:rPr>
            </w:pPr>
            <w:r w:rsidRPr="00A14A66">
              <w:rPr>
                <w:rFonts w:cs="Arial"/>
                <w:b/>
                <w:bCs/>
                <w:color w:val="000000"/>
                <w:sz w:val="20"/>
                <w:lang w:eastAsia="en-US"/>
              </w:rPr>
              <w:t>Caso de Uso – Filtrar Licitações Relevantes</w:t>
            </w:r>
          </w:p>
        </w:tc>
      </w:tr>
      <w:tr w:rsidR="00A14A66" w:rsidRPr="00A14A66" w14:paraId="34A7B43D" w14:textId="77777777" w:rsidTr="006739C9">
        <w:trPr>
          <w:trHeight w:val="288"/>
        </w:trPr>
        <w:tc>
          <w:tcPr>
            <w:tcW w:w="2331" w:type="pct"/>
            <w:tcBorders>
              <w:top w:val="nil"/>
              <w:left w:val="single" w:sz="4" w:space="0" w:color="auto"/>
              <w:bottom w:val="single" w:sz="4" w:space="0" w:color="auto"/>
              <w:right w:val="single" w:sz="4" w:space="0" w:color="auto"/>
            </w:tcBorders>
            <w:shd w:val="clear" w:color="auto" w:fill="BFBFBF" w:themeFill="background1" w:themeFillShade="BF"/>
            <w:vAlign w:val="center"/>
            <w:hideMark/>
          </w:tcPr>
          <w:p w14:paraId="76D1227C"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ID</w:t>
            </w:r>
          </w:p>
        </w:tc>
        <w:tc>
          <w:tcPr>
            <w:tcW w:w="2669" w:type="pct"/>
            <w:tcBorders>
              <w:top w:val="nil"/>
              <w:left w:val="nil"/>
              <w:bottom w:val="single" w:sz="4" w:space="0" w:color="auto"/>
              <w:right w:val="single" w:sz="4" w:space="0" w:color="auto"/>
            </w:tcBorders>
            <w:shd w:val="clear" w:color="auto" w:fill="BFBFBF" w:themeFill="background1" w:themeFillShade="BF"/>
            <w:vAlign w:val="center"/>
            <w:hideMark/>
          </w:tcPr>
          <w:p w14:paraId="5024F3BF"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en-US"/>
              </w:rPr>
              <w:t>UC 006</w:t>
            </w:r>
          </w:p>
        </w:tc>
      </w:tr>
      <w:tr w:rsidR="00A14A66" w:rsidRPr="00A14A66" w14:paraId="03BD2C4B" w14:textId="77777777" w:rsidTr="00A14A66">
        <w:trPr>
          <w:trHeight w:val="792"/>
        </w:trPr>
        <w:tc>
          <w:tcPr>
            <w:tcW w:w="2331" w:type="pct"/>
            <w:tcBorders>
              <w:top w:val="nil"/>
              <w:left w:val="single" w:sz="4" w:space="0" w:color="auto"/>
              <w:bottom w:val="single" w:sz="4" w:space="0" w:color="auto"/>
              <w:right w:val="single" w:sz="4" w:space="0" w:color="auto"/>
            </w:tcBorders>
            <w:vAlign w:val="center"/>
            <w:hideMark/>
          </w:tcPr>
          <w:p w14:paraId="20BA5770"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Descrição</w:t>
            </w:r>
          </w:p>
        </w:tc>
        <w:tc>
          <w:tcPr>
            <w:tcW w:w="2669" w:type="pct"/>
            <w:tcBorders>
              <w:top w:val="nil"/>
              <w:left w:val="nil"/>
              <w:bottom w:val="single" w:sz="4" w:space="0" w:color="auto"/>
              <w:right w:val="single" w:sz="4" w:space="0" w:color="auto"/>
            </w:tcBorders>
            <w:vAlign w:val="center"/>
            <w:hideMark/>
          </w:tcPr>
          <w:p w14:paraId="27B91DE9"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Este caso de uso tem por objetivo aplicar filtros sobre as publicações coletadas com base nas palavras-chave dos usuários.</w:t>
            </w:r>
          </w:p>
        </w:tc>
      </w:tr>
      <w:tr w:rsidR="00A14A66" w:rsidRPr="00A14A66" w14:paraId="458DD532" w14:textId="77777777" w:rsidTr="00A14A66">
        <w:trPr>
          <w:trHeight w:val="288"/>
        </w:trPr>
        <w:tc>
          <w:tcPr>
            <w:tcW w:w="2331" w:type="pct"/>
            <w:tcBorders>
              <w:top w:val="nil"/>
              <w:left w:val="single" w:sz="4" w:space="0" w:color="auto"/>
              <w:bottom w:val="single" w:sz="4" w:space="0" w:color="auto"/>
              <w:right w:val="single" w:sz="4" w:space="0" w:color="auto"/>
            </w:tcBorders>
            <w:vAlign w:val="center"/>
            <w:hideMark/>
          </w:tcPr>
          <w:p w14:paraId="0B58F903"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Ator Primário</w:t>
            </w:r>
          </w:p>
        </w:tc>
        <w:tc>
          <w:tcPr>
            <w:tcW w:w="2669" w:type="pct"/>
            <w:tcBorders>
              <w:top w:val="nil"/>
              <w:left w:val="nil"/>
              <w:bottom w:val="single" w:sz="4" w:space="0" w:color="auto"/>
              <w:right w:val="single" w:sz="4" w:space="0" w:color="auto"/>
            </w:tcBorders>
            <w:vAlign w:val="center"/>
            <w:hideMark/>
          </w:tcPr>
          <w:p w14:paraId="6F55B1AB"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pt-BR"/>
              </w:rPr>
              <w:t>Sistema LicitaSP</w:t>
            </w:r>
          </w:p>
        </w:tc>
      </w:tr>
      <w:tr w:rsidR="00A14A66" w:rsidRPr="00A14A66" w14:paraId="5B0E3ED2" w14:textId="77777777" w:rsidTr="00A14A66">
        <w:trPr>
          <w:trHeight w:val="528"/>
        </w:trPr>
        <w:tc>
          <w:tcPr>
            <w:tcW w:w="2331" w:type="pct"/>
            <w:tcBorders>
              <w:top w:val="nil"/>
              <w:left w:val="single" w:sz="4" w:space="0" w:color="auto"/>
              <w:bottom w:val="single" w:sz="4" w:space="0" w:color="auto"/>
              <w:right w:val="single" w:sz="4" w:space="0" w:color="auto"/>
            </w:tcBorders>
            <w:vAlign w:val="center"/>
            <w:hideMark/>
          </w:tcPr>
          <w:p w14:paraId="6D38C48A"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Pré-condição</w:t>
            </w:r>
          </w:p>
        </w:tc>
        <w:tc>
          <w:tcPr>
            <w:tcW w:w="2669" w:type="pct"/>
            <w:tcBorders>
              <w:top w:val="nil"/>
              <w:left w:val="nil"/>
              <w:bottom w:val="single" w:sz="4" w:space="0" w:color="auto"/>
              <w:right w:val="single" w:sz="4" w:space="0" w:color="auto"/>
            </w:tcBorders>
            <w:vAlign w:val="center"/>
            <w:hideMark/>
          </w:tcPr>
          <w:p w14:paraId="35D8D91F"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Existência de publicações coletadas e palavras-chave cadastradas.</w:t>
            </w:r>
          </w:p>
        </w:tc>
      </w:tr>
      <w:tr w:rsidR="00A14A66" w:rsidRPr="00A14A66" w14:paraId="2FEE3686" w14:textId="77777777" w:rsidTr="00A14A66">
        <w:trPr>
          <w:trHeight w:val="288"/>
        </w:trPr>
        <w:tc>
          <w:tcPr>
            <w:tcW w:w="2331" w:type="pct"/>
            <w:vMerge w:val="restart"/>
            <w:tcBorders>
              <w:top w:val="nil"/>
              <w:left w:val="single" w:sz="4" w:space="0" w:color="auto"/>
              <w:bottom w:val="single" w:sz="4" w:space="0" w:color="auto"/>
              <w:right w:val="single" w:sz="4" w:space="0" w:color="auto"/>
            </w:tcBorders>
            <w:vAlign w:val="center"/>
            <w:hideMark/>
          </w:tcPr>
          <w:p w14:paraId="4C8CDFD8"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Cenário Principal</w:t>
            </w:r>
          </w:p>
        </w:tc>
        <w:tc>
          <w:tcPr>
            <w:tcW w:w="2669" w:type="pct"/>
            <w:tcBorders>
              <w:top w:val="nil"/>
              <w:left w:val="nil"/>
              <w:bottom w:val="single" w:sz="4" w:space="0" w:color="auto"/>
              <w:right w:val="single" w:sz="4" w:space="0" w:color="auto"/>
            </w:tcBorders>
            <w:vAlign w:val="center"/>
            <w:hideMark/>
          </w:tcPr>
          <w:p w14:paraId="53744E57"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1. O sistema carrega as publicações coletadas.</w:t>
            </w:r>
          </w:p>
        </w:tc>
      </w:tr>
      <w:tr w:rsidR="00A14A66" w:rsidRPr="00A14A66" w14:paraId="130B32EC" w14:textId="77777777" w:rsidTr="00A14A66">
        <w:trPr>
          <w:trHeight w:val="528"/>
        </w:trPr>
        <w:tc>
          <w:tcPr>
            <w:tcW w:w="2331" w:type="pct"/>
            <w:vMerge/>
            <w:tcBorders>
              <w:top w:val="nil"/>
              <w:left w:val="single" w:sz="4" w:space="0" w:color="auto"/>
              <w:bottom w:val="single" w:sz="4" w:space="0" w:color="auto"/>
              <w:right w:val="single" w:sz="4" w:space="0" w:color="auto"/>
            </w:tcBorders>
            <w:vAlign w:val="center"/>
            <w:hideMark/>
          </w:tcPr>
          <w:p w14:paraId="60AE8121"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vAlign w:val="center"/>
            <w:hideMark/>
          </w:tcPr>
          <w:p w14:paraId="219CAFA6"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2. O sistema compara o conteúdo com as palavras-chave dos usuários.</w:t>
            </w:r>
          </w:p>
        </w:tc>
      </w:tr>
      <w:tr w:rsidR="00A14A66" w:rsidRPr="00A14A66" w14:paraId="58D3FE5A"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2FAD4361"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vAlign w:val="center"/>
            <w:hideMark/>
          </w:tcPr>
          <w:p w14:paraId="24FEAA32"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3. O sistema separa as licitações relevantes.</w:t>
            </w:r>
          </w:p>
        </w:tc>
      </w:tr>
      <w:tr w:rsidR="00A14A66" w:rsidRPr="00A14A66" w14:paraId="0075EACE"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57D1B9C1"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vAlign w:val="center"/>
            <w:hideMark/>
          </w:tcPr>
          <w:p w14:paraId="23D01302"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4. O sistema salva os resultados filtrados.</w:t>
            </w:r>
          </w:p>
        </w:tc>
      </w:tr>
      <w:tr w:rsidR="00A14A66" w:rsidRPr="00A14A66" w14:paraId="134674D1" w14:textId="77777777" w:rsidTr="00A14A66">
        <w:trPr>
          <w:trHeight w:val="528"/>
        </w:trPr>
        <w:tc>
          <w:tcPr>
            <w:tcW w:w="2331" w:type="pct"/>
            <w:tcBorders>
              <w:top w:val="nil"/>
              <w:left w:val="single" w:sz="4" w:space="0" w:color="auto"/>
              <w:bottom w:val="single" w:sz="4" w:space="0" w:color="auto"/>
              <w:right w:val="single" w:sz="4" w:space="0" w:color="auto"/>
            </w:tcBorders>
            <w:vAlign w:val="center"/>
            <w:hideMark/>
          </w:tcPr>
          <w:p w14:paraId="46BD815B"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Pós-condição</w:t>
            </w:r>
          </w:p>
        </w:tc>
        <w:tc>
          <w:tcPr>
            <w:tcW w:w="2669" w:type="pct"/>
            <w:tcBorders>
              <w:top w:val="nil"/>
              <w:left w:val="nil"/>
              <w:bottom w:val="single" w:sz="4" w:space="0" w:color="auto"/>
              <w:right w:val="single" w:sz="4" w:space="0" w:color="auto"/>
            </w:tcBorders>
            <w:vAlign w:val="center"/>
            <w:hideMark/>
          </w:tcPr>
          <w:p w14:paraId="6F185374"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Licitações filtradas e associadas aos usuários correspondentes.</w:t>
            </w:r>
          </w:p>
        </w:tc>
      </w:tr>
      <w:tr w:rsidR="00A14A66" w:rsidRPr="00A14A66" w14:paraId="0BFB3CA8" w14:textId="77777777" w:rsidTr="00A14A66">
        <w:trPr>
          <w:trHeight w:val="288"/>
        </w:trPr>
        <w:tc>
          <w:tcPr>
            <w:tcW w:w="2331" w:type="pct"/>
            <w:vMerge w:val="restart"/>
            <w:tcBorders>
              <w:top w:val="nil"/>
              <w:left w:val="single" w:sz="4" w:space="0" w:color="auto"/>
              <w:bottom w:val="single" w:sz="4" w:space="0" w:color="auto"/>
              <w:right w:val="single" w:sz="4" w:space="0" w:color="auto"/>
            </w:tcBorders>
            <w:vAlign w:val="center"/>
            <w:hideMark/>
          </w:tcPr>
          <w:p w14:paraId="10FC2A27"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Cenário Alternativo</w:t>
            </w:r>
          </w:p>
        </w:tc>
        <w:tc>
          <w:tcPr>
            <w:tcW w:w="2669" w:type="pct"/>
            <w:tcBorders>
              <w:top w:val="nil"/>
              <w:left w:val="nil"/>
              <w:bottom w:val="single" w:sz="4" w:space="0" w:color="auto"/>
              <w:right w:val="single" w:sz="4" w:space="0" w:color="auto"/>
            </w:tcBorders>
            <w:vAlign w:val="center"/>
            <w:hideMark/>
          </w:tcPr>
          <w:p w14:paraId="34E9E4CC"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3a – Nenhuma licitação corresponde às palavras-chave.</w:t>
            </w:r>
          </w:p>
        </w:tc>
      </w:tr>
      <w:tr w:rsidR="00A14A66" w:rsidRPr="00A14A66" w14:paraId="64368A6C"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4052A4A4"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vAlign w:val="center"/>
            <w:hideMark/>
          </w:tcPr>
          <w:p w14:paraId="3D82F67A"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3a.1 – O sistema registra o evento sem enviar notificações.</w:t>
            </w:r>
          </w:p>
        </w:tc>
      </w:tr>
      <w:tr w:rsidR="00A14A66" w:rsidRPr="00A14A66" w14:paraId="30831D16" w14:textId="77777777" w:rsidTr="006739C9">
        <w:trPr>
          <w:trHeight w:val="288"/>
        </w:trPr>
        <w:tc>
          <w:tcPr>
            <w:tcW w:w="5000"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B6944DA" w14:textId="77777777" w:rsidR="00A14A66" w:rsidRPr="00A14A66" w:rsidRDefault="00A14A66" w:rsidP="00A14A66">
            <w:pPr>
              <w:suppressAutoHyphens w:val="0"/>
              <w:spacing w:line="240" w:lineRule="auto"/>
              <w:ind w:firstLine="0"/>
              <w:jc w:val="left"/>
              <w:rPr>
                <w:rFonts w:cs="Arial"/>
                <w:b/>
                <w:bCs/>
                <w:color w:val="000000"/>
                <w:sz w:val="20"/>
                <w:lang w:eastAsia="en-US"/>
              </w:rPr>
            </w:pPr>
            <w:r w:rsidRPr="00A14A66">
              <w:rPr>
                <w:rFonts w:cs="Arial"/>
                <w:b/>
                <w:bCs/>
                <w:color w:val="000000"/>
                <w:sz w:val="20"/>
                <w:lang w:eastAsia="en-US"/>
              </w:rPr>
              <w:t>Caso de Uso – Enviar Notificações ao Usuário</w:t>
            </w:r>
          </w:p>
        </w:tc>
      </w:tr>
      <w:tr w:rsidR="00A14A66" w:rsidRPr="00A14A66" w14:paraId="6D868524" w14:textId="77777777" w:rsidTr="006739C9">
        <w:trPr>
          <w:trHeight w:val="288"/>
        </w:trPr>
        <w:tc>
          <w:tcPr>
            <w:tcW w:w="2331" w:type="pct"/>
            <w:tcBorders>
              <w:top w:val="nil"/>
              <w:left w:val="single" w:sz="4" w:space="0" w:color="auto"/>
              <w:bottom w:val="single" w:sz="4" w:space="0" w:color="auto"/>
              <w:right w:val="single" w:sz="4" w:space="0" w:color="auto"/>
            </w:tcBorders>
            <w:shd w:val="clear" w:color="auto" w:fill="BFBFBF" w:themeFill="background1" w:themeFillShade="BF"/>
            <w:vAlign w:val="center"/>
            <w:hideMark/>
          </w:tcPr>
          <w:p w14:paraId="30FFB02E"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ID</w:t>
            </w:r>
          </w:p>
        </w:tc>
        <w:tc>
          <w:tcPr>
            <w:tcW w:w="2669" w:type="pct"/>
            <w:tcBorders>
              <w:top w:val="nil"/>
              <w:left w:val="nil"/>
              <w:bottom w:val="single" w:sz="4" w:space="0" w:color="auto"/>
              <w:right w:val="single" w:sz="4" w:space="0" w:color="auto"/>
            </w:tcBorders>
            <w:shd w:val="clear" w:color="auto" w:fill="BFBFBF" w:themeFill="background1" w:themeFillShade="BF"/>
            <w:vAlign w:val="center"/>
            <w:hideMark/>
          </w:tcPr>
          <w:p w14:paraId="5C16B0B9"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en-US"/>
              </w:rPr>
              <w:t>UC 007</w:t>
            </w:r>
          </w:p>
        </w:tc>
      </w:tr>
      <w:tr w:rsidR="00A14A66" w:rsidRPr="00A14A66" w14:paraId="7F71B040" w14:textId="77777777" w:rsidTr="00A14A66">
        <w:trPr>
          <w:trHeight w:val="792"/>
        </w:trPr>
        <w:tc>
          <w:tcPr>
            <w:tcW w:w="2331" w:type="pct"/>
            <w:tcBorders>
              <w:top w:val="nil"/>
              <w:left w:val="single" w:sz="4" w:space="0" w:color="auto"/>
              <w:bottom w:val="single" w:sz="4" w:space="0" w:color="auto"/>
              <w:right w:val="single" w:sz="4" w:space="0" w:color="auto"/>
            </w:tcBorders>
            <w:vAlign w:val="center"/>
            <w:hideMark/>
          </w:tcPr>
          <w:p w14:paraId="5CAEB169"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Descrição</w:t>
            </w:r>
          </w:p>
        </w:tc>
        <w:tc>
          <w:tcPr>
            <w:tcW w:w="2669" w:type="pct"/>
            <w:tcBorders>
              <w:top w:val="nil"/>
              <w:left w:val="nil"/>
              <w:bottom w:val="single" w:sz="4" w:space="0" w:color="auto"/>
              <w:right w:val="single" w:sz="4" w:space="0" w:color="auto"/>
            </w:tcBorders>
            <w:vAlign w:val="center"/>
            <w:hideMark/>
          </w:tcPr>
          <w:p w14:paraId="34D8E263"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Este caso de uso tem por objetivo enviar automaticamente notificações aos usuários sobre novas licitações encontradas.</w:t>
            </w:r>
          </w:p>
        </w:tc>
      </w:tr>
      <w:tr w:rsidR="00A14A66" w:rsidRPr="00A14A66" w14:paraId="5135275A" w14:textId="77777777" w:rsidTr="00A14A66">
        <w:trPr>
          <w:trHeight w:val="288"/>
        </w:trPr>
        <w:tc>
          <w:tcPr>
            <w:tcW w:w="2331" w:type="pct"/>
            <w:tcBorders>
              <w:top w:val="nil"/>
              <w:left w:val="single" w:sz="4" w:space="0" w:color="auto"/>
              <w:bottom w:val="single" w:sz="4" w:space="0" w:color="auto"/>
              <w:right w:val="single" w:sz="4" w:space="0" w:color="auto"/>
            </w:tcBorders>
            <w:vAlign w:val="center"/>
            <w:hideMark/>
          </w:tcPr>
          <w:p w14:paraId="4783819C"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Ator Primário</w:t>
            </w:r>
          </w:p>
        </w:tc>
        <w:tc>
          <w:tcPr>
            <w:tcW w:w="2669" w:type="pct"/>
            <w:tcBorders>
              <w:top w:val="nil"/>
              <w:left w:val="nil"/>
              <w:bottom w:val="single" w:sz="4" w:space="0" w:color="auto"/>
              <w:right w:val="single" w:sz="4" w:space="0" w:color="auto"/>
            </w:tcBorders>
            <w:vAlign w:val="center"/>
            <w:hideMark/>
          </w:tcPr>
          <w:p w14:paraId="1B1008FA"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pt-BR"/>
              </w:rPr>
              <w:t>Sistema LicitaSP</w:t>
            </w:r>
          </w:p>
        </w:tc>
      </w:tr>
      <w:tr w:rsidR="00A14A66" w:rsidRPr="00A14A66" w14:paraId="25EA0037" w14:textId="77777777" w:rsidTr="00A14A66">
        <w:trPr>
          <w:trHeight w:val="288"/>
        </w:trPr>
        <w:tc>
          <w:tcPr>
            <w:tcW w:w="2331" w:type="pct"/>
            <w:tcBorders>
              <w:top w:val="nil"/>
              <w:left w:val="single" w:sz="4" w:space="0" w:color="auto"/>
              <w:bottom w:val="single" w:sz="4" w:space="0" w:color="auto"/>
              <w:right w:val="single" w:sz="4" w:space="0" w:color="auto"/>
            </w:tcBorders>
            <w:vAlign w:val="center"/>
            <w:hideMark/>
          </w:tcPr>
          <w:p w14:paraId="7F337AF0"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Pré-condição</w:t>
            </w:r>
          </w:p>
        </w:tc>
        <w:tc>
          <w:tcPr>
            <w:tcW w:w="2669" w:type="pct"/>
            <w:tcBorders>
              <w:top w:val="nil"/>
              <w:left w:val="nil"/>
              <w:bottom w:val="single" w:sz="4" w:space="0" w:color="auto"/>
              <w:right w:val="single" w:sz="4" w:space="0" w:color="auto"/>
            </w:tcBorders>
            <w:vAlign w:val="center"/>
            <w:hideMark/>
          </w:tcPr>
          <w:p w14:paraId="750041D2"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Existência de licitações filtradas para um ou mais usuários.</w:t>
            </w:r>
          </w:p>
        </w:tc>
      </w:tr>
      <w:tr w:rsidR="00A14A66" w:rsidRPr="00A14A66" w14:paraId="5901875D" w14:textId="77777777" w:rsidTr="00A14A66">
        <w:trPr>
          <w:trHeight w:val="288"/>
        </w:trPr>
        <w:tc>
          <w:tcPr>
            <w:tcW w:w="2331" w:type="pct"/>
            <w:vMerge w:val="restart"/>
            <w:tcBorders>
              <w:top w:val="nil"/>
              <w:left w:val="single" w:sz="4" w:space="0" w:color="auto"/>
              <w:bottom w:val="single" w:sz="4" w:space="0" w:color="auto"/>
              <w:right w:val="single" w:sz="4" w:space="0" w:color="auto"/>
            </w:tcBorders>
            <w:vAlign w:val="center"/>
            <w:hideMark/>
          </w:tcPr>
          <w:p w14:paraId="1D16F940"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Cenário Principal</w:t>
            </w:r>
          </w:p>
        </w:tc>
        <w:tc>
          <w:tcPr>
            <w:tcW w:w="2669" w:type="pct"/>
            <w:tcBorders>
              <w:top w:val="nil"/>
              <w:left w:val="nil"/>
              <w:bottom w:val="single" w:sz="4" w:space="0" w:color="auto"/>
              <w:right w:val="single" w:sz="4" w:space="0" w:color="auto"/>
            </w:tcBorders>
            <w:vAlign w:val="center"/>
            <w:hideMark/>
          </w:tcPr>
          <w:p w14:paraId="1564D9BB"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1. O sistema identifica usuários com licitações novas.</w:t>
            </w:r>
          </w:p>
        </w:tc>
      </w:tr>
      <w:tr w:rsidR="00A14A66" w:rsidRPr="00A14A66" w14:paraId="60FC9897"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2AB2EFFA"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vAlign w:val="center"/>
            <w:hideMark/>
          </w:tcPr>
          <w:p w14:paraId="2DAD0098"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2. O sistema gera o conteúdo das notificações.</w:t>
            </w:r>
          </w:p>
        </w:tc>
      </w:tr>
      <w:tr w:rsidR="00A14A66" w:rsidRPr="00A14A66" w14:paraId="179DB1FC"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5576BCBC"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vAlign w:val="center"/>
            <w:hideMark/>
          </w:tcPr>
          <w:p w14:paraId="47335702"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3. O sistema envia e-mails e alertas via painel.</w:t>
            </w:r>
          </w:p>
        </w:tc>
      </w:tr>
      <w:tr w:rsidR="00A14A66" w:rsidRPr="00A14A66" w14:paraId="33FD2142"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17C1C440"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vAlign w:val="center"/>
            <w:hideMark/>
          </w:tcPr>
          <w:p w14:paraId="7F928B76"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4. O sistema registra o envio no log.</w:t>
            </w:r>
          </w:p>
        </w:tc>
      </w:tr>
      <w:tr w:rsidR="00A14A66" w:rsidRPr="00A14A66" w14:paraId="42F99F47" w14:textId="77777777" w:rsidTr="00A14A66">
        <w:trPr>
          <w:trHeight w:val="288"/>
        </w:trPr>
        <w:tc>
          <w:tcPr>
            <w:tcW w:w="2331" w:type="pct"/>
            <w:tcBorders>
              <w:top w:val="nil"/>
              <w:left w:val="single" w:sz="4" w:space="0" w:color="auto"/>
              <w:bottom w:val="single" w:sz="4" w:space="0" w:color="auto"/>
              <w:right w:val="single" w:sz="4" w:space="0" w:color="auto"/>
            </w:tcBorders>
            <w:vAlign w:val="center"/>
            <w:hideMark/>
          </w:tcPr>
          <w:p w14:paraId="10F1B054"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Pós-condição</w:t>
            </w:r>
          </w:p>
        </w:tc>
        <w:tc>
          <w:tcPr>
            <w:tcW w:w="2669" w:type="pct"/>
            <w:tcBorders>
              <w:top w:val="nil"/>
              <w:left w:val="nil"/>
              <w:bottom w:val="single" w:sz="4" w:space="0" w:color="auto"/>
              <w:right w:val="single" w:sz="4" w:space="0" w:color="auto"/>
            </w:tcBorders>
            <w:vAlign w:val="center"/>
            <w:hideMark/>
          </w:tcPr>
          <w:p w14:paraId="230647B5"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Usuários notificados sobre novas licitações.</w:t>
            </w:r>
          </w:p>
        </w:tc>
      </w:tr>
      <w:tr w:rsidR="00A14A66" w:rsidRPr="00A14A66" w14:paraId="0578CDAC" w14:textId="77777777" w:rsidTr="00A14A66">
        <w:trPr>
          <w:trHeight w:val="288"/>
        </w:trPr>
        <w:tc>
          <w:tcPr>
            <w:tcW w:w="2331" w:type="pct"/>
            <w:vMerge w:val="restart"/>
            <w:tcBorders>
              <w:top w:val="nil"/>
              <w:left w:val="single" w:sz="4" w:space="0" w:color="auto"/>
              <w:bottom w:val="single" w:sz="4" w:space="0" w:color="auto"/>
              <w:right w:val="single" w:sz="4" w:space="0" w:color="auto"/>
            </w:tcBorders>
            <w:vAlign w:val="center"/>
            <w:hideMark/>
          </w:tcPr>
          <w:p w14:paraId="7D604D4B"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Cenário Alternativo</w:t>
            </w:r>
          </w:p>
        </w:tc>
        <w:tc>
          <w:tcPr>
            <w:tcW w:w="2669" w:type="pct"/>
            <w:tcBorders>
              <w:top w:val="nil"/>
              <w:left w:val="nil"/>
              <w:bottom w:val="single" w:sz="4" w:space="0" w:color="auto"/>
              <w:right w:val="single" w:sz="4" w:space="0" w:color="auto"/>
            </w:tcBorders>
            <w:vAlign w:val="center"/>
            <w:hideMark/>
          </w:tcPr>
          <w:p w14:paraId="728222AA"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pt-BR"/>
              </w:rPr>
              <w:t>3a – Falha no envio.</w:t>
            </w:r>
          </w:p>
        </w:tc>
      </w:tr>
      <w:tr w:rsidR="00A14A66" w:rsidRPr="00A14A66" w14:paraId="6C1FA843" w14:textId="77777777" w:rsidTr="00A14A66">
        <w:trPr>
          <w:trHeight w:val="528"/>
        </w:trPr>
        <w:tc>
          <w:tcPr>
            <w:tcW w:w="2331" w:type="pct"/>
            <w:vMerge/>
            <w:tcBorders>
              <w:top w:val="nil"/>
              <w:left w:val="single" w:sz="4" w:space="0" w:color="auto"/>
              <w:bottom w:val="single" w:sz="4" w:space="0" w:color="auto"/>
              <w:right w:val="single" w:sz="4" w:space="0" w:color="auto"/>
            </w:tcBorders>
            <w:vAlign w:val="center"/>
            <w:hideMark/>
          </w:tcPr>
          <w:p w14:paraId="0676E0FB"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p>
        </w:tc>
        <w:tc>
          <w:tcPr>
            <w:tcW w:w="2669" w:type="pct"/>
            <w:tcBorders>
              <w:top w:val="nil"/>
              <w:left w:val="nil"/>
              <w:bottom w:val="single" w:sz="4" w:space="0" w:color="auto"/>
              <w:right w:val="single" w:sz="4" w:space="0" w:color="auto"/>
            </w:tcBorders>
            <w:vAlign w:val="center"/>
            <w:hideMark/>
          </w:tcPr>
          <w:p w14:paraId="19A1B814"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3a.1 – O sistema registra o erro e tenta novamente mais tarde.</w:t>
            </w:r>
          </w:p>
        </w:tc>
      </w:tr>
      <w:tr w:rsidR="00A14A66" w:rsidRPr="00A14A66" w14:paraId="7627BAF9" w14:textId="77777777" w:rsidTr="006739C9">
        <w:trPr>
          <w:trHeight w:val="288"/>
        </w:trPr>
        <w:tc>
          <w:tcPr>
            <w:tcW w:w="5000"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586F9BE" w14:textId="77777777" w:rsidR="00A14A66" w:rsidRPr="00A14A66" w:rsidRDefault="00A14A66" w:rsidP="00A14A66">
            <w:pPr>
              <w:suppressAutoHyphens w:val="0"/>
              <w:spacing w:line="240" w:lineRule="auto"/>
              <w:ind w:firstLine="0"/>
              <w:jc w:val="left"/>
              <w:rPr>
                <w:rFonts w:cs="Arial"/>
                <w:b/>
                <w:bCs/>
                <w:color w:val="000000"/>
                <w:sz w:val="20"/>
                <w:lang w:eastAsia="en-US"/>
              </w:rPr>
            </w:pPr>
            <w:r w:rsidRPr="00A14A66">
              <w:rPr>
                <w:rFonts w:cs="Arial"/>
                <w:b/>
                <w:bCs/>
                <w:color w:val="000000"/>
                <w:sz w:val="20"/>
                <w:lang w:eastAsia="en-US"/>
              </w:rPr>
              <w:t>Caso de Uso – Registrar Logs e Resultados</w:t>
            </w:r>
          </w:p>
        </w:tc>
      </w:tr>
      <w:tr w:rsidR="00A14A66" w:rsidRPr="00A14A66" w14:paraId="18FFA7DC" w14:textId="77777777" w:rsidTr="006739C9">
        <w:trPr>
          <w:trHeight w:val="288"/>
        </w:trPr>
        <w:tc>
          <w:tcPr>
            <w:tcW w:w="2331" w:type="pct"/>
            <w:tcBorders>
              <w:top w:val="nil"/>
              <w:left w:val="single" w:sz="4" w:space="0" w:color="auto"/>
              <w:bottom w:val="single" w:sz="4" w:space="0" w:color="auto"/>
              <w:right w:val="single" w:sz="4" w:space="0" w:color="auto"/>
            </w:tcBorders>
            <w:shd w:val="clear" w:color="auto" w:fill="BFBFBF" w:themeFill="background1" w:themeFillShade="BF"/>
            <w:vAlign w:val="center"/>
            <w:hideMark/>
          </w:tcPr>
          <w:p w14:paraId="6D3CD133"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ID</w:t>
            </w:r>
          </w:p>
        </w:tc>
        <w:tc>
          <w:tcPr>
            <w:tcW w:w="2669" w:type="pct"/>
            <w:tcBorders>
              <w:top w:val="nil"/>
              <w:left w:val="nil"/>
              <w:bottom w:val="single" w:sz="4" w:space="0" w:color="auto"/>
              <w:right w:val="single" w:sz="4" w:space="0" w:color="auto"/>
            </w:tcBorders>
            <w:shd w:val="clear" w:color="auto" w:fill="BFBFBF" w:themeFill="background1" w:themeFillShade="BF"/>
            <w:vAlign w:val="center"/>
            <w:hideMark/>
          </w:tcPr>
          <w:p w14:paraId="51327D59"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en-US"/>
              </w:rPr>
              <w:t>UC 008</w:t>
            </w:r>
          </w:p>
        </w:tc>
      </w:tr>
      <w:tr w:rsidR="00A14A66" w:rsidRPr="00A14A66" w14:paraId="58870133" w14:textId="77777777" w:rsidTr="00A14A66">
        <w:trPr>
          <w:trHeight w:val="528"/>
        </w:trPr>
        <w:tc>
          <w:tcPr>
            <w:tcW w:w="2331" w:type="pct"/>
            <w:tcBorders>
              <w:top w:val="nil"/>
              <w:left w:val="single" w:sz="4" w:space="0" w:color="auto"/>
              <w:bottom w:val="single" w:sz="4" w:space="0" w:color="auto"/>
              <w:right w:val="single" w:sz="4" w:space="0" w:color="auto"/>
            </w:tcBorders>
            <w:vAlign w:val="center"/>
            <w:hideMark/>
          </w:tcPr>
          <w:p w14:paraId="22D7654F"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Descrição</w:t>
            </w:r>
          </w:p>
        </w:tc>
        <w:tc>
          <w:tcPr>
            <w:tcW w:w="2669" w:type="pct"/>
            <w:tcBorders>
              <w:top w:val="nil"/>
              <w:left w:val="nil"/>
              <w:bottom w:val="single" w:sz="4" w:space="0" w:color="auto"/>
              <w:right w:val="single" w:sz="4" w:space="0" w:color="auto"/>
            </w:tcBorders>
            <w:vAlign w:val="center"/>
            <w:hideMark/>
          </w:tcPr>
          <w:p w14:paraId="3C565EFE"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Este caso de uso tem por objetivo registrar logs de execução, erros e resultados no banco de dados.</w:t>
            </w:r>
          </w:p>
        </w:tc>
      </w:tr>
      <w:tr w:rsidR="00A14A66" w:rsidRPr="00A14A66" w14:paraId="28FBDBD1" w14:textId="77777777" w:rsidTr="00A14A66">
        <w:trPr>
          <w:trHeight w:val="288"/>
        </w:trPr>
        <w:tc>
          <w:tcPr>
            <w:tcW w:w="2331" w:type="pct"/>
            <w:tcBorders>
              <w:top w:val="nil"/>
              <w:left w:val="single" w:sz="4" w:space="0" w:color="auto"/>
              <w:bottom w:val="single" w:sz="4" w:space="0" w:color="auto"/>
              <w:right w:val="single" w:sz="4" w:space="0" w:color="auto"/>
            </w:tcBorders>
            <w:vAlign w:val="center"/>
            <w:hideMark/>
          </w:tcPr>
          <w:p w14:paraId="4E45F3F1"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Ator Primário</w:t>
            </w:r>
          </w:p>
        </w:tc>
        <w:tc>
          <w:tcPr>
            <w:tcW w:w="2669" w:type="pct"/>
            <w:tcBorders>
              <w:top w:val="nil"/>
              <w:left w:val="nil"/>
              <w:bottom w:val="single" w:sz="4" w:space="0" w:color="auto"/>
              <w:right w:val="single" w:sz="4" w:space="0" w:color="auto"/>
            </w:tcBorders>
            <w:vAlign w:val="center"/>
            <w:hideMark/>
          </w:tcPr>
          <w:p w14:paraId="6CAC4C66"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pt-BR"/>
              </w:rPr>
              <w:t>Sistema LicitaSP</w:t>
            </w:r>
          </w:p>
        </w:tc>
      </w:tr>
      <w:tr w:rsidR="00A14A66" w:rsidRPr="00A14A66" w14:paraId="4A51363B" w14:textId="77777777" w:rsidTr="00A14A66">
        <w:trPr>
          <w:trHeight w:val="288"/>
        </w:trPr>
        <w:tc>
          <w:tcPr>
            <w:tcW w:w="2331" w:type="pct"/>
            <w:tcBorders>
              <w:top w:val="nil"/>
              <w:left w:val="single" w:sz="4" w:space="0" w:color="auto"/>
              <w:bottom w:val="single" w:sz="4" w:space="0" w:color="auto"/>
              <w:right w:val="single" w:sz="4" w:space="0" w:color="auto"/>
            </w:tcBorders>
            <w:vAlign w:val="center"/>
            <w:hideMark/>
          </w:tcPr>
          <w:p w14:paraId="612CB704"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Pré-condição</w:t>
            </w:r>
          </w:p>
        </w:tc>
        <w:tc>
          <w:tcPr>
            <w:tcW w:w="2669" w:type="pct"/>
            <w:tcBorders>
              <w:top w:val="nil"/>
              <w:left w:val="nil"/>
              <w:bottom w:val="single" w:sz="4" w:space="0" w:color="auto"/>
              <w:right w:val="single" w:sz="4" w:space="0" w:color="auto"/>
            </w:tcBorders>
            <w:vAlign w:val="center"/>
            <w:hideMark/>
          </w:tcPr>
          <w:p w14:paraId="0B760958"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Sistema em execução e eventos ocorrendo.</w:t>
            </w:r>
          </w:p>
        </w:tc>
      </w:tr>
      <w:tr w:rsidR="00A14A66" w:rsidRPr="00A14A66" w14:paraId="3E2BBB23" w14:textId="77777777" w:rsidTr="00A14A66">
        <w:trPr>
          <w:trHeight w:val="288"/>
        </w:trPr>
        <w:tc>
          <w:tcPr>
            <w:tcW w:w="2331" w:type="pct"/>
            <w:vMerge w:val="restart"/>
            <w:tcBorders>
              <w:top w:val="nil"/>
              <w:left w:val="single" w:sz="4" w:space="0" w:color="auto"/>
              <w:bottom w:val="single" w:sz="4" w:space="0" w:color="auto"/>
              <w:right w:val="single" w:sz="4" w:space="0" w:color="auto"/>
            </w:tcBorders>
            <w:vAlign w:val="center"/>
            <w:hideMark/>
          </w:tcPr>
          <w:p w14:paraId="289A574B"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Cenário Principal</w:t>
            </w:r>
          </w:p>
        </w:tc>
        <w:tc>
          <w:tcPr>
            <w:tcW w:w="2669" w:type="pct"/>
            <w:tcBorders>
              <w:top w:val="nil"/>
              <w:left w:val="nil"/>
              <w:bottom w:val="single" w:sz="4" w:space="0" w:color="auto"/>
              <w:right w:val="single" w:sz="4" w:space="0" w:color="auto"/>
            </w:tcBorders>
            <w:vAlign w:val="center"/>
            <w:hideMark/>
          </w:tcPr>
          <w:p w14:paraId="44139444"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1. O sistema registra cada rotina executada.</w:t>
            </w:r>
          </w:p>
        </w:tc>
      </w:tr>
      <w:tr w:rsidR="00A14A66" w:rsidRPr="00A14A66" w14:paraId="30C0B7CD"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2EB6FDAA"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vAlign w:val="center"/>
            <w:hideMark/>
          </w:tcPr>
          <w:p w14:paraId="3D2E3554"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2. O sistema armazena logs de sucesso e falha.</w:t>
            </w:r>
          </w:p>
        </w:tc>
      </w:tr>
      <w:tr w:rsidR="00A14A66" w:rsidRPr="00A14A66" w14:paraId="6223BBE3" w14:textId="77777777" w:rsidTr="00A14A66">
        <w:trPr>
          <w:trHeight w:val="288"/>
        </w:trPr>
        <w:tc>
          <w:tcPr>
            <w:tcW w:w="2331" w:type="pct"/>
            <w:vMerge/>
            <w:tcBorders>
              <w:top w:val="nil"/>
              <w:left w:val="single" w:sz="4" w:space="0" w:color="auto"/>
              <w:bottom w:val="single" w:sz="4" w:space="0" w:color="auto"/>
              <w:right w:val="single" w:sz="4" w:space="0" w:color="auto"/>
            </w:tcBorders>
            <w:vAlign w:val="center"/>
            <w:hideMark/>
          </w:tcPr>
          <w:p w14:paraId="6C57F69B" w14:textId="77777777" w:rsidR="00A14A66" w:rsidRPr="00A14A66" w:rsidRDefault="00A14A66" w:rsidP="00A14A66">
            <w:pPr>
              <w:suppressAutoHyphens w:val="0"/>
              <w:spacing w:line="240" w:lineRule="auto"/>
              <w:ind w:firstLine="0"/>
              <w:jc w:val="left"/>
              <w:rPr>
                <w:rFonts w:cs="Arial"/>
                <w:b/>
                <w:bCs/>
                <w:color w:val="000000"/>
                <w:sz w:val="20"/>
                <w:lang w:eastAsia="en-US"/>
              </w:rPr>
            </w:pPr>
          </w:p>
        </w:tc>
        <w:tc>
          <w:tcPr>
            <w:tcW w:w="2669" w:type="pct"/>
            <w:tcBorders>
              <w:top w:val="nil"/>
              <w:left w:val="nil"/>
              <w:bottom w:val="single" w:sz="4" w:space="0" w:color="auto"/>
              <w:right w:val="single" w:sz="4" w:space="0" w:color="auto"/>
            </w:tcBorders>
            <w:vAlign w:val="center"/>
            <w:hideMark/>
          </w:tcPr>
          <w:p w14:paraId="059C8EED"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en-US"/>
              </w:rPr>
              <w:t>3. O sistema mantém histórico das execuções.</w:t>
            </w:r>
          </w:p>
        </w:tc>
      </w:tr>
      <w:tr w:rsidR="00A14A66" w:rsidRPr="00A14A66" w14:paraId="034A279F" w14:textId="77777777" w:rsidTr="00A14A66">
        <w:trPr>
          <w:trHeight w:val="288"/>
        </w:trPr>
        <w:tc>
          <w:tcPr>
            <w:tcW w:w="2331" w:type="pct"/>
            <w:tcBorders>
              <w:top w:val="nil"/>
              <w:left w:val="single" w:sz="4" w:space="0" w:color="auto"/>
              <w:bottom w:val="single" w:sz="4" w:space="0" w:color="auto"/>
              <w:right w:val="single" w:sz="4" w:space="0" w:color="auto"/>
            </w:tcBorders>
            <w:vAlign w:val="center"/>
            <w:hideMark/>
          </w:tcPr>
          <w:p w14:paraId="0FEBF099"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Pós-condição</w:t>
            </w:r>
          </w:p>
        </w:tc>
        <w:tc>
          <w:tcPr>
            <w:tcW w:w="2669" w:type="pct"/>
            <w:tcBorders>
              <w:top w:val="nil"/>
              <w:left w:val="nil"/>
              <w:bottom w:val="single" w:sz="4" w:space="0" w:color="auto"/>
              <w:right w:val="single" w:sz="4" w:space="0" w:color="auto"/>
            </w:tcBorders>
            <w:vAlign w:val="center"/>
            <w:hideMark/>
          </w:tcPr>
          <w:p w14:paraId="6979DE18"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Logs e resultados armazenados no banco de dados.</w:t>
            </w:r>
          </w:p>
        </w:tc>
      </w:tr>
      <w:tr w:rsidR="00A14A66" w:rsidRPr="00A14A66" w14:paraId="52977E27" w14:textId="77777777" w:rsidTr="00A14A66">
        <w:trPr>
          <w:trHeight w:val="288"/>
        </w:trPr>
        <w:tc>
          <w:tcPr>
            <w:tcW w:w="2331" w:type="pct"/>
            <w:vMerge w:val="restart"/>
            <w:tcBorders>
              <w:top w:val="nil"/>
              <w:left w:val="single" w:sz="4" w:space="0" w:color="auto"/>
              <w:bottom w:val="single" w:sz="4" w:space="0" w:color="auto"/>
              <w:right w:val="single" w:sz="4" w:space="0" w:color="auto"/>
            </w:tcBorders>
            <w:vAlign w:val="center"/>
            <w:hideMark/>
          </w:tcPr>
          <w:p w14:paraId="4EDEBDA0"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r w:rsidRPr="00A14A66">
              <w:rPr>
                <w:rFonts w:cs="Arial"/>
                <w:b/>
                <w:bCs/>
                <w:color w:val="000000"/>
                <w:sz w:val="20"/>
                <w:lang w:eastAsia="en-US"/>
              </w:rPr>
              <w:t>Cenário Alternativo</w:t>
            </w:r>
          </w:p>
        </w:tc>
        <w:tc>
          <w:tcPr>
            <w:tcW w:w="2669" w:type="pct"/>
            <w:tcBorders>
              <w:top w:val="nil"/>
              <w:left w:val="nil"/>
              <w:bottom w:val="single" w:sz="4" w:space="0" w:color="auto"/>
              <w:right w:val="single" w:sz="4" w:space="0" w:color="auto"/>
            </w:tcBorders>
            <w:vAlign w:val="center"/>
            <w:hideMark/>
          </w:tcPr>
          <w:p w14:paraId="521D8C2D" w14:textId="77777777" w:rsidR="00A14A66" w:rsidRPr="00A14A66" w:rsidRDefault="00A14A66" w:rsidP="00A14A66">
            <w:pPr>
              <w:suppressAutoHyphens w:val="0"/>
              <w:spacing w:line="240" w:lineRule="auto"/>
              <w:ind w:firstLine="0"/>
              <w:jc w:val="left"/>
              <w:rPr>
                <w:rFonts w:cs="Arial"/>
                <w:color w:val="000000"/>
                <w:sz w:val="20"/>
                <w:lang w:val="en-US" w:eastAsia="en-US"/>
              </w:rPr>
            </w:pPr>
            <w:r w:rsidRPr="00A14A66">
              <w:rPr>
                <w:rFonts w:cs="Arial"/>
                <w:color w:val="000000"/>
                <w:sz w:val="20"/>
                <w:lang w:eastAsia="pt-BR"/>
              </w:rPr>
              <w:t>2a – Falha na gravação.</w:t>
            </w:r>
          </w:p>
        </w:tc>
      </w:tr>
      <w:tr w:rsidR="00A14A66" w:rsidRPr="00A14A66" w14:paraId="001DAB83" w14:textId="77777777" w:rsidTr="00A14A66">
        <w:trPr>
          <w:trHeight w:val="528"/>
        </w:trPr>
        <w:tc>
          <w:tcPr>
            <w:tcW w:w="2331" w:type="pct"/>
            <w:vMerge/>
            <w:tcBorders>
              <w:top w:val="nil"/>
              <w:left w:val="single" w:sz="4" w:space="0" w:color="auto"/>
              <w:bottom w:val="single" w:sz="4" w:space="0" w:color="auto"/>
              <w:right w:val="single" w:sz="4" w:space="0" w:color="auto"/>
            </w:tcBorders>
            <w:vAlign w:val="center"/>
            <w:hideMark/>
          </w:tcPr>
          <w:p w14:paraId="18CF75E9" w14:textId="77777777" w:rsidR="00A14A66" w:rsidRPr="00A14A66" w:rsidRDefault="00A14A66" w:rsidP="00A14A66">
            <w:pPr>
              <w:suppressAutoHyphens w:val="0"/>
              <w:spacing w:line="240" w:lineRule="auto"/>
              <w:ind w:firstLine="0"/>
              <w:jc w:val="left"/>
              <w:rPr>
                <w:rFonts w:cs="Arial"/>
                <w:b/>
                <w:bCs/>
                <w:color w:val="000000"/>
                <w:sz w:val="20"/>
                <w:lang w:val="en-US" w:eastAsia="en-US"/>
              </w:rPr>
            </w:pPr>
          </w:p>
        </w:tc>
        <w:tc>
          <w:tcPr>
            <w:tcW w:w="2669" w:type="pct"/>
            <w:tcBorders>
              <w:top w:val="nil"/>
              <w:left w:val="nil"/>
              <w:bottom w:val="single" w:sz="4" w:space="0" w:color="auto"/>
              <w:right w:val="single" w:sz="4" w:space="0" w:color="auto"/>
            </w:tcBorders>
            <w:vAlign w:val="center"/>
            <w:hideMark/>
          </w:tcPr>
          <w:p w14:paraId="69EB3A04" w14:textId="77777777" w:rsidR="00A14A66" w:rsidRPr="00A14A66" w:rsidRDefault="00A14A66" w:rsidP="00A14A66">
            <w:pPr>
              <w:suppressAutoHyphens w:val="0"/>
              <w:spacing w:line="240" w:lineRule="auto"/>
              <w:ind w:firstLine="0"/>
              <w:jc w:val="left"/>
              <w:rPr>
                <w:rFonts w:cs="Arial"/>
                <w:color w:val="000000"/>
                <w:sz w:val="20"/>
                <w:lang w:eastAsia="en-US"/>
              </w:rPr>
            </w:pPr>
            <w:r w:rsidRPr="00A14A66">
              <w:rPr>
                <w:rFonts w:cs="Arial"/>
                <w:color w:val="000000"/>
                <w:sz w:val="20"/>
                <w:lang w:eastAsia="pt-BR"/>
              </w:rPr>
              <w:t>2a.1 – O sistema salva os logs localmente e tenta novamente posteriormente.</w:t>
            </w:r>
          </w:p>
        </w:tc>
      </w:tr>
    </w:tbl>
    <w:p w14:paraId="1D892A3E" w14:textId="77777777" w:rsidR="004B3364" w:rsidRPr="00C523FF" w:rsidRDefault="004B3364" w:rsidP="004B3364">
      <w:pPr>
        <w:pStyle w:val="0-Normal"/>
        <w:ind w:firstLine="0"/>
        <w:jc w:val="center"/>
      </w:pPr>
      <w:r>
        <w:rPr>
          <w:b/>
          <w:szCs w:val="24"/>
        </w:rPr>
        <w:t xml:space="preserve">Fonte: </w:t>
      </w:r>
      <w:r>
        <w:rPr>
          <w:bCs/>
          <w:szCs w:val="24"/>
        </w:rPr>
        <w:t>os autores</w:t>
      </w:r>
    </w:p>
    <w:p w14:paraId="6829E324" w14:textId="4A77A23D" w:rsidR="006739C9" w:rsidRDefault="006739C9" w:rsidP="006739C9">
      <w:r w:rsidRPr="00163401">
        <w:t xml:space="preserve">Conforme destacam Mesquita e </w:t>
      </w:r>
      <w:proofErr w:type="spellStart"/>
      <w:r w:rsidRPr="00163401">
        <w:t>Finger</w:t>
      </w:r>
      <w:proofErr w:type="spellEnd"/>
      <w:r w:rsidRPr="00163401">
        <w:t xml:space="preserve"> (1998), o processo de modelagem de dados envolve a transformação gradual do modelo conceitual para o modelo lógico e, posteriormente, para o modelo físico. Essa transição tem como objetivo garantir que a estrutura conceitual dos dados seja mantida ao longo do processo de implementação, permitindo um mapeamento fiel das entidades e relacionamentos no banco de dados final. Nesse sentido, o DER é uma ferramenta fundamental de validação e comunicação entre o projetista de dados e os demais envolvidos no desenvolvimento do sistema.</w:t>
      </w:r>
      <w:r w:rsidR="000C569B">
        <w:t xml:space="preserve"> As definições do MER e do DER do projeto são apresentadas nas Figuras 4 e 5, respectivamente.</w:t>
      </w:r>
    </w:p>
    <w:p w14:paraId="2BA06437" w14:textId="77777777" w:rsidR="000C569B" w:rsidRDefault="000C569B" w:rsidP="006739C9"/>
    <w:p w14:paraId="0E384787" w14:textId="5D866292" w:rsidR="000C569B" w:rsidRDefault="000C569B" w:rsidP="000C569B">
      <w:pPr>
        <w:ind w:firstLine="0"/>
        <w:rPr>
          <w:szCs w:val="24"/>
        </w:rPr>
      </w:pPr>
      <w:r>
        <w:rPr>
          <w:szCs w:val="24"/>
        </w:rPr>
        <w:t>3.6 Diagrama de Classes (DC)</w:t>
      </w:r>
    </w:p>
    <w:p w14:paraId="201CB4A7" w14:textId="7FD861A7" w:rsidR="000C569B" w:rsidRPr="00493930" w:rsidRDefault="000C569B" w:rsidP="000C569B">
      <w:pPr>
        <w:pStyle w:val="0-Normal"/>
        <w:ind w:firstLine="709"/>
      </w:pPr>
      <w:r w:rsidRPr="00493930">
        <w:t>Segundo Júnior</w:t>
      </w:r>
      <w:r>
        <w:t xml:space="preserve"> (2020)</w:t>
      </w:r>
      <w:r w:rsidRPr="00493930">
        <w:t xml:space="preserve">, o </w:t>
      </w:r>
      <w:r>
        <w:t>D</w:t>
      </w:r>
      <w:r w:rsidRPr="00493930">
        <w:t xml:space="preserve">iagrama de </w:t>
      </w:r>
      <w:r>
        <w:t>C</w:t>
      </w:r>
      <w:r w:rsidRPr="00493930">
        <w:t>lasses é uma representação gráfica fundamental na modelagem de sistemas orientados a objetos, utilizada para definir a estrutura e a relação entre as classes de um sistema. Ele descreve os atributos, operações e os relacionamentos entre as classes, além de suas características e comportamentos esperados.</w:t>
      </w:r>
    </w:p>
    <w:p w14:paraId="084B1D66" w14:textId="174EB3BF" w:rsidR="000C569B" w:rsidRPr="00493930" w:rsidRDefault="000C569B" w:rsidP="000C569B">
      <w:pPr>
        <w:pStyle w:val="0-Normal"/>
        <w:ind w:firstLine="709"/>
      </w:pPr>
      <w:r w:rsidRPr="00493930">
        <w:t xml:space="preserve">O </w:t>
      </w:r>
      <w:r>
        <w:t>DC</w:t>
      </w:r>
      <w:r w:rsidRPr="00493930">
        <w:t xml:space="preserve"> oferece uma visão estática do sistema, permitindo identificar e organizar seus principais componentes de forma a facilitar o desenvolvimento e a manutenção. Cada classe representa uma entidade com propriedades (atributos) e comportamentos (métodos), enquanto os relacionamentos, como associação, dependência, agregação e composição, mostram como essas classes interagem entre si dentro do sistema.</w:t>
      </w:r>
    </w:p>
    <w:p w14:paraId="36408B43" w14:textId="08F3F7B8" w:rsidR="004052CD" w:rsidRDefault="004052CD" w:rsidP="000C569B">
      <w:pPr>
        <w:ind w:firstLine="0"/>
        <w:rPr>
          <w:b/>
          <w:sz w:val="20"/>
          <w:szCs w:val="24"/>
        </w:rPr>
      </w:pPr>
    </w:p>
    <w:p w14:paraId="0E38143D" w14:textId="05A6D4EC" w:rsidR="00D2097F" w:rsidRPr="000C569B" w:rsidRDefault="000C569B" w:rsidP="00D2097F">
      <w:pPr>
        <w:ind w:firstLine="0"/>
        <w:jc w:val="center"/>
        <w:rPr>
          <w:szCs w:val="24"/>
        </w:rPr>
      </w:pPr>
      <w:r w:rsidRPr="000C569B">
        <w:rPr>
          <w:b/>
          <w:szCs w:val="24"/>
        </w:rPr>
        <w:t>Figura</w:t>
      </w:r>
      <w:r w:rsidR="00D2097F" w:rsidRPr="000C569B">
        <w:rPr>
          <w:b/>
          <w:szCs w:val="24"/>
        </w:rPr>
        <w:t xml:space="preserve"> 4</w:t>
      </w:r>
      <w:r w:rsidR="00D2097F" w:rsidRPr="000C569B">
        <w:rPr>
          <w:szCs w:val="24"/>
        </w:rPr>
        <w:t xml:space="preserve"> – Diagrama MER</w:t>
      </w:r>
    </w:p>
    <w:p w14:paraId="635EF9F0" w14:textId="2655BF49" w:rsidR="00D2097F" w:rsidRDefault="00D2097F" w:rsidP="00D2097F">
      <w:pPr>
        <w:ind w:firstLine="0"/>
        <w:jc w:val="center"/>
      </w:pPr>
      <w:r>
        <w:rPr>
          <w:noProof/>
        </w:rPr>
        <w:drawing>
          <wp:inline distT="0" distB="0" distL="0" distR="0" wp14:anchorId="42981070" wp14:editId="6FE4CB17">
            <wp:extent cx="5438775" cy="5724525"/>
            <wp:effectExtent l="57150" t="0" r="66675" b="1238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a:extLst>
                        <a:ext uri="{28A0092B-C50C-407E-A947-70E740481C1C}">
                          <a14:useLocalDpi xmlns:a14="http://schemas.microsoft.com/office/drawing/2010/main" val="0"/>
                        </a:ext>
                      </a:extLst>
                    </a:blip>
                    <a:stretch>
                      <a:fillRect/>
                    </a:stretch>
                  </pic:blipFill>
                  <pic:spPr>
                    <a:xfrm>
                      <a:off x="0" y="0"/>
                      <a:ext cx="5438775" cy="5724525"/>
                    </a:xfrm>
                    <a:prstGeom prst="rect">
                      <a:avLst/>
                    </a:prstGeom>
                    <a:effectLst>
                      <a:outerShdw blurRad="50800" dist="50800" dir="5400000" algn="ctr" rotWithShape="0">
                        <a:schemeClr val="tx1"/>
                      </a:outerShdw>
                    </a:effectLst>
                  </pic:spPr>
                </pic:pic>
              </a:graphicData>
            </a:graphic>
          </wp:inline>
        </w:drawing>
      </w:r>
    </w:p>
    <w:p w14:paraId="28DF6742" w14:textId="77777777" w:rsidR="004B3364" w:rsidRPr="00C523FF" w:rsidRDefault="004B3364" w:rsidP="004B3364">
      <w:pPr>
        <w:pStyle w:val="0-Normal"/>
        <w:ind w:firstLine="0"/>
        <w:jc w:val="center"/>
      </w:pPr>
      <w:r>
        <w:rPr>
          <w:b/>
          <w:szCs w:val="24"/>
        </w:rPr>
        <w:t xml:space="preserve">Fonte: </w:t>
      </w:r>
      <w:r>
        <w:rPr>
          <w:bCs/>
          <w:szCs w:val="24"/>
        </w:rPr>
        <w:t>os autores</w:t>
      </w:r>
    </w:p>
    <w:p w14:paraId="589BA8B7" w14:textId="5538FE46" w:rsidR="00021862" w:rsidRDefault="00021862" w:rsidP="004B3364">
      <w:pPr>
        <w:ind w:firstLine="0"/>
      </w:pPr>
    </w:p>
    <w:p w14:paraId="127307FE" w14:textId="0F0AB772" w:rsidR="000C569B" w:rsidRPr="00493930" w:rsidRDefault="000C569B" w:rsidP="000C569B">
      <w:pPr>
        <w:pStyle w:val="0-Normal"/>
        <w:ind w:firstLine="709"/>
      </w:pPr>
      <w:r w:rsidRPr="00493930">
        <w:t xml:space="preserve">O </w:t>
      </w:r>
      <w:r>
        <w:t xml:space="preserve">DC </w:t>
      </w:r>
      <w:r w:rsidRPr="00493930">
        <w:t xml:space="preserve">é uma ferramenta essencial para o planejamento e a documentação de software, promovendo uma compreensão mais clara do sistema entre os desenvolvedores e outros </w:t>
      </w:r>
      <w:r w:rsidRPr="000C569B">
        <w:rPr>
          <w:i/>
          <w:iCs/>
        </w:rPr>
        <w:t>stakeholders</w:t>
      </w:r>
      <w:r w:rsidRPr="00493930">
        <w:t xml:space="preserve"> envolvidos no projeto</w:t>
      </w:r>
      <w:r>
        <w:t xml:space="preserve"> (Júnior, 2020)</w:t>
      </w:r>
      <w:r w:rsidRPr="00493930">
        <w:t>.</w:t>
      </w:r>
    </w:p>
    <w:p w14:paraId="067F9F85" w14:textId="5DEB3F07" w:rsidR="00D2097F" w:rsidRDefault="000C569B" w:rsidP="000C569B">
      <w:r>
        <w:t>O</w:t>
      </w:r>
      <w:r w:rsidRPr="00493930">
        <w:t xml:space="preserve"> </w:t>
      </w:r>
      <w:r>
        <w:t>D</w:t>
      </w:r>
      <w:r w:rsidRPr="00493930">
        <w:t xml:space="preserve">iagrama de </w:t>
      </w:r>
      <w:r>
        <w:t>C</w:t>
      </w:r>
      <w:r w:rsidRPr="00493930">
        <w:t xml:space="preserve">lasse </w:t>
      </w:r>
      <w:r>
        <w:t xml:space="preserve">foi utilizado </w:t>
      </w:r>
      <w:r w:rsidRPr="00493930">
        <w:t xml:space="preserve">nesse projeto com o intuito de otimizar a aplicação bem como </w:t>
      </w:r>
      <w:r>
        <w:t xml:space="preserve">o </w:t>
      </w:r>
      <w:r w:rsidRPr="00493930">
        <w:t xml:space="preserve">banco de dados, e calcular métricas do projeto, </w:t>
      </w:r>
      <w:r>
        <w:t>possibilitando,</w:t>
      </w:r>
      <w:r w:rsidRPr="00493930">
        <w:t xml:space="preserve"> assim</w:t>
      </w:r>
      <w:r>
        <w:t>,</w:t>
      </w:r>
      <w:r w:rsidRPr="00493930">
        <w:t xml:space="preserve"> </w:t>
      </w:r>
      <w:r>
        <w:t>avaliar o</w:t>
      </w:r>
      <w:r w:rsidRPr="00493930">
        <w:t xml:space="preserve"> custo aproximado do desenvolvimento como um todo.</w:t>
      </w:r>
    </w:p>
    <w:p w14:paraId="0BD1C175" w14:textId="292F8D9B" w:rsidR="00DC1A73" w:rsidRDefault="00DC1A73" w:rsidP="000C569B">
      <w:r>
        <w:t>O DC do projeto é mostrado na Figura 6.</w:t>
      </w:r>
    </w:p>
    <w:p w14:paraId="4D080489" w14:textId="77777777" w:rsidR="000C569B" w:rsidRDefault="000C569B" w:rsidP="00D2097F">
      <w:pPr>
        <w:ind w:firstLine="0"/>
        <w:jc w:val="center"/>
      </w:pPr>
    </w:p>
    <w:p w14:paraId="78B4E60D" w14:textId="35DD4781" w:rsidR="00D2097F" w:rsidRPr="000C569B" w:rsidRDefault="000C569B" w:rsidP="00D2097F">
      <w:pPr>
        <w:ind w:firstLine="0"/>
        <w:jc w:val="center"/>
        <w:rPr>
          <w:szCs w:val="24"/>
        </w:rPr>
      </w:pPr>
      <w:r>
        <w:rPr>
          <w:b/>
          <w:szCs w:val="24"/>
        </w:rPr>
        <w:t>Figura</w:t>
      </w:r>
      <w:r w:rsidR="00D2097F" w:rsidRPr="000C569B">
        <w:rPr>
          <w:b/>
          <w:szCs w:val="24"/>
        </w:rPr>
        <w:t xml:space="preserve"> 5 </w:t>
      </w:r>
      <w:r w:rsidR="00D2097F" w:rsidRPr="000C569B">
        <w:rPr>
          <w:szCs w:val="24"/>
        </w:rPr>
        <w:t>– Diagrama DER</w:t>
      </w:r>
    </w:p>
    <w:p w14:paraId="4ED9C0E5" w14:textId="6AEDB9AD" w:rsidR="00D2097F" w:rsidRDefault="00D2097F" w:rsidP="00D2097F">
      <w:pPr>
        <w:ind w:firstLine="0"/>
        <w:jc w:val="center"/>
        <w:rPr>
          <w:sz w:val="20"/>
          <w:szCs w:val="24"/>
        </w:rPr>
      </w:pPr>
      <w:r>
        <w:rPr>
          <w:noProof/>
          <w:sz w:val="20"/>
          <w:szCs w:val="24"/>
        </w:rPr>
        <w:drawing>
          <wp:inline distT="0" distB="0" distL="0" distR="0" wp14:anchorId="3CF902BB" wp14:editId="63978D8C">
            <wp:extent cx="5760085" cy="5057140"/>
            <wp:effectExtent l="57150" t="0" r="50165" b="1054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5057140"/>
                    </a:xfrm>
                    <a:prstGeom prst="rect">
                      <a:avLst/>
                    </a:prstGeom>
                    <a:effectLst>
                      <a:outerShdw blurRad="50800" dist="50800" dir="5400000" algn="ctr" rotWithShape="0">
                        <a:schemeClr val="tx1"/>
                      </a:outerShdw>
                    </a:effectLst>
                  </pic:spPr>
                </pic:pic>
              </a:graphicData>
            </a:graphic>
          </wp:inline>
        </w:drawing>
      </w:r>
    </w:p>
    <w:p w14:paraId="0F9A2DE5" w14:textId="77777777" w:rsidR="004B3364" w:rsidRPr="00C523FF" w:rsidRDefault="004B3364" w:rsidP="004B3364">
      <w:pPr>
        <w:pStyle w:val="0-Normal"/>
        <w:ind w:firstLine="0"/>
        <w:jc w:val="center"/>
      </w:pPr>
      <w:r>
        <w:rPr>
          <w:b/>
          <w:szCs w:val="24"/>
        </w:rPr>
        <w:t xml:space="preserve">Fonte: </w:t>
      </w:r>
      <w:r>
        <w:rPr>
          <w:bCs/>
          <w:szCs w:val="24"/>
        </w:rPr>
        <w:t>os autores</w:t>
      </w:r>
    </w:p>
    <w:p w14:paraId="7C2D1FEC" w14:textId="6A2E9133" w:rsidR="007E29C6" w:rsidRDefault="007E29C6" w:rsidP="00493930">
      <w:pPr>
        <w:pStyle w:val="0-Normal"/>
      </w:pPr>
    </w:p>
    <w:p w14:paraId="1448A572" w14:textId="41626FE3" w:rsidR="00DC1A73" w:rsidRDefault="00DC1A73" w:rsidP="00DC1A73">
      <w:pPr>
        <w:ind w:firstLine="0"/>
        <w:rPr>
          <w:szCs w:val="24"/>
        </w:rPr>
      </w:pPr>
      <w:r>
        <w:rPr>
          <w:szCs w:val="24"/>
        </w:rPr>
        <w:t>3.7 Diagrama de Atividades (DA)</w:t>
      </w:r>
    </w:p>
    <w:p w14:paraId="41FFCD99" w14:textId="65F13FBB" w:rsidR="00DC1A73" w:rsidRPr="00493930" w:rsidRDefault="00DC1A73" w:rsidP="00DC1A73">
      <w:pPr>
        <w:pStyle w:val="0-Normal"/>
        <w:ind w:firstLine="709"/>
      </w:pPr>
      <w:r w:rsidRPr="00493930">
        <w:t xml:space="preserve">O </w:t>
      </w:r>
      <w:r>
        <w:t>D</w:t>
      </w:r>
      <w:r w:rsidRPr="00493930">
        <w:t xml:space="preserve">iagrama de </w:t>
      </w:r>
      <w:r>
        <w:t>A</w:t>
      </w:r>
      <w:r w:rsidRPr="00493930">
        <w:t xml:space="preserve">tividades ilustra como as ações se inter-relacionam e se encadeiam, utilizando elementos como nós de ação, nós de decisão, bifurcações, junções e nós de início e fim. Essas representações ajudam a visualizar a lógica de execução das atividades, considerando o fluxo de controle e as condições para a transição entre atividades. O </w:t>
      </w:r>
      <w:r>
        <w:t>DA</w:t>
      </w:r>
      <w:r w:rsidRPr="00493930">
        <w:t xml:space="preserve"> é valioso para identificar e documentar as interações entre processos, auxiliando na análise e na validação de fluxos de </w:t>
      </w:r>
      <w:r>
        <w:t>atividades</w:t>
      </w:r>
      <w:r w:rsidRPr="00493930">
        <w:t>.</w:t>
      </w:r>
    </w:p>
    <w:p w14:paraId="49BA0DB7" w14:textId="77777777" w:rsidR="004052CD" w:rsidRDefault="004052CD" w:rsidP="00493930">
      <w:pPr>
        <w:pStyle w:val="0-Normal"/>
      </w:pPr>
    </w:p>
    <w:p w14:paraId="4F2B95D2" w14:textId="77777777" w:rsidR="00DC1A73" w:rsidRDefault="00DC1A73" w:rsidP="00493930">
      <w:pPr>
        <w:pStyle w:val="0-Normal"/>
      </w:pPr>
    </w:p>
    <w:p w14:paraId="5E980827" w14:textId="77777777" w:rsidR="007E29C6" w:rsidRDefault="007E29C6" w:rsidP="00493930">
      <w:pPr>
        <w:pStyle w:val="0-Normal"/>
      </w:pPr>
    </w:p>
    <w:p w14:paraId="7350EF98" w14:textId="77777777" w:rsidR="00DC1A73" w:rsidRDefault="00DC1A73" w:rsidP="008E659B">
      <w:pPr>
        <w:ind w:firstLine="0"/>
        <w:jc w:val="center"/>
        <w:rPr>
          <w:b/>
          <w:szCs w:val="24"/>
        </w:rPr>
      </w:pPr>
    </w:p>
    <w:p w14:paraId="55C0FCB9" w14:textId="77777777" w:rsidR="00DC1A73" w:rsidRDefault="00DC1A73" w:rsidP="008E659B">
      <w:pPr>
        <w:ind w:firstLine="0"/>
        <w:jc w:val="center"/>
        <w:rPr>
          <w:b/>
          <w:szCs w:val="24"/>
        </w:rPr>
      </w:pPr>
    </w:p>
    <w:p w14:paraId="72E98392" w14:textId="15D04E1A" w:rsidR="008E659B" w:rsidRPr="00DC1A73" w:rsidRDefault="00DC1A73" w:rsidP="008E659B">
      <w:pPr>
        <w:ind w:firstLine="0"/>
        <w:jc w:val="center"/>
        <w:rPr>
          <w:szCs w:val="24"/>
        </w:rPr>
      </w:pPr>
      <w:r w:rsidRPr="00DC1A73">
        <w:rPr>
          <w:b/>
          <w:szCs w:val="24"/>
        </w:rPr>
        <w:t>Figura</w:t>
      </w:r>
      <w:r w:rsidR="008E659B" w:rsidRPr="00DC1A73">
        <w:rPr>
          <w:b/>
          <w:szCs w:val="24"/>
        </w:rPr>
        <w:t xml:space="preserve"> </w:t>
      </w:r>
      <w:r w:rsidR="00BB0584" w:rsidRPr="00DC1A73">
        <w:rPr>
          <w:b/>
          <w:szCs w:val="24"/>
        </w:rPr>
        <w:t>6</w:t>
      </w:r>
      <w:r w:rsidR="008E659B" w:rsidRPr="00DC1A73">
        <w:rPr>
          <w:szCs w:val="24"/>
        </w:rPr>
        <w:t xml:space="preserve"> – Diagrama de Classe</w:t>
      </w:r>
    </w:p>
    <w:p w14:paraId="6EEFF43E" w14:textId="693FBE4F" w:rsidR="008E659B" w:rsidRPr="00493930" w:rsidRDefault="00A20C71" w:rsidP="008E659B">
      <w:pPr>
        <w:pStyle w:val="0-Normal"/>
        <w:ind w:firstLine="0"/>
      </w:pPr>
      <w:r>
        <w:rPr>
          <w:noProof/>
        </w:rPr>
        <w:drawing>
          <wp:inline distT="0" distB="0" distL="0" distR="0" wp14:anchorId="4D74BDCE" wp14:editId="4494C272">
            <wp:extent cx="5760085" cy="7160895"/>
            <wp:effectExtent l="57150" t="0" r="50165" b="1162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85" cy="7160895"/>
                    </a:xfrm>
                    <a:prstGeom prst="rect">
                      <a:avLst/>
                    </a:prstGeom>
                    <a:effectLst>
                      <a:outerShdw blurRad="50800" dist="50800" dir="5400000" algn="ctr" rotWithShape="0">
                        <a:schemeClr val="tx1"/>
                      </a:outerShdw>
                    </a:effectLst>
                  </pic:spPr>
                </pic:pic>
              </a:graphicData>
            </a:graphic>
          </wp:inline>
        </w:drawing>
      </w:r>
    </w:p>
    <w:p w14:paraId="3111B6AF" w14:textId="77777777" w:rsidR="004B3364" w:rsidRPr="00C523FF" w:rsidRDefault="004B3364" w:rsidP="004B3364">
      <w:pPr>
        <w:pStyle w:val="0-Normal"/>
        <w:ind w:firstLine="0"/>
        <w:jc w:val="center"/>
      </w:pPr>
      <w:r>
        <w:rPr>
          <w:b/>
          <w:szCs w:val="24"/>
        </w:rPr>
        <w:t xml:space="preserve">Fonte: </w:t>
      </w:r>
      <w:r>
        <w:rPr>
          <w:bCs/>
          <w:szCs w:val="24"/>
        </w:rPr>
        <w:t>os autores</w:t>
      </w:r>
    </w:p>
    <w:p w14:paraId="62C491A2" w14:textId="77777777" w:rsidR="00DC1A73" w:rsidRDefault="00DC1A73" w:rsidP="00DC1A73">
      <w:pPr>
        <w:pStyle w:val="0-Normal"/>
        <w:ind w:firstLine="709"/>
      </w:pPr>
    </w:p>
    <w:p w14:paraId="561F6A49" w14:textId="03049B40" w:rsidR="00DC1A73" w:rsidRPr="00493930" w:rsidRDefault="00DC1A73" w:rsidP="00DC1A73">
      <w:pPr>
        <w:pStyle w:val="0-Normal"/>
        <w:ind w:firstLine="709"/>
      </w:pPr>
      <w:r w:rsidRPr="00493930">
        <w:lastRenderedPageBreak/>
        <w:t xml:space="preserve">Segundo </w:t>
      </w:r>
      <w:r w:rsidRPr="009D1095">
        <w:t>M</w:t>
      </w:r>
      <w:r>
        <w:t>ello (2011)</w:t>
      </w:r>
      <w:r w:rsidRPr="00493930">
        <w:t xml:space="preserve"> o </w:t>
      </w:r>
      <w:r>
        <w:t>DA</w:t>
      </w:r>
      <w:r w:rsidRPr="00493930">
        <w:t xml:space="preserve"> é uma ferramenta da </w:t>
      </w:r>
      <w:proofErr w:type="spellStart"/>
      <w:r w:rsidRPr="008F2B12">
        <w:rPr>
          <w:i/>
          <w:iCs/>
        </w:rPr>
        <w:t>Unified</w:t>
      </w:r>
      <w:proofErr w:type="spellEnd"/>
      <w:r w:rsidRPr="008F2B12">
        <w:rPr>
          <w:i/>
          <w:iCs/>
        </w:rPr>
        <w:t xml:space="preserve"> </w:t>
      </w:r>
      <w:proofErr w:type="spellStart"/>
      <w:r w:rsidRPr="008F2B12">
        <w:rPr>
          <w:i/>
          <w:iCs/>
        </w:rPr>
        <w:t>Modeling</w:t>
      </w:r>
      <w:proofErr w:type="spellEnd"/>
      <w:r w:rsidRPr="008F2B12">
        <w:rPr>
          <w:i/>
          <w:iCs/>
        </w:rPr>
        <w:t xml:space="preserve"> </w:t>
      </w:r>
      <w:proofErr w:type="spellStart"/>
      <w:r w:rsidRPr="008F2B12">
        <w:rPr>
          <w:i/>
          <w:iCs/>
        </w:rPr>
        <w:t>Language</w:t>
      </w:r>
      <w:proofErr w:type="spellEnd"/>
      <w:r w:rsidRPr="00493930">
        <w:t xml:space="preserve"> (UML) usada para representar o fluxo de atividades em um sistema ou processo. Ele descreve a sequência de ações ou tarefas e os caminhos que podem ser seguidos, oferecendo uma visão dinâmica dos processos de negócio e da lógica dos algoritmos do sistema.</w:t>
      </w:r>
    </w:p>
    <w:p w14:paraId="0E3D59ED" w14:textId="052A83F8" w:rsidR="00DC1A73" w:rsidRDefault="00DC1A73" w:rsidP="00DC1A73">
      <w:pPr>
        <w:pStyle w:val="0-Normal"/>
        <w:ind w:firstLine="709"/>
      </w:pPr>
      <w:r w:rsidRPr="00493930">
        <w:t xml:space="preserve">A escolha do </w:t>
      </w:r>
      <w:r>
        <w:t>D</w:t>
      </w:r>
      <w:r w:rsidRPr="00493930">
        <w:t xml:space="preserve">iagrama de </w:t>
      </w:r>
      <w:r>
        <w:t>A</w:t>
      </w:r>
      <w:r w:rsidRPr="00493930">
        <w:t>tividades</w:t>
      </w:r>
      <w:r>
        <w:t xml:space="preserve"> </w:t>
      </w:r>
      <w:r w:rsidRPr="00493930">
        <w:t>para o projeto</w:t>
      </w:r>
      <w:r>
        <w:t xml:space="preserve"> (Figura 7)</w:t>
      </w:r>
      <w:r w:rsidRPr="00493930">
        <w:t xml:space="preserve"> se justifica por diversas razões, relacionadas à clareza, eficiência e organização do fluxo de operações. Em um sistema que lida com processos sequenciais e interdependentes, como a busca de licitações e notificação do usuário, o </w:t>
      </w:r>
      <w:r>
        <w:t>DA</w:t>
      </w:r>
      <w:r w:rsidRPr="00493930">
        <w:t xml:space="preserve"> se torna uma ferramenta essencial para visualizar e entender cada etapa envolvida.</w:t>
      </w:r>
    </w:p>
    <w:p w14:paraId="2A1AFEC7" w14:textId="77777777" w:rsidR="00DC1A73" w:rsidRDefault="00DC1A73" w:rsidP="00DC1A73">
      <w:pPr>
        <w:pStyle w:val="0-Normal"/>
        <w:ind w:firstLine="709"/>
      </w:pPr>
    </w:p>
    <w:p w14:paraId="7637CE5D" w14:textId="77CF3801" w:rsidR="00DC1A73" w:rsidRPr="00004DE6" w:rsidRDefault="00DC1A73" w:rsidP="00DC1A73">
      <w:pPr>
        <w:ind w:firstLine="0"/>
        <w:rPr>
          <w:szCs w:val="24"/>
        </w:rPr>
      </w:pPr>
      <w:r>
        <w:rPr>
          <w:szCs w:val="24"/>
        </w:rPr>
        <w:t>3.8 Diagrama de Estados (DE)</w:t>
      </w:r>
    </w:p>
    <w:p w14:paraId="55F4CA42" w14:textId="48C9B28D" w:rsidR="00DC1A73" w:rsidRPr="00493930" w:rsidRDefault="00DC1A73" w:rsidP="00DC1A73">
      <w:pPr>
        <w:pStyle w:val="0-Normal"/>
        <w:ind w:firstLine="709"/>
      </w:pPr>
      <w:r w:rsidRPr="00493930">
        <w:t xml:space="preserve">Um Diagrama de Estados, também conhecido como </w:t>
      </w:r>
      <w:r>
        <w:t>D</w:t>
      </w:r>
      <w:r w:rsidRPr="00493930">
        <w:t xml:space="preserve">iagrama de </w:t>
      </w:r>
      <w:r>
        <w:t>M</w:t>
      </w:r>
      <w:r w:rsidRPr="00493930">
        <w:t xml:space="preserve">áquina de </w:t>
      </w:r>
      <w:r>
        <w:t>E</w:t>
      </w:r>
      <w:r w:rsidRPr="00493930">
        <w:t xml:space="preserve">stados, é uma representação gráfica que descreve o comportamento dinâmico de um sistema, destacando os diferentes estados que um objeto ou componente pode assumir e as transições entre esses estados em resposta a eventos. Essa ferramenta é amplamente utilizada na </w:t>
      </w:r>
      <w:r>
        <w:t>E</w:t>
      </w:r>
      <w:r w:rsidRPr="00493930">
        <w:t xml:space="preserve">ngenharia de </w:t>
      </w:r>
      <w:r>
        <w:t>S</w:t>
      </w:r>
      <w:r w:rsidRPr="00493930">
        <w:t xml:space="preserve">oftware para modelar sistemas reativos e orientados a eventos. </w:t>
      </w:r>
    </w:p>
    <w:p w14:paraId="38CF5A73" w14:textId="64978140" w:rsidR="004052CD" w:rsidRDefault="00DC1A73" w:rsidP="00DC1A73">
      <w:pPr>
        <w:pStyle w:val="0-Normal"/>
        <w:ind w:firstLine="709"/>
      </w:pPr>
      <w:r w:rsidRPr="317DDD80">
        <w:t xml:space="preserve">A </w:t>
      </w:r>
      <w:r w:rsidRPr="004373B2">
        <w:t>importância</w:t>
      </w:r>
      <w:r w:rsidRPr="317DDD80">
        <w:t xml:space="preserve"> de um </w:t>
      </w:r>
      <w:r>
        <w:t>DE</w:t>
      </w:r>
      <w:r w:rsidRPr="317DDD80">
        <w:t xml:space="preserve"> reside em sua capacidade de</w:t>
      </w:r>
      <w:r>
        <w:t xml:space="preserve"> m</w:t>
      </w:r>
      <w:r w:rsidRPr="00DC1A73">
        <w:t>odelar comportamentos complexos</w:t>
      </w:r>
      <w:r>
        <w:t xml:space="preserve"> </w:t>
      </w:r>
      <w:r w:rsidRPr="317DDD80">
        <w:t>permit</w:t>
      </w:r>
      <w:r>
        <w:t>indo</w:t>
      </w:r>
      <w:r w:rsidRPr="317DDD80">
        <w:t xml:space="preserve"> a visualização clara de como um sistema responde a diversos eventos, facilitando a compreensão de comportamentos intricados</w:t>
      </w:r>
      <w:r>
        <w:t>; i</w:t>
      </w:r>
      <w:r w:rsidRPr="00DC1A73">
        <w:t>dentificar inconsistências</w:t>
      </w:r>
      <w:r>
        <w:t xml:space="preserve"> pois, a</w:t>
      </w:r>
      <w:r w:rsidRPr="317DDD80">
        <w:t>o mapear todos os possíveis estados e transições, é possível detectar lacunas ou conflitos no design do sistema, contribuindo para a melhoria da qualidade do software</w:t>
      </w:r>
      <w:r>
        <w:t>; e c</w:t>
      </w:r>
      <w:r w:rsidRPr="00DC1A73">
        <w:t>omunicação eficaz</w:t>
      </w:r>
      <w:r>
        <w:t xml:space="preserve"> s</w:t>
      </w:r>
      <w:r w:rsidRPr="317DDD80">
        <w:t>erv</w:t>
      </w:r>
      <w:r>
        <w:t>indo</w:t>
      </w:r>
      <w:r w:rsidRPr="317DDD80">
        <w:t xml:space="preserve"> como uma ferramenta de comunicação entre membros da equipe de desenvolvimento, analistas e partes interessadas, garantindo que todos compartilhem uma compreensão comum do funcionamento do sistema. Em resumo, os Diagramas de Estados são essenciais para a modelagem precisa do comportamento de sistemas, auxiliando no desenvolvimento de soluções mais robustas e eficientes.</w:t>
      </w:r>
    </w:p>
    <w:p w14:paraId="278F3542" w14:textId="701F3F10" w:rsidR="00DC1A73" w:rsidRDefault="00DC1A73" w:rsidP="00DC1A73">
      <w:pPr>
        <w:pStyle w:val="0-Normal"/>
        <w:ind w:firstLine="709"/>
        <w:rPr>
          <w:b/>
          <w:sz w:val="20"/>
          <w:szCs w:val="24"/>
        </w:rPr>
      </w:pPr>
      <w:r>
        <w:t>A Figura 8 apresenta o DE do LicitaSP.</w:t>
      </w:r>
    </w:p>
    <w:p w14:paraId="01C24B53" w14:textId="520DCB29" w:rsidR="00DC1A73" w:rsidRDefault="00DC1A73">
      <w:pPr>
        <w:spacing w:line="240" w:lineRule="auto"/>
        <w:ind w:firstLine="0"/>
        <w:jc w:val="left"/>
        <w:rPr>
          <w:b/>
          <w:sz w:val="20"/>
          <w:szCs w:val="24"/>
        </w:rPr>
      </w:pPr>
    </w:p>
    <w:p w14:paraId="4CC0C04F" w14:textId="77777777" w:rsidR="00DC1A73" w:rsidRDefault="00DC1A73">
      <w:pPr>
        <w:spacing w:line="240" w:lineRule="auto"/>
        <w:ind w:firstLine="0"/>
        <w:jc w:val="left"/>
        <w:rPr>
          <w:b/>
          <w:sz w:val="20"/>
          <w:szCs w:val="24"/>
        </w:rPr>
      </w:pPr>
    </w:p>
    <w:p w14:paraId="6F6CC300" w14:textId="77777777" w:rsidR="00DC1A73" w:rsidRDefault="00DC1A73">
      <w:pPr>
        <w:spacing w:line="240" w:lineRule="auto"/>
        <w:ind w:firstLine="0"/>
        <w:jc w:val="left"/>
        <w:rPr>
          <w:b/>
          <w:sz w:val="20"/>
          <w:szCs w:val="24"/>
        </w:rPr>
      </w:pPr>
    </w:p>
    <w:p w14:paraId="1E72425F" w14:textId="77777777" w:rsidR="00DC1A73" w:rsidRDefault="00DC1A73">
      <w:pPr>
        <w:spacing w:line="240" w:lineRule="auto"/>
        <w:ind w:firstLine="0"/>
        <w:jc w:val="left"/>
        <w:rPr>
          <w:b/>
          <w:sz w:val="20"/>
          <w:szCs w:val="24"/>
        </w:rPr>
      </w:pPr>
    </w:p>
    <w:p w14:paraId="5E75F443" w14:textId="77777777" w:rsidR="00DC1A73" w:rsidRDefault="00DC1A73">
      <w:pPr>
        <w:spacing w:line="240" w:lineRule="auto"/>
        <w:ind w:firstLine="0"/>
        <w:jc w:val="left"/>
        <w:rPr>
          <w:b/>
          <w:szCs w:val="24"/>
        </w:rPr>
      </w:pPr>
      <w:r>
        <w:rPr>
          <w:b/>
          <w:szCs w:val="24"/>
        </w:rPr>
        <w:br w:type="page"/>
      </w:r>
    </w:p>
    <w:p w14:paraId="792E835A" w14:textId="234663F8" w:rsidR="003D409F" w:rsidRPr="00DC1A73" w:rsidRDefault="00DC1A73" w:rsidP="003D409F">
      <w:pPr>
        <w:ind w:firstLine="0"/>
        <w:jc w:val="center"/>
        <w:rPr>
          <w:szCs w:val="24"/>
        </w:rPr>
      </w:pPr>
      <w:r w:rsidRPr="00DC1A73">
        <w:rPr>
          <w:b/>
          <w:szCs w:val="24"/>
        </w:rPr>
        <w:lastRenderedPageBreak/>
        <w:t>Figura</w:t>
      </w:r>
      <w:r w:rsidR="003D409F" w:rsidRPr="00DC1A73">
        <w:rPr>
          <w:b/>
          <w:szCs w:val="24"/>
        </w:rPr>
        <w:t xml:space="preserve"> </w:t>
      </w:r>
      <w:r w:rsidR="00BB0584" w:rsidRPr="00DC1A73">
        <w:rPr>
          <w:b/>
          <w:szCs w:val="24"/>
        </w:rPr>
        <w:t>7</w:t>
      </w:r>
      <w:r w:rsidR="003D409F" w:rsidRPr="00DC1A73">
        <w:rPr>
          <w:szCs w:val="24"/>
        </w:rPr>
        <w:t xml:space="preserve"> – </w:t>
      </w:r>
      <w:r w:rsidR="008E659B" w:rsidRPr="00DC1A73">
        <w:rPr>
          <w:szCs w:val="24"/>
        </w:rPr>
        <w:t>Diagrama de Atividades</w:t>
      </w:r>
    </w:p>
    <w:p w14:paraId="55116D0C" w14:textId="05CDB543" w:rsidR="00801AFF" w:rsidRDefault="003D409F" w:rsidP="00BB0584">
      <w:pPr>
        <w:pStyle w:val="0-Normal"/>
        <w:ind w:firstLine="0"/>
        <w:rPr>
          <w:szCs w:val="24"/>
        </w:rPr>
      </w:pPr>
      <w:r>
        <w:rPr>
          <w:noProof/>
        </w:rPr>
        <w:drawing>
          <wp:inline distT="0" distB="0" distL="0" distR="0" wp14:anchorId="523D3FB0" wp14:editId="7503EEBC">
            <wp:extent cx="5435600" cy="7526320"/>
            <wp:effectExtent l="57150" t="0" r="50800" b="1130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55563" cy="7553961"/>
                    </a:xfrm>
                    <a:prstGeom prst="rect">
                      <a:avLst/>
                    </a:prstGeom>
                    <a:effectLst>
                      <a:outerShdw blurRad="50800" dist="50800" dir="5400000" algn="ctr" rotWithShape="0">
                        <a:schemeClr val="tx1"/>
                      </a:outerShdw>
                    </a:effectLst>
                  </pic:spPr>
                </pic:pic>
              </a:graphicData>
            </a:graphic>
          </wp:inline>
        </w:drawing>
      </w:r>
    </w:p>
    <w:p w14:paraId="59B93421" w14:textId="77777777" w:rsidR="004B3364" w:rsidRPr="00C523FF" w:rsidRDefault="004B3364" w:rsidP="004B3364">
      <w:pPr>
        <w:pStyle w:val="0-Normal"/>
        <w:ind w:firstLine="0"/>
        <w:jc w:val="center"/>
      </w:pPr>
      <w:r>
        <w:rPr>
          <w:b/>
          <w:szCs w:val="24"/>
        </w:rPr>
        <w:t xml:space="preserve">Fonte: </w:t>
      </w:r>
      <w:r>
        <w:rPr>
          <w:bCs/>
          <w:szCs w:val="24"/>
        </w:rPr>
        <w:t>os autores</w:t>
      </w:r>
    </w:p>
    <w:p w14:paraId="3FAF89C1" w14:textId="4C4496B7" w:rsidR="004052CD" w:rsidRDefault="004052CD" w:rsidP="00BB0584">
      <w:pPr>
        <w:pStyle w:val="0-Normal"/>
        <w:ind w:firstLine="0"/>
        <w:rPr>
          <w:szCs w:val="24"/>
        </w:rPr>
      </w:pPr>
    </w:p>
    <w:p w14:paraId="7E56D001" w14:textId="6376BB49" w:rsidR="004052CD" w:rsidRDefault="004052CD" w:rsidP="00BB0584">
      <w:pPr>
        <w:pStyle w:val="0-Normal"/>
        <w:ind w:firstLine="0"/>
        <w:rPr>
          <w:szCs w:val="24"/>
        </w:rPr>
      </w:pPr>
    </w:p>
    <w:p w14:paraId="4FA1E091" w14:textId="77777777" w:rsidR="00DC1A73" w:rsidRDefault="00DC1A73" w:rsidP="003D409F">
      <w:pPr>
        <w:ind w:firstLine="0"/>
        <w:jc w:val="center"/>
        <w:rPr>
          <w:b/>
          <w:sz w:val="28"/>
          <w:szCs w:val="28"/>
        </w:rPr>
      </w:pPr>
    </w:p>
    <w:p w14:paraId="4320E69B" w14:textId="77777777" w:rsidR="00DC1A73" w:rsidRDefault="00DC1A73" w:rsidP="003D409F">
      <w:pPr>
        <w:ind w:firstLine="0"/>
        <w:jc w:val="center"/>
        <w:rPr>
          <w:b/>
          <w:sz w:val="28"/>
          <w:szCs w:val="28"/>
        </w:rPr>
      </w:pPr>
    </w:p>
    <w:p w14:paraId="78EB07F1" w14:textId="103101DB" w:rsidR="003D409F" w:rsidRPr="00DC1A73" w:rsidRDefault="00DC1A73" w:rsidP="003D409F">
      <w:pPr>
        <w:ind w:firstLine="0"/>
        <w:jc w:val="center"/>
        <w:rPr>
          <w:sz w:val="28"/>
          <w:szCs w:val="28"/>
        </w:rPr>
      </w:pPr>
      <w:r w:rsidRPr="00DC1A73">
        <w:rPr>
          <w:b/>
          <w:sz w:val="28"/>
          <w:szCs w:val="28"/>
        </w:rPr>
        <w:t>Figura</w:t>
      </w:r>
      <w:r w:rsidR="003D409F" w:rsidRPr="00DC1A73">
        <w:rPr>
          <w:b/>
          <w:sz w:val="28"/>
          <w:szCs w:val="28"/>
        </w:rPr>
        <w:t xml:space="preserve"> </w:t>
      </w:r>
      <w:r w:rsidR="00BB0584" w:rsidRPr="00DC1A73">
        <w:rPr>
          <w:b/>
          <w:sz w:val="28"/>
          <w:szCs w:val="28"/>
        </w:rPr>
        <w:t>8</w:t>
      </w:r>
      <w:r w:rsidR="003D409F" w:rsidRPr="00DC1A73">
        <w:rPr>
          <w:sz w:val="28"/>
          <w:szCs w:val="28"/>
        </w:rPr>
        <w:t xml:space="preserve"> – Diagrama de Estados</w:t>
      </w:r>
    </w:p>
    <w:p w14:paraId="1AD88F8A" w14:textId="12A186B3" w:rsidR="004B3364" w:rsidRPr="00C523FF" w:rsidRDefault="003D409F" w:rsidP="004B3364">
      <w:pPr>
        <w:pStyle w:val="0-Normal"/>
        <w:ind w:firstLine="0"/>
        <w:jc w:val="center"/>
      </w:pPr>
      <w:r>
        <w:rPr>
          <w:noProof/>
        </w:rPr>
        <w:drawing>
          <wp:anchor distT="0" distB="0" distL="114300" distR="114300" simplePos="0" relativeHeight="251660288" behindDoc="1" locked="0" layoutInCell="1" allowOverlap="1" wp14:anchorId="4B4BA935" wp14:editId="7A2191BF">
            <wp:simplePos x="0" y="0"/>
            <wp:positionH relativeFrom="margin">
              <wp:align>right</wp:align>
            </wp:positionH>
            <wp:positionV relativeFrom="paragraph">
              <wp:posOffset>0</wp:posOffset>
            </wp:positionV>
            <wp:extent cx="5760085" cy="6766560"/>
            <wp:effectExtent l="57150" t="0" r="50165" b="11049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85" cy="6766560"/>
                    </a:xfrm>
                    <a:prstGeom prst="rect">
                      <a:avLst/>
                    </a:prstGeom>
                    <a:effectLst>
                      <a:outerShdw blurRad="50800" dist="50800" dir="5400000" algn="ctr" rotWithShape="0">
                        <a:schemeClr val="tx1"/>
                      </a:outerShdw>
                    </a:effectLst>
                  </pic:spPr>
                </pic:pic>
              </a:graphicData>
            </a:graphic>
          </wp:anchor>
        </w:drawing>
      </w:r>
      <w:r w:rsidR="004B3364" w:rsidRPr="004B3364">
        <w:rPr>
          <w:b/>
          <w:szCs w:val="24"/>
        </w:rPr>
        <w:t xml:space="preserve"> </w:t>
      </w:r>
      <w:r w:rsidR="004B3364">
        <w:rPr>
          <w:b/>
          <w:szCs w:val="24"/>
        </w:rPr>
        <w:t xml:space="preserve">Fonte: </w:t>
      </w:r>
      <w:r w:rsidR="004B3364">
        <w:rPr>
          <w:bCs/>
          <w:szCs w:val="24"/>
        </w:rPr>
        <w:t>os autores</w:t>
      </w:r>
    </w:p>
    <w:p w14:paraId="04F48F59" w14:textId="352BFD1C" w:rsidR="008E659B" w:rsidRDefault="008E659B">
      <w:pPr>
        <w:rPr>
          <w:szCs w:val="24"/>
        </w:rPr>
      </w:pPr>
    </w:p>
    <w:p w14:paraId="6A04E645" w14:textId="77777777" w:rsidR="00DC1A73" w:rsidRDefault="00DC1A73">
      <w:pPr>
        <w:rPr>
          <w:szCs w:val="24"/>
        </w:rPr>
      </w:pPr>
    </w:p>
    <w:p w14:paraId="77F7A4FC" w14:textId="77777777" w:rsidR="004052CD" w:rsidRDefault="004052CD">
      <w:pPr>
        <w:ind w:firstLine="0"/>
        <w:rPr>
          <w:szCs w:val="24"/>
        </w:rPr>
      </w:pPr>
    </w:p>
    <w:p w14:paraId="40FF9835" w14:textId="7C10E207" w:rsidR="00690404" w:rsidRDefault="00C97B6B">
      <w:pPr>
        <w:ind w:firstLine="0"/>
        <w:rPr>
          <w:szCs w:val="24"/>
        </w:rPr>
      </w:pPr>
      <w:r>
        <w:rPr>
          <w:szCs w:val="24"/>
        </w:rPr>
        <w:lastRenderedPageBreak/>
        <w:t>3.</w:t>
      </w:r>
      <w:r w:rsidR="004B3364">
        <w:rPr>
          <w:szCs w:val="24"/>
        </w:rPr>
        <w:t>9</w:t>
      </w:r>
      <w:r>
        <w:rPr>
          <w:szCs w:val="24"/>
        </w:rPr>
        <w:t xml:space="preserve"> Diagrama de Sequência</w:t>
      </w:r>
      <w:r w:rsidR="00E84781">
        <w:rPr>
          <w:szCs w:val="24"/>
        </w:rPr>
        <w:t xml:space="preserve"> (DS)</w:t>
      </w:r>
    </w:p>
    <w:p w14:paraId="40052305" w14:textId="6F0A4A3A" w:rsidR="00ED7DD3" w:rsidRPr="00493930" w:rsidRDefault="00ED7DD3" w:rsidP="0054494B">
      <w:pPr>
        <w:pStyle w:val="0-Normal"/>
        <w:ind w:firstLine="709"/>
      </w:pPr>
      <w:r w:rsidRPr="00493930">
        <w:t>Segundo Bacurau, Leal e Ramos</w:t>
      </w:r>
      <w:r w:rsidR="00DC1A73">
        <w:t xml:space="preserve"> (2022)</w:t>
      </w:r>
      <w:r w:rsidRPr="00493930">
        <w:t xml:space="preserve">, o </w:t>
      </w:r>
      <w:r w:rsidR="00E84781">
        <w:t>D</w:t>
      </w:r>
      <w:r w:rsidRPr="00493930">
        <w:t xml:space="preserve">iagrama de </w:t>
      </w:r>
      <w:r w:rsidR="00E84781">
        <w:t>S</w:t>
      </w:r>
      <w:r w:rsidRPr="00493930">
        <w:t xml:space="preserve">equência é um dos elementos da UML </w:t>
      </w:r>
      <w:r w:rsidR="00E84781">
        <w:t xml:space="preserve">usados </w:t>
      </w:r>
      <w:r w:rsidRPr="00493930">
        <w:t xml:space="preserve">para a modelagem de sistemas orientados a objetos, oferecendo uma visão detalhada das interações entre objetos em um sistema ao longo do tempo. O </w:t>
      </w:r>
      <w:r w:rsidR="00E84781">
        <w:t>DS</w:t>
      </w:r>
      <w:r w:rsidRPr="00493930">
        <w:t xml:space="preserve"> representa a troca de mensagens entre diferentes partes do sistema e as ordens em que essas trocas acontecem, focando na cronologia das interações para ilustrar como cada objeto responde a estímulos e chamadas. Dessa forma, ele é especialmente útil para a compreensão dos processos dinâmicos e da lógica de execução de um sistema, facilitando a análise das operações e do fluxo de informações entre componentes de software.</w:t>
      </w:r>
    </w:p>
    <w:p w14:paraId="090954EE" w14:textId="2B5EFFA7" w:rsidR="00DA5850" w:rsidRDefault="00ED7DD3" w:rsidP="0054494B">
      <w:pPr>
        <w:pStyle w:val="0-Normal"/>
        <w:ind w:firstLine="709"/>
        <w:rPr>
          <w:b/>
          <w:sz w:val="20"/>
          <w:szCs w:val="24"/>
        </w:rPr>
      </w:pPr>
      <w:r w:rsidRPr="00493930">
        <w:t xml:space="preserve">No projeto </w:t>
      </w:r>
      <w:r w:rsidR="00E84781">
        <w:t>LicitaSP</w:t>
      </w:r>
      <w:r w:rsidRPr="00493930">
        <w:t xml:space="preserve"> o </w:t>
      </w:r>
      <w:r w:rsidR="00E84781">
        <w:t>DC</w:t>
      </w:r>
      <w:r w:rsidRPr="00493930">
        <w:t xml:space="preserve"> </w:t>
      </w:r>
      <w:r w:rsidR="00E84781">
        <w:t>(Figura 9) foi</w:t>
      </w:r>
      <w:r w:rsidRPr="00493930">
        <w:t xml:space="preserve"> utilizado para documentar e visualizar a interação entre os diferentes elementos envolvidos no sistema, como </w:t>
      </w:r>
      <w:r w:rsidR="00917ABE" w:rsidRPr="00493930">
        <w:t xml:space="preserve">o </w:t>
      </w:r>
      <w:proofErr w:type="spellStart"/>
      <w:r w:rsidR="00917ABE" w:rsidRPr="00E84781">
        <w:rPr>
          <w:i/>
          <w:iCs/>
        </w:rPr>
        <w:t>scrapper</w:t>
      </w:r>
      <w:proofErr w:type="spellEnd"/>
      <w:r w:rsidR="00917ABE" w:rsidRPr="00493930">
        <w:t xml:space="preserve"> de dados, armazenamento no banco de dados e notificação do cliente</w:t>
      </w:r>
      <w:r w:rsidRPr="00493930">
        <w:t>. O objetivo é ilustrar de maneira precisa como essas partes se comunicam para realizar tarefas críticas, garantindo que todas as etapas do processo sejam corretamente seguidas e que os dados fluam adequadamente entre os módulos.</w:t>
      </w:r>
    </w:p>
    <w:p w14:paraId="51B0BCCE" w14:textId="77777777" w:rsidR="00DA5850" w:rsidRDefault="00DA5850" w:rsidP="00DA5850">
      <w:pPr>
        <w:ind w:firstLine="0"/>
        <w:jc w:val="center"/>
        <w:rPr>
          <w:b/>
          <w:sz w:val="20"/>
          <w:szCs w:val="24"/>
        </w:rPr>
      </w:pPr>
    </w:p>
    <w:p w14:paraId="015DBBA8" w14:textId="77777777" w:rsidR="00E84781" w:rsidRDefault="00E84781" w:rsidP="00E84781">
      <w:pPr>
        <w:ind w:firstLine="0"/>
      </w:pPr>
      <w:r>
        <w:rPr>
          <w:szCs w:val="24"/>
        </w:rPr>
        <w:t>3.10 Matriz de Rastreabilidade</w:t>
      </w:r>
    </w:p>
    <w:p w14:paraId="03F4D162" w14:textId="76554355" w:rsidR="00E84781" w:rsidRDefault="00E84781" w:rsidP="00E84781">
      <w:pPr>
        <w:pStyle w:val="0-Normal"/>
        <w:ind w:firstLine="709"/>
      </w:pPr>
      <w:r>
        <w:t>A Matriz de Rastreabilidade é uma ferramenta usada para garantir o acompanhamento e a verificação dos requisitos em todas as etapas do desenvolvimento, promovendo maior controle de qualidade e alinhamento com as expectativas do projeto (Trindade e Lucena, 2016).</w:t>
      </w:r>
    </w:p>
    <w:p w14:paraId="62115CAA" w14:textId="77777777" w:rsidR="00E84781" w:rsidRDefault="00E84781" w:rsidP="00E84781">
      <w:pPr>
        <w:pStyle w:val="0-Normal"/>
        <w:ind w:firstLine="709"/>
      </w:pPr>
      <w:r w:rsidRPr="00493930">
        <w:t>Esse artefato é essencial porque ajuda a identificar lacunas no desenvolvimento, facilita o gerenciamento de mudanças e melhora a comunicação entre a equipe. Ela assegura que cada requisito inicial seja coberto por uma fase de desenvolvimento ou teste, promovendo maior controle de qualidade e alinhamento com as expectativas dos stakeholders.</w:t>
      </w:r>
    </w:p>
    <w:p w14:paraId="530EEC3C" w14:textId="77777777" w:rsidR="005A34E8" w:rsidRDefault="005A34E8" w:rsidP="00E84781">
      <w:pPr>
        <w:pStyle w:val="0-Normal"/>
        <w:ind w:firstLine="709"/>
      </w:pPr>
    </w:p>
    <w:p w14:paraId="1A257481" w14:textId="77777777" w:rsidR="00E84781" w:rsidRDefault="00E84781" w:rsidP="00E84781">
      <w:pPr>
        <w:ind w:firstLine="0"/>
        <w:rPr>
          <w:b/>
          <w:bCs/>
          <w:szCs w:val="24"/>
        </w:rPr>
      </w:pPr>
      <w:r>
        <w:rPr>
          <w:b/>
          <w:bCs/>
          <w:szCs w:val="24"/>
        </w:rPr>
        <w:t>4 Ferramentas e Métodos</w:t>
      </w:r>
    </w:p>
    <w:p w14:paraId="29F332C9" w14:textId="77777777" w:rsidR="00E84781" w:rsidRPr="00BD0556" w:rsidRDefault="00E84781" w:rsidP="00E84781">
      <w:pPr>
        <w:pStyle w:val="0-Normal"/>
        <w:ind w:firstLine="709"/>
      </w:pPr>
      <w:r w:rsidRPr="00BD0556">
        <w:t>O desenvolvimento do sistema LicitaSP foi guiado por um conjunto estruturado de ferramentas e métodos de análise, planejamento e modelagem de software. O projeto teve início com a identificação do problema e das necessidades dos usuários, por meio de uma entrevista exploratória com um cliente em potencial</w:t>
      </w:r>
      <w:r>
        <w:t xml:space="preserve">, </w:t>
      </w:r>
      <w:r w:rsidRPr="00BD0556">
        <w:t xml:space="preserve">proprietário de </w:t>
      </w:r>
      <w:r w:rsidRPr="00BD0556">
        <w:lastRenderedPageBreak/>
        <w:t xml:space="preserve">uma pequena empresa que </w:t>
      </w:r>
      <w:r>
        <w:t xml:space="preserve">relatou um pouco das dores diárias que </w:t>
      </w:r>
      <w:proofErr w:type="spellStart"/>
      <w:r>
        <w:t>PMEs</w:t>
      </w:r>
      <w:proofErr w:type="spellEnd"/>
      <w:r>
        <w:t xml:space="preserve"> tem em comum, e assim surgiu o </w:t>
      </w:r>
      <w:r w:rsidRPr="00BD0556">
        <w:rPr>
          <w:i/>
          <w:iCs/>
        </w:rPr>
        <w:t>insight</w:t>
      </w:r>
      <w:r>
        <w:rPr>
          <w:i/>
          <w:iCs/>
        </w:rPr>
        <w:t xml:space="preserve"> </w:t>
      </w:r>
      <w:r>
        <w:t>para iniciar a análise de viabilidade do projeto.</w:t>
      </w:r>
    </w:p>
    <w:p w14:paraId="0E3BA6A7" w14:textId="42E8BDF9" w:rsidR="00DA5850" w:rsidRPr="00E84781" w:rsidRDefault="00E84781" w:rsidP="00DA5850">
      <w:pPr>
        <w:ind w:firstLine="0"/>
        <w:jc w:val="center"/>
        <w:rPr>
          <w:noProof/>
          <w:szCs w:val="24"/>
        </w:rPr>
      </w:pPr>
      <w:r w:rsidRPr="00E84781">
        <w:rPr>
          <w:b/>
          <w:szCs w:val="24"/>
        </w:rPr>
        <w:t>Figura</w:t>
      </w:r>
      <w:r w:rsidR="00BB0584" w:rsidRPr="00E84781">
        <w:rPr>
          <w:b/>
          <w:szCs w:val="24"/>
        </w:rPr>
        <w:t xml:space="preserve"> 9</w:t>
      </w:r>
      <w:r w:rsidR="00DA5850" w:rsidRPr="00E84781">
        <w:rPr>
          <w:szCs w:val="24"/>
        </w:rPr>
        <w:t xml:space="preserve"> – Diagrama de Sequência</w:t>
      </w:r>
    </w:p>
    <w:p w14:paraId="6636B5B1" w14:textId="2D508158" w:rsidR="00A20C71" w:rsidRPr="00493930" w:rsidRDefault="00A20C71" w:rsidP="00DA5850">
      <w:pPr>
        <w:ind w:firstLine="0"/>
        <w:jc w:val="center"/>
      </w:pPr>
      <w:r>
        <w:rPr>
          <w:noProof/>
        </w:rPr>
        <w:drawing>
          <wp:inline distT="0" distB="0" distL="0" distR="0" wp14:anchorId="047EDC66" wp14:editId="0D0F45C6">
            <wp:extent cx="5760085" cy="4920615"/>
            <wp:effectExtent l="57150" t="0" r="50165" b="1085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4920615"/>
                    </a:xfrm>
                    <a:prstGeom prst="rect">
                      <a:avLst/>
                    </a:prstGeom>
                    <a:effectLst>
                      <a:outerShdw blurRad="50800" dist="50800" dir="5400000" algn="ctr" rotWithShape="0">
                        <a:schemeClr val="tx1"/>
                      </a:outerShdw>
                    </a:effectLst>
                  </pic:spPr>
                </pic:pic>
              </a:graphicData>
            </a:graphic>
          </wp:inline>
        </w:drawing>
      </w:r>
    </w:p>
    <w:p w14:paraId="28F00410" w14:textId="77777777" w:rsidR="004B3364" w:rsidRPr="00C523FF" w:rsidRDefault="004B3364" w:rsidP="004B3364">
      <w:pPr>
        <w:pStyle w:val="0-Normal"/>
        <w:ind w:firstLine="0"/>
        <w:jc w:val="center"/>
      </w:pPr>
      <w:r>
        <w:rPr>
          <w:b/>
          <w:szCs w:val="24"/>
        </w:rPr>
        <w:t xml:space="preserve">Fonte: </w:t>
      </w:r>
      <w:r>
        <w:rPr>
          <w:bCs/>
          <w:szCs w:val="24"/>
        </w:rPr>
        <w:t>os autores</w:t>
      </w:r>
    </w:p>
    <w:p w14:paraId="1D187660" w14:textId="637EC0DB" w:rsidR="00A14A66" w:rsidRPr="00E84781" w:rsidRDefault="00E84781" w:rsidP="001014A3">
      <w:pPr>
        <w:pStyle w:val="0-Normal"/>
        <w:ind w:left="1418"/>
        <w:rPr>
          <w:szCs w:val="24"/>
        </w:rPr>
      </w:pPr>
      <w:r w:rsidRPr="00E84781">
        <w:rPr>
          <w:b/>
          <w:szCs w:val="24"/>
        </w:rPr>
        <w:t>Quadro</w:t>
      </w:r>
      <w:r w:rsidR="00A14A66" w:rsidRPr="00E84781">
        <w:rPr>
          <w:b/>
          <w:szCs w:val="24"/>
        </w:rPr>
        <w:t xml:space="preserve"> </w:t>
      </w:r>
      <w:r w:rsidR="00A20C71" w:rsidRPr="00E84781">
        <w:rPr>
          <w:b/>
          <w:szCs w:val="24"/>
        </w:rPr>
        <w:t>6</w:t>
      </w:r>
      <w:r w:rsidR="00A14A66" w:rsidRPr="00E84781">
        <w:rPr>
          <w:szCs w:val="24"/>
        </w:rPr>
        <w:t xml:space="preserve"> – Matriz de Rastreabilidade</w:t>
      </w:r>
    </w:p>
    <w:tbl>
      <w:tblPr>
        <w:tblW w:w="5000" w:type="pct"/>
        <w:tblLook w:val="04A0" w:firstRow="1" w:lastRow="0" w:firstColumn="1" w:lastColumn="0" w:noHBand="0" w:noVBand="1"/>
      </w:tblPr>
      <w:tblGrid>
        <w:gridCol w:w="1130"/>
        <w:gridCol w:w="1133"/>
        <w:gridCol w:w="1316"/>
        <w:gridCol w:w="1511"/>
        <w:gridCol w:w="1593"/>
        <w:gridCol w:w="2378"/>
      </w:tblGrid>
      <w:tr w:rsidR="00A14A66" w:rsidRPr="00A14A66" w14:paraId="360592BD" w14:textId="77777777" w:rsidTr="00E84781">
        <w:trPr>
          <w:tblHeader/>
        </w:trPr>
        <w:tc>
          <w:tcPr>
            <w:tcW w:w="62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9F1F147" w14:textId="77777777" w:rsidR="00A14A66" w:rsidRPr="00A14A66" w:rsidRDefault="00A14A66" w:rsidP="00A14A66">
            <w:pPr>
              <w:suppressAutoHyphens w:val="0"/>
              <w:spacing w:line="240" w:lineRule="auto"/>
              <w:ind w:firstLine="0"/>
              <w:jc w:val="center"/>
              <w:rPr>
                <w:rFonts w:ascii="Calibri" w:hAnsi="Calibri" w:cs="Calibri"/>
                <w:b/>
                <w:bCs/>
                <w:color w:val="000000"/>
                <w:sz w:val="22"/>
                <w:szCs w:val="22"/>
                <w:lang w:val="en-US" w:eastAsia="en-US"/>
              </w:rPr>
            </w:pPr>
            <w:r w:rsidRPr="00A14A66">
              <w:rPr>
                <w:rFonts w:ascii="Calibri" w:hAnsi="Calibri" w:cs="Calibri"/>
                <w:b/>
                <w:bCs/>
                <w:color w:val="000000"/>
                <w:sz w:val="22"/>
                <w:szCs w:val="22"/>
                <w:lang w:val="en-US" w:eastAsia="en-US"/>
              </w:rPr>
              <w:t>ID Req.</w:t>
            </w:r>
          </w:p>
        </w:tc>
        <w:tc>
          <w:tcPr>
            <w:tcW w:w="62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1C2138E" w14:textId="186E5AB7" w:rsidR="00A14A66" w:rsidRPr="00A14A66" w:rsidRDefault="00A14A66" w:rsidP="00A14A66">
            <w:pPr>
              <w:suppressAutoHyphens w:val="0"/>
              <w:spacing w:line="240" w:lineRule="auto"/>
              <w:ind w:firstLine="0"/>
              <w:jc w:val="center"/>
              <w:rPr>
                <w:rFonts w:ascii="Calibri" w:hAnsi="Calibri" w:cs="Calibri"/>
                <w:b/>
                <w:bCs/>
                <w:color w:val="000000"/>
                <w:sz w:val="22"/>
                <w:szCs w:val="22"/>
                <w:lang w:val="en-US" w:eastAsia="en-US"/>
              </w:rPr>
            </w:pPr>
            <w:proofErr w:type="spellStart"/>
            <w:r w:rsidRPr="00A14A66">
              <w:rPr>
                <w:rFonts w:ascii="Calibri" w:hAnsi="Calibri" w:cs="Calibri"/>
                <w:b/>
                <w:bCs/>
                <w:color w:val="000000"/>
                <w:sz w:val="22"/>
                <w:szCs w:val="22"/>
                <w:lang w:val="en-US" w:eastAsia="en-US"/>
              </w:rPr>
              <w:t>Descrição</w:t>
            </w:r>
            <w:proofErr w:type="spellEnd"/>
          </w:p>
        </w:tc>
        <w:tc>
          <w:tcPr>
            <w:tcW w:w="72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74D69A" w14:textId="77777777" w:rsidR="00A14A66" w:rsidRPr="00A14A66" w:rsidRDefault="00A14A66" w:rsidP="00A14A66">
            <w:pPr>
              <w:suppressAutoHyphens w:val="0"/>
              <w:spacing w:line="240" w:lineRule="auto"/>
              <w:ind w:firstLine="0"/>
              <w:jc w:val="center"/>
              <w:rPr>
                <w:rFonts w:ascii="Calibri" w:hAnsi="Calibri" w:cs="Calibri"/>
                <w:b/>
                <w:bCs/>
                <w:color w:val="000000"/>
                <w:sz w:val="22"/>
                <w:szCs w:val="22"/>
                <w:lang w:val="en-US" w:eastAsia="en-US"/>
              </w:rPr>
            </w:pPr>
            <w:r w:rsidRPr="00A14A66">
              <w:rPr>
                <w:rFonts w:ascii="Calibri" w:hAnsi="Calibri" w:cs="Calibri"/>
                <w:b/>
                <w:bCs/>
                <w:color w:val="000000"/>
                <w:sz w:val="22"/>
                <w:szCs w:val="22"/>
                <w:lang w:val="en-US" w:eastAsia="en-US"/>
              </w:rPr>
              <w:t>Tipo</w:t>
            </w:r>
          </w:p>
        </w:tc>
        <w:tc>
          <w:tcPr>
            <w:tcW w:w="834"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6598546" w14:textId="77777777" w:rsidR="00A14A66" w:rsidRPr="00A14A66" w:rsidRDefault="00A14A66" w:rsidP="00A14A66">
            <w:pPr>
              <w:suppressAutoHyphens w:val="0"/>
              <w:spacing w:line="240" w:lineRule="auto"/>
              <w:ind w:firstLine="0"/>
              <w:jc w:val="center"/>
              <w:rPr>
                <w:rFonts w:ascii="Calibri" w:hAnsi="Calibri" w:cs="Calibri"/>
                <w:b/>
                <w:bCs/>
                <w:color w:val="000000"/>
                <w:sz w:val="22"/>
                <w:szCs w:val="22"/>
                <w:lang w:val="en-US" w:eastAsia="en-US"/>
              </w:rPr>
            </w:pPr>
            <w:r w:rsidRPr="00A14A66">
              <w:rPr>
                <w:rFonts w:ascii="Calibri" w:hAnsi="Calibri" w:cs="Calibri"/>
                <w:b/>
                <w:bCs/>
                <w:color w:val="000000"/>
                <w:sz w:val="22"/>
                <w:szCs w:val="22"/>
                <w:lang w:val="en-US" w:eastAsia="en-US"/>
              </w:rPr>
              <w:t xml:space="preserve">Casos de Uso </w:t>
            </w:r>
            <w:proofErr w:type="spellStart"/>
            <w:r w:rsidRPr="00A14A66">
              <w:rPr>
                <w:rFonts w:ascii="Calibri" w:hAnsi="Calibri" w:cs="Calibri"/>
                <w:b/>
                <w:bCs/>
                <w:color w:val="000000"/>
                <w:sz w:val="22"/>
                <w:szCs w:val="22"/>
                <w:lang w:val="en-US" w:eastAsia="en-US"/>
              </w:rPr>
              <w:t>Relacionados</w:t>
            </w:r>
            <w:proofErr w:type="spellEnd"/>
          </w:p>
        </w:tc>
        <w:tc>
          <w:tcPr>
            <w:tcW w:w="879"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35AA92B" w14:textId="77777777" w:rsidR="00A14A66" w:rsidRPr="00A14A66" w:rsidRDefault="00A14A66" w:rsidP="00A14A66">
            <w:pPr>
              <w:suppressAutoHyphens w:val="0"/>
              <w:spacing w:line="240" w:lineRule="auto"/>
              <w:ind w:firstLine="0"/>
              <w:jc w:val="center"/>
              <w:rPr>
                <w:rFonts w:ascii="Calibri" w:hAnsi="Calibri" w:cs="Calibri"/>
                <w:b/>
                <w:bCs/>
                <w:color w:val="000000"/>
                <w:sz w:val="22"/>
                <w:szCs w:val="22"/>
                <w:lang w:val="en-US" w:eastAsia="en-US"/>
              </w:rPr>
            </w:pPr>
            <w:proofErr w:type="spellStart"/>
            <w:r w:rsidRPr="00A14A66">
              <w:rPr>
                <w:rFonts w:ascii="Calibri" w:hAnsi="Calibri" w:cs="Calibri"/>
                <w:b/>
                <w:bCs/>
                <w:color w:val="000000"/>
                <w:sz w:val="22"/>
                <w:szCs w:val="22"/>
                <w:lang w:val="en-US" w:eastAsia="en-US"/>
              </w:rPr>
              <w:t>Módulo</w:t>
            </w:r>
            <w:proofErr w:type="spellEnd"/>
            <w:r w:rsidRPr="00A14A66">
              <w:rPr>
                <w:rFonts w:ascii="Calibri" w:hAnsi="Calibri" w:cs="Calibri"/>
                <w:b/>
                <w:bCs/>
                <w:color w:val="000000"/>
                <w:sz w:val="22"/>
                <w:szCs w:val="22"/>
                <w:lang w:val="en-US" w:eastAsia="en-US"/>
              </w:rPr>
              <w:t xml:space="preserve"> / </w:t>
            </w:r>
            <w:proofErr w:type="spellStart"/>
            <w:r w:rsidRPr="00A14A66">
              <w:rPr>
                <w:rFonts w:ascii="Calibri" w:hAnsi="Calibri" w:cs="Calibri"/>
                <w:b/>
                <w:bCs/>
                <w:color w:val="000000"/>
                <w:sz w:val="22"/>
                <w:szCs w:val="22"/>
                <w:lang w:val="en-US" w:eastAsia="en-US"/>
              </w:rPr>
              <w:t>Componente</w:t>
            </w:r>
            <w:proofErr w:type="spellEnd"/>
          </w:p>
        </w:tc>
        <w:tc>
          <w:tcPr>
            <w:tcW w:w="131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818AF31" w14:textId="77777777" w:rsidR="00A14A66" w:rsidRPr="00A14A66" w:rsidRDefault="00A14A66" w:rsidP="00A14A66">
            <w:pPr>
              <w:suppressAutoHyphens w:val="0"/>
              <w:spacing w:line="240" w:lineRule="auto"/>
              <w:ind w:firstLine="0"/>
              <w:jc w:val="center"/>
              <w:rPr>
                <w:rFonts w:ascii="Calibri" w:hAnsi="Calibri" w:cs="Calibri"/>
                <w:b/>
                <w:bCs/>
                <w:color w:val="000000"/>
                <w:sz w:val="22"/>
                <w:szCs w:val="22"/>
                <w:lang w:val="en-US" w:eastAsia="en-US"/>
              </w:rPr>
            </w:pPr>
            <w:proofErr w:type="spellStart"/>
            <w:r w:rsidRPr="00A14A66">
              <w:rPr>
                <w:rFonts w:ascii="Calibri" w:hAnsi="Calibri" w:cs="Calibri"/>
                <w:b/>
                <w:bCs/>
                <w:color w:val="000000"/>
                <w:sz w:val="22"/>
                <w:szCs w:val="22"/>
                <w:lang w:val="en-US" w:eastAsia="en-US"/>
              </w:rPr>
              <w:t>Critério</w:t>
            </w:r>
            <w:proofErr w:type="spellEnd"/>
            <w:r w:rsidRPr="00A14A66">
              <w:rPr>
                <w:rFonts w:ascii="Calibri" w:hAnsi="Calibri" w:cs="Calibri"/>
                <w:b/>
                <w:bCs/>
                <w:color w:val="000000"/>
                <w:sz w:val="22"/>
                <w:szCs w:val="22"/>
                <w:lang w:val="en-US" w:eastAsia="en-US"/>
              </w:rPr>
              <w:t xml:space="preserve"> de </w:t>
            </w:r>
            <w:proofErr w:type="spellStart"/>
            <w:r w:rsidRPr="00A14A66">
              <w:rPr>
                <w:rFonts w:ascii="Calibri" w:hAnsi="Calibri" w:cs="Calibri"/>
                <w:b/>
                <w:bCs/>
                <w:color w:val="000000"/>
                <w:sz w:val="22"/>
                <w:szCs w:val="22"/>
                <w:lang w:val="en-US" w:eastAsia="en-US"/>
              </w:rPr>
              <w:t>Aceitação</w:t>
            </w:r>
            <w:proofErr w:type="spellEnd"/>
            <w:r w:rsidRPr="00A14A66">
              <w:rPr>
                <w:rFonts w:ascii="Calibri" w:hAnsi="Calibri" w:cs="Calibri"/>
                <w:b/>
                <w:bCs/>
                <w:color w:val="000000"/>
                <w:sz w:val="22"/>
                <w:szCs w:val="22"/>
                <w:lang w:val="en-US" w:eastAsia="en-US"/>
              </w:rPr>
              <w:t xml:space="preserve"> / Teste</w:t>
            </w:r>
          </w:p>
        </w:tc>
      </w:tr>
      <w:tr w:rsidR="00A14A66" w:rsidRPr="00A14A66" w14:paraId="5F500C12" w14:textId="77777777" w:rsidTr="004B3364">
        <w:trPr>
          <w:trHeight w:val="1655"/>
        </w:trPr>
        <w:tc>
          <w:tcPr>
            <w:tcW w:w="624" w:type="pct"/>
            <w:tcBorders>
              <w:top w:val="nil"/>
              <w:left w:val="single" w:sz="4" w:space="0" w:color="auto"/>
              <w:bottom w:val="single" w:sz="4" w:space="0" w:color="auto"/>
              <w:right w:val="single" w:sz="4" w:space="0" w:color="auto"/>
            </w:tcBorders>
            <w:vAlign w:val="center"/>
            <w:hideMark/>
          </w:tcPr>
          <w:p w14:paraId="0EDB2F62" w14:textId="77777777" w:rsidR="00A14A66" w:rsidRPr="00A14A66" w:rsidRDefault="00A14A66" w:rsidP="00A14A66">
            <w:pPr>
              <w:suppressAutoHyphens w:val="0"/>
              <w:spacing w:line="240" w:lineRule="auto"/>
              <w:ind w:firstLine="0"/>
              <w:jc w:val="left"/>
              <w:rPr>
                <w:rFonts w:ascii="Calibri" w:hAnsi="Calibri" w:cs="Calibri"/>
                <w:b/>
                <w:bCs/>
                <w:color w:val="000000"/>
                <w:sz w:val="22"/>
                <w:szCs w:val="22"/>
                <w:lang w:val="en-US" w:eastAsia="en-US"/>
              </w:rPr>
            </w:pPr>
            <w:r w:rsidRPr="00A14A66">
              <w:rPr>
                <w:rFonts w:ascii="Calibri" w:hAnsi="Calibri" w:cs="Calibri"/>
                <w:b/>
                <w:bCs/>
                <w:color w:val="000000"/>
                <w:sz w:val="22"/>
                <w:szCs w:val="22"/>
                <w:lang w:val="en-US" w:eastAsia="en-US"/>
              </w:rPr>
              <w:t>REQ-001</w:t>
            </w:r>
          </w:p>
        </w:tc>
        <w:tc>
          <w:tcPr>
            <w:tcW w:w="625" w:type="pct"/>
            <w:tcBorders>
              <w:top w:val="nil"/>
              <w:left w:val="nil"/>
              <w:bottom w:val="single" w:sz="4" w:space="0" w:color="auto"/>
              <w:right w:val="single" w:sz="4" w:space="0" w:color="auto"/>
            </w:tcBorders>
            <w:vAlign w:val="center"/>
            <w:hideMark/>
          </w:tcPr>
          <w:p w14:paraId="09B58A76"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O sistema deve permitir o cadastro de novos usuários.</w:t>
            </w:r>
          </w:p>
        </w:tc>
        <w:tc>
          <w:tcPr>
            <w:tcW w:w="726" w:type="pct"/>
            <w:tcBorders>
              <w:top w:val="nil"/>
              <w:left w:val="nil"/>
              <w:bottom w:val="single" w:sz="4" w:space="0" w:color="auto"/>
              <w:right w:val="single" w:sz="4" w:space="0" w:color="auto"/>
            </w:tcBorders>
            <w:vAlign w:val="center"/>
            <w:hideMark/>
          </w:tcPr>
          <w:p w14:paraId="148D8BC4"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Funcional</w:t>
            </w:r>
            <w:proofErr w:type="spellEnd"/>
          </w:p>
        </w:tc>
        <w:tc>
          <w:tcPr>
            <w:tcW w:w="834" w:type="pct"/>
            <w:tcBorders>
              <w:top w:val="nil"/>
              <w:left w:val="nil"/>
              <w:bottom w:val="single" w:sz="4" w:space="0" w:color="auto"/>
              <w:right w:val="single" w:sz="4" w:space="0" w:color="auto"/>
            </w:tcBorders>
            <w:vAlign w:val="center"/>
            <w:hideMark/>
          </w:tcPr>
          <w:p w14:paraId="153788D7"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UC001 – Cadastrar-se no sistema</w:t>
            </w:r>
          </w:p>
        </w:tc>
        <w:tc>
          <w:tcPr>
            <w:tcW w:w="879" w:type="pct"/>
            <w:tcBorders>
              <w:top w:val="nil"/>
              <w:left w:val="nil"/>
              <w:bottom w:val="single" w:sz="4" w:space="0" w:color="auto"/>
              <w:right w:val="single" w:sz="4" w:space="0" w:color="auto"/>
            </w:tcBorders>
            <w:vAlign w:val="center"/>
            <w:hideMark/>
          </w:tcPr>
          <w:p w14:paraId="0E896126"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Módulo</w:t>
            </w:r>
            <w:proofErr w:type="spellEnd"/>
            <w:r w:rsidRPr="00A14A66">
              <w:rPr>
                <w:rFonts w:ascii="Calibri" w:hAnsi="Calibri" w:cs="Calibri"/>
                <w:color w:val="000000"/>
                <w:sz w:val="22"/>
                <w:szCs w:val="22"/>
                <w:lang w:val="en-US" w:eastAsia="en-US"/>
              </w:rPr>
              <w:t xml:space="preserve"> de </w:t>
            </w:r>
            <w:proofErr w:type="spellStart"/>
            <w:r w:rsidRPr="00A14A66">
              <w:rPr>
                <w:rFonts w:ascii="Calibri" w:hAnsi="Calibri" w:cs="Calibri"/>
                <w:color w:val="000000"/>
                <w:sz w:val="22"/>
                <w:szCs w:val="22"/>
                <w:lang w:val="en-US" w:eastAsia="en-US"/>
              </w:rPr>
              <w:t>Autenticação</w:t>
            </w:r>
            <w:proofErr w:type="spellEnd"/>
            <w:r w:rsidRPr="00A14A66">
              <w:rPr>
                <w:rFonts w:ascii="Calibri" w:hAnsi="Calibri" w:cs="Calibri"/>
                <w:color w:val="000000"/>
                <w:sz w:val="22"/>
                <w:szCs w:val="22"/>
                <w:lang w:val="en-US" w:eastAsia="en-US"/>
              </w:rPr>
              <w:t xml:space="preserve"> / </w:t>
            </w:r>
            <w:proofErr w:type="spellStart"/>
            <w:r w:rsidRPr="00A14A66">
              <w:rPr>
                <w:rFonts w:ascii="Calibri" w:hAnsi="Calibri" w:cs="Calibri"/>
                <w:color w:val="000000"/>
                <w:sz w:val="22"/>
                <w:szCs w:val="22"/>
                <w:lang w:val="en-US" w:eastAsia="en-US"/>
              </w:rPr>
              <w:t>Usuário</w:t>
            </w:r>
            <w:proofErr w:type="spellEnd"/>
          </w:p>
        </w:tc>
        <w:tc>
          <w:tcPr>
            <w:tcW w:w="1312" w:type="pct"/>
            <w:tcBorders>
              <w:top w:val="nil"/>
              <w:left w:val="nil"/>
              <w:bottom w:val="single" w:sz="4" w:space="0" w:color="auto"/>
              <w:right w:val="single" w:sz="4" w:space="0" w:color="auto"/>
            </w:tcBorders>
            <w:vAlign w:val="center"/>
            <w:hideMark/>
          </w:tcPr>
          <w:p w14:paraId="47609565"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Ao preencher e confirmar o formulário, o sistema deve salvar os dados e exibir mensagem de sucesso.</w:t>
            </w:r>
          </w:p>
        </w:tc>
      </w:tr>
      <w:tr w:rsidR="00A14A66" w:rsidRPr="00A14A66" w14:paraId="2112FAB2" w14:textId="77777777" w:rsidTr="004B3364">
        <w:trPr>
          <w:trHeight w:val="2104"/>
        </w:trPr>
        <w:tc>
          <w:tcPr>
            <w:tcW w:w="624" w:type="pct"/>
            <w:tcBorders>
              <w:top w:val="nil"/>
              <w:left w:val="single" w:sz="4" w:space="0" w:color="auto"/>
              <w:bottom w:val="single" w:sz="4" w:space="0" w:color="auto"/>
              <w:right w:val="single" w:sz="4" w:space="0" w:color="auto"/>
            </w:tcBorders>
            <w:vAlign w:val="center"/>
            <w:hideMark/>
          </w:tcPr>
          <w:p w14:paraId="1CEBFA37" w14:textId="77777777" w:rsidR="00A14A66" w:rsidRPr="00A14A66" w:rsidRDefault="00A14A66" w:rsidP="00A14A66">
            <w:pPr>
              <w:suppressAutoHyphens w:val="0"/>
              <w:spacing w:line="240" w:lineRule="auto"/>
              <w:ind w:firstLine="0"/>
              <w:jc w:val="left"/>
              <w:rPr>
                <w:rFonts w:ascii="Calibri" w:hAnsi="Calibri" w:cs="Calibri"/>
                <w:b/>
                <w:bCs/>
                <w:color w:val="000000"/>
                <w:sz w:val="22"/>
                <w:szCs w:val="22"/>
                <w:lang w:val="en-US" w:eastAsia="en-US"/>
              </w:rPr>
            </w:pPr>
            <w:r w:rsidRPr="00A14A66">
              <w:rPr>
                <w:rFonts w:ascii="Calibri" w:hAnsi="Calibri" w:cs="Calibri"/>
                <w:b/>
                <w:bCs/>
                <w:color w:val="000000"/>
                <w:sz w:val="22"/>
                <w:szCs w:val="22"/>
                <w:lang w:val="en-US" w:eastAsia="en-US"/>
              </w:rPr>
              <w:lastRenderedPageBreak/>
              <w:t>REQ-002</w:t>
            </w:r>
          </w:p>
        </w:tc>
        <w:tc>
          <w:tcPr>
            <w:tcW w:w="625" w:type="pct"/>
            <w:tcBorders>
              <w:top w:val="nil"/>
              <w:left w:val="nil"/>
              <w:bottom w:val="single" w:sz="4" w:space="0" w:color="auto"/>
              <w:right w:val="single" w:sz="4" w:space="0" w:color="auto"/>
            </w:tcBorders>
            <w:vAlign w:val="center"/>
            <w:hideMark/>
          </w:tcPr>
          <w:p w14:paraId="23EAC422"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O sistema deve permitir a configuração de palavras-chave para filtragem.</w:t>
            </w:r>
          </w:p>
        </w:tc>
        <w:tc>
          <w:tcPr>
            <w:tcW w:w="726" w:type="pct"/>
            <w:tcBorders>
              <w:top w:val="nil"/>
              <w:left w:val="nil"/>
              <w:bottom w:val="single" w:sz="4" w:space="0" w:color="auto"/>
              <w:right w:val="single" w:sz="4" w:space="0" w:color="auto"/>
            </w:tcBorders>
            <w:vAlign w:val="center"/>
            <w:hideMark/>
          </w:tcPr>
          <w:p w14:paraId="00731004"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Funcional</w:t>
            </w:r>
            <w:proofErr w:type="spellEnd"/>
          </w:p>
        </w:tc>
        <w:tc>
          <w:tcPr>
            <w:tcW w:w="834" w:type="pct"/>
            <w:tcBorders>
              <w:top w:val="nil"/>
              <w:left w:val="nil"/>
              <w:bottom w:val="single" w:sz="4" w:space="0" w:color="auto"/>
              <w:right w:val="single" w:sz="4" w:space="0" w:color="auto"/>
            </w:tcBorders>
            <w:vAlign w:val="center"/>
            <w:hideMark/>
          </w:tcPr>
          <w:p w14:paraId="593A1DC0"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r w:rsidRPr="00A14A66">
              <w:rPr>
                <w:rFonts w:ascii="Calibri" w:hAnsi="Calibri" w:cs="Calibri"/>
                <w:color w:val="000000"/>
                <w:sz w:val="22"/>
                <w:szCs w:val="22"/>
                <w:lang w:val="en-US" w:eastAsia="en-US"/>
              </w:rPr>
              <w:t xml:space="preserve">UC002 – </w:t>
            </w:r>
            <w:proofErr w:type="spellStart"/>
            <w:r w:rsidRPr="00A14A66">
              <w:rPr>
                <w:rFonts w:ascii="Calibri" w:hAnsi="Calibri" w:cs="Calibri"/>
                <w:color w:val="000000"/>
                <w:sz w:val="22"/>
                <w:szCs w:val="22"/>
                <w:lang w:val="en-US" w:eastAsia="en-US"/>
              </w:rPr>
              <w:t>Configurar</w:t>
            </w:r>
            <w:proofErr w:type="spellEnd"/>
            <w:r w:rsidRPr="00A14A66">
              <w:rPr>
                <w:rFonts w:ascii="Calibri" w:hAnsi="Calibri" w:cs="Calibri"/>
                <w:color w:val="000000"/>
                <w:sz w:val="22"/>
                <w:szCs w:val="22"/>
                <w:lang w:val="en-US" w:eastAsia="en-US"/>
              </w:rPr>
              <w:t xml:space="preserve"> </w:t>
            </w:r>
            <w:proofErr w:type="spellStart"/>
            <w:r w:rsidRPr="00A14A66">
              <w:rPr>
                <w:rFonts w:ascii="Calibri" w:hAnsi="Calibri" w:cs="Calibri"/>
                <w:color w:val="000000"/>
                <w:sz w:val="22"/>
                <w:szCs w:val="22"/>
                <w:lang w:val="en-US" w:eastAsia="en-US"/>
              </w:rPr>
              <w:t>palavras-chave</w:t>
            </w:r>
            <w:proofErr w:type="spellEnd"/>
          </w:p>
        </w:tc>
        <w:tc>
          <w:tcPr>
            <w:tcW w:w="879" w:type="pct"/>
            <w:tcBorders>
              <w:top w:val="nil"/>
              <w:left w:val="nil"/>
              <w:bottom w:val="single" w:sz="4" w:space="0" w:color="auto"/>
              <w:right w:val="single" w:sz="4" w:space="0" w:color="auto"/>
            </w:tcBorders>
            <w:vAlign w:val="center"/>
            <w:hideMark/>
          </w:tcPr>
          <w:p w14:paraId="259446B7"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Módulo</w:t>
            </w:r>
            <w:proofErr w:type="spellEnd"/>
            <w:r w:rsidRPr="00A14A66">
              <w:rPr>
                <w:rFonts w:ascii="Calibri" w:hAnsi="Calibri" w:cs="Calibri"/>
                <w:color w:val="000000"/>
                <w:sz w:val="22"/>
                <w:szCs w:val="22"/>
                <w:lang w:val="en-US" w:eastAsia="en-US"/>
              </w:rPr>
              <w:t xml:space="preserve"> de </w:t>
            </w:r>
            <w:proofErr w:type="spellStart"/>
            <w:r w:rsidRPr="00A14A66">
              <w:rPr>
                <w:rFonts w:ascii="Calibri" w:hAnsi="Calibri" w:cs="Calibri"/>
                <w:color w:val="000000"/>
                <w:sz w:val="22"/>
                <w:szCs w:val="22"/>
                <w:lang w:val="en-US" w:eastAsia="en-US"/>
              </w:rPr>
              <w:t>Perfil</w:t>
            </w:r>
            <w:proofErr w:type="spellEnd"/>
            <w:r w:rsidRPr="00A14A66">
              <w:rPr>
                <w:rFonts w:ascii="Calibri" w:hAnsi="Calibri" w:cs="Calibri"/>
                <w:color w:val="000000"/>
                <w:sz w:val="22"/>
                <w:szCs w:val="22"/>
                <w:lang w:val="en-US" w:eastAsia="en-US"/>
              </w:rPr>
              <w:t xml:space="preserve"> / </w:t>
            </w:r>
            <w:proofErr w:type="spellStart"/>
            <w:r w:rsidRPr="00A14A66">
              <w:rPr>
                <w:rFonts w:ascii="Calibri" w:hAnsi="Calibri" w:cs="Calibri"/>
                <w:color w:val="000000"/>
                <w:sz w:val="22"/>
                <w:szCs w:val="22"/>
                <w:lang w:val="en-US" w:eastAsia="en-US"/>
              </w:rPr>
              <w:t>Filtro</w:t>
            </w:r>
            <w:proofErr w:type="spellEnd"/>
          </w:p>
        </w:tc>
        <w:tc>
          <w:tcPr>
            <w:tcW w:w="1312" w:type="pct"/>
            <w:tcBorders>
              <w:top w:val="nil"/>
              <w:left w:val="nil"/>
              <w:bottom w:val="single" w:sz="4" w:space="0" w:color="auto"/>
              <w:right w:val="single" w:sz="4" w:space="0" w:color="auto"/>
            </w:tcBorders>
            <w:vAlign w:val="center"/>
            <w:hideMark/>
          </w:tcPr>
          <w:p w14:paraId="44699201"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Usuário consegue salvar palavras e o sistema utiliza essas configurações na filtragem.</w:t>
            </w:r>
          </w:p>
        </w:tc>
      </w:tr>
      <w:tr w:rsidR="00A14A66" w:rsidRPr="00A14A66" w14:paraId="3A3AEB54" w14:textId="77777777" w:rsidTr="004B3364">
        <w:trPr>
          <w:trHeight w:val="1978"/>
        </w:trPr>
        <w:tc>
          <w:tcPr>
            <w:tcW w:w="624" w:type="pct"/>
            <w:tcBorders>
              <w:top w:val="nil"/>
              <w:left w:val="single" w:sz="4" w:space="0" w:color="auto"/>
              <w:bottom w:val="single" w:sz="4" w:space="0" w:color="auto"/>
              <w:right w:val="single" w:sz="4" w:space="0" w:color="auto"/>
            </w:tcBorders>
            <w:vAlign w:val="center"/>
            <w:hideMark/>
          </w:tcPr>
          <w:p w14:paraId="70283955" w14:textId="77777777" w:rsidR="00A14A66" w:rsidRPr="00A14A66" w:rsidRDefault="00A14A66" w:rsidP="00A14A66">
            <w:pPr>
              <w:suppressAutoHyphens w:val="0"/>
              <w:spacing w:line="240" w:lineRule="auto"/>
              <w:ind w:firstLine="0"/>
              <w:jc w:val="left"/>
              <w:rPr>
                <w:rFonts w:ascii="Calibri" w:hAnsi="Calibri" w:cs="Calibri"/>
                <w:b/>
                <w:bCs/>
                <w:color w:val="000000"/>
                <w:sz w:val="22"/>
                <w:szCs w:val="22"/>
                <w:lang w:val="en-US" w:eastAsia="en-US"/>
              </w:rPr>
            </w:pPr>
            <w:r w:rsidRPr="00A14A66">
              <w:rPr>
                <w:rFonts w:ascii="Calibri" w:hAnsi="Calibri" w:cs="Calibri"/>
                <w:b/>
                <w:bCs/>
                <w:color w:val="000000"/>
                <w:sz w:val="22"/>
                <w:szCs w:val="22"/>
                <w:lang w:val="en-US" w:eastAsia="en-US"/>
              </w:rPr>
              <w:t>REQ-003</w:t>
            </w:r>
          </w:p>
        </w:tc>
        <w:tc>
          <w:tcPr>
            <w:tcW w:w="625" w:type="pct"/>
            <w:tcBorders>
              <w:top w:val="nil"/>
              <w:left w:val="nil"/>
              <w:bottom w:val="single" w:sz="4" w:space="0" w:color="auto"/>
              <w:right w:val="single" w:sz="4" w:space="0" w:color="auto"/>
            </w:tcBorders>
            <w:vAlign w:val="center"/>
            <w:hideMark/>
          </w:tcPr>
          <w:p w14:paraId="522C5455"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O sistema deve permitir consultar as licitações coletadas.</w:t>
            </w:r>
          </w:p>
        </w:tc>
        <w:tc>
          <w:tcPr>
            <w:tcW w:w="726" w:type="pct"/>
            <w:tcBorders>
              <w:top w:val="nil"/>
              <w:left w:val="nil"/>
              <w:bottom w:val="single" w:sz="4" w:space="0" w:color="auto"/>
              <w:right w:val="single" w:sz="4" w:space="0" w:color="auto"/>
            </w:tcBorders>
            <w:vAlign w:val="center"/>
            <w:hideMark/>
          </w:tcPr>
          <w:p w14:paraId="09AC34CC"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Funcional</w:t>
            </w:r>
            <w:proofErr w:type="spellEnd"/>
          </w:p>
        </w:tc>
        <w:tc>
          <w:tcPr>
            <w:tcW w:w="834" w:type="pct"/>
            <w:tcBorders>
              <w:top w:val="nil"/>
              <w:left w:val="nil"/>
              <w:bottom w:val="single" w:sz="4" w:space="0" w:color="auto"/>
              <w:right w:val="single" w:sz="4" w:space="0" w:color="auto"/>
            </w:tcBorders>
            <w:vAlign w:val="center"/>
            <w:hideMark/>
          </w:tcPr>
          <w:p w14:paraId="2E722983"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r w:rsidRPr="00A14A66">
              <w:rPr>
                <w:rFonts w:ascii="Calibri" w:hAnsi="Calibri" w:cs="Calibri"/>
                <w:color w:val="000000"/>
                <w:sz w:val="22"/>
                <w:szCs w:val="22"/>
                <w:lang w:val="en-US" w:eastAsia="en-US"/>
              </w:rPr>
              <w:t xml:space="preserve">UC003 – </w:t>
            </w:r>
            <w:proofErr w:type="spellStart"/>
            <w:r w:rsidRPr="00A14A66">
              <w:rPr>
                <w:rFonts w:ascii="Calibri" w:hAnsi="Calibri" w:cs="Calibri"/>
                <w:color w:val="000000"/>
                <w:sz w:val="22"/>
                <w:szCs w:val="22"/>
                <w:lang w:val="en-US" w:eastAsia="en-US"/>
              </w:rPr>
              <w:t>Consultar</w:t>
            </w:r>
            <w:proofErr w:type="spellEnd"/>
            <w:r w:rsidRPr="00A14A66">
              <w:rPr>
                <w:rFonts w:ascii="Calibri" w:hAnsi="Calibri" w:cs="Calibri"/>
                <w:color w:val="000000"/>
                <w:sz w:val="22"/>
                <w:szCs w:val="22"/>
                <w:lang w:val="en-US" w:eastAsia="en-US"/>
              </w:rPr>
              <w:t xml:space="preserve"> </w:t>
            </w:r>
            <w:proofErr w:type="spellStart"/>
            <w:r w:rsidRPr="00A14A66">
              <w:rPr>
                <w:rFonts w:ascii="Calibri" w:hAnsi="Calibri" w:cs="Calibri"/>
                <w:color w:val="000000"/>
                <w:sz w:val="22"/>
                <w:szCs w:val="22"/>
                <w:lang w:val="en-US" w:eastAsia="en-US"/>
              </w:rPr>
              <w:t>licitações</w:t>
            </w:r>
            <w:proofErr w:type="spellEnd"/>
            <w:r w:rsidRPr="00A14A66">
              <w:rPr>
                <w:rFonts w:ascii="Calibri" w:hAnsi="Calibri" w:cs="Calibri"/>
                <w:color w:val="000000"/>
                <w:sz w:val="22"/>
                <w:szCs w:val="22"/>
                <w:lang w:val="en-US" w:eastAsia="en-US"/>
              </w:rPr>
              <w:t xml:space="preserve"> </w:t>
            </w:r>
            <w:proofErr w:type="spellStart"/>
            <w:r w:rsidRPr="00A14A66">
              <w:rPr>
                <w:rFonts w:ascii="Calibri" w:hAnsi="Calibri" w:cs="Calibri"/>
                <w:color w:val="000000"/>
                <w:sz w:val="22"/>
                <w:szCs w:val="22"/>
                <w:lang w:val="en-US" w:eastAsia="en-US"/>
              </w:rPr>
              <w:t>disponíveis</w:t>
            </w:r>
            <w:proofErr w:type="spellEnd"/>
          </w:p>
        </w:tc>
        <w:tc>
          <w:tcPr>
            <w:tcW w:w="879" w:type="pct"/>
            <w:tcBorders>
              <w:top w:val="nil"/>
              <w:left w:val="nil"/>
              <w:bottom w:val="single" w:sz="4" w:space="0" w:color="auto"/>
              <w:right w:val="single" w:sz="4" w:space="0" w:color="auto"/>
            </w:tcBorders>
            <w:vAlign w:val="center"/>
            <w:hideMark/>
          </w:tcPr>
          <w:p w14:paraId="6CAF514A"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Módulo</w:t>
            </w:r>
            <w:proofErr w:type="spellEnd"/>
            <w:r w:rsidRPr="00A14A66">
              <w:rPr>
                <w:rFonts w:ascii="Calibri" w:hAnsi="Calibri" w:cs="Calibri"/>
                <w:color w:val="000000"/>
                <w:sz w:val="22"/>
                <w:szCs w:val="22"/>
                <w:lang w:val="en-US" w:eastAsia="en-US"/>
              </w:rPr>
              <w:t xml:space="preserve"> de Consulta</w:t>
            </w:r>
          </w:p>
        </w:tc>
        <w:tc>
          <w:tcPr>
            <w:tcW w:w="1312" w:type="pct"/>
            <w:tcBorders>
              <w:top w:val="nil"/>
              <w:left w:val="nil"/>
              <w:bottom w:val="single" w:sz="4" w:space="0" w:color="auto"/>
              <w:right w:val="single" w:sz="4" w:space="0" w:color="auto"/>
            </w:tcBorders>
            <w:vAlign w:val="center"/>
            <w:hideMark/>
          </w:tcPr>
          <w:p w14:paraId="1CCE87C2"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Deve exibir licitações correspondentes aos filtros aplicados.</w:t>
            </w:r>
          </w:p>
        </w:tc>
      </w:tr>
      <w:tr w:rsidR="00A14A66" w:rsidRPr="00A14A66" w14:paraId="03685188" w14:textId="77777777" w:rsidTr="004B3364">
        <w:trPr>
          <w:trHeight w:val="58"/>
        </w:trPr>
        <w:tc>
          <w:tcPr>
            <w:tcW w:w="624" w:type="pct"/>
            <w:tcBorders>
              <w:top w:val="nil"/>
              <w:left w:val="single" w:sz="4" w:space="0" w:color="auto"/>
              <w:bottom w:val="single" w:sz="4" w:space="0" w:color="auto"/>
              <w:right w:val="single" w:sz="4" w:space="0" w:color="auto"/>
            </w:tcBorders>
            <w:vAlign w:val="center"/>
            <w:hideMark/>
          </w:tcPr>
          <w:p w14:paraId="0162C4CB" w14:textId="77777777" w:rsidR="00A14A66" w:rsidRPr="00A14A66" w:rsidRDefault="00A14A66" w:rsidP="00A14A66">
            <w:pPr>
              <w:suppressAutoHyphens w:val="0"/>
              <w:spacing w:line="240" w:lineRule="auto"/>
              <w:ind w:firstLine="0"/>
              <w:jc w:val="left"/>
              <w:rPr>
                <w:rFonts w:ascii="Calibri" w:hAnsi="Calibri" w:cs="Calibri"/>
                <w:b/>
                <w:bCs/>
                <w:color w:val="000000"/>
                <w:sz w:val="22"/>
                <w:szCs w:val="22"/>
                <w:lang w:val="en-US" w:eastAsia="en-US"/>
              </w:rPr>
            </w:pPr>
            <w:r w:rsidRPr="00A14A66">
              <w:rPr>
                <w:rFonts w:ascii="Calibri" w:hAnsi="Calibri" w:cs="Calibri"/>
                <w:b/>
                <w:bCs/>
                <w:color w:val="000000"/>
                <w:sz w:val="22"/>
                <w:szCs w:val="22"/>
                <w:lang w:val="en-US" w:eastAsia="en-US"/>
              </w:rPr>
              <w:t>REQ-004</w:t>
            </w:r>
          </w:p>
        </w:tc>
        <w:tc>
          <w:tcPr>
            <w:tcW w:w="625" w:type="pct"/>
            <w:tcBorders>
              <w:top w:val="nil"/>
              <w:left w:val="nil"/>
              <w:bottom w:val="single" w:sz="4" w:space="0" w:color="auto"/>
              <w:right w:val="single" w:sz="4" w:space="0" w:color="auto"/>
            </w:tcBorders>
            <w:vAlign w:val="center"/>
            <w:hideMark/>
          </w:tcPr>
          <w:p w14:paraId="452459F7"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O sistema deve exibir detalhes completos da licitação selecionada.</w:t>
            </w:r>
          </w:p>
        </w:tc>
        <w:tc>
          <w:tcPr>
            <w:tcW w:w="726" w:type="pct"/>
            <w:tcBorders>
              <w:top w:val="nil"/>
              <w:left w:val="nil"/>
              <w:bottom w:val="single" w:sz="4" w:space="0" w:color="auto"/>
              <w:right w:val="single" w:sz="4" w:space="0" w:color="auto"/>
            </w:tcBorders>
            <w:vAlign w:val="center"/>
            <w:hideMark/>
          </w:tcPr>
          <w:p w14:paraId="1E9C37BE"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Funcional</w:t>
            </w:r>
            <w:proofErr w:type="spellEnd"/>
          </w:p>
        </w:tc>
        <w:tc>
          <w:tcPr>
            <w:tcW w:w="834" w:type="pct"/>
            <w:tcBorders>
              <w:top w:val="nil"/>
              <w:left w:val="nil"/>
              <w:bottom w:val="single" w:sz="4" w:space="0" w:color="auto"/>
              <w:right w:val="single" w:sz="4" w:space="0" w:color="auto"/>
            </w:tcBorders>
            <w:vAlign w:val="center"/>
            <w:hideMark/>
          </w:tcPr>
          <w:p w14:paraId="6A133F40"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UC004 – Visualizar detalhes da licitação</w:t>
            </w:r>
          </w:p>
        </w:tc>
        <w:tc>
          <w:tcPr>
            <w:tcW w:w="879" w:type="pct"/>
            <w:tcBorders>
              <w:top w:val="nil"/>
              <w:left w:val="nil"/>
              <w:bottom w:val="single" w:sz="4" w:space="0" w:color="auto"/>
              <w:right w:val="single" w:sz="4" w:space="0" w:color="auto"/>
            </w:tcBorders>
            <w:vAlign w:val="center"/>
            <w:hideMark/>
          </w:tcPr>
          <w:p w14:paraId="7F6E622C"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Módulo</w:t>
            </w:r>
            <w:proofErr w:type="spellEnd"/>
            <w:r w:rsidRPr="00A14A66">
              <w:rPr>
                <w:rFonts w:ascii="Calibri" w:hAnsi="Calibri" w:cs="Calibri"/>
                <w:color w:val="000000"/>
                <w:sz w:val="22"/>
                <w:szCs w:val="22"/>
                <w:lang w:val="en-US" w:eastAsia="en-US"/>
              </w:rPr>
              <w:t xml:space="preserve"> de </w:t>
            </w:r>
            <w:proofErr w:type="spellStart"/>
            <w:r w:rsidRPr="00A14A66">
              <w:rPr>
                <w:rFonts w:ascii="Calibri" w:hAnsi="Calibri" w:cs="Calibri"/>
                <w:color w:val="000000"/>
                <w:sz w:val="22"/>
                <w:szCs w:val="22"/>
                <w:lang w:val="en-US" w:eastAsia="en-US"/>
              </w:rPr>
              <w:t>Exibição</w:t>
            </w:r>
            <w:proofErr w:type="spellEnd"/>
            <w:r w:rsidRPr="00A14A66">
              <w:rPr>
                <w:rFonts w:ascii="Calibri" w:hAnsi="Calibri" w:cs="Calibri"/>
                <w:color w:val="000000"/>
                <w:sz w:val="22"/>
                <w:szCs w:val="22"/>
                <w:lang w:val="en-US" w:eastAsia="en-US"/>
              </w:rPr>
              <w:t xml:space="preserve"> / </w:t>
            </w:r>
            <w:proofErr w:type="spellStart"/>
            <w:r w:rsidRPr="00A14A66">
              <w:rPr>
                <w:rFonts w:ascii="Calibri" w:hAnsi="Calibri" w:cs="Calibri"/>
                <w:color w:val="000000"/>
                <w:sz w:val="22"/>
                <w:szCs w:val="22"/>
                <w:lang w:val="en-US" w:eastAsia="en-US"/>
              </w:rPr>
              <w:t>Licitação</w:t>
            </w:r>
            <w:proofErr w:type="spellEnd"/>
          </w:p>
        </w:tc>
        <w:tc>
          <w:tcPr>
            <w:tcW w:w="1312" w:type="pct"/>
            <w:tcBorders>
              <w:top w:val="nil"/>
              <w:left w:val="nil"/>
              <w:bottom w:val="single" w:sz="4" w:space="0" w:color="auto"/>
              <w:right w:val="single" w:sz="4" w:space="0" w:color="auto"/>
            </w:tcBorders>
            <w:vAlign w:val="center"/>
            <w:hideMark/>
          </w:tcPr>
          <w:p w14:paraId="48B92FB7"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Exibir título, órgão, data e link do edital.</w:t>
            </w:r>
          </w:p>
        </w:tc>
      </w:tr>
      <w:tr w:rsidR="00A14A66" w:rsidRPr="00A14A66" w14:paraId="21B18F22" w14:textId="77777777" w:rsidTr="004B3364">
        <w:trPr>
          <w:trHeight w:val="1411"/>
        </w:trPr>
        <w:tc>
          <w:tcPr>
            <w:tcW w:w="624" w:type="pct"/>
            <w:tcBorders>
              <w:top w:val="nil"/>
              <w:left w:val="single" w:sz="4" w:space="0" w:color="auto"/>
              <w:bottom w:val="single" w:sz="4" w:space="0" w:color="auto"/>
              <w:right w:val="single" w:sz="4" w:space="0" w:color="auto"/>
            </w:tcBorders>
            <w:vAlign w:val="center"/>
            <w:hideMark/>
          </w:tcPr>
          <w:p w14:paraId="540C7DE9" w14:textId="77777777" w:rsidR="00A14A66" w:rsidRPr="00A14A66" w:rsidRDefault="00A14A66" w:rsidP="00A14A66">
            <w:pPr>
              <w:suppressAutoHyphens w:val="0"/>
              <w:spacing w:line="240" w:lineRule="auto"/>
              <w:ind w:firstLine="0"/>
              <w:jc w:val="left"/>
              <w:rPr>
                <w:rFonts w:ascii="Calibri" w:hAnsi="Calibri" w:cs="Calibri"/>
                <w:b/>
                <w:bCs/>
                <w:color w:val="000000"/>
                <w:sz w:val="22"/>
                <w:szCs w:val="22"/>
                <w:lang w:val="en-US" w:eastAsia="en-US"/>
              </w:rPr>
            </w:pPr>
            <w:r w:rsidRPr="00A14A66">
              <w:rPr>
                <w:rFonts w:ascii="Calibri" w:hAnsi="Calibri" w:cs="Calibri"/>
                <w:b/>
                <w:bCs/>
                <w:color w:val="000000"/>
                <w:sz w:val="22"/>
                <w:szCs w:val="22"/>
                <w:lang w:val="en-US" w:eastAsia="en-US"/>
              </w:rPr>
              <w:t>REQ-005</w:t>
            </w:r>
          </w:p>
        </w:tc>
        <w:tc>
          <w:tcPr>
            <w:tcW w:w="625" w:type="pct"/>
            <w:tcBorders>
              <w:top w:val="nil"/>
              <w:left w:val="nil"/>
              <w:bottom w:val="single" w:sz="4" w:space="0" w:color="auto"/>
              <w:right w:val="single" w:sz="4" w:space="0" w:color="auto"/>
            </w:tcBorders>
            <w:vAlign w:val="center"/>
            <w:hideMark/>
          </w:tcPr>
          <w:p w14:paraId="7E4733A0"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O sistema deve realizar a raspagem automática do DOE-SP diariamente.</w:t>
            </w:r>
          </w:p>
        </w:tc>
        <w:tc>
          <w:tcPr>
            <w:tcW w:w="726" w:type="pct"/>
            <w:tcBorders>
              <w:top w:val="nil"/>
              <w:left w:val="nil"/>
              <w:bottom w:val="single" w:sz="4" w:space="0" w:color="auto"/>
              <w:right w:val="single" w:sz="4" w:space="0" w:color="auto"/>
            </w:tcBorders>
            <w:vAlign w:val="center"/>
            <w:hideMark/>
          </w:tcPr>
          <w:p w14:paraId="0C94751E"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Funcional</w:t>
            </w:r>
            <w:proofErr w:type="spellEnd"/>
          </w:p>
        </w:tc>
        <w:tc>
          <w:tcPr>
            <w:tcW w:w="834" w:type="pct"/>
            <w:tcBorders>
              <w:top w:val="nil"/>
              <w:left w:val="nil"/>
              <w:bottom w:val="single" w:sz="4" w:space="0" w:color="auto"/>
              <w:right w:val="single" w:sz="4" w:space="0" w:color="auto"/>
            </w:tcBorders>
            <w:vAlign w:val="center"/>
            <w:hideMark/>
          </w:tcPr>
          <w:p w14:paraId="365DBA45"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UC005 – Executar raspagem no DOE-SP</w:t>
            </w:r>
          </w:p>
        </w:tc>
        <w:tc>
          <w:tcPr>
            <w:tcW w:w="879" w:type="pct"/>
            <w:tcBorders>
              <w:top w:val="nil"/>
              <w:left w:val="nil"/>
              <w:bottom w:val="single" w:sz="4" w:space="0" w:color="auto"/>
              <w:right w:val="single" w:sz="4" w:space="0" w:color="auto"/>
            </w:tcBorders>
            <w:vAlign w:val="center"/>
            <w:hideMark/>
          </w:tcPr>
          <w:p w14:paraId="44BFAFA6"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Módulo</w:t>
            </w:r>
            <w:proofErr w:type="spellEnd"/>
            <w:r w:rsidRPr="00A14A66">
              <w:rPr>
                <w:rFonts w:ascii="Calibri" w:hAnsi="Calibri" w:cs="Calibri"/>
                <w:color w:val="000000"/>
                <w:sz w:val="22"/>
                <w:szCs w:val="22"/>
                <w:lang w:val="en-US" w:eastAsia="en-US"/>
              </w:rPr>
              <w:t xml:space="preserve"> de </w:t>
            </w:r>
            <w:proofErr w:type="spellStart"/>
            <w:r w:rsidRPr="00A14A66">
              <w:rPr>
                <w:rFonts w:ascii="Calibri" w:hAnsi="Calibri" w:cs="Calibri"/>
                <w:color w:val="000000"/>
                <w:sz w:val="22"/>
                <w:szCs w:val="22"/>
                <w:lang w:val="en-US" w:eastAsia="en-US"/>
              </w:rPr>
              <w:t>Raspagem</w:t>
            </w:r>
            <w:proofErr w:type="spellEnd"/>
          </w:p>
        </w:tc>
        <w:tc>
          <w:tcPr>
            <w:tcW w:w="1312" w:type="pct"/>
            <w:tcBorders>
              <w:top w:val="nil"/>
              <w:left w:val="nil"/>
              <w:bottom w:val="single" w:sz="4" w:space="0" w:color="auto"/>
              <w:right w:val="single" w:sz="4" w:space="0" w:color="auto"/>
            </w:tcBorders>
            <w:vAlign w:val="center"/>
            <w:hideMark/>
          </w:tcPr>
          <w:p w14:paraId="08C25132"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O sistema deve coletar novas publicações automaticamente e registrar execução.</w:t>
            </w:r>
          </w:p>
        </w:tc>
      </w:tr>
      <w:tr w:rsidR="00A14A66" w:rsidRPr="00A14A66" w14:paraId="51C9F9ED" w14:textId="77777777" w:rsidTr="004B3364">
        <w:trPr>
          <w:trHeight w:val="1981"/>
        </w:trPr>
        <w:tc>
          <w:tcPr>
            <w:tcW w:w="624" w:type="pct"/>
            <w:tcBorders>
              <w:top w:val="nil"/>
              <w:left w:val="single" w:sz="4" w:space="0" w:color="auto"/>
              <w:bottom w:val="single" w:sz="4" w:space="0" w:color="auto"/>
              <w:right w:val="single" w:sz="4" w:space="0" w:color="auto"/>
            </w:tcBorders>
            <w:vAlign w:val="center"/>
            <w:hideMark/>
          </w:tcPr>
          <w:p w14:paraId="33CCC606" w14:textId="77777777" w:rsidR="00A14A66" w:rsidRPr="00A14A66" w:rsidRDefault="00A14A66" w:rsidP="00A14A66">
            <w:pPr>
              <w:suppressAutoHyphens w:val="0"/>
              <w:spacing w:line="240" w:lineRule="auto"/>
              <w:ind w:firstLine="0"/>
              <w:jc w:val="left"/>
              <w:rPr>
                <w:rFonts w:ascii="Calibri" w:hAnsi="Calibri" w:cs="Calibri"/>
                <w:b/>
                <w:bCs/>
                <w:color w:val="000000"/>
                <w:sz w:val="22"/>
                <w:szCs w:val="22"/>
                <w:lang w:val="en-US" w:eastAsia="en-US"/>
              </w:rPr>
            </w:pPr>
            <w:r w:rsidRPr="00A14A66">
              <w:rPr>
                <w:rFonts w:ascii="Calibri" w:hAnsi="Calibri" w:cs="Calibri"/>
                <w:b/>
                <w:bCs/>
                <w:color w:val="000000"/>
                <w:sz w:val="22"/>
                <w:szCs w:val="22"/>
                <w:lang w:val="en-US" w:eastAsia="en-US"/>
              </w:rPr>
              <w:t>REQ-006</w:t>
            </w:r>
          </w:p>
        </w:tc>
        <w:tc>
          <w:tcPr>
            <w:tcW w:w="625" w:type="pct"/>
            <w:tcBorders>
              <w:top w:val="nil"/>
              <w:left w:val="nil"/>
              <w:bottom w:val="single" w:sz="4" w:space="0" w:color="auto"/>
              <w:right w:val="single" w:sz="4" w:space="0" w:color="auto"/>
            </w:tcBorders>
            <w:vAlign w:val="center"/>
            <w:hideMark/>
          </w:tcPr>
          <w:p w14:paraId="51D59045"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O sistema deve aplicar filtros nas licitações coletadas com base nas palavras-chave dos usuários.</w:t>
            </w:r>
          </w:p>
        </w:tc>
        <w:tc>
          <w:tcPr>
            <w:tcW w:w="726" w:type="pct"/>
            <w:tcBorders>
              <w:top w:val="nil"/>
              <w:left w:val="nil"/>
              <w:bottom w:val="single" w:sz="4" w:space="0" w:color="auto"/>
              <w:right w:val="single" w:sz="4" w:space="0" w:color="auto"/>
            </w:tcBorders>
            <w:vAlign w:val="center"/>
            <w:hideMark/>
          </w:tcPr>
          <w:p w14:paraId="090C9AD6"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Funcional</w:t>
            </w:r>
            <w:proofErr w:type="spellEnd"/>
          </w:p>
        </w:tc>
        <w:tc>
          <w:tcPr>
            <w:tcW w:w="834" w:type="pct"/>
            <w:tcBorders>
              <w:top w:val="nil"/>
              <w:left w:val="nil"/>
              <w:bottom w:val="single" w:sz="4" w:space="0" w:color="auto"/>
              <w:right w:val="single" w:sz="4" w:space="0" w:color="auto"/>
            </w:tcBorders>
            <w:vAlign w:val="center"/>
            <w:hideMark/>
          </w:tcPr>
          <w:p w14:paraId="439CA935"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r w:rsidRPr="00A14A66">
              <w:rPr>
                <w:rFonts w:ascii="Calibri" w:hAnsi="Calibri" w:cs="Calibri"/>
                <w:color w:val="000000"/>
                <w:sz w:val="22"/>
                <w:szCs w:val="22"/>
                <w:lang w:val="en-US" w:eastAsia="en-US"/>
              </w:rPr>
              <w:t xml:space="preserve">UC006 – </w:t>
            </w:r>
            <w:proofErr w:type="spellStart"/>
            <w:r w:rsidRPr="00A14A66">
              <w:rPr>
                <w:rFonts w:ascii="Calibri" w:hAnsi="Calibri" w:cs="Calibri"/>
                <w:color w:val="000000"/>
                <w:sz w:val="22"/>
                <w:szCs w:val="22"/>
                <w:lang w:val="en-US" w:eastAsia="en-US"/>
              </w:rPr>
              <w:t>Filtrar</w:t>
            </w:r>
            <w:proofErr w:type="spellEnd"/>
            <w:r w:rsidRPr="00A14A66">
              <w:rPr>
                <w:rFonts w:ascii="Calibri" w:hAnsi="Calibri" w:cs="Calibri"/>
                <w:color w:val="000000"/>
                <w:sz w:val="22"/>
                <w:szCs w:val="22"/>
                <w:lang w:val="en-US" w:eastAsia="en-US"/>
              </w:rPr>
              <w:t xml:space="preserve"> </w:t>
            </w:r>
            <w:proofErr w:type="spellStart"/>
            <w:r w:rsidRPr="00A14A66">
              <w:rPr>
                <w:rFonts w:ascii="Calibri" w:hAnsi="Calibri" w:cs="Calibri"/>
                <w:color w:val="000000"/>
                <w:sz w:val="22"/>
                <w:szCs w:val="22"/>
                <w:lang w:val="en-US" w:eastAsia="en-US"/>
              </w:rPr>
              <w:t>licitações</w:t>
            </w:r>
            <w:proofErr w:type="spellEnd"/>
            <w:r w:rsidRPr="00A14A66">
              <w:rPr>
                <w:rFonts w:ascii="Calibri" w:hAnsi="Calibri" w:cs="Calibri"/>
                <w:color w:val="000000"/>
                <w:sz w:val="22"/>
                <w:szCs w:val="22"/>
                <w:lang w:val="en-US" w:eastAsia="en-US"/>
              </w:rPr>
              <w:t xml:space="preserve"> </w:t>
            </w:r>
            <w:proofErr w:type="spellStart"/>
            <w:r w:rsidRPr="00A14A66">
              <w:rPr>
                <w:rFonts w:ascii="Calibri" w:hAnsi="Calibri" w:cs="Calibri"/>
                <w:color w:val="000000"/>
                <w:sz w:val="22"/>
                <w:szCs w:val="22"/>
                <w:lang w:val="en-US" w:eastAsia="en-US"/>
              </w:rPr>
              <w:t>relevantes</w:t>
            </w:r>
            <w:proofErr w:type="spellEnd"/>
          </w:p>
        </w:tc>
        <w:tc>
          <w:tcPr>
            <w:tcW w:w="879" w:type="pct"/>
            <w:tcBorders>
              <w:top w:val="nil"/>
              <w:left w:val="nil"/>
              <w:bottom w:val="single" w:sz="4" w:space="0" w:color="auto"/>
              <w:right w:val="single" w:sz="4" w:space="0" w:color="auto"/>
            </w:tcBorders>
            <w:vAlign w:val="center"/>
            <w:hideMark/>
          </w:tcPr>
          <w:p w14:paraId="6C142932"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Módulo</w:t>
            </w:r>
            <w:proofErr w:type="spellEnd"/>
            <w:r w:rsidRPr="00A14A66">
              <w:rPr>
                <w:rFonts w:ascii="Calibri" w:hAnsi="Calibri" w:cs="Calibri"/>
                <w:color w:val="000000"/>
                <w:sz w:val="22"/>
                <w:szCs w:val="22"/>
                <w:lang w:val="en-US" w:eastAsia="en-US"/>
              </w:rPr>
              <w:t xml:space="preserve"> de </w:t>
            </w:r>
            <w:proofErr w:type="spellStart"/>
            <w:r w:rsidRPr="00A14A66">
              <w:rPr>
                <w:rFonts w:ascii="Calibri" w:hAnsi="Calibri" w:cs="Calibri"/>
                <w:color w:val="000000"/>
                <w:sz w:val="22"/>
                <w:szCs w:val="22"/>
                <w:lang w:val="en-US" w:eastAsia="en-US"/>
              </w:rPr>
              <w:t>Filtro</w:t>
            </w:r>
            <w:proofErr w:type="spellEnd"/>
            <w:r w:rsidRPr="00A14A66">
              <w:rPr>
                <w:rFonts w:ascii="Calibri" w:hAnsi="Calibri" w:cs="Calibri"/>
                <w:color w:val="000000"/>
                <w:sz w:val="22"/>
                <w:szCs w:val="22"/>
                <w:lang w:val="en-US" w:eastAsia="en-US"/>
              </w:rPr>
              <w:t xml:space="preserve"> / </w:t>
            </w:r>
            <w:proofErr w:type="spellStart"/>
            <w:r w:rsidRPr="00A14A66">
              <w:rPr>
                <w:rFonts w:ascii="Calibri" w:hAnsi="Calibri" w:cs="Calibri"/>
                <w:color w:val="000000"/>
                <w:sz w:val="22"/>
                <w:szCs w:val="22"/>
                <w:lang w:val="en-US" w:eastAsia="en-US"/>
              </w:rPr>
              <w:t>Processamento</w:t>
            </w:r>
            <w:proofErr w:type="spellEnd"/>
          </w:p>
        </w:tc>
        <w:tc>
          <w:tcPr>
            <w:tcW w:w="1312" w:type="pct"/>
            <w:tcBorders>
              <w:top w:val="nil"/>
              <w:left w:val="nil"/>
              <w:bottom w:val="single" w:sz="4" w:space="0" w:color="auto"/>
              <w:right w:val="single" w:sz="4" w:space="0" w:color="auto"/>
            </w:tcBorders>
            <w:vAlign w:val="center"/>
            <w:hideMark/>
          </w:tcPr>
          <w:p w14:paraId="5C7D664A"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Somente licitações que contenham as palavras definidas devem ser armazenadas.</w:t>
            </w:r>
          </w:p>
        </w:tc>
      </w:tr>
      <w:tr w:rsidR="00A14A66" w:rsidRPr="00A14A66" w14:paraId="1EB1EE95" w14:textId="77777777" w:rsidTr="004B3364">
        <w:trPr>
          <w:trHeight w:val="1533"/>
        </w:trPr>
        <w:tc>
          <w:tcPr>
            <w:tcW w:w="624" w:type="pct"/>
            <w:tcBorders>
              <w:top w:val="nil"/>
              <w:left w:val="single" w:sz="4" w:space="0" w:color="auto"/>
              <w:bottom w:val="single" w:sz="4" w:space="0" w:color="auto"/>
              <w:right w:val="single" w:sz="4" w:space="0" w:color="auto"/>
            </w:tcBorders>
            <w:vAlign w:val="center"/>
            <w:hideMark/>
          </w:tcPr>
          <w:p w14:paraId="4C85D928" w14:textId="77777777" w:rsidR="00A14A66" w:rsidRPr="00A14A66" w:rsidRDefault="00A14A66" w:rsidP="00A14A66">
            <w:pPr>
              <w:suppressAutoHyphens w:val="0"/>
              <w:spacing w:line="240" w:lineRule="auto"/>
              <w:ind w:firstLine="0"/>
              <w:jc w:val="left"/>
              <w:rPr>
                <w:rFonts w:ascii="Calibri" w:hAnsi="Calibri" w:cs="Calibri"/>
                <w:b/>
                <w:bCs/>
                <w:color w:val="000000"/>
                <w:sz w:val="22"/>
                <w:szCs w:val="22"/>
                <w:lang w:val="en-US" w:eastAsia="en-US"/>
              </w:rPr>
            </w:pPr>
            <w:r w:rsidRPr="00A14A66">
              <w:rPr>
                <w:rFonts w:ascii="Calibri" w:hAnsi="Calibri" w:cs="Calibri"/>
                <w:b/>
                <w:bCs/>
                <w:color w:val="000000"/>
                <w:sz w:val="22"/>
                <w:szCs w:val="22"/>
                <w:lang w:val="en-US" w:eastAsia="en-US"/>
              </w:rPr>
              <w:lastRenderedPageBreak/>
              <w:t>REQ-007</w:t>
            </w:r>
          </w:p>
        </w:tc>
        <w:tc>
          <w:tcPr>
            <w:tcW w:w="625" w:type="pct"/>
            <w:tcBorders>
              <w:top w:val="nil"/>
              <w:left w:val="nil"/>
              <w:bottom w:val="single" w:sz="4" w:space="0" w:color="auto"/>
              <w:right w:val="single" w:sz="4" w:space="0" w:color="auto"/>
            </w:tcBorders>
            <w:vAlign w:val="center"/>
            <w:hideMark/>
          </w:tcPr>
          <w:p w14:paraId="45E8A820"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O sistema deve enviar notificações automáticas aos usuários sobre novas licitações.</w:t>
            </w:r>
          </w:p>
        </w:tc>
        <w:tc>
          <w:tcPr>
            <w:tcW w:w="726" w:type="pct"/>
            <w:tcBorders>
              <w:top w:val="nil"/>
              <w:left w:val="nil"/>
              <w:bottom w:val="single" w:sz="4" w:space="0" w:color="auto"/>
              <w:right w:val="single" w:sz="4" w:space="0" w:color="auto"/>
            </w:tcBorders>
            <w:vAlign w:val="center"/>
            <w:hideMark/>
          </w:tcPr>
          <w:p w14:paraId="0986B03D"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Funcional</w:t>
            </w:r>
            <w:proofErr w:type="spellEnd"/>
          </w:p>
        </w:tc>
        <w:tc>
          <w:tcPr>
            <w:tcW w:w="834" w:type="pct"/>
            <w:tcBorders>
              <w:top w:val="nil"/>
              <w:left w:val="nil"/>
              <w:bottom w:val="single" w:sz="4" w:space="0" w:color="auto"/>
              <w:right w:val="single" w:sz="4" w:space="0" w:color="auto"/>
            </w:tcBorders>
            <w:vAlign w:val="center"/>
            <w:hideMark/>
          </w:tcPr>
          <w:p w14:paraId="0F23DB1F"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UC007 – Enviar notificações ao usuário</w:t>
            </w:r>
          </w:p>
        </w:tc>
        <w:tc>
          <w:tcPr>
            <w:tcW w:w="879" w:type="pct"/>
            <w:tcBorders>
              <w:top w:val="nil"/>
              <w:left w:val="nil"/>
              <w:bottom w:val="single" w:sz="4" w:space="0" w:color="auto"/>
              <w:right w:val="single" w:sz="4" w:space="0" w:color="auto"/>
            </w:tcBorders>
            <w:vAlign w:val="center"/>
            <w:hideMark/>
          </w:tcPr>
          <w:p w14:paraId="6D99E842"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Módulo</w:t>
            </w:r>
            <w:proofErr w:type="spellEnd"/>
            <w:r w:rsidRPr="00A14A66">
              <w:rPr>
                <w:rFonts w:ascii="Calibri" w:hAnsi="Calibri" w:cs="Calibri"/>
                <w:color w:val="000000"/>
                <w:sz w:val="22"/>
                <w:szCs w:val="22"/>
                <w:lang w:val="en-US" w:eastAsia="en-US"/>
              </w:rPr>
              <w:t xml:space="preserve"> de </w:t>
            </w:r>
            <w:proofErr w:type="spellStart"/>
            <w:r w:rsidRPr="00A14A66">
              <w:rPr>
                <w:rFonts w:ascii="Calibri" w:hAnsi="Calibri" w:cs="Calibri"/>
                <w:color w:val="000000"/>
                <w:sz w:val="22"/>
                <w:szCs w:val="22"/>
                <w:lang w:val="en-US" w:eastAsia="en-US"/>
              </w:rPr>
              <w:t>Notificação</w:t>
            </w:r>
            <w:proofErr w:type="spellEnd"/>
          </w:p>
        </w:tc>
        <w:tc>
          <w:tcPr>
            <w:tcW w:w="1312" w:type="pct"/>
            <w:tcBorders>
              <w:top w:val="nil"/>
              <w:left w:val="nil"/>
              <w:bottom w:val="single" w:sz="4" w:space="0" w:color="auto"/>
              <w:right w:val="single" w:sz="4" w:space="0" w:color="auto"/>
            </w:tcBorders>
            <w:vAlign w:val="center"/>
            <w:hideMark/>
          </w:tcPr>
          <w:p w14:paraId="44702E6D"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Usuário deve receber e-mail ou alerta no painel em até 5 minutos após coleta.</w:t>
            </w:r>
          </w:p>
        </w:tc>
      </w:tr>
      <w:tr w:rsidR="00A14A66" w:rsidRPr="00A14A66" w14:paraId="31CDF837" w14:textId="77777777" w:rsidTr="004B3364">
        <w:trPr>
          <w:trHeight w:val="1205"/>
        </w:trPr>
        <w:tc>
          <w:tcPr>
            <w:tcW w:w="624" w:type="pct"/>
            <w:tcBorders>
              <w:top w:val="nil"/>
              <w:left w:val="single" w:sz="4" w:space="0" w:color="auto"/>
              <w:bottom w:val="single" w:sz="4" w:space="0" w:color="auto"/>
              <w:right w:val="single" w:sz="4" w:space="0" w:color="auto"/>
            </w:tcBorders>
            <w:vAlign w:val="center"/>
            <w:hideMark/>
          </w:tcPr>
          <w:p w14:paraId="2B1A7B95" w14:textId="77777777" w:rsidR="00A14A66" w:rsidRPr="00A14A66" w:rsidRDefault="00A14A66" w:rsidP="00A14A66">
            <w:pPr>
              <w:suppressAutoHyphens w:val="0"/>
              <w:spacing w:line="240" w:lineRule="auto"/>
              <w:ind w:firstLine="0"/>
              <w:jc w:val="left"/>
              <w:rPr>
                <w:rFonts w:ascii="Calibri" w:hAnsi="Calibri" w:cs="Calibri"/>
                <w:b/>
                <w:bCs/>
                <w:color w:val="000000"/>
                <w:sz w:val="22"/>
                <w:szCs w:val="22"/>
                <w:lang w:val="en-US" w:eastAsia="en-US"/>
              </w:rPr>
            </w:pPr>
            <w:r w:rsidRPr="00A14A66">
              <w:rPr>
                <w:rFonts w:ascii="Calibri" w:hAnsi="Calibri" w:cs="Calibri"/>
                <w:b/>
                <w:bCs/>
                <w:color w:val="000000"/>
                <w:sz w:val="22"/>
                <w:szCs w:val="22"/>
                <w:lang w:val="en-US" w:eastAsia="en-US"/>
              </w:rPr>
              <w:t>REQ-008</w:t>
            </w:r>
          </w:p>
        </w:tc>
        <w:tc>
          <w:tcPr>
            <w:tcW w:w="625" w:type="pct"/>
            <w:tcBorders>
              <w:top w:val="nil"/>
              <w:left w:val="nil"/>
              <w:bottom w:val="single" w:sz="4" w:space="0" w:color="auto"/>
              <w:right w:val="single" w:sz="4" w:space="0" w:color="auto"/>
            </w:tcBorders>
            <w:vAlign w:val="center"/>
            <w:hideMark/>
          </w:tcPr>
          <w:p w14:paraId="3203D879"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O sistema deve registrar logs de execução e erros no banco de dados.</w:t>
            </w:r>
          </w:p>
        </w:tc>
        <w:tc>
          <w:tcPr>
            <w:tcW w:w="726" w:type="pct"/>
            <w:tcBorders>
              <w:top w:val="nil"/>
              <w:left w:val="nil"/>
              <w:bottom w:val="single" w:sz="4" w:space="0" w:color="auto"/>
              <w:right w:val="single" w:sz="4" w:space="0" w:color="auto"/>
            </w:tcBorders>
            <w:vAlign w:val="center"/>
            <w:hideMark/>
          </w:tcPr>
          <w:p w14:paraId="58946F86"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Funcional</w:t>
            </w:r>
            <w:proofErr w:type="spellEnd"/>
          </w:p>
        </w:tc>
        <w:tc>
          <w:tcPr>
            <w:tcW w:w="834" w:type="pct"/>
            <w:tcBorders>
              <w:top w:val="nil"/>
              <w:left w:val="nil"/>
              <w:bottom w:val="single" w:sz="4" w:space="0" w:color="auto"/>
              <w:right w:val="single" w:sz="4" w:space="0" w:color="auto"/>
            </w:tcBorders>
            <w:vAlign w:val="center"/>
            <w:hideMark/>
          </w:tcPr>
          <w:p w14:paraId="51875227"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UC008 – Registrar logs e resultados</w:t>
            </w:r>
          </w:p>
        </w:tc>
        <w:tc>
          <w:tcPr>
            <w:tcW w:w="879" w:type="pct"/>
            <w:tcBorders>
              <w:top w:val="nil"/>
              <w:left w:val="nil"/>
              <w:bottom w:val="single" w:sz="4" w:space="0" w:color="auto"/>
              <w:right w:val="single" w:sz="4" w:space="0" w:color="auto"/>
            </w:tcBorders>
            <w:vAlign w:val="center"/>
            <w:hideMark/>
          </w:tcPr>
          <w:p w14:paraId="4F678047"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Módulo de Log / Banco de Dados</w:t>
            </w:r>
          </w:p>
        </w:tc>
        <w:tc>
          <w:tcPr>
            <w:tcW w:w="1312" w:type="pct"/>
            <w:tcBorders>
              <w:top w:val="nil"/>
              <w:left w:val="nil"/>
              <w:bottom w:val="single" w:sz="4" w:space="0" w:color="auto"/>
              <w:right w:val="single" w:sz="4" w:space="0" w:color="auto"/>
            </w:tcBorders>
            <w:vAlign w:val="center"/>
            <w:hideMark/>
          </w:tcPr>
          <w:p w14:paraId="50B10307"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Cada rotina executada deve gerar registro no log.</w:t>
            </w:r>
          </w:p>
        </w:tc>
      </w:tr>
      <w:tr w:rsidR="00A14A66" w:rsidRPr="00A14A66" w14:paraId="28D078A0" w14:textId="77777777" w:rsidTr="004B3364">
        <w:trPr>
          <w:trHeight w:val="1824"/>
        </w:trPr>
        <w:tc>
          <w:tcPr>
            <w:tcW w:w="624" w:type="pct"/>
            <w:tcBorders>
              <w:top w:val="nil"/>
              <w:left w:val="single" w:sz="4" w:space="0" w:color="auto"/>
              <w:bottom w:val="single" w:sz="4" w:space="0" w:color="auto"/>
              <w:right w:val="single" w:sz="4" w:space="0" w:color="auto"/>
            </w:tcBorders>
            <w:vAlign w:val="center"/>
            <w:hideMark/>
          </w:tcPr>
          <w:p w14:paraId="45B81332" w14:textId="77777777" w:rsidR="00A14A66" w:rsidRPr="00A14A66" w:rsidRDefault="00A14A66" w:rsidP="00A14A66">
            <w:pPr>
              <w:suppressAutoHyphens w:val="0"/>
              <w:spacing w:line="240" w:lineRule="auto"/>
              <w:ind w:firstLine="0"/>
              <w:jc w:val="left"/>
              <w:rPr>
                <w:rFonts w:ascii="Calibri" w:hAnsi="Calibri" w:cs="Calibri"/>
                <w:b/>
                <w:bCs/>
                <w:color w:val="000000"/>
                <w:sz w:val="22"/>
                <w:szCs w:val="22"/>
                <w:lang w:val="en-US" w:eastAsia="en-US"/>
              </w:rPr>
            </w:pPr>
            <w:r w:rsidRPr="00A14A66">
              <w:rPr>
                <w:rFonts w:ascii="Calibri" w:hAnsi="Calibri" w:cs="Calibri"/>
                <w:b/>
                <w:bCs/>
                <w:color w:val="000000"/>
                <w:sz w:val="22"/>
                <w:szCs w:val="22"/>
                <w:lang w:val="en-US" w:eastAsia="en-US"/>
              </w:rPr>
              <w:t>REQ-009</w:t>
            </w:r>
          </w:p>
        </w:tc>
        <w:tc>
          <w:tcPr>
            <w:tcW w:w="625" w:type="pct"/>
            <w:tcBorders>
              <w:top w:val="nil"/>
              <w:left w:val="nil"/>
              <w:bottom w:val="single" w:sz="4" w:space="0" w:color="auto"/>
              <w:right w:val="single" w:sz="4" w:space="0" w:color="auto"/>
            </w:tcBorders>
            <w:vAlign w:val="center"/>
            <w:hideMark/>
          </w:tcPr>
          <w:p w14:paraId="41C54E5D"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O sistema deve estar disponível 24h por dia, exceto em períodos de manutenção.</w:t>
            </w:r>
          </w:p>
        </w:tc>
        <w:tc>
          <w:tcPr>
            <w:tcW w:w="726" w:type="pct"/>
            <w:tcBorders>
              <w:top w:val="nil"/>
              <w:left w:val="nil"/>
              <w:bottom w:val="single" w:sz="4" w:space="0" w:color="auto"/>
              <w:right w:val="single" w:sz="4" w:space="0" w:color="auto"/>
            </w:tcBorders>
            <w:vAlign w:val="center"/>
            <w:hideMark/>
          </w:tcPr>
          <w:p w14:paraId="495C2086"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Não</w:t>
            </w:r>
            <w:proofErr w:type="spellEnd"/>
            <w:r w:rsidRPr="00A14A66">
              <w:rPr>
                <w:rFonts w:ascii="Calibri" w:hAnsi="Calibri" w:cs="Calibri"/>
                <w:color w:val="000000"/>
                <w:sz w:val="22"/>
                <w:szCs w:val="22"/>
                <w:lang w:val="en-US" w:eastAsia="en-US"/>
              </w:rPr>
              <w:t xml:space="preserve"> </w:t>
            </w:r>
            <w:proofErr w:type="spellStart"/>
            <w:r w:rsidRPr="00A14A66">
              <w:rPr>
                <w:rFonts w:ascii="Calibri" w:hAnsi="Calibri" w:cs="Calibri"/>
                <w:color w:val="000000"/>
                <w:sz w:val="22"/>
                <w:szCs w:val="22"/>
                <w:lang w:val="en-US" w:eastAsia="en-US"/>
              </w:rPr>
              <w:t>Funcional</w:t>
            </w:r>
            <w:proofErr w:type="spellEnd"/>
          </w:p>
        </w:tc>
        <w:tc>
          <w:tcPr>
            <w:tcW w:w="834" w:type="pct"/>
            <w:tcBorders>
              <w:top w:val="nil"/>
              <w:left w:val="nil"/>
              <w:bottom w:val="single" w:sz="4" w:space="0" w:color="auto"/>
              <w:right w:val="single" w:sz="4" w:space="0" w:color="auto"/>
            </w:tcBorders>
            <w:vAlign w:val="center"/>
            <w:hideMark/>
          </w:tcPr>
          <w:p w14:paraId="6E588D3E"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r w:rsidRPr="00A14A66">
              <w:rPr>
                <w:rFonts w:ascii="Calibri" w:hAnsi="Calibri" w:cs="Calibri"/>
                <w:color w:val="000000"/>
                <w:sz w:val="22"/>
                <w:szCs w:val="22"/>
                <w:lang w:val="en-US" w:eastAsia="en-US"/>
              </w:rPr>
              <w:t>UC005, UC006, UC007, UC008</w:t>
            </w:r>
          </w:p>
        </w:tc>
        <w:tc>
          <w:tcPr>
            <w:tcW w:w="879" w:type="pct"/>
            <w:tcBorders>
              <w:top w:val="nil"/>
              <w:left w:val="nil"/>
              <w:bottom w:val="single" w:sz="4" w:space="0" w:color="auto"/>
              <w:right w:val="single" w:sz="4" w:space="0" w:color="auto"/>
            </w:tcBorders>
            <w:vAlign w:val="center"/>
            <w:hideMark/>
          </w:tcPr>
          <w:p w14:paraId="562F7830"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Infraestrutura</w:t>
            </w:r>
            <w:proofErr w:type="spellEnd"/>
            <w:r w:rsidRPr="00A14A66">
              <w:rPr>
                <w:rFonts w:ascii="Calibri" w:hAnsi="Calibri" w:cs="Calibri"/>
                <w:color w:val="000000"/>
                <w:sz w:val="22"/>
                <w:szCs w:val="22"/>
                <w:lang w:val="en-US" w:eastAsia="en-US"/>
              </w:rPr>
              <w:t xml:space="preserve"> / </w:t>
            </w:r>
            <w:proofErr w:type="spellStart"/>
            <w:r w:rsidRPr="00A14A66">
              <w:rPr>
                <w:rFonts w:ascii="Calibri" w:hAnsi="Calibri" w:cs="Calibri"/>
                <w:color w:val="000000"/>
                <w:sz w:val="22"/>
                <w:szCs w:val="22"/>
                <w:lang w:val="en-US" w:eastAsia="en-US"/>
              </w:rPr>
              <w:t>Servidor</w:t>
            </w:r>
            <w:proofErr w:type="spellEnd"/>
          </w:p>
        </w:tc>
        <w:tc>
          <w:tcPr>
            <w:tcW w:w="1312" w:type="pct"/>
            <w:tcBorders>
              <w:top w:val="nil"/>
              <w:left w:val="nil"/>
              <w:bottom w:val="single" w:sz="4" w:space="0" w:color="auto"/>
              <w:right w:val="single" w:sz="4" w:space="0" w:color="auto"/>
            </w:tcBorders>
            <w:vAlign w:val="center"/>
            <w:hideMark/>
          </w:tcPr>
          <w:p w14:paraId="76229C3B"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r w:rsidRPr="00A14A66">
              <w:rPr>
                <w:rFonts w:ascii="Calibri" w:hAnsi="Calibri" w:cs="Calibri"/>
                <w:color w:val="000000"/>
                <w:sz w:val="22"/>
                <w:szCs w:val="22"/>
                <w:lang w:val="en-US" w:eastAsia="en-US"/>
              </w:rPr>
              <w:t xml:space="preserve">O uptime </w:t>
            </w:r>
            <w:proofErr w:type="spellStart"/>
            <w:r w:rsidRPr="00A14A66">
              <w:rPr>
                <w:rFonts w:ascii="Calibri" w:hAnsi="Calibri" w:cs="Calibri"/>
                <w:color w:val="000000"/>
                <w:sz w:val="22"/>
                <w:szCs w:val="22"/>
                <w:lang w:val="en-US" w:eastAsia="en-US"/>
              </w:rPr>
              <w:t>deve</w:t>
            </w:r>
            <w:proofErr w:type="spellEnd"/>
            <w:r w:rsidRPr="00A14A66">
              <w:rPr>
                <w:rFonts w:ascii="Calibri" w:hAnsi="Calibri" w:cs="Calibri"/>
                <w:color w:val="000000"/>
                <w:sz w:val="22"/>
                <w:szCs w:val="22"/>
                <w:lang w:val="en-US" w:eastAsia="en-US"/>
              </w:rPr>
              <w:t xml:space="preserve"> ser ≥ 99%.</w:t>
            </w:r>
          </w:p>
        </w:tc>
      </w:tr>
      <w:tr w:rsidR="00A14A66" w:rsidRPr="00A14A66" w14:paraId="5E29FB14" w14:textId="77777777" w:rsidTr="004B3364">
        <w:trPr>
          <w:trHeight w:val="1210"/>
        </w:trPr>
        <w:tc>
          <w:tcPr>
            <w:tcW w:w="624" w:type="pct"/>
            <w:tcBorders>
              <w:top w:val="nil"/>
              <w:left w:val="single" w:sz="4" w:space="0" w:color="auto"/>
              <w:bottom w:val="single" w:sz="4" w:space="0" w:color="auto"/>
              <w:right w:val="single" w:sz="4" w:space="0" w:color="auto"/>
            </w:tcBorders>
            <w:vAlign w:val="center"/>
            <w:hideMark/>
          </w:tcPr>
          <w:p w14:paraId="60B048E5" w14:textId="77777777" w:rsidR="00A14A66" w:rsidRPr="00A14A66" w:rsidRDefault="00A14A66" w:rsidP="00A14A66">
            <w:pPr>
              <w:suppressAutoHyphens w:val="0"/>
              <w:spacing w:line="240" w:lineRule="auto"/>
              <w:ind w:firstLine="0"/>
              <w:jc w:val="left"/>
              <w:rPr>
                <w:rFonts w:ascii="Calibri" w:hAnsi="Calibri" w:cs="Calibri"/>
                <w:b/>
                <w:bCs/>
                <w:color w:val="000000"/>
                <w:sz w:val="22"/>
                <w:szCs w:val="22"/>
                <w:lang w:val="en-US" w:eastAsia="en-US"/>
              </w:rPr>
            </w:pPr>
            <w:r w:rsidRPr="00A14A66">
              <w:rPr>
                <w:rFonts w:ascii="Calibri" w:hAnsi="Calibri" w:cs="Calibri"/>
                <w:b/>
                <w:bCs/>
                <w:color w:val="000000"/>
                <w:sz w:val="22"/>
                <w:szCs w:val="22"/>
                <w:lang w:val="en-US" w:eastAsia="en-US"/>
              </w:rPr>
              <w:t>REQ-010</w:t>
            </w:r>
          </w:p>
        </w:tc>
        <w:tc>
          <w:tcPr>
            <w:tcW w:w="625" w:type="pct"/>
            <w:tcBorders>
              <w:top w:val="nil"/>
              <w:left w:val="nil"/>
              <w:bottom w:val="single" w:sz="4" w:space="0" w:color="auto"/>
              <w:right w:val="single" w:sz="4" w:space="0" w:color="auto"/>
            </w:tcBorders>
            <w:vAlign w:val="center"/>
            <w:hideMark/>
          </w:tcPr>
          <w:p w14:paraId="65E970ED"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O sistema deve armazenar dados de forma segura (criptografia de senhas e conexões seguras).</w:t>
            </w:r>
          </w:p>
        </w:tc>
        <w:tc>
          <w:tcPr>
            <w:tcW w:w="726" w:type="pct"/>
            <w:tcBorders>
              <w:top w:val="nil"/>
              <w:left w:val="nil"/>
              <w:bottom w:val="single" w:sz="4" w:space="0" w:color="auto"/>
              <w:right w:val="single" w:sz="4" w:space="0" w:color="auto"/>
            </w:tcBorders>
            <w:vAlign w:val="center"/>
            <w:hideMark/>
          </w:tcPr>
          <w:p w14:paraId="479E17FA"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Não</w:t>
            </w:r>
            <w:proofErr w:type="spellEnd"/>
            <w:r w:rsidRPr="00A14A66">
              <w:rPr>
                <w:rFonts w:ascii="Calibri" w:hAnsi="Calibri" w:cs="Calibri"/>
                <w:color w:val="000000"/>
                <w:sz w:val="22"/>
                <w:szCs w:val="22"/>
                <w:lang w:val="en-US" w:eastAsia="en-US"/>
              </w:rPr>
              <w:t xml:space="preserve"> </w:t>
            </w:r>
            <w:proofErr w:type="spellStart"/>
            <w:r w:rsidRPr="00A14A66">
              <w:rPr>
                <w:rFonts w:ascii="Calibri" w:hAnsi="Calibri" w:cs="Calibri"/>
                <w:color w:val="000000"/>
                <w:sz w:val="22"/>
                <w:szCs w:val="22"/>
                <w:lang w:val="en-US" w:eastAsia="en-US"/>
              </w:rPr>
              <w:t>Funcional</w:t>
            </w:r>
            <w:proofErr w:type="spellEnd"/>
          </w:p>
        </w:tc>
        <w:tc>
          <w:tcPr>
            <w:tcW w:w="834" w:type="pct"/>
            <w:tcBorders>
              <w:top w:val="nil"/>
              <w:left w:val="nil"/>
              <w:bottom w:val="single" w:sz="4" w:space="0" w:color="auto"/>
              <w:right w:val="single" w:sz="4" w:space="0" w:color="auto"/>
            </w:tcBorders>
            <w:vAlign w:val="center"/>
            <w:hideMark/>
          </w:tcPr>
          <w:p w14:paraId="170AB088"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r w:rsidRPr="00A14A66">
              <w:rPr>
                <w:rFonts w:ascii="Calibri" w:hAnsi="Calibri" w:cs="Calibri"/>
                <w:color w:val="000000"/>
                <w:sz w:val="22"/>
                <w:szCs w:val="22"/>
                <w:lang w:val="en-US" w:eastAsia="en-US"/>
              </w:rPr>
              <w:t>UC001, UC002</w:t>
            </w:r>
          </w:p>
        </w:tc>
        <w:tc>
          <w:tcPr>
            <w:tcW w:w="879" w:type="pct"/>
            <w:tcBorders>
              <w:top w:val="nil"/>
              <w:left w:val="nil"/>
              <w:bottom w:val="single" w:sz="4" w:space="0" w:color="auto"/>
              <w:right w:val="single" w:sz="4" w:space="0" w:color="auto"/>
            </w:tcBorders>
            <w:vAlign w:val="center"/>
            <w:hideMark/>
          </w:tcPr>
          <w:p w14:paraId="10231BAA"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Segurança</w:t>
            </w:r>
            <w:proofErr w:type="spellEnd"/>
            <w:r w:rsidRPr="00A14A66">
              <w:rPr>
                <w:rFonts w:ascii="Calibri" w:hAnsi="Calibri" w:cs="Calibri"/>
                <w:color w:val="000000"/>
                <w:sz w:val="22"/>
                <w:szCs w:val="22"/>
                <w:lang w:val="en-US" w:eastAsia="en-US"/>
              </w:rPr>
              <w:t xml:space="preserve"> / Banco de Dados</w:t>
            </w:r>
          </w:p>
        </w:tc>
        <w:tc>
          <w:tcPr>
            <w:tcW w:w="1312" w:type="pct"/>
            <w:tcBorders>
              <w:top w:val="nil"/>
              <w:left w:val="nil"/>
              <w:bottom w:val="single" w:sz="4" w:space="0" w:color="auto"/>
              <w:right w:val="single" w:sz="4" w:space="0" w:color="auto"/>
            </w:tcBorders>
            <w:vAlign w:val="center"/>
            <w:hideMark/>
          </w:tcPr>
          <w:p w14:paraId="2DE8FC76"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Dados sensíveis devem ser criptografados e acessos autenticados.</w:t>
            </w:r>
          </w:p>
        </w:tc>
      </w:tr>
      <w:tr w:rsidR="00A14A66" w:rsidRPr="00A14A66" w14:paraId="5526228F" w14:textId="77777777" w:rsidTr="004B3364">
        <w:trPr>
          <w:trHeight w:val="908"/>
        </w:trPr>
        <w:tc>
          <w:tcPr>
            <w:tcW w:w="624" w:type="pct"/>
            <w:tcBorders>
              <w:top w:val="nil"/>
              <w:left w:val="single" w:sz="4" w:space="0" w:color="auto"/>
              <w:bottom w:val="single" w:sz="4" w:space="0" w:color="auto"/>
              <w:right w:val="single" w:sz="4" w:space="0" w:color="auto"/>
            </w:tcBorders>
            <w:vAlign w:val="center"/>
            <w:hideMark/>
          </w:tcPr>
          <w:p w14:paraId="0B9221A9" w14:textId="77777777" w:rsidR="00A14A66" w:rsidRPr="00A14A66" w:rsidRDefault="00A14A66" w:rsidP="00A14A66">
            <w:pPr>
              <w:suppressAutoHyphens w:val="0"/>
              <w:spacing w:line="240" w:lineRule="auto"/>
              <w:ind w:firstLine="0"/>
              <w:jc w:val="left"/>
              <w:rPr>
                <w:rFonts w:ascii="Calibri" w:hAnsi="Calibri" w:cs="Calibri"/>
                <w:b/>
                <w:bCs/>
                <w:color w:val="000000"/>
                <w:sz w:val="22"/>
                <w:szCs w:val="22"/>
                <w:lang w:val="en-US" w:eastAsia="en-US"/>
              </w:rPr>
            </w:pPr>
            <w:r w:rsidRPr="00A14A66">
              <w:rPr>
                <w:rFonts w:ascii="Calibri" w:hAnsi="Calibri" w:cs="Calibri"/>
                <w:b/>
                <w:bCs/>
                <w:color w:val="000000"/>
                <w:sz w:val="22"/>
                <w:szCs w:val="22"/>
                <w:lang w:val="en-US" w:eastAsia="en-US"/>
              </w:rPr>
              <w:t>REQ-011</w:t>
            </w:r>
          </w:p>
        </w:tc>
        <w:tc>
          <w:tcPr>
            <w:tcW w:w="625" w:type="pct"/>
            <w:tcBorders>
              <w:top w:val="nil"/>
              <w:left w:val="nil"/>
              <w:bottom w:val="single" w:sz="4" w:space="0" w:color="auto"/>
              <w:right w:val="single" w:sz="4" w:space="0" w:color="auto"/>
            </w:tcBorders>
            <w:vAlign w:val="center"/>
            <w:hideMark/>
          </w:tcPr>
          <w:p w14:paraId="0021F962"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O sistema deve apresentar interface responsiva e de fácil uso.</w:t>
            </w:r>
          </w:p>
        </w:tc>
        <w:tc>
          <w:tcPr>
            <w:tcW w:w="726" w:type="pct"/>
            <w:tcBorders>
              <w:top w:val="nil"/>
              <w:left w:val="nil"/>
              <w:bottom w:val="single" w:sz="4" w:space="0" w:color="auto"/>
              <w:right w:val="single" w:sz="4" w:space="0" w:color="auto"/>
            </w:tcBorders>
            <w:vAlign w:val="center"/>
            <w:hideMark/>
          </w:tcPr>
          <w:p w14:paraId="3268E5CA"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proofErr w:type="spellStart"/>
            <w:r w:rsidRPr="00A14A66">
              <w:rPr>
                <w:rFonts w:ascii="Calibri" w:hAnsi="Calibri" w:cs="Calibri"/>
                <w:color w:val="000000"/>
                <w:sz w:val="22"/>
                <w:szCs w:val="22"/>
                <w:lang w:val="en-US" w:eastAsia="en-US"/>
              </w:rPr>
              <w:t>Não</w:t>
            </w:r>
            <w:proofErr w:type="spellEnd"/>
            <w:r w:rsidRPr="00A14A66">
              <w:rPr>
                <w:rFonts w:ascii="Calibri" w:hAnsi="Calibri" w:cs="Calibri"/>
                <w:color w:val="000000"/>
                <w:sz w:val="22"/>
                <w:szCs w:val="22"/>
                <w:lang w:val="en-US" w:eastAsia="en-US"/>
              </w:rPr>
              <w:t xml:space="preserve"> </w:t>
            </w:r>
            <w:proofErr w:type="spellStart"/>
            <w:r w:rsidRPr="00A14A66">
              <w:rPr>
                <w:rFonts w:ascii="Calibri" w:hAnsi="Calibri" w:cs="Calibri"/>
                <w:color w:val="000000"/>
                <w:sz w:val="22"/>
                <w:szCs w:val="22"/>
                <w:lang w:val="en-US" w:eastAsia="en-US"/>
              </w:rPr>
              <w:t>Funcional</w:t>
            </w:r>
            <w:proofErr w:type="spellEnd"/>
          </w:p>
        </w:tc>
        <w:tc>
          <w:tcPr>
            <w:tcW w:w="834" w:type="pct"/>
            <w:tcBorders>
              <w:top w:val="nil"/>
              <w:left w:val="nil"/>
              <w:bottom w:val="single" w:sz="4" w:space="0" w:color="auto"/>
              <w:right w:val="single" w:sz="4" w:space="0" w:color="auto"/>
            </w:tcBorders>
            <w:vAlign w:val="center"/>
            <w:hideMark/>
          </w:tcPr>
          <w:p w14:paraId="7D445145"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r w:rsidRPr="00A14A66">
              <w:rPr>
                <w:rFonts w:ascii="Calibri" w:hAnsi="Calibri" w:cs="Calibri"/>
                <w:color w:val="000000"/>
                <w:sz w:val="22"/>
                <w:szCs w:val="22"/>
                <w:lang w:val="en-US" w:eastAsia="en-US"/>
              </w:rPr>
              <w:t>UC001 a UC004</w:t>
            </w:r>
          </w:p>
        </w:tc>
        <w:tc>
          <w:tcPr>
            <w:tcW w:w="879" w:type="pct"/>
            <w:tcBorders>
              <w:top w:val="nil"/>
              <w:left w:val="nil"/>
              <w:bottom w:val="single" w:sz="4" w:space="0" w:color="auto"/>
              <w:right w:val="single" w:sz="4" w:space="0" w:color="auto"/>
            </w:tcBorders>
            <w:vAlign w:val="center"/>
            <w:hideMark/>
          </w:tcPr>
          <w:p w14:paraId="40EEB8F4" w14:textId="3A11CEBC" w:rsidR="00A14A66" w:rsidRPr="00A14A66" w:rsidRDefault="00A14A66" w:rsidP="00A14A66">
            <w:pPr>
              <w:suppressAutoHyphens w:val="0"/>
              <w:spacing w:line="240" w:lineRule="auto"/>
              <w:ind w:firstLine="0"/>
              <w:jc w:val="left"/>
              <w:rPr>
                <w:rFonts w:ascii="Calibri" w:hAnsi="Calibri" w:cs="Calibri"/>
                <w:color w:val="000000"/>
                <w:sz w:val="22"/>
                <w:szCs w:val="22"/>
                <w:lang w:val="en-US" w:eastAsia="en-US"/>
              </w:rPr>
            </w:pPr>
            <w:r w:rsidRPr="00A14A66">
              <w:rPr>
                <w:rFonts w:ascii="Calibri" w:hAnsi="Calibri" w:cs="Calibri"/>
                <w:color w:val="000000"/>
                <w:sz w:val="22"/>
                <w:szCs w:val="22"/>
                <w:lang w:val="en-US" w:eastAsia="en-US"/>
              </w:rPr>
              <w:t>Interface Web (</w:t>
            </w:r>
            <w:r w:rsidR="00371064">
              <w:rPr>
                <w:rFonts w:ascii="Calibri" w:hAnsi="Calibri" w:cs="Calibri"/>
                <w:color w:val="000000"/>
                <w:sz w:val="22"/>
                <w:szCs w:val="22"/>
                <w:lang w:val="en-US" w:eastAsia="en-US"/>
              </w:rPr>
              <w:t>Flask</w:t>
            </w:r>
            <w:r w:rsidRPr="00A14A66">
              <w:rPr>
                <w:rFonts w:ascii="Calibri" w:hAnsi="Calibri" w:cs="Calibri"/>
                <w:color w:val="000000"/>
                <w:sz w:val="22"/>
                <w:szCs w:val="22"/>
                <w:lang w:val="en-US" w:eastAsia="en-US"/>
              </w:rPr>
              <w:t xml:space="preserve"> / Bootstrap)</w:t>
            </w:r>
          </w:p>
        </w:tc>
        <w:tc>
          <w:tcPr>
            <w:tcW w:w="1312" w:type="pct"/>
            <w:tcBorders>
              <w:top w:val="nil"/>
              <w:left w:val="nil"/>
              <w:bottom w:val="single" w:sz="4" w:space="0" w:color="auto"/>
              <w:right w:val="single" w:sz="4" w:space="0" w:color="auto"/>
            </w:tcBorders>
            <w:vAlign w:val="center"/>
            <w:hideMark/>
          </w:tcPr>
          <w:p w14:paraId="213A5045" w14:textId="77777777" w:rsidR="00A14A66" w:rsidRPr="00A14A66" w:rsidRDefault="00A14A66" w:rsidP="00A14A66">
            <w:pPr>
              <w:suppressAutoHyphens w:val="0"/>
              <w:spacing w:line="240" w:lineRule="auto"/>
              <w:ind w:firstLine="0"/>
              <w:jc w:val="left"/>
              <w:rPr>
                <w:rFonts w:ascii="Calibri" w:hAnsi="Calibri" w:cs="Calibri"/>
                <w:color w:val="000000"/>
                <w:sz w:val="22"/>
                <w:szCs w:val="22"/>
                <w:lang w:eastAsia="en-US"/>
              </w:rPr>
            </w:pPr>
            <w:r w:rsidRPr="00A14A66">
              <w:rPr>
                <w:rFonts w:ascii="Calibri" w:hAnsi="Calibri" w:cs="Calibri"/>
                <w:color w:val="000000"/>
                <w:sz w:val="22"/>
                <w:szCs w:val="22"/>
                <w:lang w:eastAsia="en-US"/>
              </w:rPr>
              <w:t>Interface adaptável a desktop e mobile sem perda de funcionalidade.</w:t>
            </w:r>
          </w:p>
        </w:tc>
      </w:tr>
    </w:tbl>
    <w:p w14:paraId="40D7915A" w14:textId="77777777" w:rsidR="004B3364" w:rsidRDefault="004B3364" w:rsidP="004B3364">
      <w:pPr>
        <w:pStyle w:val="0-Normal"/>
        <w:ind w:firstLine="0"/>
        <w:jc w:val="center"/>
        <w:rPr>
          <w:bCs/>
          <w:szCs w:val="24"/>
        </w:rPr>
      </w:pPr>
      <w:r>
        <w:rPr>
          <w:b/>
          <w:szCs w:val="24"/>
        </w:rPr>
        <w:t xml:space="preserve">Fonte: </w:t>
      </w:r>
      <w:r>
        <w:rPr>
          <w:bCs/>
          <w:szCs w:val="24"/>
        </w:rPr>
        <w:t>os autores</w:t>
      </w:r>
    </w:p>
    <w:p w14:paraId="1210EA3B" w14:textId="77777777" w:rsidR="00E84781" w:rsidRPr="00C523FF" w:rsidRDefault="00E84781" w:rsidP="004B3364">
      <w:pPr>
        <w:pStyle w:val="0-Normal"/>
        <w:ind w:firstLine="0"/>
        <w:jc w:val="center"/>
      </w:pPr>
    </w:p>
    <w:p w14:paraId="4F1DBC54" w14:textId="08276C3C" w:rsidR="00E84781" w:rsidRPr="00BD0556" w:rsidRDefault="00E84781" w:rsidP="00E84781">
      <w:pPr>
        <w:pStyle w:val="0-Normal"/>
        <w:ind w:firstLine="709"/>
      </w:pPr>
      <w:r w:rsidRPr="00BD0556">
        <w:lastRenderedPageBreak/>
        <w:t xml:space="preserve">Com base nas informações obtidas na entrevista, foi possível realizar a análise SWOT, identificando os pontos fortes, fracos, oportunidades e ameaças do cenário atual de monitoramento de licitações. Em seguida, foi elaborada a </w:t>
      </w:r>
      <w:r>
        <w:t>Matriz</w:t>
      </w:r>
      <w:r w:rsidRPr="00BD0556">
        <w:t xml:space="preserve"> 5W2H, com o objetivo de planejar as ações estratégicas para o desenvolvimento do sistema, definindo claramente o que seria feito, por quem, quando, por quê, como e quanto custaria.</w:t>
      </w:r>
    </w:p>
    <w:p w14:paraId="317BDD5B" w14:textId="0260AD25" w:rsidR="00BD0556" w:rsidRPr="00BD0556" w:rsidRDefault="00BD0556" w:rsidP="00E95784">
      <w:pPr>
        <w:pStyle w:val="0-Normal"/>
        <w:ind w:firstLine="709"/>
      </w:pPr>
      <w:r w:rsidRPr="00BD0556">
        <w:t>Essas duas análises forneceram uma visão sólida para o levantamento de requisitos funcionais e não funcionais, que serviram como base para a modelagem dos diagramas UML (</w:t>
      </w:r>
      <w:r w:rsidR="00E84781">
        <w:t>C</w:t>
      </w:r>
      <w:r w:rsidRPr="00BD0556">
        <w:t xml:space="preserve">asos de </w:t>
      </w:r>
      <w:r w:rsidR="00E84781">
        <w:t>U</w:t>
      </w:r>
      <w:r w:rsidRPr="00BD0556">
        <w:t xml:space="preserve">so, </w:t>
      </w:r>
      <w:r w:rsidR="00E84781">
        <w:t>A</w:t>
      </w:r>
      <w:r w:rsidRPr="00BD0556">
        <w:t xml:space="preserve">tividades, </w:t>
      </w:r>
      <w:r w:rsidR="00E84781">
        <w:t>C</w:t>
      </w:r>
      <w:r w:rsidRPr="00BD0556">
        <w:t xml:space="preserve">lasses, </w:t>
      </w:r>
      <w:r w:rsidR="00E84781">
        <w:t>S</w:t>
      </w:r>
      <w:r w:rsidRPr="00BD0556">
        <w:t xml:space="preserve">equência e </w:t>
      </w:r>
      <w:r w:rsidR="00E84781">
        <w:t>E</w:t>
      </w:r>
      <w:r w:rsidRPr="00BD0556">
        <w:t>stados), além do diagrama BPMN, que representou graficamente o fluxo de interação entre o usuário e o sistema, destacando as etapas automáticas de raspagem de dados e notificação.</w:t>
      </w:r>
    </w:p>
    <w:p w14:paraId="77E7B87B" w14:textId="77777777" w:rsidR="00BD0556" w:rsidRPr="00BD0556" w:rsidRDefault="00BD0556" w:rsidP="00E95784">
      <w:pPr>
        <w:pStyle w:val="0-Normal"/>
        <w:ind w:firstLine="709"/>
      </w:pPr>
      <w:r w:rsidRPr="00BD0556">
        <w:t>Após a etapa de modelagem, iniciou-se o desenvolvimento do protótipo web, seguindo princípios de modularidade, escalabilidade e segurança.</w:t>
      </w:r>
    </w:p>
    <w:p w14:paraId="0F9D5161" w14:textId="77777777" w:rsidR="00BD0556" w:rsidRPr="00BD0556" w:rsidRDefault="00BD0556" w:rsidP="00BD0556">
      <w:pPr>
        <w:pStyle w:val="0-Normal"/>
      </w:pPr>
    </w:p>
    <w:p w14:paraId="568894AB" w14:textId="46D7035D" w:rsidR="00BD0556" w:rsidRPr="00BD0556" w:rsidRDefault="00BD0556" w:rsidP="00BD0556">
      <w:pPr>
        <w:pStyle w:val="0-Normal"/>
        <w:ind w:firstLine="0"/>
      </w:pPr>
      <w:r w:rsidRPr="00BD0556">
        <w:t>4.1 Métodos Adotados</w:t>
      </w:r>
    </w:p>
    <w:p w14:paraId="60629AE2" w14:textId="155995FA" w:rsidR="00BD0556" w:rsidRPr="00BD0556" w:rsidRDefault="00BD0556" w:rsidP="00E95784">
      <w:pPr>
        <w:pStyle w:val="0-Normal"/>
        <w:ind w:firstLine="709"/>
      </w:pPr>
      <w:r w:rsidRPr="00BD0556">
        <w:t xml:space="preserve">Os métodos utilizados para conduzir o projeto </w:t>
      </w:r>
      <w:r w:rsidR="00E84781">
        <w:t>são detalhados a seguir.</w:t>
      </w:r>
    </w:p>
    <w:p w14:paraId="4B75BCF2" w14:textId="31E44E6C" w:rsidR="00BD0556" w:rsidRPr="00BD0556" w:rsidRDefault="00BD0556" w:rsidP="00E95784">
      <w:pPr>
        <w:pStyle w:val="0-Normal"/>
        <w:ind w:firstLine="709"/>
      </w:pPr>
      <w:r w:rsidRPr="00BD0556">
        <w:t>Entrevista com cliente em potencial</w:t>
      </w:r>
      <w:r w:rsidR="00E84781">
        <w:t xml:space="preserve"> que </w:t>
      </w:r>
      <w:r w:rsidRPr="00BD0556">
        <w:t>serviu como base para compreender o problema e validar hipóteses sobre as necessidades das pequenas e médias empresas (PME).</w:t>
      </w:r>
    </w:p>
    <w:p w14:paraId="338C39CE" w14:textId="4C4CC84F" w:rsidR="00BD0556" w:rsidRPr="00BD0556" w:rsidRDefault="00BD0556" w:rsidP="00E95784">
      <w:pPr>
        <w:pStyle w:val="0-Normal"/>
        <w:ind w:firstLine="709"/>
      </w:pPr>
      <w:r w:rsidRPr="00BD0556">
        <w:t>Análise SWOT</w:t>
      </w:r>
      <w:r w:rsidR="00E84781">
        <w:t xml:space="preserve"> foi </w:t>
      </w:r>
      <w:r w:rsidRPr="00BD0556">
        <w:t>utilizada para mapear forças (automação e acessibilidade), fraquezas (dependência do DOE-SP), oportunidades (ampliar participação de PME) e ameaças (mudanças em editais oficiais).</w:t>
      </w:r>
    </w:p>
    <w:p w14:paraId="7E275046" w14:textId="01FD5DF2" w:rsidR="00BD0556" w:rsidRPr="00BD0556" w:rsidRDefault="00E84781" w:rsidP="00E95784">
      <w:pPr>
        <w:pStyle w:val="0-Normal"/>
        <w:ind w:firstLine="709"/>
      </w:pPr>
      <w:r>
        <w:t xml:space="preserve">Matriz </w:t>
      </w:r>
      <w:r w:rsidR="00BD0556" w:rsidRPr="00BD0556">
        <w:t>5W2H</w:t>
      </w:r>
      <w:r>
        <w:t xml:space="preserve"> foi a </w:t>
      </w:r>
      <w:r w:rsidR="00BD0556" w:rsidRPr="00BD0556">
        <w:t>ferramenta de planejamento que ajudou a estruturar o plano de ação e priorizar etapas de desenvolvimento.</w:t>
      </w:r>
    </w:p>
    <w:p w14:paraId="32011369" w14:textId="4BC866C9" w:rsidR="00BD0556" w:rsidRPr="00BD0556" w:rsidRDefault="00E84781" w:rsidP="00E95784">
      <w:pPr>
        <w:pStyle w:val="0-Normal"/>
        <w:ind w:firstLine="709"/>
      </w:pPr>
      <w:r>
        <w:t>O L</w:t>
      </w:r>
      <w:r w:rsidR="00BD0556" w:rsidRPr="00BD0556">
        <w:t>evantamento de Requisitos determinou as funcionalidades principais e complementares do sistema.</w:t>
      </w:r>
    </w:p>
    <w:p w14:paraId="6BB196D0" w14:textId="31F0E1F7" w:rsidR="00BD0556" w:rsidRPr="00BD0556" w:rsidRDefault="00E84781" w:rsidP="00E95784">
      <w:pPr>
        <w:pStyle w:val="0-Normal"/>
        <w:ind w:firstLine="709"/>
      </w:pPr>
      <w:r>
        <w:t>A m</w:t>
      </w:r>
      <w:r w:rsidR="00BD0556" w:rsidRPr="00BD0556">
        <w:t>odelagem BPMN representou o fluxo operacional do sistema com duas raias horizontais (Usuário e Sistema LicitaSP), evidenciando as decisões automáticas do sistema.</w:t>
      </w:r>
    </w:p>
    <w:p w14:paraId="16F3A712" w14:textId="796F141A" w:rsidR="00BD0556" w:rsidRPr="00BD0556" w:rsidRDefault="00765E75" w:rsidP="00E95784">
      <w:pPr>
        <w:pStyle w:val="0-Normal"/>
        <w:ind w:firstLine="709"/>
      </w:pPr>
      <w:r>
        <w:t xml:space="preserve">E os </w:t>
      </w:r>
      <w:r w:rsidR="00BD0556" w:rsidRPr="00BD0556">
        <w:t>Diagramas UML forneceram suporte técnico para a modelagem estrutural e comportamental do sistema.</w:t>
      </w:r>
    </w:p>
    <w:p w14:paraId="1C5D1A9C" w14:textId="77777777" w:rsidR="00BD0556" w:rsidRDefault="00BD0556" w:rsidP="00BD0556">
      <w:pPr>
        <w:pStyle w:val="0-Normal"/>
      </w:pPr>
    </w:p>
    <w:p w14:paraId="01F6E31A" w14:textId="77777777" w:rsidR="005A34E8" w:rsidRDefault="005A34E8" w:rsidP="00BD0556">
      <w:pPr>
        <w:pStyle w:val="0-Normal"/>
      </w:pPr>
    </w:p>
    <w:p w14:paraId="14C09C34" w14:textId="77777777" w:rsidR="005A34E8" w:rsidRPr="00BD0556" w:rsidRDefault="005A34E8" w:rsidP="00BD0556">
      <w:pPr>
        <w:pStyle w:val="0-Normal"/>
      </w:pPr>
    </w:p>
    <w:p w14:paraId="39A7CF05" w14:textId="33986630" w:rsidR="00BD0556" w:rsidRPr="00BD0556" w:rsidRDefault="00BD0556" w:rsidP="000620FD">
      <w:pPr>
        <w:pStyle w:val="0-Normal"/>
        <w:ind w:firstLine="0"/>
      </w:pPr>
      <w:r w:rsidRPr="00BD0556">
        <w:lastRenderedPageBreak/>
        <w:t>4.2 Ferramentas Utilizadas</w:t>
      </w:r>
    </w:p>
    <w:p w14:paraId="0D137E33" w14:textId="6A1CF209" w:rsidR="00BD0556" w:rsidRPr="00BD0556" w:rsidRDefault="00BD0556" w:rsidP="00E95784">
      <w:pPr>
        <w:pStyle w:val="0-Normal"/>
        <w:ind w:firstLine="709"/>
      </w:pPr>
      <w:r w:rsidRPr="00BD0556">
        <w:t xml:space="preserve">As ferramentas escolhidas para o projeto foram selecionadas com base em sua eficiência, escalabilidade e ampla adoção na comunidade de desenvolvimento web. Todas possuem licença </w:t>
      </w:r>
      <w:r w:rsidRPr="000620FD">
        <w:rPr>
          <w:i/>
          <w:iCs/>
        </w:rPr>
        <w:t xml:space="preserve">open </w:t>
      </w:r>
      <w:proofErr w:type="spellStart"/>
      <w:r w:rsidRPr="000620FD">
        <w:rPr>
          <w:i/>
          <w:iCs/>
        </w:rPr>
        <w:t>source</w:t>
      </w:r>
      <w:proofErr w:type="spellEnd"/>
      <w:r w:rsidRPr="00BD0556">
        <w:t xml:space="preserve"> e documentação oficial, o que garante liberdade de uso e aprendizado contínuo.</w:t>
      </w:r>
    </w:p>
    <w:p w14:paraId="01EFAEC9" w14:textId="7664422E" w:rsidR="00BD0556" w:rsidRPr="00BD0556" w:rsidRDefault="00371064" w:rsidP="00E95784">
      <w:pPr>
        <w:pStyle w:val="0-Normal"/>
        <w:ind w:firstLine="709"/>
      </w:pPr>
      <w:proofErr w:type="spellStart"/>
      <w:r>
        <w:t>Flask</w:t>
      </w:r>
      <w:proofErr w:type="spellEnd"/>
      <w:r w:rsidR="000620FD">
        <w:t xml:space="preserve"> </w:t>
      </w:r>
      <w:r w:rsidR="00765E75">
        <w:t xml:space="preserve">foi o </w:t>
      </w:r>
      <w:r w:rsidR="00765E75" w:rsidRPr="00765E75">
        <w:rPr>
          <w:i/>
          <w:iCs/>
        </w:rPr>
        <w:t>f</w:t>
      </w:r>
      <w:r w:rsidR="00BD0556" w:rsidRPr="000620FD">
        <w:rPr>
          <w:i/>
          <w:iCs/>
        </w:rPr>
        <w:t>ramework</w:t>
      </w:r>
      <w:r w:rsidR="00BD0556" w:rsidRPr="00BD0556">
        <w:t xml:space="preserve"> usado para </w:t>
      </w:r>
      <w:r w:rsidR="00765E75">
        <w:t>a implementação do</w:t>
      </w:r>
      <w:r w:rsidR="00BD0556" w:rsidRPr="00BD0556">
        <w:t xml:space="preserve"> </w:t>
      </w:r>
      <w:r w:rsidR="00BD0556" w:rsidRPr="000620FD">
        <w:rPr>
          <w:i/>
          <w:iCs/>
        </w:rPr>
        <w:t>front-</w:t>
      </w:r>
      <w:proofErr w:type="spellStart"/>
      <w:r w:rsidR="00BD0556" w:rsidRPr="000620FD">
        <w:rPr>
          <w:i/>
          <w:iCs/>
        </w:rPr>
        <w:t>end</w:t>
      </w:r>
      <w:proofErr w:type="spellEnd"/>
      <w:r w:rsidR="00BD0556" w:rsidRPr="00BD0556">
        <w:t xml:space="preserve"> do protótipo</w:t>
      </w:r>
      <w:r>
        <w:t>.</w:t>
      </w:r>
    </w:p>
    <w:p w14:paraId="56F6649F" w14:textId="6006BB44" w:rsidR="00BD0556" w:rsidRPr="00BD0556" w:rsidRDefault="00371064" w:rsidP="00E95784">
      <w:pPr>
        <w:pStyle w:val="0-Normal"/>
        <w:ind w:firstLine="709"/>
      </w:pPr>
      <w:r>
        <w:t>Python</w:t>
      </w:r>
      <w:r w:rsidR="000620FD">
        <w:t xml:space="preserve"> </w:t>
      </w:r>
      <w:r w:rsidR="00765E75">
        <w:t>foi a linguagem de programação usada n</w:t>
      </w:r>
      <w:r w:rsidR="00BD0556" w:rsidRPr="00BD0556">
        <w:t xml:space="preserve">o </w:t>
      </w:r>
      <w:proofErr w:type="spellStart"/>
      <w:r w:rsidR="00BD0556" w:rsidRPr="00765E75">
        <w:rPr>
          <w:i/>
          <w:iCs/>
        </w:rPr>
        <w:t>back-end</w:t>
      </w:r>
      <w:proofErr w:type="spellEnd"/>
      <w:r w:rsidR="00765E75">
        <w:t xml:space="preserve"> </w:t>
      </w:r>
      <w:r w:rsidR="00BD0556" w:rsidRPr="00BD0556">
        <w:t>para processar raspagens e notificações.</w:t>
      </w:r>
    </w:p>
    <w:p w14:paraId="457F1ED3" w14:textId="3CEC0FEB" w:rsidR="00BD0556" w:rsidRPr="00BD0556" w:rsidRDefault="00765E75" w:rsidP="00E95784">
      <w:pPr>
        <w:pStyle w:val="0-Normal"/>
        <w:ind w:firstLine="709"/>
      </w:pPr>
      <w:r>
        <w:rPr>
          <w:rFonts w:cs="Arial"/>
          <w:color w:val="000000"/>
          <w:szCs w:val="24"/>
        </w:rPr>
        <w:t xml:space="preserve">Os dados foram mantidos no Sistema Gerenciador de Bancos de Dados Relacionais (SGBDR) </w:t>
      </w:r>
      <w:r w:rsidR="00371064" w:rsidRPr="00371064">
        <w:rPr>
          <w:rFonts w:cs="Arial"/>
          <w:color w:val="000000"/>
          <w:szCs w:val="24"/>
        </w:rPr>
        <w:t>PostgreSQL</w:t>
      </w:r>
      <w:r>
        <w:rPr>
          <w:rFonts w:cs="Arial"/>
          <w:color w:val="000000"/>
          <w:szCs w:val="24"/>
        </w:rPr>
        <w:t xml:space="preserve">, </w:t>
      </w:r>
      <w:r w:rsidR="00BD0556" w:rsidRPr="00BD0556">
        <w:t>de código aberto.</w:t>
      </w:r>
      <w:r w:rsidR="00BD0556" w:rsidRPr="00BD0556">
        <w:tab/>
      </w:r>
    </w:p>
    <w:p w14:paraId="7B18C2AF" w14:textId="324CDA31" w:rsidR="00BD0556" w:rsidRPr="00BD0556" w:rsidRDefault="00765E75" w:rsidP="00E95784">
      <w:pPr>
        <w:pStyle w:val="0-Normal"/>
        <w:ind w:firstLine="709"/>
      </w:pPr>
      <w:r>
        <w:t xml:space="preserve">Os diagramas UML foram criados com o </w:t>
      </w:r>
      <w:proofErr w:type="spellStart"/>
      <w:r w:rsidR="00BD0556" w:rsidRPr="00BD0556">
        <w:t>Mermaid</w:t>
      </w:r>
      <w:proofErr w:type="spellEnd"/>
      <w:r w:rsidR="00BB0584">
        <w:t xml:space="preserve"> Chart</w:t>
      </w:r>
      <w:r w:rsidR="00BD0556" w:rsidRPr="00BD0556">
        <w:t>.</w:t>
      </w:r>
    </w:p>
    <w:p w14:paraId="7E048EE2" w14:textId="2A7314FB" w:rsidR="00BD0556" w:rsidRDefault="00765E75" w:rsidP="00E95784">
      <w:pPr>
        <w:pStyle w:val="0-Normal"/>
        <w:ind w:firstLine="709"/>
      </w:pPr>
      <w:r>
        <w:t xml:space="preserve">O diagrama BPMN foi criado na plataforma </w:t>
      </w:r>
      <w:r w:rsidR="000620FD">
        <w:t>Miro</w:t>
      </w:r>
      <w:r>
        <w:t>,</w:t>
      </w:r>
      <w:r w:rsidR="000620FD">
        <w:t xml:space="preserve"> </w:t>
      </w:r>
      <w:r>
        <w:t>f</w:t>
      </w:r>
      <w:r w:rsidR="00BD0556" w:rsidRPr="00BD0556">
        <w:t>erramenta on</w:t>
      </w:r>
      <w:r>
        <w:t>-</w:t>
      </w:r>
      <w:r w:rsidR="00BD0556" w:rsidRPr="00BD0556">
        <w:t>line para edição e visualização de diagramas.</w:t>
      </w:r>
      <w:r>
        <w:t xml:space="preserve"> </w:t>
      </w:r>
    </w:p>
    <w:p w14:paraId="053B362F" w14:textId="02ABF7AB" w:rsidR="00BB0584" w:rsidRPr="00BD0556" w:rsidRDefault="00765E75" w:rsidP="00E95784">
      <w:pPr>
        <w:pStyle w:val="0-Normal"/>
        <w:ind w:firstLine="709"/>
      </w:pPr>
      <w:r>
        <w:t xml:space="preserve">Os diagramas da análise do banco de dados foram criados com </w:t>
      </w:r>
      <w:proofErr w:type="spellStart"/>
      <w:r w:rsidR="00BB0584">
        <w:t>Drawio</w:t>
      </w:r>
      <w:proofErr w:type="spellEnd"/>
      <w:r w:rsidR="00BB0584">
        <w:t>.</w:t>
      </w:r>
    </w:p>
    <w:p w14:paraId="36CE10C4" w14:textId="67263F32" w:rsidR="000620FD" w:rsidRPr="00BD0556" w:rsidRDefault="00765E75" w:rsidP="00E95784">
      <w:pPr>
        <w:pStyle w:val="0-Normal"/>
        <w:ind w:firstLine="709"/>
      </w:pPr>
      <w:r>
        <w:t xml:space="preserve">O </w:t>
      </w:r>
      <w:r w:rsidR="00BD0556" w:rsidRPr="00BD0556">
        <w:t xml:space="preserve">Visual Studio </w:t>
      </w:r>
      <w:proofErr w:type="spellStart"/>
      <w:r w:rsidR="00BD0556" w:rsidRPr="00BD0556">
        <w:t>Code</w:t>
      </w:r>
      <w:proofErr w:type="spellEnd"/>
      <w:r w:rsidR="000620FD">
        <w:t xml:space="preserve"> </w:t>
      </w:r>
      <w:r>
        <w:t xml:space="preserve">foi a </w:t>
      </w:r>
      <w:r w:rsidR="00BD0556" w:rsidRPr="00BD0556">
        <w:t>IDE utilizada no desenvolvimento do código</w:t>
      </w:r>
      <w:r>
        <w:t xml:space="preserve"> </w:t>
      </w:r>
      <w:r w:rsidR="00BD0556" w:rsidRPr="00BD0556">
        <w:t>fonte</w:t>
      </w:r>
      <w:r>
        <w:t xml:space="preserve">, que foi mantido na plataforma </w:t>
      </w:r>
      <w:r w:rsidR="000620FD">
        <w:t>Github</w:t>
      </w:r>
      <w:r>
        <w:t xml:space="preserve"> a f</w:t>
      </w:r>
      <w:r w:rsidR="000620FD">
        <w:t>erramenta para versionamento de código</w:t>
      </w:r>
      <w:r>
        <w:t xml:space="preserve">, e possibilitar a portabilidade da aplicação a diferentes plataformas de operação, foi utilizado o </w:t>
      </w:r>
      <w:r w:rsidR="000620FD">
        <w:t>Docker</w:t>
      </w:r>
      <w:r>
        <w:t>, f</w:t>
      </w:r>
      <w:r w:rsidR="000620FD">
        <w:t xml:space="preserve">erramenta </w:t>
      </w:r>
      <w:r w:rsidR="000620FD" w:rsidRPr="000620FD">
        <w:rPr>
          <w:i/>
          <w:iCs/>
        </w:rPr>
        <w:t>Devops</w:t>
      </w:r>
      <w:r w:rsidR="000620FD">
        <w:t xml:space="preserve"> para criação de ambientes reproduzíveis e escaláveis</w:t>
      </w:r>
      <w:r w:rsidR="00BB0584">
        <w:t>.</w:t>
      </w:r>
    </w:p>
    <w:p w14:paraId="34B75CBF" w14:textId="77777777" w:rsidR="00765E75" w:rsidRDefault="00765E75" w:rsidP="003F299B">
      <w:pPr>
        <w:pStyle w:val="0-Normal"/>
        <w:ind w:firstLine="0"/>
      </w:pPr>
    </w:p>
    <w:p w14:paraId="179D1A1A" w14:textId="41535381" w:rsidR="00BD0556" w:rsidRPr="00BD0556" w:rsidRDefault="00BD0556" w:rsidP="003F299B">
      <w:pPr>
        <w:pStyle w:val="0-Normal"/>
        <w:ind w:firstLine="0"/>
      </w:pPr>
      <w:r w:rsidRPr="00BD0556">
        <w:t>4.3 Métodos de Execução da Interface</w:t>
      </w:r>
    </w:p>
    <w:p w14:paraId="2604F30C" w14:textId="5835DF4D" w:rsidR="00690404" w:rsidRDefault="00BD0556" w:rsidP="00E95784">
      <w:pPr>
        <w:pStyle w:val="0-Normal"/>
        <w:ind w:firstLine="709"/>
      </w:pPr>
      <w:r w:rsidRPr="00BD0556">
        <w:t>A interface do LicitaSP foi desenvolvida com base em três princípios fundamentais:</w:t>
      </w:r>
      <w:r w:rsidR="00765E75">
        <w:t xml:space="preserve"> u</w:t>
      </w:r>
      <w:r w:rsidRPr="00BD0556">
        <w:t>sabilidade</w:t>
      </w:r>
      <w:r w:rsidR="00765E75">
        <w:t xml:space="preserve"> </w:t>
      </w:r>
      <w:r w:rsidRPr="00BD0556">
        <w:t>seguindo diretrizes de UX/UI modernas (</w:t>
      </w:r>
      <w:r w:rsidRPr="00765E75">
        <w:rPr>
          <w:i/>
          <w:iCs/>
        </w:rPr>
        <w:t>layout</w:t>
      </w:r>
      <w:r w:rsidRPr="00BD0556">
        <w:t xml:space="preserve"> limpo e navegação intuitiva)</w:t>
      </w:r>
      <w:r w:rsidR="00765E75">
        <w:t>; a</w:t>
      </w:r>
      <w:r w:rsidRPr="00BD0556">
        <w:t>cessibilidade</w:t>
      </w:r>
      <w:r w:rsidR="00765E75">
        <w:t xml:space="preserve"> da</w:t>
      </w:r>
      <w:r w:rsidRPr="00BD0556">
        <w:t xml:space="preserve"> </w:t>
      </w:r>
      <w:r w:rsidR="000620FD">
        <w:t>aplicação web</w:t>
      </w:r>
      <w:r w:rsidR="00BB0584">
        <w:t xml:space="preserve"> com visualização </w:t>
      </w:r>
      <w:r w:rsidR="00765E75">
        <w:t>em dispositivos móveis; e e</w:t>
      </w:r>
      <w:r w:rsidRPr="00BD0556">
        <w:t>scalabilidade</w:t>
      </w:r>
      <w:r w:rsidR="00765E75">
        <w:t xml:space="preserve"> com a implementação de</w:t>
      </w:r>
      <w:r w:rsidRPr="00BD0556">
        <w:t xml:space="preserve"> componentes modulares</w:t>
      </w:r>
      <w:r w:rsidR="000620FD">
        <w:t>.</w:t>
      </w:r>
    </w:p>
    <w:p w14:paraId="2276F998" w14:textId="77777777" w:rsidR="000620FD" w:rsidRDefault="000620FD" w:rsidP="00BD0556">
      <w:pPr>
        <w:pStyle w:val="0-Normal"/>
      </w:pPr>
    </w:p>
    <w:p w14:paraId="26ECDF6A" w14:textId="7D0ADCE0" w:rsidR="00690404" w:rsidRDefault="00C97B6B">
      <w:pPr>
        <w:ind w:firstLine="0"/>
        <w:rPr>
          <w:szCs w:val="24"/>
        </w:rPr>
      </w:pPr>
      <w:r>
        <w:rPr>
          <w:b/>
          <w:bCs/>
          <w:szCs w:val="24"/>
        </w:rPr>
        <w:t>5 Desenvolvimento</w:t>
      </w:r>
    </w:p>
    <w:p w14:paraId="5708E537" w14:textId="0D41B9DE" w:rsidR="000620FD" w:rsidRPr="000620FD" w:rsidRDefault="00765E75" w:rsidP="00E95784">
      <w:pPr>
        <w:pStyle w:val="0-Normal"/>
        <w:ind w:firstLine="709"/>
      </w:pPr>
      <w:r>
        <w:t xml:space="preserve">O desenvolvimento do protótipo funcional </w:t>
      </w:r>
      <w:r w:rsidR="000620FD" w:rsidRPr="000620FD">
        <w:t xml:space="preserve">do LicitaSP concentrou-se na criação da interface </w:t>
      </w:r>
      <w:r w:rsidR="000620FD" w:rsidRPr="00597BAE">
        <w:rPr>
          <w:i/>
          <w:iCs/>
        </w:rPr>
        <w:t>web</w:t>
      </w:r>
      <w:r w:rsidR="000620FD" w:rsidRPr="000620FD">
        <w:t>, representando a interação do usuário com o sistema e a estrutura geral das funcionalidades planejadas.</w:t>
      </w:r>
    </w:p>
    <w:p w14:paraId="5CDE0F5E" w14:textId="5B0718CF" w:rsidR="000620FD" w:rsidRPr="000620FD" w:rsidRDefault="000620FD" w:rsidP="00E95784">
      <w:pPr>
        <w:pStyle w:val="0-Normal"/>
        <w:ind w:firstLine="709"/>
      </w:pPr>
      <w:r w:rsidRPr="000620FD">
        <w:t>Essa etapa teve o objetivo de validar o conceito, a usabilidade e o fluxo de navegação.</w:t>
      </w:r>
      <w:r w:rsidR="00EF78A0">
        <w:t xml:space="preserve"> </w:t>
      </w:r>
      <w:r w:rsidRPr="000620FD">
        <w:t xml:space="preserve">O protótipo foi desenvolvido utilizando </w:t>
      </w:r>
      <w:r w:rsidR="00EF78A0" w:rsidRPr="009C2DB7">
        <w:t>Python</w:t>
      </w:r>
      <w:r w:rsidR="00EF78A0">
        <w:t xml:space="preserve">, </w:t>
      </w:r>
      <w:proofErr w:type="spellStart"/>
      <w:r w:rsidR="00371064" w:rsidRPr="009C2DB7">
        <w:t>Flask</w:t>
      </w:r>
      <w:proofErr w:type="spellEnd"/>
      <w:r w:rsidR="00597BAE">
        <w:t xml:space="preserve"> e </w:t>
      </w:r>
      <w:proofErr w:type="spellStart"/>
      <w:r w:rsidR="00597BAE" w:rsidRPr="009C2DB7">
        <w:t>Bootstrap</w:t>
      </w:r>
      <w:proofErr w:type="spellEnd"/>
      <w:r w:rsidRPr="000620FD">
        <w:t>, para garantir modularidade, responsividade e escalabilidade.</w:t>
      </w:r>
    </w:p>
    <w:p w14:paraId="037A2C34" w14:textId="543EE1AC" w:rsidR="000620FD" w:rsidRPr="000620FD" w:rsidRDefault="000620FD" w:rsidP="00E95784">
      <w:pPr>
        <w:pStyle w:val="0-Normal"/>
        <w:ind w:firstLine="709"/>
      </w:pPr>
      <w:r w:rsidRPr="000620FD">
        <w:lastRenderedPageBreak/>
        <w:t>As telas foram elaboradas, permitindo visualizar a estrutura e o comportamento do sistema de forma interativa. O foco foi demonstrar a jornada do usuário</w:t>
      </w:r>
      <w:r w:rsidR="00597BAE">
        <w:t xml:space="preserve">, </w:t>
      </w:r>
      <w:r w:rsidRPr="000620FD">
        <w:t>desde o cadastro até a visualização de licitações filtradas e notificações recebidas.</w:t>
      </w:r>
    </w:p>
    <w:p w14:paraId="3B70136D" w14:textId="058D0216" w:rsidR="000620FD" w:rsidRDefault="000620FD" w:rsidP="00E95784">
      <w:pPr>
        <w:pStyle w:val="0-Normal"/>
        <w:ind w:firstLine="709"/>
      </w:pPr>
      <w:r w:rsidRPr="000620FD">
        <w:t xml:space="preserve">Durante essa fase, foram desenvolvidas as </w:t>
      </w:r>
      <w:r w:rsidR="007A7D89">
        <w:t xml:space="preserve">telas apresentadas nas Figuras 10 a </w:t>
      </w:r>
      <w:r w:rsidR="009C2DB7">
        <w:t>15 que são autoexplicativas.</w:t>
      </w:r>
    </w:p>
    <w:p w14:paraId="7B8A20D1" w14:textId="215D8400" w:rsidR="00EF78A0" w:rsidRPr="007A7D89" w:rsidRDefault="007A7D89" w:rsidP="007A7D89">
      <w:pPr>
        <w:pStyle w:val="0-Normal"/>
        <w:ind w:firstLine="0"/>
        <w:jc w:val="center"/>
        <w:rPr>
          <w:szCs w:val="24"/>
        </w:rPr>
      </w:pPr>
      <w:r w:rsidRPr="007A7D89">
        <w:rPr>
          <w:b/>
          <w:szCs w:val="24"/>
        </w:rPr>
        <w:t>Figura</w:t>
      </w:r>
      <w:r w:rsidR="00EF78A0" w:rsidRPr="007A7D89">
        <w:rPr>
          <w:b/>
          <w:szCs w:val="24"/>
        </w:rPr>
        <w:t xml:space="preserve"> 10</w:t>
      </w:r>
      <w:r w:rsidR="00EF78A0" w:rsidRPr="007A7D89">
        <w:rPr>
          <w:szCs w:val="24"/>
        </w:rPr>
        <w:t xml:space="preserve"> – </w:t>
      </w:r>
      <w:r w:rsidR="00E95784" w:rsidRPr="007A7D89">
        <w:rPr>
          <w:szCs w:val="24"/>
        </w:rPr>
        <w:t>Dashboard</w:t>
      </w:r>
    </w:p>
    <w:p w14:paraId="5B6E91A1" w14:textId="674B8C92" w:rsidR="00EF78A0" w:rsidRDefault="00EF78A0" w:rsidP="00EF78A0">
      <w:pPr>
        <w:ind w:firstLine="0"/>
        <w:jc w:val="center"/>
        <w:rPr>
          <w:noProof/>
        </w:rPr>
      </w:pPr>
      <w:r>
        <w:rPr>
          <w:noProof/>
        </w:rPr>
        <w:drawing>
          <wp:inline distT="0" distB="0" distL="0" distR="0" wp14:anchorId="1FD6A676" wp14:editId="79986AF1">
            <wp:extent cx="5760085" cy="2604770"/>
            <wp:effectExtent l="57150" t="0" r="50165" b="1193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085" cy="2604770"/>
                    </a:xfrm>
                    <a:prstGeom prst="rect">
                      <a:avLst/>
                    </a:prstGeom>
                    <a:effectLst>
                      <a:outerShdw blurRad="50800" dist="50800" dir="5400000" algn="ctr" rotWithShape="0">
                        <a:schemeClr val="tx1"/>
                      </a:outerShdw>
                    </a:effectLst>
                  </pic:spPr>
                </pic:pic>
              </a:graphicData>
            </a:graphic>
          </wp:inline>
        </w:drawing>
      </w:r>
    </w:p>
    <w:p w14:paraId="250B45AD" w14:textId="77777777" w:rsidR="007A7D89" w:rsidRDefault="007A7D89" w:rsidP="007A7D89">
      <w:pPr>
        <w:pStyle w:val="0-Normal"/>
        <w:ind w:firstLine="0"/>
        <w:jc w:val="center"/>
        <w:rPr>
          <w:bCs/>
          <w:szCs w:val="24"/>
        </w:rPr>
      </w:pPr>
      <w:r>
        <w:rPr>
          <w:b/>
          <w:szCs w:val="24"/>
        </w:rPr>
        <w:t xml:space="preserve">Fonte: </w:t>
      </w:r>
      <w:r>
        <w:rPr>
          <w:bCs/>
          <w:szCs w:val="24"/>
        </w:rPr>
        <w:t>os autores</w:t>
      </w:r>
    </w:p>
    <w:p w14:paraId="10A5005A" w14:textId="77777777" w:rsidR="007A7D89" w:rsidRDefault="007A7D89" w:rsidP="00EF78A0">
      <w:pPr>
        <w:ind w:firstLine="0"/>
        <w:jc w:val="center"/>
        <w:rPr>
          <w:b/>
          <w:szCs w:val="24"/>
        </w:rPr>
      </w:pPr>
    </w:p>
    <w:p w14:paraId="585CA1F7" w14:textId="46FDC615" w:rsidR="00EF78A0" w:rsidRPr="007A7D89" w:rsidRDefault="007A7D89" w:rsidP="00EF78A0">
      <w:pPr>
        <w:ind w:firstLine="0"/>
        <w:jc w:val="center"/>
        <w:rPr>
          <w:szCs w:val="24"/>
        </w:rPr>
      </w:pPr>
      <w:r w:rsidRPr="007A7D89">
        <w:rPr>
          <w:b/>
          <w:szCs w:val="24"/>
        </w:rPr>
        <w:t>Figura</w:t>
      </w:r>
      <w:r w:rsidR="00EF78A0" w:rsidRPr="007A7D89">
        <w:rPr>
          <w:b/>
          <w:szCs w:val="24"/>
        </w:rPr>
        <w:t xml:space="preserve"> 11</w:t>
      </w:r>
      <w:r w:rsidR="00EF78A0" w:rsidRPr="007A7D89">
        <w:rPr>
          <w:szCs w:val="24"/>
        </w:rPr>
        <w:t xml:space="preserve"> – </w:t>
      </w:r>
      <w:r w:rsidR="00E95784" w:rsidRPr="007A7D89">
        <w:rPr>
          <w:szCs w:val="24"/>
        </w:rPr>
        <w:t xml:space="preserve">Tela de </w:t>
      </w:r>
      <w:r w:rsidR="00E95784" w:rsidRPr="007A7D89">
        <w:rPr>
          <w:i/>
          <w:iCs/>
          <w:szCs w:val="24"/>
        </w:rPr>
        <w:t>l</w:t>
      </w:r>
      <w:r w:rsidR="00EF78A0" w:rsidRPr="007A7D89">
        <w:rPr>
          <w:i/>
          <w:iCs/>
          <w:szCs w:val="24"/>
        </w:rPr>
        <w:t>ogin</w:t>
      </w:r>
    </w:p>
    <w:p w14:paraId="6210F25E" w14:textId="538B5126" w:rsidR="00EF78A0" w:rsidRDefault="00EF78A0" w:rsidP="00EF78A0">
      <w:pPr>
        <w:ind w:firstLine="0"/>
        <w:jc w:val="center"/>
        <w:rPr>
          <w:noProof/>
        </w:rPr>
      </w:pPr>
      <w:r>
        <w:rPr>
          <w:noProof/>
        </w:rPr>
        <w:drawing>
          <wp:inline distT="0" distB="0" distL="0" distR="0" wp14:anchorId="79DD514C" wp14:editId="5C5FCEDF">
            <wp:extent cx="5760085" cy="2619375"/>
            <wp:effectExtent l="57150" t="0" r="50165" b="1238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85" cy="2619375"/>
                    </a:xfrm>
                    <a:prstGeom prst="rect">
                      <a:avLst/>
                    </a:prstGeom>
                    <a:effectLst>
                      <a:outerShdw blurRad="50800" dist="50800" dir="5400000" algn="ctr" rotWithShape="0">
                        <a:schemeClr val="tx1"/>
                      </a:outerShdw>
                    </a:effectLst>
                  </pic:spPr>
                </pic:pic>
              </a:graphicData>
            </a:graphic>
          </wp:inline>
        </w:drawing>
      </w:r>
    </w:p>
    <w:p w14:paraId="3C7CD48A" w14:textId="77777777" w:rsidR="007A7D89" w:rsidRDefault="007A7D89" w:rsidP="007A7D89">
      <w:pPr>
        <w:pStyle w:val="0-Normal"/>
        <w:ind w:firstLine="0"/>
        <w:jc w:val="center"/>
        <w:rPr>
          <w:bCs/>
          <w:szCs w:val="24"/>
        </w:rPr>
      </w:pPr>
      <w:r>
        <w:rPr>
          <w:b/>
          <w:szCs w:val="24"/>
        </w:rPr>
        <w:t xml:space="preserve">Fonte: </w:t>
      </w:r>
      <w:r>
        <w:rPr>
          <w:bCs/>
          <w:szCs w:val="24"/>
        </w:rPr>
        <w:t>os autores</w:t>
      </w:r>
    </w:p>
    <w:p w14:paraId="2C50BC95" w14:textId="305F6178" w:rsidR="00EF78A0" w:rsidRDefault="00EF78A0" w:rsidP="00EF78A0">
      <w:pPr>
        <w:ind w:firstLine="0"/>
        <w:jc w:val="center"/>
        <w:rPr>
          <w:noProof/>
        </w:rPr>
      </w:pPr>
    </w:p>
    <w:p w14:paraId="562AFB0E" w14:textId="49EE2658" w:rsidR="00EF78A0" w:rsidRDefault="00EF78A0" w:rsidP="00EF78A0">
      <w:pPr>
        <w:ind w:firstLine="0"/>
        <w:jc w:val="center"/>
        <w:rPr>
          <w:noProof/>
        </w:rPr>
      </w:pPr>
    </w:p>
    <w:p w14:paraId="6133D848" w14:textId="77777777" w:rsidR="005006BC" w:rsidRDefault="005006BC" w:rsidP="00EF78A0">
      <w:pPr>
        <w:ind w:firstLine="0"/>
        <w:jc w:val="center"/>
        <w:rPr>
          <w:b/>
          <w:szCs w:val="24"/>
        </w:rPr>
      </w:pPr>
    </w:p>
    <w:p w14:paraId="3552F55F" w14:textId="77777777" w:rsidR="005006BC" w:rsidRDefault="005006BC" w:rsidP="00EF78A0">
      <w:pPr>
        <w:ind w:firstLine="0"/>
        <w:jc w:val="center"/>
        <w:rPr>
          <w:b/>
          <w:szCs w:val="24"/>
        </w:rPr>
      </w:pPr>
    </w:p>
    <w:p w14:paraId="19AA3A78" w14:textId="1CFD1D1F" w:rsidR="00EF78A0" w:rsidRPr="007A7D89" w:rsidRDefault="007A7D89" w:rsidP="00EF78A0">
      <w:pPr>
        <w:ind w:firstLine="0"/>
        <w:jc w:val="center"/>
        <w:rPr>
          <w:szCs w:val="24"/>
        </w:rPr>
      </w:pPr>
      <w:r w:rsidRPr="007A7D89">
        <w:rPr>
          <w:b/>
          <w:szCs w:val="24"/>
        </w:rPr>
        <w:t>Figura</w:t>
      </w:r>
      <w:r w:rsidR="00EF78A0" w:rsidRPr="007A7D89">
        <w:rPr>
          <w:b/>
          <w:szCs w:val="24"/>
        </w:rPr>
        <w:t xml:space="preserve"> 12</w:t>
      </w:r>
      <w:r w:rsidR="00EF78A0" w:rsidRPr="007A7D89">
        <w:rPr>
          <w:szCs w:val="24"/>
        </w:rPr>
        <w:t xml:space="preserve"> – </w:t>
      </w:r>
      <w:r w:rsidR="00E95784" w:rsidRPr="007A7D89">
        <w:rPr>
          <w:szCs w:val="24"/>
        </w:rPr>
        <w:t>Tela de r</w:t>
      </w:r>
      <w:r w:rsidR="00EF78A0" w:rsidRPr="007A7D89">
        <w:rPr>
          <w:szCs w:val="24"/>
        </w:rPr>
        <w:t>egistr</w:t>
      </w:r>
      <w:r w:rsidR="00E95784" w:rsidRPr="007A7D89">
        <w:rPr>
          <w:szCs w:val="24"/>
        </w:rPr>
        <w:t>o</w:t>
      </w:r>
    </w:p>
    <w:p w14:paraId="081266D0" w14:textId="04FA9D3D" w:rsidR="00EF78A0" w:rsidRDefault="00EF78A0" w:rsidP="00EF78A0">
      <w:pPr>
        <w:ind w:firstLine="0"/>
        <w:jc w:val="center"/>
        <w:rPr>
          <w:noProof/>
        </w:rPr>
      </w:pPr>
      <w:r>
        <w:rPr>
          <w:noProof/>
        </w:rPr>
        <w:drawing>
          <wp:inline distT="0" distB="0" distL="0" distR="0" wp14:anchorId="1D6EDF11" wp14:editId="1B62D4E6">
            <wp:extent cx="5760085" cy="2595245"/>
            <wp:effectExtent l="57150" t="0" r="50165" b="1098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85" cy="2595245"/>
                    </a:xfrm>
                    <a:prstGeom prst="rect">
                      <a:avLst/>
                    </a:prstGeom>
                    <a:effectLst>
                      <a:outerShdw blurRad="50800" dist="50800" dir="5400000" algn="ctr" rotWithShape="0">
                        <a:schemeClr val="tx1"/>
                      </a:outerShdw>
                    </a:effectLst>
                  </pic:spPr>
                </pic:pic>
              </a:graphicData>
            </a:graphic>
          </wp:inline>
        </w:drawing>
      </w:r>
    </w:p>
    <w:p w14:paraId="582E57EA" w14:textId="77777777" w:rsidR="007A7D89" w:rsidRDefault="007A7D89" w:rsidP="007A7D89">
      <w:pPr>
        <w:pStyle w:val="0-Normal"/>
        <w:ind w:firstLine="0"/>
        <w:jc w:val="center"/>
        <w:rPr>
          <w:bCs/>
          <w:szCs w:val="24"/>
        </w:rPr>
      </w:pPr>
      <w:r>
        <w:rPr>
          <w:b/>
          <w:szCs w:val="24"/>
        </w:rPr>
        <w:t xml:space="preserve">Fonte: </w:t>
      </w:r>
      <w:r>
        <w:rPr>
          <w:bCs/>
          <w:szCs w:val="24"/>
        </w:rPr>
        <w:t>os autores</w:t>
      </w:r>
    </w:p>
    <w:p w14:paraId="41926871" w14:textId="25ED4618" w:rsidR="00EF78A0" w:rsidRDefault="00EF78A0" w:rsidP="00EF78A0">
      <w:pPr>
        <w:pStyle w:val="0-Normal"/>
        <w:ind w:left="1778" w:firstLine="0"/>
      </w:pPr>
    </w:p>
    <w:p w14:paraId="5DA3B29F" w14:textId="77777777" w:rsidR="005006BC" w:rsidRDefault="005006BC" w:rsidP="00EF78A0">
      <w:pPr>
        <w:pStyle w:val="0-Normal"/>
        <w:ind w:left="1778" w:firstLine="0"/>
      </w:pPr>
    </w:p>
    <w:p w14:paraId="12C52C0B" w14:textId="77777777" w:rsidR="005006BC" w:rsidRDefault="005006BC" w:rsidP="00EF78A0">
      <w:pPr>
        <w:pStyle w:val="0-Normal"/>
        <w:ind w:left="1778" w:firstLine="0"/>
      </w:pPr>
    </w:p>
    <w:p w14:paraId="79D545FE" w14:textId="544BD03B" w:rsidR="00EF78A0" w:rsidRPr="007A7D89" w:rsidRDefault="00EF78A0" w:rsidP="007A7D89">
      <w:pPr>
        <w:pStyle w:val="0-Normal"/>
        <w:ind w:firstLine="0"/>
        <w:jc w:val="center"/>
        <w:rPr>
          <w:szCs w:val="24"/>
        </w:rPr>
      </w:pPr>
      <w:r>
        <w:rPr>
          <w:noProof/>
          <w:sz w:val="20"/>
          <w:szCs w:val="24"/>
        </w:rPr>
        <w:drawing>
          <wp:anchor distT="0" distB="0" distL="114300" distR="114300" simplePos="0" relativeHeight="251662336" behindDoc="1" locked="0" layoutInCell="1" allowOverlap="1" wp14:anchorId="0F3762D2" wp14:editId="27DA63D3">
            <wp:simplePos x="0" y="0"/>
            <wp:positionH relativeFrom="column">
              <wp:posOffset>90170</wp:posOffset>
            </wp:positionH>
            <wp:positionV relativeFrom="paragraph">
              <wp:posOffset>244475</wp:posOffset>
            </wp:positionV>
            <wp:extent cx="5756275" cy="2606040"/>
            <wp:effectExtent l="57150" t="0" r="53975" b="11811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56275" cy="2606040"/>
                    </a:xfrm>
                    <a:prstGeom prst="rect">
                      <a:avLst/>
                    </a:prstGeom>
                    <a:effectLst>
                      <a:outerShdw blurRad="50800" dist="50800" dir="5400000" algn="ctr" rotWithShape="0">
                        <a:schemeClr val="tx1"/>
                      </a:outerShdw>
                    </a:effectLst>
                  </pic:spPr>
                </pic:pic>
              </a:graphicData>
            </a:graphic>
          </wp:anchor>
        </w:drawing>
      </w:r>
      <w:r w:rsidR="007A7D89" w:rsidRPr="007A7D89">
        <w:rPr>
          <w:b/>
          <w:szCs w:val="24"/>
        </w:rPr>
        <w:t>Figura</w:t>
      </w:r>
      <w:r w:rsidRPr="007A7D89">
        <w:rPr>
          <w:b/>
          <w:szCs w:val="24"/>
        </w:rPr>
        <w:t xml:space="preserve"> 13 </w:t>
      </w:r>
      <w:r w:rsidRPr="007A7D89">
        <w:rPr>
          <w:szCs w:val="24"/>
        </w:rPr>
        <w:t xml:space="preserve">– </w:t>
      </w:r>
      <w:r w:rsidR="00E95784" w:rsidRPr="007A7D89">
        <w:rPr>
          <w:szCs w:val="24"/>
        </w:rPr>
        <w:t>Tela de recuperação de s</w:t>
      </w:r>
      <w:r w:rsidRPr="007A7D89">
        <w:rPr>
          <w:szCs w:val="24"/>
        </w:rPr>
        <w:t>enha</w:t>
      </w:r>
    </w:p>
    <w:p w14:paraId="71AE070F" w14:textId="77777777" w:rsidR="007A7D89" w:rsidRDefault="007A7D89" w:rsidP="007A7D89">
      <w:pPr>
        <w:pStyle w:val="0-Normal"/>
        <w:ind w:firstLine="0"/>
        <w:jc w:val="center"/>
        <w:rPr>
          <w:bCs/>
          <w:szCs w:val="24"/>
        </w:rPr>
      </w:pPr>
      <w:r>
        <w:rPr>
          <w:b/>
          <w:szCs w:val="24"/>
        </w:rPr>
        <w:t xml:space="preserve">Fonte: </w:t>
      </w:r>
      <w:r>
        <w:rPr>
          <w:bCs/>
          <w:szCs w:val="24"/>
        </w:rPr>
        <w:t>os autores</w:t>
      </w:r>
    </w:p>
    <w:p w14:paraId="6F61B666" w14:textId="77777777" w:rsidR="007A7D89" w:rsidRDefault="007A7D89">
      <w:pPr>
        <w:spacing w:line="240" w:lineRule="auto"/>
        <w:ind w:firstLine="0"/>
        <w:jc w:val="left"/>
        <w:rPr>
          <w:rFonts w:eastAsia="Calibri"/>
          <w:szCs w:val="22"/>
          <w:lang w:eastAsia="en-US"/>
        </w:rPr>
      </w:pPr>
      <w:r>
        <w:br w:type="page"/>
      </w:r>
    </w:p>
    <w:p w14:paraId="2432D10D" w14:textId="4B3946E6" w:rsidR="00EF78A0" w:rsidRPr="007A7D89" w:rsidRDefault="007A7D89" w:rsidP="007A7D89">
      <w:pPr>
        <w:pStyle w:val="0-Normal"/>
        <w:ind w:firstLine="0"/>
        <w:jc w:val="center"/>
        <w:rPr>
          <w:szCs w:val="24"/>
        </w:rPr>
      </w:pPr>
      <w:r w:rsidRPr="007A7D89">
        <w:rPr>
          <w:b/>
          <w:szCs w:val="24"/>
        </w:rPr>
        <w:lastRenderedPageBreak/>
        <w:t>Figura</w:t>
      </w:r>
      <w:r w:rsidR="00EF78A0" w:rsidRPr="007A7D89">
        <w:rPr>
          <w:b/>
          <w:szCs w:val="24"/>
        </w:rPr>
        <w:t xml:space="preserve"> 14</w:t>
      </w:r>
      <w:r w:rsidR="00EF78A0" w:rsidRPr="007A7D89">
        <w:rPr>
          <w:szCs w:val="24"/>
        </w:rPr>
        <w:t xml:space="preserve"> – </w:t>
      </w:r>
      <w:r w:rsidR="00E95784" w:rsidRPr="007A7D89">
        <w:rPr>
          <w:szCs w:val="24"/>
        </w:rPr>
        <w:t>Tela de gerenciamento do p</w:t>
      </w:r>
      <w:r w:rsidR="00EF78A0" w:rsidRPr="007A7D89">
        <w:rPr>
          <w:szCs w:val="24"/>
        </w:rPr>
        <w:t>erfil</w:t>
      </w:r>
    </w:p>
    <w:p w14:paraId="123682FE" w14:textId="1ADE7318" w:rsidR="00EF78A0" w:rsidRDefault="00EF78A0" w:rsidP="00EF78A0">
      <w:pPr>
        <w:pStyle w:val="0-Normal"/>
        <w:ind w:firstLine="0"/>
      </w:pPr>
      <w:r>
        <w:rPr>
          <w:noProof/>
        </w:rPr>
        <w:drawing>
          <wp:inline distT="0" distB="0" distL="0" distR="0" wp14:anchorId="136CDD7F" wp14:editId="760DAD4C">
            <wp:extent cx="5760085" cy="2624455"/>
            <wp:effectExtent l="57150" t="0" r="50165" b="1187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085" cy="2624455"/>
                    </a:xfrm>
                    <a:prstGeom prst="rect">
                      <a:avLst/>
                    </a:prstGeom>
                    <a:effectLst>
                      <a:outerShdw blurRad="50800" dist="50800" dir="5400000" algn="ctr" rotWithShape="0">
                        <a:schemeClr val="tx1"/>
                      </a:outerShdw>
                    </a:effectLst>
                  </pic:spPr>
                </pic:pic>
              </a:graphicData>
            </a:graphic>
          </wp:inline>
        </w:drawing>
      </w:r>
    </w:p>
    <w:p w14:paraId="45159B3C" w14:textId="77777777" w:rsidR="007A7D89" w:rsidRDefault="007A7D89" w:rsidP="007A7D89">
      <w:pPr>
        <w:pStyle w:val="0-Normal"/>
        <w:ind w:firstLine="0"/>
        <w:jc w:val="center"/>
        <w:rPr>
          <w:bCs/>
          <w:szCs w:val="24"/>
        </w:rPr>
      </w:pPr>
      <w:r>
        <w:rPr>
          <w:b/>
          <w:szCs w:val="24"/>
        </w:rPr>
        <w:t xml:space="preserve">Fonte: </w:t>
      </w:r>
      <w:r>
        <w:rPr>
          <w:bCs/>
          <w:szCs w:val="24"/>
        </w:rPr>
        <w:t>os autores</w:t>
      </w:r>
    </w:p>
    <w:p w14:paraId="62F22480" w14:textId="77777777" w:rsidR="00EF78A0" w:rsidRDefault="00EF78A0" w:rsidP="00EF78A0">
      <w:pPr>
        <w:pStyle w:val="0-Normal"/>
        <w:ind w:firstLine="0"/>
      </w:pPr>
    </w:p>
    <w:p w14:paraId="52064D57" w14:textId="45E0CD07" w:rsidR="00EF78A0" w:rsidRPr="009C2DB7" w:rsidRDefault="00EF78A0" w:rsidP="009C2DB7">
      <w:pPr>
        <w:pStyle w:val="0-Normal"/>
        <w:ind w:firstLine="0"/>
        <w:jc w:val="center"/>
        <w:rPr>
          <w:szCs w:val="24"/>
        </w:rPr>
      </w:pPr>
      <w:r w:rsidRPr="009C2DB7">
        <w:rPr>
          <w:noProof/>
          <w:szCs w:val="24"/>
        </w:rPr>
        <w:drawing>
          <wp:anchor distT="0" distB="0" distL="114300" distR="114300" simplePos="0" relativeHeight="251663360" behindDoc="1" locked="0" layoutInCell="1" allowOverlap="1" wp14:anchorId="5D51E427" wp14:editId="6C5B4CB3">
            <wp:simplePos x="0" y="0"/>
            <wp:positionH relativeFrom="column">
              <wp:posOffset>20955</wp:posOffset>
            </wp:positionH>
            <wp:positionV relativeFrom="paragraph">
              <wp:posOffset>223520</wp:posOffset>
            </wp:positionV>
            <wp:extent cx="5760085" cy="2590165"/>
            <wp:effectExtent l="57150" t="0" r="50165" b="114935"/>
            <wp:wrapTight wrapText="bothSides">
              <wp:wrapPolygon edited="0">
                <wp:start x="-143" y="0"/>
                <wp:lineTo x="-214" y="0"/>
                <wp:lineTo x="-214" y="22400"/>
                <wp:lineTo x="21717" y="22400"/>
                <wp:lineTo x="21717" y="2542"/>
                <wp:lineTo x="21645" y="159"/>
                <wp:lineTo x="21645" y="0"/>
                <wp:lineTo x="-143"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085" cy="2590165"/>
                    </a:xfrm>
                    <a:prstGeom prst="rect">
                      <a:avLst/>
                    </a:prstGeom>
                    <a:effectLst>
                      <a:outerShdw blurRad="50800" dist="50800" dir="5400000" algn="ctr" rotWithShape="0">
                        <a:schemeClr val="tx1"/>
                      </a:outerShdw>
                    </a:effectLst>
                  </pic:spPr>
                </pic:pic>
              </a:graphicData>
            </a:graphic>
          </wp:anchor>
        </w:drawing>
      </w:r>
      <w:r w:rsidR="007A7D89" w:rsidRPr="009C2DB7">
        <w:rPr>
          <w:b/>
          <w:szCs w:val="24"/>
        </w:rPr>
        <w:t>Figura</w:t>
      </w:r>
      <w:r w:rsidRPr="009C2DB7">
        <w:rPr>
          <w:b/>
          <w:szCs w:val="24"/>
        </w:rPr>
        <w:t xml:space="preserve"> 15</w:t>
      </w:r>
      <w:r w:rsidRPr="009C2DB7">
        <w:rPr>
          <w:szCs w:val="24"/>
        </w:rPr>
        <w:t xml:space="preserve"> – </w:t>
      </w:r>
      <w:r w:rsidR="00E95784" w:rsidRPr="009C2DB7">
        <w:rPr>
          <w:szCs w:val="24"/>
        </w:rPr>
        <w:t>Tela de configuração de p</w:t>
      </w:r>
      <w:r w:rsidRPr="009C2DB7">
        <w:rPr>
          <w:szCs w:val="24"/>
        </w:rPr>
        <w:t>alavras-</w:t>
      </w:r>
      <w:r w:rsidR="00E95784" w:rsidRPr="009C2DB7">
        <w:rPr>
          <w:szCs w:val="24"/>
        </w:rPr>
        <w:t>c</w:t>
      </w:r>
      <w:r w:rsidRPr="009C2DB7">
        <w:rPr>
          <w:szCs w:val="24"/>
        </w:rPr>
        <w:t>have</w:t>
      </w:r>
    </w:p>
    <w:p w14:paraId="4EF17539" w14:textId="77777777" w:rsidR="009C2DB7" w:rsidRDefault="009C2DB7" w:rsidP="009C2DB7">
      <w:pPr>
        <w:pStyle w:val="0-Normal"/>
        <w:ind w:firstLine="0"/>
        <w:jc w:val="center"/>
        <w:rPr>
          <w:bCs/>
          <w:szCs w:val="24"/>
        </w:rPr>
      </w:pPr>
      <w:r>
        <w:rPr>
          <w:b/>
          <w:szCs w:val="24"/>
        </w:rPr>
        <w:t xml:space="preserve">Fonte: </w:t>
      </w:r>
      <w:r>
        <w:rPr>
          <w:bCs/>
          <w:szCs w:val="24"/>
        </w:rPr>
        <w:t>os autores</w:t>
      </w:r>
    </w:p>
    <w:p w14:paraId="279E2E48" w14:textId="77777777" w:rsidR="000620FD" w:rsidRPr="000620FD" w:rsidRDefault="000620FD" w:rsidP="00597BAE">
      <w:pPr>
        <w:pStyle w:val="0-Normal"/>
        <w:ind w:firstLine="0"/>
      </w:pPr>
    </w:p>
    <w:p w14:paraId="7A625173" w14:textId="38125F08" w:rsidR="000620FD" w:rsidRPr="000620FD" w:rsidRDefault="000620FD" w:rsidP="00E95784">
      <w:pPr>
        <w:pStyle w:val="0-Normal"/>
        <w:ind w:firstLine="709"/>
      </w:pPr>
      <w:r w:rsidRPr="000620FD">
        <w:t xml:space="preserve">Embora o protótipo não possua ainda integração com um servidor </w:t>
      </w:r>
      <w:r w:rsidR="009C2DB7">
        <w:t>de operação em produção</w:t>
      </w:r>
      <w:r w:rsidRPr="000620FD">
        <w:t xml:space="preserve">, a arquitetura de </w:t>
      </w:r>
      <w:proofErr w:type="spellStart"/>
      <w:r w:rsidRPr="00597BAE">
        <w:rPr>
          <w:i/>
          <w:iCs/>
        </w:rPr>
        <w:t>back-end</w:t>
      </w:r>
      <w:proofErr w:type="spellEnd"/>
      <w:r w:rsidRPr="000620FD">
        <w:t xml:space="preserve"> foi planejada com base em boas práticas de desenvolvimento </w:t>
      </w:r>
      <w:r w:rsidR="00371064">
        <w:t>Python</w:t>
      </w:r>
      <w:r w:rsidRPr="000620FD">
        <w:t xml:space="preserve"> e foi dimensionada para ser escalável.</w:t>
      </w:r>
    </w:p>
    <w:p w14:paraId="5A378DA3" w14:textId="35502DE2" w:rsidR="000620FD" w:rsidRPr="000620FD" w:rsidRDefault="000620FD" w:rsidP="00E95784">
      <w:pPr>
        <w:pStyle w:val="0-Normal"/>
        <w:ind w:firstLine="709"/>
      </w:pPr>
      <w:r w:rsidRPr="000620FD">
        <w:t xml:space="preserve">O </w:t>
      </w:r>
      <w:r w:rsidR="009C2DB7">
        <w:t>D</w:t>
      </w:r>
      <w:r w:rsidRPr="000620FD">
        <w:t xml:space="preserve">iagrama de </w:t>
      </w:r>
      <w:r w:rsidR="009C2DB7">
        <w:t>C</w:t>
      </w:r>
      <w:r w:rsidRPr="000620FD">
        <w:t xml:space="preserve">lasses modelado no projeto representa essa estrutura: as classes foram projetadas com baixo acoplamento e alta coesão, permitindo que, </w:t>
      </w:r>
      <w:r w:rsidRPr="000620FD">
        <w:lastRenderedPageBreak/>
        <w:t>futuramente, o sistema possa crescer de forma modular, adicionando novas fontes de dados e tipos de notificações.</w:t>
      </w:r>
    </w:p>
    <w:p w14:paraId="066A550A" w14:textId="4A1BCA2F" w:rsidR="00690404" w:rsidRDefault="000620FD" w:rsidP="00E95784">
      <w:pPr>
        <w:pStyle w:val="0-Normal"/>
        <w:ind w:firstLine="709"/>
      </w:pPr>
      <w:r w:rsidRPr="000620FD">
        <w:t>Dessa forma, o protótipo cumpre o papel de prova de conceito visual e funcional, servindo como base para o desenvolvimento completo em futuras fases do projeto.</w:t>
      </w:r>
    </w:p>
    <w:p w14:paraId="2646173D" w14:textId="77777777" w:rsidR="004052CD" w:rsidRDefault="004052CD" w:rsidP="000620FD">
      <w:pPr>
        <w:pStyle w:val="0-Normal"/>
      </w:pPr>
    </w:p>
    <w:p w14:paraId="00A76203" w14:textId="225EBF95" w:rsidR="00597BAE" w:rsidRPr="00597BAE" w:rsidRDefault="00C97B6B" w:rsidP="00E00CF6">
      <w:pPr>
        <w:ind w:firstLine="0"/>
      </w:pPr>
      <w:r>
        <w:rPr>
          <w:b/>
          <w:bCs/>
          <w:szCs w:val="24"/>
        </w:rPr>
        <w:t>6 Resultados e Discussão</w:t>
      </w:r>
    </w:p>
    <w:p w14:paraId="4E6FE538" w14:textId="77777777" w:rsidR="00597BAE" w:rsidRPr="00597BAE" w:rsidRDefault="00597BAE" w:rsidP="00E95784">
      <w:pPr>
        <w:pStyle w:val="0-Normal"/>
        <w:ind w:firstLine="709"/>
      </w:pPr>
      <w:r w:rsidRPr="00597BAE">
        <w:t>A Análise de Portabilidade tem como objetivo avaliar o grau de facilidade com que o sistema pode ser transferido entre diferentes ambientes de execução, plataformas e dispositivos.</w:t>
      </w:r>
    </w:p>
    <w:p w14:paraId="24EFAB07" w14:textId="62D30172" w:rsidR="00597BAE" w:rsidRPr="00597BAE" w:rsidRDefault="00597BAE" w:rsidP="00E95784">
      <w:pPr>
        <w:pStyle w:val="0-Normal"/>
        <w:ind w:firstLine="709"/>
      </w:pPr>
      <w:r w:rsidRPr="00597BAE">
        <w:t xml:space="preserve">Como o LicitaSP foi desenvolvido em formato de protótipo </w:t>
      </w:r>
      <w:r w:rsidRPr="001014A3">
        <w:rPr>
          <w:i/>
          <w:iCs/>
        </w:rPr>
        <w:t>web</w:t>
      </w:r>
      <w:r w:rsidRPr="00597BAE">
        <w:t>, sua arquitetura</w:t>
      </w:r>
      <w:r w:rsidR="004052CD">
        <w:t xml:space="preserve"> </w:t>
      </w:r>
      <w:r w:rsidRPr="00597BAE">
        <w:t>foi planejada para ser altamente portátil, minimizando dependências específicas de ambiente.</w:t>
      </w:r>
    </w:p>
    <w:p w14:paraId="79D3D57A" w14:textId="79C01411" w:rsidR="00690404" w:rsidRDefault="009C2DB7" w:rsidP="00E95784">
      <w:pPr>
        <w:pStyle w:val="0-Normal"/>
        <w:ind w:firstLine="709"/>
      </w:pPr>
      <w:r>
        <w:t>No Quadro 7</w:t>
      </w:r>
      <w:r w:rsidR="00597BAE" w:rsidRPr="00597BAE">
        <w:t xml:space="preserve"> são descritos os principais aspectos da análise</w:t>
      </w:r>
      <w:r w:rsidR="00A967E0">
        <w:t>.</w:t>
      </w:r>
    </w:p>
    <w:p w14:paraId="2BC3A239" w14:textId="777F3820" w:rsidR="00597BAE" w:rsidRPr="009C2DB7" w:rsidRDefault="00A967E0" w:rsidP="009C2DB7">
      <w:pPr>
        <w:pStyle w:val="0-Normal"/>
        <w:ind w:firstLine="0"/>
        <w:jc w:val="center"/>
        <w:rPr>
          <w:rFonts w:ascii="Times New Roman" w:eastAsia="Times New Roman" w:hAnsi="Times New Roman"/>
          <w:szCs w:val="24"/>
          <w:lang w:eastAsia="pt-BR"/>
        </w:rPr>
      </w:pPr>
      <w:r>
        <w:rPr>
          <w:b/>
          <w:szCs w:val="24"/>
        </w:rPr>
        <w:t>Quadro</w:t>
      </w:r>
      <w:r w:rsidR="001014A3" w:rsidRPr="009C2DB7">
        <w:rPr>
          <w:b/>
          <w:szCs w:val="24"/>
        </w:rPr>
        <w:t xml:space="preserve"> </w:t>
      </w:r>
      <w:r w:rsidR="00A20C71" w:rsidRPr="009C2DB7">
        <w:rPr>
          <w:b/>
          <w:szCs w:val="24"/>
        </w:rPr>
        <w:t>7</w:t>
      </w:r>
      <w:r w:rsidR="001014A3" w:rsidRPr="009C2DB7">
        <w:rPr>
          <w:szCs w:val="24"/>
        </w:rPr>
        <w:t xml:space="preserve"> – Análise de Portabilidade</w:t>
      </w:r>
      <w:r w:rsidR="00597BAE">
        <w:rPr>
          <w:szCs w:val="24"/>
        </w:rPr>
        <w:fldChar w:fldCharType="begin"/>
      </w:r>
      <w:r w:rsidR="00597BAE" w:rsidRPr="009C2DB7">
        <w:rPr>
          <w:szCs w:val="24"/>
        </w:rPr>
        <w:instrText xml:space="preserve"> LINK Excel.Sheet.12 "C:\\projects\\tg_licita_sp\\docs\\diagrama_casos_uso.xlsx" "Sheet1!R8C9:R13C11" \a \f 5 \h  \* MERGEFORMAT </w:instrText>
      </w:r>
      <w:r w:rsidR="00597BAE">
        <w:rPr>
          <w:szCs w:val="24"/>
        </w:rPr>
        <w:fldChar w:fldCharType="separate"/>
      </w:r>
    </w:p>
    <w:tbl>
      <w:tblPr>
        <w:tblStyle w:val="Tabelacomgrade"/>
        <w:tblW w:w="9351" w:type="dxa"/>
        <w:tblLook w:val="04A0" w:firstRow="1" w:lastRow="0" w:firstColumn="1" w:lastColumn="0" w:noHBand="0" w:noVBand="1"/>
      </w:tblPr>
      <w:tblGrid>
        <w:gridCol w:w="2204"/>
        <w:gridCol w:w="4312"/>
        <w:gridCol w:w="2835"/>
      </w:tblGrid>
      <w:tr w:rsidR="00597BAE" w:rsidRPr="00597BAE" w14:paraId="21039C60" w14:textId="77777777" w:rsidTr="00A967E0">
        <w:trPr>
          <w:trHeight w:val="20"/>
        </w:trPr>
        <w:tc>
          <w:tcPr>
            <w:tcW w:w="2204" w:type="dxa"/>
            <w:shd w:val="clear" w:color="auto" w:fill="BFBFBF" w:themeFill="background1" w:themeFillShade="BF"/>
            <w:hideMark/>
          </w:tcPr>
          <w:p w14:paraId="40FFDFA7" w14:textId="16007CE2" w:rsidR="00597BAE" w:rsidRPr="009C2DB7" w:rsidRDefault="00597BAE" w:rsidP="009C2DB7">
            <w:pPr>
              <w:pStyle w:val="0-Normal"/>
              <w:ind w:firstLine="0"/>
              <w:jc w:val="left"/>
              <w:rPr>
                <w:b/>
                <w:bCs/>
                <w:sz w:val="20"/>
                <w:szCs w:val="20"/>
              </w:rPr>
            </w:pPr>
            <w:r w:rsidRPr="009C2DB7">
              <w:rPr>
                <w:b/>
                <w:bCs/>
                <w:sz w:val="20"/>
                <w:szCs w:val="20"/>
              </w:rPr>
              <w:t>Critério</w:t>
            </w:r>
          </w:p>
        </w:tc>
        <w:tc>
          <w:tcPr>
            <w:tcW w:w="4312" w:type="dxa"/>
            <w:shd w:val="clear" w:color="auto" w:fill="BFBFBF" w:themeFill="background1" w:themeFillShade="BF"/>
            <w:hideMark/>
          </w:tcPr>
          <w:p w14:paraId="3333D007" w14:textId="77777777" w:rsidR="00597BAE" w:rsidRPr="009C2DB7" w:rsidRDefault="00597BAE" w:rsidP="009C2DB7">
            <w:pPr>
              <w:pStyle w:val="0-Normal"/>
              <w:ind w:firstLine="0"/>
              <w:jc w:val="left"/>
              <w:rPr>
                <w:b/>
                <w:bCs/>
                <w:sz w:val="20"/>
                <w:szCs w:val="20"/>
              </w:rPr>
            </w:pPr>
            <w:r w:rsidRPr="009C2DB7">
              <w:rPr>
                <w:b/>
                <w:bCs/>
                <w:sz w:val="20"/>
                <w:szCs w:val="20"/>
              </w:rPr>
              <w:t>Descrição</w:t>
            </w:r>
          </w:p>
        </w:tc>
        <w:tc>
          <w:tcPr>
            <w:tcW w:w="2835" w:type="dxa"/>
            <w:shd w:val="clear" w:color="auto" w:fill="BFBFBF" w:themeFill="background1" w:themeFillShade="BF"/>
            <w:hideMark/>
          </w:tcPr>
          <w:p w14:paraId="65C06585" w14:textId="77777777" w:rsidR="00597BAE" w:rsidRPr="009C2DB7" w:rsidRDefault="00597BAE" w:rsidP="009C2DB7">
            <w:pPr>
              <w:pStyle w:val="0-Normal"/>
              <w:ind w:firstLine="0"/>
              <w:jc w:val="left"/>
              <w:rPr>
                <w:b/>
                <w:bCs/>
                <w:sz w:val="20"/>
                <w:szCs w:val="20"/>
              </w:rPr>
            </w:pPr>
            <w:r w:rsidRPr="009C2DB7">
              <w:rPr>
                <w:b/>
                <w:bCs/>
                <w:sz w:val="20"/>
                <w:szCs w:val="20"/>
              </w:rPr>
              <w:t>Resultado da Análise</w:t>
            </w:r>
          </w:p>
        </w:tc>
      </w:tr>
      <w:tr w:rsidR="00597BAE" w:rsidRPr="00597BAE" w14:paraId="1E34B7EF" w14:textId="77777777" w:rsidTr="00A967E0">
        <w:trPr>
          <w:trHeight w:val="20"/>
        </w:trPr>
        <w:tc>
          <w:tcPr>
            <w:tcW w:w="2204" w:type="dxa"/>
            <w:hideMark/>
          </w:tcPr>
          <w:p w14:paraId="2292C86C" w14:textId="77777777" w:rsidR="00597BAE" w:rsidRPr="009C2DB7" w:rsidRDefault="00597BAE" w:rsidP="005875A4">
            <w:pPr>
              <w:pStyle w:val="0-Normal"/>
              <w:spacing w:line="240" w:lineRule="auto"/>
              <w:ind w:firstLine="0"/>
              <w:jc w:val="left"/>
              <w:rPr>
                <w:b/>
                <w:bCs/>
                <w:sz w:val="20"/>
                <w:szCs w:val="20"/>
              </w:rPr>
            </w:pPr>
            <w:r w:rsidRPr="009C2DB7">
              <w:rPr>
                <w:b/>
                <w:bCs/>
                <w:sz w:val="20"/>
                <w:szCs w:val="20"/>
              </w:rPr>
              <w:t>Ambiente de Desenvolvimento</w:t>
            </w:r>
          </w:p>
        </w:tc>
        <w:tc>
          <w:tcPr>
            <w:tcW w:w="4312" w:type="dxa"/>
            <w:hideMark/>
          </w:tcPr>
          <w:p w14:paraId="741F9DE4" w14:textId="746C83EF" w:rsidR="004052CD" w:rsidRPr="009C2DB7" w:rsidRDefault="00597BAE" w:rsidP="005875A4">
            <w:pPr>
              <w:pStyle w:val="0-Normal"/>
              <w:spacing w:line="240" w:lineRule="auto"/>
              <w:ind w:firstLine="0"/>
              <w:jc w:val="left"/>
              <w:rPr>
                <w:sz w:val="20"/>
                <w:szCs w:val="20"/>
              </w:rPr>
            </w:pPr>
            <w:r w:rsidRPr="009C2DB7">
              <w:rPr>
                <w:sz w:val="20"/>
                <w:szCs w:val="20"/>
              </w:rPr>
              <w:t xml:space="preserve">O protótipo foi construído </w:t>
            </w:r>
            <w:r w:rsidR="00371064" w:rsidRPr="009C2DB7">
              <w:rPr>
                <w:sz w:val="20"/>
                <w:szCs w:val="20"/>
              </w:rPr>
              <w:t>com Python</w:t>
            </w:r>
            <w:r w:rsidRPr="009C2DB7">
              <w:rPr>
                <w:sz w:val="20"/>
                <w:szCs w:val="20"/>
              </w:rPr>
              <w:t xml:space="preserve">, executável em qualquer sistema que suporte </w:t>
            </w:r>
            <w:r w:rsidR="00371064" w:rsidRPr="009C2DB7">
              <w:rPr>
                <w:sz w:val="20"/>
                <w:szCs w:val="20"/>
              </w:rPr>
              <w:t>Python 3.12 ou Docker</w:t>
            </w:r>
          </w:p>
        </w:tc>
        <w:tc>
          <w:tcPr>
            <w:tcW w:w="2835" w:type="dxa"/>
            <w:hideMark/>
          </w:tcPr>
          <w:p w14:paraId="7BF918AE" w14:textId="56CB29C8" w:rsidR="00597BAE" w:rsidRPr="009C2DB7" w:rsidRDefault="00597BAE" w:rsidP="005875A4">
            <w:pPr>
              <w:pStyle w:val="0-Normal"/>
              <w:spacing w:line="240" w:lineRule="auto"/>
              <w:ind w:firstLine="0"/>
              <w:jc w:val="left"/>
              <w:rPr>
                <w:sz w:val="20"/>
                <w:szCs w:val="20"/>
              </w:rPr>
            </w:pPr>
            <w:r w:rsidRPr="009C2DB7">
              <w:rPr>
                <w:sz w:val="20"/>
                <w:szCs w:val="20"/>
              </w:rPr>
              <w:t xml:space="preserve">Portável entre Windows, Linux e </w:t>
            </w:r>
            <w:r w:rsidR="005875A4" w:rsidRPr="009C2DB7">
              <w:rPr>
                <w:sz w:val="20"/>
                <w:szCs w:val="20"/>
              </w:rPr>
              <w:t>marcos</w:t>
            </w:r>
          </w:p>
        </w:tc>
      </w:tr>
      <w:tr w:rsidR="00597BAE" w:rsidRPr="00597BAE" w14:paraId="61779A80" w14:textId="77777777" w:rsidTr="00A967E0">
        <w:trPr>
          <w:trHeight w:val="20"/>
        </w:trPr>
        <w:tc>
          <w:tcPr>
            <w:tcW w:w="2204" w:type="dxa"/>
            <w:hideMark/>
          </w:tcPr>
          <w:p w14:paraId="678114E1" w14:textId="77777777" w:rsidR="00597BAE" w:rsidRPr="009C2DB7" w:rsidRDefault="00597BAE" w:rsidP="009C2DB7">
            <w:pPr>
              <w:pStyle w:val="0-Normal"/>
              <w:ind w:firstLine="0"/>
              <w:jc w:val="left"/>
              <w:rPr>
                <w:b/>
                <w:bCs/>
                <w:sz w:val="20"/>
                <w:szCs w:val="20"/>
              </w:rPr>
            </w:pPr>
            <w:r w:rsidRPr="009C2DB7">
              <w:rPr>
                <w:b/>
                <w:bCs/>
                <w:sz w:val="20"/>
                <w:szCs w:val="20"/>
              </w:rPr>
              <w:t>Banco de Dados</w:t>
            </w:r>
          </w:p>
        </w:tc>
        <w:tc>
          <w:tcPr>
            <w:tcW w:w="4312" w:type="dxa"/>
            <w:hideMark/>
          </w:tcPr>
          <w:p w14:paraId="5E0AD966" w14:textId="18E65157" w:rsidR="00597BAE" w:rsidRPr="009C2DB7" w:rsidRDefault="00597BAE" w:rsidP="005875A4">
            <w:pPr>
              <w:pStyle w:val="0-Normal"/>
              <w:spacing w:line="240" w:lineRule="auto"/>
              <w:ind w:firstLine="0"/>
              <w:jc w:val="left"/>
              <w:rPr>
                <w:sz w:val="20"/>
                <w:szCs w:val="20"/>
              </w:rPr>
            </w:pPr>
            <w:r w:rsidRPr="009C2DB7">
              <w:rPr>
                <w:sz w:val="20"/>
                <w:szCs w:val="20"/>
              </w:rPr>
              <w:t xml:space="preserve">O </w:t>
            </w:r>
            <w:proofErr w:type="spellStart"/>
            <w:r w:rsidRPr="005875A4">
              <w:rPr>
                <w:i/>
                <w:iCs/>
                <w:sz w:val="20"/>
                <w:szCs w:val="20"/>
              </w:rPr>
              <w:t>back-end</w:t>
            </w:r>
            <w:proofErr w:type="spellEnd"/>
            <w:r w:rsidRPr="009C2DB7">
              <w:rPr>
                <w:sz w:val="20"/>
                <w:szCs w:val="20"/>
              </w:rPr>
              <w:t xml:space="preserve"> planejado utiliza </w:t>
            </w:r>
            <w:r w:rsidR="00371064" w:rsidRPr="009C2DB7">
              <w:rPr>
                <w:sz w:val="20"/>
                <w:szCs w:val="20"/>
              </w:rPr>
              <w:t>PostgreSQL</w:t>
            </w:r>
            <w:r w:rsidRPr="009C2DB7">
              <w:rPr>
                <w:sz w:val="20"/>
                <w:szCs w:val="20"/>
              </w:rPr>
              <w:t>, amplamente suportado por provedores de nuvem e cont</w:t>
            </w:r>
            <w:r w:rsidR="005875A4">
              <w:rPr>
                <w:sz w:val="20"/>
                <w:szCs w:val="20"/>
              </w:rPr>
              <w:t>êi</w:t>
            </w:r>
            <w:r w:rsidRPr="009C2DB7">
              <w:rPr>
                <w:sz w:val="20"/>
                <w:szCs w:val="20"/>
              </w:rPr>
              <w:t>ner</w:t>
            </w:r>
            <w:r w:rsidR="005875A4">
              <w:rPr>
                <w:sz w:val="20"/>
                <w:szCs w:val="20"/>
              </w:rPr>
              <w:t>e</w:t>
            </w:r>
            <w:r w:rsidRPr="009C2DB7">
              <w:rPr>
                <w:sz w:val="20"/>
                <w:szCs w:val="20"/>
              </w:rPr>
              <w:t>s Docker.</w:t>
            </w:r>
          </w:p>
        </w:tc>
        <w:tc>
          <w:tcPr>
            <w:tcW w:w="2835" w:type="dxa"/>
            <w:hideMark/>
          </w:tcPr>
          <w:p w14:paraId="6142F9D7" w14:textId="642A5AE6" w:rsidR="00597BAE" w:rsidRPr="009C2DB7" w:rsidRDefault="00597BAE" w:rsidP="005875A4">
            <w:pPr>
              <w:pStyle w:val="0-Normal"/>
              <w:spacing w:line="240" w:lineRule="auto"/>
              <w:ind w:firstLine="0"/>
              <w:jc w:val="left"/>
              <w:rPr>
                <w:sz w:val="20"/>
                <w:szCs w:val="20"/>
              </w:rPr>
            </w:pPr>
            <w:r w:rsidRPr="009C2DB7">
              <w:rPr>
                <w:sz w:val="20"/>
                <w:szCs w:val="20"/>
              </w:rPr>
              <w:t>Portável entre servidores locais e em nuvem</w:t>
            </w:r>
            <w:r w:rsidR="00A20C71" w:rsidRPr="009C2DB7">
              <w:rPr>
                <w:sz w:val="20"/>
                <w:szCs w:val="20"/>
              </w:rPr>
              <w:t xml:space="preserve"> </w:t>
            </w:r>
            <w:proofErr w:type="spellStart"/>
            <w:r w:rsidR="00A20C71" w:rsidRPr="009C2DB7">
              <w:rPr>
                <w:i/>
                <w:iCs/>
                <w:sz w:val="20"/>
                <w:szCs w:val="20"/>
              </w:rPr>
              <w:t>servless</w:t>
            </w:r>
            <w:proofErr w:type="spellEnd"/>
            <w:r w:rsidRPr="009C2DB7">
              <w:rPr>
                <w:sz w:val="20"/>
                <w:szCs w:val="20"/>
              </w:rPr>
              <w:t xml:space="preserve"> (AWS, Render, Railway).</w:t>
            </w:r>
          </w:p>
        </w:tc>
      </w:tr>
      <w:tr w:rsidR="00597BAE" w:rsidRPr="00597BAE" w14:paraId="13706BA7" w14:textId="77777777" w:rsidTr="00A967E0">
        <w:trPr>
          <w:trHeight w:val="20"/>
        </w:trPr>
        <w:tc>
          <w:tcPr>
            <w:tcW w:w="2204" w:type="dxa"/>
            <w:hideMark/>
          </w:tcPr>
          <w:p w14:paraId="446F01D5" w14:textId="77777777" w:rsidR="00597BAE" w:rsidRPr="009C2DB7" w:rsidRDefault="00597BAE" w:rsidP="009C2DB7">
            <w:pPr>
              <w:pStyle w:val="0-Normal"/>
              <w:ind w:firstLine="0"/>
              <w:jc w:val="left"/>
              <w:rPr>
                <w:b/>
                <w:bCs/>
                <w:sz w:val="20"/>
                <w:szCs w:val="20"/>
              </w:rPr>
            </w:pPr>
            <w:r w:rsidRPr="009C2DB7">
              <w:rPr>
                <w:b/>
                <w:bCs/>
                <w:sz w:val="20"/>
                <w:szCs w:val="20"/>
              </w:rPr>
              <w:t>Interface Web</w:t>
            </w:r>
          </w:p>
        </w:tc>
        <w:tc>
          <w:tcPr>
            <w:tcW w:w="4312" w:type="dxa"/>
            <w:hideMark/>
          </w:tcPr>
          <w:p w14:paraId="71A62058" w14:textId="38064AD2" w:rsidR="00597BAE" w:rsidRPr="009C2DB7" w:rsidRDefault="00597BAE" w:rsidP="005875A4">
            <w:pPr>
              <w:pStyle w:val="0-Normal"/>
              <w:spacing w:line="240" w:lineRule="auto"/>
              <w:ind w:firstLine="0"/>
              <w:jc w:val="left"/>
              <w:rPr>
                <w:sz w:val="20"/>
                <w:szCs w:val="20"/>
              </w:rPr>
            </w:pPr>
            <w:r w:rsidRPr="009C2DB7">
              <w:rPr>
                <w:sz w:val="20"/>
                <w:szCs w:val="20"/>
              </w:rPr>
              <w:t xml:space="preserve">O protótipo foi desenvolvido com design </w:t>
            </w:r>
            <w:r w:rsidRPr="005875A4">
              <w:rPr>
                <w:bCs/>
                <w:sz w:val="20"/>
                <w:szCs w:val="20"/>
              </w:rPr>
              <w:t>responsivo</w:t>
            </w:r>
            <w:r w:rsidRPr="009C2DB7">
              <w:rPr>
                <w:sz w:val="20"/>
                <w:szCs w:val="20"/>
              </w:rPr>
              <w:t>, compatível com navegadores modernos e dispositivos móveis</w:t>
            </w:r>
          </w:p>
        </w:tc>
        <w:tc>
          <w:tcPr>
            <w:tcW w:w="2835" w:type="dxa"/>
            <w:hideMark/>
          </w:tcPr>
          <w:p w14:paraId="0D33B341" w14:textId="4B0EB9D1" w:rsidR="00597BAE" w:rsidRPr="009C2DB7" w:rsidRDefault="00597BAE" w:rsidP="005875A4">
            <w:pPr>
              <w:pStyle w:val="0-Normal"/>
              <w:spacing w:line="240" w:lineRule="auto"/>
              <w:ind w:firstLine="0"/>
              <w:jc w:val="left"/>
              <w:rPr>
                <w:sz w:val="20"/>
                <w:szCs w:val="20"/>
              </w:rPr>
            </w:pPr>
            <w:r w:rsidRPr="009C2DB7">
              <w:rPr>
                <w:sz w:val="20"/>
                <w:szCs w:val="20"/>
              </w:rPr>
              <w:t xml:space="preserve">Portável entre </w:t>
            </w:r>
            <w:r w:rsidRPr="005875A4">
              <w:rPr>
                <w:i/>
                <w:iCs/>
                <w:sz w:val="20"/>
                <w:szCs w:val="20"/>
              </w:rPr>
              <w:t>desktops</w:t>
            </w:r>
            <w:r w:rsidRPr="009C2DB7">
              <w:rPr>
                <w:sz w:val="20"/>
                <w:szCs w:val="20"/>
              </w:rPr>
              <w:t xml:space="preserve">, </w:t>
            </w:r>
            <w:r w:rsidRPr="005875A4">
              <w:rPr>
                <w:i/>
                <w:iCs/>
                <w:sz w:val="20"/>
                <w:szCs w:val="20"/>
              </w:rPr>
              <w:t>tablets</w:t>
            </w:r>
            <w:r w:rsidRPr="009C2DB7">
              <w:rPr>
                <w:sz w:val="20"/>
                <w:szCs w:val="20"/>
              </w:rPr>
              <w:t xml:space="preserve"> e </w:t>
            </w:r>
            <w:r w:rsidRPr="005875A4">
              <w:rPr>
                <w:i/>
                <w:iCs/>
                <w:sz w:val="20"/>
                <w:szCs w:val="20"/>
              </w:rPr>
              <w:t>smartphones</w:t>
            </w:r>
          </w:p>
        </w:tc>
      </w:tr>
      <w:tr w:rsidR="00597BAE" w:rsidRPr="00597BAE" w14:paraId="298BF339" w14:textId="77777777" w:rsidTr="00A967E0">
        <w:trPr>
          <w:trHeight w:val="20"/>
        </w:trPr>
        <w:tc>
          <w:tcPr>
            <w:tcW w:w="2204" w:type="dxa"/>
            <w:hideMark/>
          </w:tcPr>
          <w:p w14:paraId="5ADEB17E" w14:textId="77777777" w:rsidR="00597BAE" w:rsidRPr="009C2DB7" w:rsidRDefault="00597BAE" w:rsidP="005875A4">
            <w:pPr>
              <w:pStyle w:val="0-Normal"/>
              <w:spacing w:line="240" w:lineRule="auto"/>
              <w:ind w:firstLine="0"/>
              <w:jc w:val="left"/>
              <w:rPr>
                <w:b/>
                <w:bCs/>
                <w:sz w:val="20"/>
                <w:szCs w:val="20"/>
              </w:rPr>
            </w:pPr>
            <w:r w:rsidRPr="009C2DB7">
              <w:rPr>
                <w:b/>
                <w:bCs/>
                <w:sz w:val="20"/>
                <w:szCs w:val="20"/>
              </w:rPr>
              <w:t>Dependências de Software</w:t>
            </w:r>
          </w:p>
        </w:tc>
        <w:tc>
          <w:tcPr>
            <w:tcW w:w="4312" w:type="dxa"/>
            <w:hideMark/>
          </w:tcPr>
          <w:p w14:paraId="2C4C2815" w14:textId="64BCBF5D" w:rsidR="00597BAE" w:rsidRPr="009C2DB7" w:rsidRDefault="00597BAE" w:rsidP="005875A4">
            <w:pPr>
              <w:pStyle w:val="0-Normal"/>
              <w:spacing w:line="240" w:lineRule="auto"/>
              <w:ind w:firstLine="0"/>
              <w:jc w:val="left"/>
              <w:rPr>
                <w:sz w:val="20"/>
                <w:szCs w:val="20"/>
              </w:rPr>
            </w:pPr>
            <w:r w:rsidRPr="009C2DB7">
              <w:rPr>
                <w:sz w:val="20"/>
                <w:szCs w:val="20"/>
              </w:rPr>
              <w:t xml:space="preserve">Todas as bibliotecas são </w:t>
            </w:r>
            <w:r w:rsidRPr="005875A4">
              <w:rPr>
                <w:bCs/>
                <w:i/>
                <w:iCs/>
                <w:sz w:val="20"/>
                <w:szCs w:val="20"/>
              </w:rPr>
              <w:t xml:space="preserve">open </w:t>
            </w:r>
            <w:proofErr w:type="spellStart"/>
            <w:r w:rsidRPr="005875A4">
              <w:rPr>
                <w:bCs/>
                <w:i/>
                <w:iCs/>
                <w:sz w:val="20"/>
                <w:szCs w:val="20"/>
              </w:rPr>
              <w:t>source</w:t>
            </w:r>
            <w:proofErr w:type="spellEnd"/>
            <w:r w:rsidRPr="009C2DB7">
              <w:rPr>
                <w:sz w:val="20"/>
                <w:szCs w:val="20"/>
              </w:rPr>
              <w:t>, sem dependência de plataformas proprietárias</w:t>
            </w:r>
          </w:p>
        </w:tc>
        <w:tc>
          <w:tcPr>
            <w:tcW w:w="2835" w:type="dxa"/>
            <w:hideMark/>
          </w:tcPr>
          <w:p w14:paraId="00AA8A65" w14:textId="0EFB70CE" w:rsidR="00597BAE" w:rsidRPr="009C2DB7" w:rsidRDefault="00597BAE" w:rsidP="005875A4">
            <w:pPr>
              <w:pStyle w:val="0-Normal"/>
              <w:spacing w:line="240" w:lineRule="auto"/>
              <w:ind w:firstLine="0"/>
              <w:jc w:val="left"/>
              <w:rPr>
                <w:sz w:val="20"/>
                <w:szCs w:val="20"/>
              </w:rPr>
            </w:pPr>
            <w:r w:rsidRPr="009C2DB7">
              <w:rPr>
                <w:sz w:val="20"/>
                <w:szCs w:val="20"/>
              </w:rPr>
              <w:t>Fácil reimplantação e manutenção</w:t>
            </w:r>
          </w:p>
        </w:tc>
      </w:tr>
      <w:tr w:rsidR="00597BAE" w:rsidRPr="00597BAE" w14:paraId="69187E78" w14:textId="77777777" w:rsidTr="00A967E0">
        <w:trPr>
          <w:trHeight w:val="20"/>
        </w:trPr>
        <w:tc>
          <w:tcPr>
            <w:tcW w:w="2204" w:type="dxa"/>
            <w:hideMark/>
          </w:tcPr>
          <w:p w14:paraId="78FEA3D4" w14:textId="2A1A705F" w:rsidR="00597BAE" w:rsidRPr="009C2DB7" w:rsidRDefault="00597BAE" w:rsidP="005875A4">
            <w:pPr>
              <w:pStyle w:val="0-Normal"/>
              <w:spacing w:line="240" w:lineRule="auto"/>
              <w:ind w:firstLine="0"/>
              <w:jc w:val="left"/>
              <w:rPr>
                <w:b/>
                <w:bCs/>
                <w:sz w:val="20"/>
                <w:szCs w:val="20"/>
              </w:rPr>
            </w:pPr>
            <w:r w:rsidRPr="009C2DB7">
              <w:rPr>
                <w:b/>
                <w:bCs/>
                <w:sz w:val="20"/>
                <w:szCs w:val="20"/>
              </w:rPr>
              <w:t>Cont</w:t>
            </w:r>
            <w:r w:rsidR="001014A3" w:rsidRPr="009C2DB7">
              <w:rPr>
                <w:b/>
                <w:bCs/>
                <w:sz w:val="20"/>
                <w:szCs w:val="20"/>
              </w:rPr>
              <w:t>e</w:t>
            </w:r>
            <w:r w:rsidRPr="009C2DB7">
              <w:rPr>
                <w:b/>
                <w:bCs/>
                <w:sz w:val="20"/>
                <w:szCs w:val="20"/>
              </w:rPr>
              <w:t>inerização futura</w:t>
            </w:r>
          </w:p>
        </w:tc>
        <w:tc>
          <w:tcPr>
            <w:tcW w:w="4312" w:type="dxa"/>
            <w:hideMark/>
          </w:tcPr>
          <w:p w14:paraId="5BDFE45A" w14:textId="647133AD" w:rsidR="00597BAE" w:rsidRPr="009C2DB7" w:rsidRDefault="00597BAE" w:rsidP="005875A4">
            <w:pPr>
              <w:pStyle w:val="0-Normal"/>
              <w:spacing w:line="240" w:lineRule="auto"/>
              <w:ind w:firstLine="0"/>
              <w:jc w:val="left"/>
              <w:rPr>
                <w:sz w:val="20"/>
                <w:szCs w:val="20"/>
              </w:rPr>
            </w:pPr>
            <w:r w:rsidRPr="009C2DB7">
              <w:rPr>
                <w:sz w:val="20"/>
                <w:szCs w:val="20"/>
              </w:rPr>
              <w:t xml:space="preserve">O sistema poderá ser empacotado em </w:t>
            </w:r>
            <w:r w:rsidRPr="005875A4">
              <w:rPr>
                <w:bCs/>
                <w:sz w:val="20"/>
                <w:szCs w:val="20"/>
              </w:rPr>
              <w:t>Docker</w:t>
            </w:r>
            <w:r w:rsidRPr="009C2DB7">
              <w:rPr>
                <w:sz w:val="20"/>
                <w:szCs w:val="20"/>
              </w:rPr>
              <w:t xml:space="preserve"> para padronização de ambiente e escalabilidade</w:t>
            </w:r>
          </w:p>
        </w:tc>
        <w:tc>
          <w:tcPr>
            <w:tcW w:w="2835" w:type="dxa"/>
            <w:hideMark/>
          </w:tcPr>
          <w:p w14:paraId="37483B52" w14:textId="5F233533" w:rsidR="00597BAE" w:rsidRPr="009C2DB7" w:rsidRDefault="00597BAE" w:rsidP="005875A4">
            <w:pPr>
              <w:pStyle w:val="0-Normal"/>
              <w:spacing w:line="240" w:lineRule="auto"/>
              <w:ind w:firstLine="0"/>
              <w:jc w:val="left"/>
              <w:rPr>
                <w:sz w:val="20"/>
                <w:szCs w:val="20"/>
              </w:rPr>
            </w:pPr>
            <w:r w:rsidRPr="009C2DB7">
              <w:rPr>
                <w:sz w:val="20"/>
                <w:szCs w:val="20"/>
              </w:rPr>
              <w:t>Elevada portabilidade operacional</w:t>
            </w:r>
          </w:p>
        </w:tc>
      </w:tr>
    </w:tbl>
    <w:p w14:paraId="123F54EE" w14:textId="6AC9204C" w:rsidR="00A967E0" w:rsidRDefault="00597BAE" w:rsidP="00A967E0">
      <w:pPr>
        <w:pStyle w:val="0-Normal"/>
        <w:ind w:firstLine="0"/>
        <w:jc w:val="center"/>
        <w:rPr>
          <w:bCs/>
          <w:szCs w:val="24"/>
        </w:rPr>
      </w:pPr>
      <w:r>
        <w:rPr>
          <w:szCs w:val="24"/>
        </w:rPr>
        <w:fldChar w:fldCharType="end"/>
      </w:r>
      <w:r w:rsidR="00A967E0" w:rsidRPr="00A967E0">
        <w:rPr>
          <w:b/>
          <w:szCs w:val="24"/>
        </w:rPr>
        <w:t xml:space="preserve"> </w:t>
      </w:r>
      <w:r w:rsidR="00A967E0">
        <w:rPr>
          <w:b/>
          <w:szCs w:val="24"/>
        </w:rPr>
        <w:t xml:space="preserve">Fonte: </w:t>
      </w:r>
      <w:r w:rsidR="00A967E0">
        <w:rPr>
          <w:bCs/>
          <w:szCs w:val="24"/>
        </w:rPr>
        <w:t>os autores</w:t>
      </w:r>
    </w:p>
    <w:p w14:paraId="7834382D" w14:textId="22A9E529" w:rsidR="00597BAE" w:rsidRDefault="00597BAE" w:rsidP="00597BAE">
      <w:pPr>
        <w:pStyle w:val="0-Normal"/>
        <w:ind w:firstLine="0"/>
        <w:rPr>
          <w:szCs w:val="24"/>
        </w:rPr>
      </w:pPr>
    </w:p>
    <w:p w14:paraId="5DC26D63" w14:textId="38E981E0" w:rsidR="001014A3" w:rsidRDefault="001014A3" w:rsidP="005875A4">
      <w:pPr>
        <w:pStyle w:val="0-Normal"/>
        <w:tabs>
          <w:tab w:val="left" w:pos="6195"/>
        </w:tabs>
        <w:ind w:firstLine="0"/>
      </w:pPr>
      <w:r w:rsidRPr="00597BAE">
        <w:t>6.</w:t>
      </w:r>
      <w:r>
        <w:t>2</w:t>
      </w:r>
      <w:r w:rsidRPr="00597BAE">
        <w:t xml:space="preserve"> </w:t>
      </w:r>
      <w:r>
        <w:t>Cálculo de Métricas</w:t>
      </w:r>
      <w:r w:rsidR="005875A4">
        <w:tab/>
      </w:r>
    </w:p>
    <w:p w14:paraId="6ACCC271" w14:textId="65F133C6" w:rsidR="000C699B" w:rsidRDefault="000C699B" w:rsidP="00E95784">
      <w:pPr>
        <w:pStyle w:val="0-Normal"/>
        <w:ind w:firstLine="709"/>
      </w:pPr>
      <w:r w:rsidRPr="000C699B">
        <w:t xml:space="preserve">A estimativa de </w:t>
      </w:r>
      <w:r w:rsidR="00E00CF6">
        <w:t xml:space="preserve">custo do </w:t>
      </w:r>
      <w:r w:rsidRPr="000C699B">
        <w:t>software por meio da Análise de Pontos de Função (APF) é uma técnica amplamente utilizada para mensurar o tamanho funcional de um sistema, independentemente da linguagem de programação empregada. Segundo</w:t>
      </w:r>
      <w:r w:rsidR="00E21363">
        <w:t xml:space="preserve"> </w:t>
      </w:r>
      <w:r w:rsidRPr="000C699B">
        <w:t xml:space="preserve">Santos e Canal (2020), essa metodologia possibilita calcular o esforço de desenvolvimento a partir de parâmetros objetivos, considerando fatores como entradas, saídas, consultas, arquivos e interfaces, além do </w:t>
      </w:r>
      <w:r w:rsidR="005875A4" w:rsidRPr="005875A4">
        <w:t>Fator de Ajuste Técnico</w:t>
      </w:r>
      <w:r w:rsidR="005875A4">
        <w:t xml:space="preserve"> (TAF do termo em inglês </w:t>
      </w:r>
      <w:proofErr w:type="spellStart"/>
      <w:r w:rsidR="00675E5F" w:rsidRPr="00675E5F">
        <w:rPr>
          <w:i/>
          <w:iCs/>
        </w:rPr>
        <w:t>Technical</w:t>
      </w:r>
      <w:proofErr w:type="spellEnd"/>
      <w:r w:rsidR="00675E5F" w:rsidRPr="00675E5F">
        <w:rPr>
          <w:i/>
          <w:iCs/>
        </w:rPr>
        <w:t xml:space="preserve"> </w:t>
      </w:r>
      <w:proofErr w:type="spellStart"/>
      <w:r w:rsidR="00675E5F" w:rsidRPr="00675E5F">
        <w:rPr>
          <w:i/>
          <w:iCs/>
        </w:rPr>
        <w:t>Adjustment</w:t>
      </w:r>
      <w:proofErr w:type="spellEnd"/>
      <w:r w:rsidR="00675E5F" w:rsidRPr="00675E5F">
        <w:rPr>
          <w:i/>
          <w:iCs/>
        </w:rPr>
        <w:t xml:space="preserve"> Factor</w:t>
      </w:r>
      <w:r w:rsidR="00675E5F">
        <w:t xml:space="preserve">) que estabelece o </w:t>
      </w:r>
      <w:r w:rsidRPr="000C699B">
        <w:t xml:space="preserve">nível de </w:t>
      </w:r>
      <w:r w:rsidR="005875A4">
        <w:lastRenderedPageBreak/>
        <w:t>in</w:t>
      </w:r>
      <w:r w:rsidRPr="000C699B">
        <w:t xml:space="preserve">fluência técnica </w:t>
      </w:r>
      <w:r w:rsidR="005875A4">
        <w:t>do sistema</w:t>
      </w:r>
      <w:r w:rsidRPr="000C699B">
        <w:t xml:space="preserve">. No projeto, a aplicação da APF permitiu estimar de forma estruturada o prazo e o custo de desenvolvimento, resultando em uma avaliação </w:t>
      </w:r>
      <w:r w:rsidR="005875A4">
        <w:t>aproximada</w:t>
      </w:r>
      <w:r w:rsidRPr="000C699B">
        <w:t xml:space="preserve"> do investimento necessário para a implementação da solução</w:t>
      </w:r>
      <w:r w:rsidR="00675E5F">
        <w:t xml:space="preserve"> (Devmedia, 2016)</w:t>
      </w:r>
      <w:r>
        <w:t>.</w:t>
      </w:r>
    </w:p>
    <w:p w14:paraId="30DC4FDE" w14:textId="62AEE67A" w:rsidR="000C699B" w:rsidRPr="000C699B" w:rsidRDefault="000C699B" w:rsidP="00E95784">
      <w:pPr>
        <w:pStyle w:val="0-Normal"/>
        <w:ind w:firstLine="709"/>
      </w:pPr>
      <w:r w:rsidRPr="000C699B">
        <w:t>O primeiro passo foi o levantamento das funções do sistema, considerando as principais categorias definidas pelo método APF: entradas, saídas, consultas, arquivos e interfaces. Cada uma dessas funções foi detalhada de acordo com o número de ocorrências e classificada quanto à complexidade (simples, média ou complexa), atribuindo-se pesos correspondentes conforme o padrão de referência.</w:t>
      </w:r>
    </w:p>
    <w:p w14:paraId="45D2AEE7" w14:textId="313F779B" w:rsidR="000C699B" w:rsidRPr="000C699B" w:rsidRDefault="000C699B" w:rsidP="00E95784">
      <w:pPr>
        <w:pStyle w:val="0-Normal"/>
        <w:ind w:firstLine="709"/>
      </w:pPr>
      <w:r w:rsidRPr="000C699B">
        <w:t>Com base nos dados coletados no modelo de dados e nos requisitos funcionais, o resultado foi a soma ponderada de cada tipo de função, resultando em um total de 263 Pontos de Função Brutos (</w:t>
      </w:r>
      <w:proofErr w:type="spellStart"/>
      <w:r w:rsidRPr="000C699B">
        <w:t>FP’b</w:t>
      </w:r>
      <w:proofErr w:type="spellEnd"/>
      <w:r w:rsidRPr="000C699B">
        <w:t>).</w:t>
      </w:r>
    </w:p>
    <w:p w14:paraId="3E8CB89F" w14:textId="573D0102" w:rsidR="000C699B" w:rsidRPr="000C699B" w:rsidRDefault="000C699B" w:rsidP="00E21363">
      <w:pPr>
        <w:pStyle w:val="0-Normal"/>
        <w:ind w:firstLine="709"/>
      </w:pPr>
      <w:r w:rsidRPr="000C699B">
        <w:t>Em seguida, foi calculado o Fator de Ajuste</w:t>
      </w:r>
      <w:r w:rsidR="00675E5F">
        <w:t xml:space="preserve"> </w:t>
      </w:r>
      <w:r w:rsidRPr="000C699B">
        <w:t>(FA), composto por 14 características técnicas, como comunicação de dados, performance, volume de transações, facilidade de implantação e reutilização de código. Cada fator foi avaliado com nota de 0 a 5, e o total obtido foi 70 pontos.</w:t>
      </w:r>
    </w:p>
    <w:p w14:paraId="32312E57" w14:textId="6ADC4DDF" w:rsidR="000C699B" w:rsidRPr="000C699B" w:rsidRDefault="000C699B" w:rsidP="00E21363">
      <w:pPr>
        <w:pStyle w:val="0-Normal"/>
        <w:ind w:firstLine="709"/>
      </w:pPr>
      <w:r w:rsidRPr="000C699B">
        <w:t>Aplicando a fórmula padrão FA = 0,65 + (0,01 × NI), obteve-se o fator 1,35.</w:t>
      </w:r>
    </w:p>
    <w:p w14:paraId="55713496" w14:textId="2E9410C8" w:rsidR="000C699B" w:rsidRPr="000C699B" w:rsidRDefault="000C699B" w:rsidP="00E21363">
      <w:pPr>
        <w:pStyle w:val="0-Normal"/>
        <w:ind w:firstLine="709"/>
      </w:pPr>
      <w:r w:rsidRPr="000C699B">
        <w:t>O total ajustado de Pontos de Função (</w:t>
      </w:r>
      <w:proofErr w:type="spellStart"/>
      <w:r w:rsidRPr="000C699B">
        <w:t>FP’r</w:t>
      </w:r>
      <w:proofErr w:type="spellEnd"/>
      <w:r w:rsidRPr="000C699B">
        <w:t xml:space="preserve">) foi então obtido multiplicando-se o </w:t>
      </w:r>
      <w:proofErr w:type="spellStart"/>
      <w:r w:rsidRPr="000C699B">
        <w:t>FP’b</w:t>
      </w:r>
      <w:proofErr w:type="spellEnd"/>
      <w:r w:rsidRPr="000C699B">
        <w:t xml:space="preserve"> pelo FA:</w:t>
      </w:r>
      <w:r w:rsidR="00DF0967">
        <w:t xml:space="preserve"> </w:t>
      </w:r>
      <w:r w:rsidRPr="000C699B">
        <w:t>355 Pontos de Função Ajustados (</w:t>
      </w:r>
      <w:proofErr w:type="spellStart"/>
      <w:r w:rsidRPr="000C699B">
        <w:t>FP’r</w:t>
      </w:r>
      <w:proofErr w:type="spellEnd"/>
      <w:r w:rsidRPr="000C699B">
        <w:t>).</w:t>
      </w:r>
    </w:p>
    <w:p w14:paraId="29487697" w14:textId="2DA38790" w:rsidR="000C699B" w:rsidRPr="000C699B" w:rsidRDefault="000C699B" w:rsidP="00E21363">
      <w:pPr>
        <w:pStyle w:val="0-Normal"/>
        <w:ind w:firstLine="709"/>
      </w:pPr>
      <w:r w:rsidRPr="000C699B">
        <w:t>Com essa métrica, foi necessário estimar a quantidade média de linhas de código (LOC) por Ponto de Função, de acordo com a linguagem</w:t>
      </w:r>
      <w:r>
        <w:t xml:space="preserve"> escolhida</w:t>
      </w:r>
      <w:r w:rsidRPr="000C699B">
        <w:t>.</w:t>
      </w:r>
    </w:p>
    <w:p w14:paraId="5BFA3E51" w14:textId="475E7A2A" w:rsidR="000C699B" w:rsidRDefault="000C699B" w:rsidP="00E21363">
      <w:pPr>
        <w:pStyle w:val="0-Normal"/>
        <w:ind w:firstLine="709"/>
      </w:pPr>
      <w:r w:rsidRPr="000C699B">
        <w:t xml:space="preserve">O sistema </w:t>
      </w:r>
      <w:r w:rsidR="00DF0967">
        <w:t>foi</w:t>
      </w:r>
      <w:r w:rsidRPr="000C699B">
        <w:t xml:space="preserve"> implementado utilizando Python, </w:t>
      </w:r>
      <w:proofErr w:type="spellStart"/>
      <w:r>
        <w:t>Bootstrap</w:t>
      </w:r>
      <w:proofErr w:type="spellEnd"/>
      <w:r>
        <w:t xml:space="preserve"> e PostgreSQL</w:t>
      </w:r>
      <w:r w:rsidRPr="000C699B">
        <w:t xml:space="preserve"> enquadrando-se na categoria Geradores de Código, com uma média de 15 LOC por FP.</w:t>
      </w:r>
    </w:p>
    <w:p w14:paraId="66DC011E" w14:textId="05404963" w:rsidR="000C699B" w:rsidRPr="000C699B" w:rsidRDefault="000C699B" w:rsidP="00E21363">
      <w:pPr>
        <w:pStyle w:val="0-Normal"/>
        <w:ind w:firstLine="709"/>
      </w:pPr>
      <w:r w:rsidRPr="000C699B">
        <w:t xml:space="preserve">Assim, o total estimado de linhas de código (KLOC) </w:t>
      </w:r>
      <w:r w:rsidR="00DF0967">
        <w:t>foi</w:t>
      </w:r>
      <w:r w:rsidRPr="000C699B">
        <w:t>:</w:t>
      </w:r>
      <w:r w:rsidR="00DF0967">
        <w:t xml:space="preserve"> </w:t>
      </w:r>
      <w:r w:rsidRPr="000C699B">
        <w:t>355 × 15 = 5326 LOC.</w:t>
      </w:r>
    </w:p>
    <w:p w14:paraId="737E3421" w14:textId="77777777" w:rsidR="000C699B" w:rsidRPr="000C699B" w:rsidRDefault="000C699B" w:rsidP="00E21363">
      <w:pPr>
        <w:pStyle w:val="0-Normal"/>
        <w:ind w:firstLine="709"/>
      </w:pPr>
      <w:r w:rsidRPr="000C699B">
        <w:t>O tipo de sistema foi classificado como Sistema Web, considerando sua natureza de aplicação distribuída e interface responsiva. A produtividade média adotada para esse tipo de sistema foi de 3.300 LOC/mês.</w:t>
      </w:r>
    </w:p>
    <w:p w14:paraId="3F481B69" w14:textId="633228E8" w:rsidR="000C699B" w:rsidRPr="000C699B" w:rsidRDefault="000C699B" w:rsidP="00E21363">
      <w:pPr>
        <w:pStyle w:val="0-Normal"/>
        <w:ind w:firstLine="709"/>
      </w:pPr>
      <w:r w:rsidRPr="000C699B">
        <w:t>Dividindo o total de KLOC pela taxa de produtividade, obteve-se o prazo estimado de desenvolvimento de 1,61 mês, o que corresponde a aproximadamente 35 dias úteis de trabalho.</w:t>
      </w:r>
    </w:p>
    <w:p w14:paraId="4C505CD1" w14:textId="77777777" w:rsidR="000C699B" w:rsidRPr="000C699B" w:rsidRDefault="000C699B" w:rsidP="00E21363">
      <w:pPr>
        <w:pStyle w:val="0-Normal"/>
        <w:ind w:firstLine="709"/>
      </w:pPr>
      <w:r w:rsidRPr="000C699B">
        <w:t>Para o cálculo do custo total, adotaram-se os parâmetros operacionais definidos pela norma internacional ISO para métricas de esforço, considerando 132 horas de trabalho por mês (22 dias × 6 horas por dia).</w:t>
      </w:r>
    </w:p>
    <w:p w14:paraId="42059751" w14:textId="77777777" w:rsidR="000C699B" w:rsidRPr="000C699B" w:rsidRDefault="000C699B" w:rsidP="00E21363">
      <w:pPr>
        <w:pStyle w:val="0-Normal"/>
        <w:ind w:firstLine="709"/>
      </w:pPr>
      <w:r w:rsidRPr="000C699B">
        <w:lastRenderedPageBreak/>
        <w:t>O valor hora foi estabelecido em R$ 18,00, com base em uma estimativa compatível com o custo médio de um desenvolvedor júnior.</w:t>
      </w:r>
    </w:p>
    <w:p w14:paraId="3F163DE9" w14:textId="19063D61" w:rsidR="000C699B" w:rsidRPr="000C699B" w:rsidRDefault="000C699B" w:rsidP="00DF0967">
      <w:pPr>
        <w:pStyle w:val="0-Normal"/>
        <w:ind w:firstLine="709"/>
      </w:pPr>
      <w:r w:rsidRPr="000C699B">
        <w:t>A fórmula aplicada para cálculo do investimento total foi</w:t>
      </w:r>
      <w:r w:rsidR="00E21363">
        <w:t>, (</w:t>
      </w:r>
      <w:r w:rsidRPr="000C699B">
        <w:t>Custo = Resultado × 132 × Valor da Hora</w:t>
      </w:r>
      <w:r w:rsidR="00E21363">
        <w:t xml:space="preserve">), </w:t>
      </w:r>
      <w:r w:rsidRPr="000C699B">
        <w:t>Substituindo os valores:</w:t>
      </w:r>
      <w:r w:rsidR="00DF0967">
        <w:t xml:space="preserve"> </w:t>
      </w:r>
      <w:r w:rsidRPr="000C699B">
        <w:t>1,61 × 132 × R$ 18,00 = R$ 3.834,54.</w:t>
      </w:r>
    </w:p>
    <w:p w14:paraId="087DE651" w14:textId="77777777" w:rsidR="000C699B" w:rsidRPr="000C699B" w:rsidRDefault="000C699B" w:rsidP="00E21363">
      <w:pPr>
        <w:pStyle w:val="0-Normal"/>
        <w:ind w:firstLine="709"/>
      </w:pPr>
      <w:r w:rsidRPr="000C699B">
        <w:t>Esse valor representa o investimento estimado para a implementação completa do protótipo funcional do sistema LicitaSP, incluindo análise, desenvolvimento, testes e validação.</w:t>
      </w:r>
    </w:p>
    <w:p w14:paraId="082EA718" w14:textId="26E4FF6C" w:rsidR="000C699B" w:rsidRPr="000C699B" w:rsidRDefault="000C699B" w:rsidP="00E21363">
      <w:pPr>
        <w:pStyle w:val="0-Normal"/>
        <w:ind w:firstLine="709"/>
      </w:pPr>
      <w:r w:rsidRPr="000C699B">
        <w:t>Além das métricas técnicas, o cálculo considerou também:</w:t>
      </w:r>
      <w:r w:rsidR="00DF0967">
        <w:t xml:space="preserve"> o</w:t>
      </w:r>
      <w:r w:rsidRPr="000C699B">
        <w:t xml:space="preserve"> número de tabelas e colunas previstos no modelo de dados, que influenciam diretamente o número de arquivos e interfaces;</w:t>
      </w:r>
      <w:r w:rsidR="00DF0967">
        <w:t xml:space="preserve"> a</w:t>
      </w:r>
      <w:r w:rsidRPr="000C699B">
        <w:t xml:space="preserve"> linguagem de programação e </w:t>
      </w:r>
      <w:r w:rsidRPr="00DF0967">
        <w:rPr>
          <w:i/>
          <w:iCs/>
        </w:rPr>
        <w:t>frameworks</w:t>
      </w:r>
      <w:r w:rsidRPr="000C699B">
        <w:t xml:space="preserve"> utilizados (Python, </w:t>
      </w:r>
      <w:proofErr w:type="spellStart"/>
      <w:r w:rsidRPr="000C699B">
        <w:t>Flask</w:t>
      </w:r>
      <w:proofErr w:type="spellEnd"/>
      <w:r w:rsidRPr="000C699B">
        <w:t xml:space="preserve">, </w:t>
      </w:r>
      <w:proofErr w:type="spellStart"/>
      <w:r w:rsidRPr="000C699B">
        <w:t>Bootstrap</w:t>
      </w:r>
      <w:proofErr w:type="spellEnd"/>
      <w:r w:rsidRPr="000C699B">
        <w:t xml:space="preserve"> e </w:t>
      </w:r>
      <w:r>
        <w:t>PostgreSQL</w:t>
      </w:r>
      <w:r w:rsidRPr="000C699B">
        <w:t>), que impactam a produtividade média (LOC/FP);</w:t>
      </w:r>
      <w:r w:rsidR="00DF0967">
        <w:t xml:space="preserve"> o</w:t>
      </w:r>
      <w:r w:rsidRPr="000C699B">
        <w:t xml:space="preserve"> tipo de sistema (web), que define a produtividade base para o cálculo de esforço</w:t>
      </w:r>
      <w:r w:rsidR="00E21363">
        <w:t>, e</w:t>
      </w:r>
      <w:r w:rsidRPr="000C699B">
        <w:t xml:space="preserve"> o valor da hora de trabalho adotado como referência para o custo total.</w:t>
      </w:r>
    </w:p>
    <w:p w14:paraId="3BF80C73" w14:textId="77777777" w:rsidR="005A34E8" w:rsidRDefault="000C699B" w:rsidP="005A34E8">
      <w:pPr>
        <w:pStyle w:val="0-Normal"/>
        <w:ind w:firstLine="709"/>
      </w:pPr>
      <w:r w:rsidRPr="000C699B">
        <w:t>Dessa forma, o valor de R$ 3.834,54 reflete uma estimativa documentada de esforço e investimento necessários para o desenvolvimento do LicitaSP, considerando sua arquitetura tecnológica, o escopo funcional e as métricas reconhecidas internacionalmente de análise de software.</w:t>
      </w:r>
      <w:r w:rsidR="00F441E7">
        <w:t xml:space="preserve"> O resumo dos cálculos está mostrado no Quadro 8.</w:t>
      </w:r>
    </w:p>
    <w:p w14:paraId="063030D8" w14:textId="6F0C0A67" w:rsidR="00551210" w:rsidRPr="00F441E7" w:rsidRDefault="00F441E7" w:rsidP="005A34E8">
      <w:pPr>
        <w:pStyle w:val="0-Normal"/>
        <w:ind w:firstLine="0"/>
        <w:jc w:val="center"/>
        <w:rPr>
          <w:szCs w:val="24"/>
        </w:rPr>
      </w:pPr>
      <w:r w:rsidRPr="00F441E7">
        <w:rPr>
          <w:b/>
          <w:szCs w:val="24"/>
        </w:rPr>
        <w:t>Quadro</w:t>
      </w:r>
      <w:r w:rsidR="006B2A85" w:rsidRPr="00F441E7">
        <w:rPr>
          <w:b/>
          <w:szCs w:val="24"/>
        </w:rPr>
        <w:t xml:space="preserve"> 8 </w:t>
      </w:r>
      <w:r w:rsidR="006B2A85" w:rsidRPr="00F441E7">
        <w:rPr>
          <w:szCs w:val="24"/>
        </w:rPr>
        <w:t>– Métricas</w:t>
      </w:r>
    </w:p>
    <w:tbl>
      <w:tblPr>
        <w:tblW w:w="5000" w:type="pct"/>
        <w:tblCellMar>
          <w:left w:w="70" w:type="dxa"/>
          <w:right w:w="70" w:type="dxa"/>
        </w:tblCellMar>
        <w:tblLook w:val="04A0" w:firstRow="1" w:lastRow="0" w:firstColumn="1" w:lastColumn="0" w:noHBand="0" w:noVBand="1"/>
      </w:tblPr>
      <w:tblGrid>
        <w:gridCol w:w="837"/>
        <w:gridCol w:w="1336"/>
        <w:gridCol w:w="1892"/>
        <w:gridCol w:w="1161"/>
        <w:gridCol w:w="479"/>
        <w:gridCol w:w="2305"/>
        <w:gridCol w:w="1051"/>
      </w:tblGrid>
      <w:tr w:rsidR="00551210" w:rsidRPr="00551210" w14:paraId="6769E6C5" w14:textId="77777777" w:rsidTr="00F441E7">
        <w:trPr>
          <w:trHeight w:val="645"/>
          <w:tblHeader/>
        </w:trPr>
        <w:tc>
          <w:tcPr>
            <w:tcW w:w="481" w:type="pct"/>
            <w:tcBorders>
              <w:top w:val="single" w:sz="4" w:space="0" w:color="auto"/>
              <w:left w:val="single" w:sz="4" w:space="0" w:color="auto"/>
              <w:bottom w:val="single" w:sz="4" w:space="0" w:color="auto"/>
              <w:right w:val="single" w:sz="4" w:space="0" w:color="auto"/>
            </w:tcBorders>
            <w:shd w:val="clear" w:color="000000" w:fill="00B0F0"/>
            <w:vAlign w:val="center"/>
            <w:hideMark/>
          </w:tcPr>
          <w:p w14:paraId="67851992" w14:textId="77777777" w:rsidR="00551210" w:rsidRPr="00551210" w:rsidRDefault="00551210" w:rsidP="00551210">
            <w:pPr>
              <w:suppressAutoHyphens w:val="0"/>
              <w:spacing w:line="240" w:lineRule="auto"/>
              <w:ind w:firstLine="0"/>
              <w:jc w:val="center"/>
              <w:rPr>
                <w:rFonts w:cs="Arial"/>
                <w:b/>
                <w:bCs/>
                <w:color w:val="000000"/>
                <w:sz w:val="20"/>
                <w:lang w:eastAsia="pt-BR"/>
              </w:rPr>
            </w:pPr>
            <w:r w:rsidRPr="00551210">
              <w:rPr>
                <w:rFonts w:cs="Arial"/>
                <w:b/>
                <w:bCs/>
                <w:color w:val="000000"/>
                <w:sz w:val="20"/>
                <w:lang w:eastAsia="pt-BR"/>
              </w:rPr>
              <w:t xml:space="preserve">Função </w:t>
            </w:r>
          </w:p>
        </w:tc>
        <w:tc>
          <w:tcPr>
            <w:tcW w:w="707" w:type="pct"/>
            <w:tcBorders>
              <w:top w:val="single" w:sz="4" w:space="0" w:color="auto"/>
              <w:left w:val="nil"/>
              <w:bottom w:val="single" w:sz="4" w:space="0" w:color="auto"/>
              <w:right w:val="single" w:sz="4" w:space="0" w:color="auto"/>
            </w:tcBorders>
            <w:shd w:val="clear" w:color="000000" w:fill="00B0F0"/>
            <w:vAlign w:val="center"/>
            <w:hideMark/>
          </w:tcPr>
          <w:p w14:paraId="7832E7DA" w14:textId="77777777" w:rsidR="00551210" w:rsidRPr="00551210" w:rsidRDefault="00551210" w:rsidP="00551210">
            <w:pPr>
              <w:suppressAutoHyphens w:val="0"/>
              <w:spacing w:line="240" w:lineRule="auto"/>
              <w:ind w:firstLine="0"/>
              <w:jc w:val="center"/>
              <w:rPr>
                <w:rFonts w:cs="Arial"/>
                <w:b/>
                <w:bCs/>
                <w:color w:val="000000"/>
                <w:sz w:val="20"/>
                <w:lang w:eastAsia="pt-BR"/>
              </w:rPr>
            </w:pPr>
            <w:r w:rsidRPr="00551210">
              <w:rPr>
                <w:rFonts w:cs="Arial"/>
                <w:b/>
                <w:bCs/>
                <w:color w:val="000000"/>
                <w:sz w:val="20"/>
                <w:lang w:eastAsia="pt-BR"/>
              </w:rPr>
              <w:t xml:space="preserve">Nº de ocorrência </w:t>
            </w:r>
          </w:p>
        </w:tc>
        <w:tc>
          <w:tcPr>
            <w:tcW w:w="1109" w:type="pct"/>
            <w:tcBorders>
              <w:top w:val="single" w:sz="4" w:space="0" w:color="auto"/>
              <w:left w:val="nil"/>
              <w:bottom w:val="single" w:sz="4" w:space="0" w:color="auto"/>
              <w:right w:val="single" w:sz="4" w:space="0" w:color="auto"/>
            </w:tcBorders>
            <w:shd w:val="clear" w:color="000000" w:fill="00B0F0"/>
            <w:vAlign w:val="center"/>
            <w:hideMark/>
          </w:tcPr>
          <w:p w14:paraId="53F59306" w14:textId="77777777" w:rsidR="00551210" w:rsidRPr="00551210" w:rsidRDefault="00551210" w:rsidP="00551210">
            <w:pPr>
              <w:suppressAutoHyphens w:val="0"/>
              <w:spacing w:line="240" w:lineRule="auto"/>
              <w:ind w:firstLine="0"/>
              <w:jc w:val="center"/>
              <w:rPr>
                <w:rFonts w:cs="Arial"/>
                <w:b/>
                <w:bCs/>
                <w:color w:val="000000"/>
                <w:sz w:val="20"/>
                <w:lang w:eastAsia="pt-BR"/>
              </w:rPr>
            </w:pPr>
            <w:r w:rsidRPr="00551210">
              <w:rPr>
                <w:rFonts w:cs="Arial"/>
                <w:b/>
                <w:bCs/>
                <w:color w:val="000000"/>
                <w:sz w:val="20"/>
                <w:lang w:eastAsia="pt-BR"/>
              </w:rPr>
              <w:t xml:space="preserve">Complexidade </w:t>
            </w:r>
          </w:p>
        </w:tc>
        <w:tc>
          <w:tcPr>
            <w:tcW w:w="674" w:type="pct"/>
            <w:tcBorders>
              <w:top w:val="single" w:sz="4" w:space="0" w:color="auto"/>
              <w:left w:val="nil"/>
              <w:bottom w:val="single" w:sz="4" w:space="0" w:color="auto"/>
              <w:right w:val="single" w:sz="4" w:space="0" w:color="auto"/>
            </w:tcBorders>
            <w:shd w:val="clear" w:color="000000" w:fill="00B0F0"/>
            <w:vAlign w:val="center"/>
            <w:hideMark/>
          </w:tcPr>
          <w:p w14:paraId="0F163EB3" w14:textId="77777777" w:rsidR="00551210" w:rsidRPr="00551210" w:rsidRDefault="00551210" w:rsidP="00551210">
            <w:pPr>
              <w:suppressAutoHyphens w:val="0"/>
              <w:spacing w:line="240" w:lineRule="auto"/>
              <w:ind w:firstLine="0"/>
              <w:jc w:val="center"/>
              <w:rPr>
                <w:rFonts w:cs="Arial"/>
                <w:b/>
                <w:bCs/>
                <w:color w:val="000000"/>
                <w:sz w:val="20"/>
                <w:lang w:eastAsia="pt-BR"/>
              </w:rPr>
            </w:pPr>
            <w:r w:rsidRPr="00551210">
              <w:rPr>
                <w:rFonts w:cs="Arial"/>
                <w:b/>
                <w:bCs/>
                <w:color w:val="000000"/>
                <w:sz w:val="20"/>
                <w:lang w:eastAsia="pt-BR"/>
              </w:rPr>
              <w:t xml:space="preserve">Peso </w:t>
            </w:r>
          </w:p>
        </w:tc>
        <w:tc>
          <w:tcPr>
            <w:tcW w:w="155" w:type="pct"/>
            <w:tcBorders>
              <w:top w:val="single" w:sz="4" w:space="0" w:color="auto"/>
              <w:left w:val="nil"/>
              <w:bottom w:val="single" w:sz="4" w:space="0" w:color="auto"/>
              <w:right w:val="single" w:sz="4" w:space="0" w:color="auto"/>
            </w:tcBorders>
            <w:shd w:val="clear" w:color="000000" w:fill="00B0F0"/>
            <w:vAlign w:val="center"/>
            <w:hideMark/>
          </w:tcPr>
          <w:p w14:paraId="6370139F" w14:textId="77777777" w:rsidR="00551210" w:rsidRPr="00551210" w:rsidRDefault="00551210" w:rsidP="00551210">
            <w:pPr>
              <w:suppressAutoHyphens w:val="0"/>
              <w:spacing w:line="240" w:lineRule="auto"/>
              <w:ind w:firstLine="0"/>
              <w:jc w:val="center"/>
              <w:rPr>
                <w:rFonts w:cs="Arial"/>
                <w:b/>
                <w:bCs/>
                <w:color w:val="000000"/>
                <w:sz w:val="20"/>
                <w:lang w:eastAsia="pt-BR"/>
              </w:rPr>
            </w:pPr>
            <w:r w:rsidRPr="00551210">
              <w:rPr>
                <w:rFonts w:cs="Arial"/>
                <w:b/>
                <w:bCs/>
                <w:color w:val="000000"/>
                <w:sz w:val="20"/>
                <w:lang w:eastAsia="pt-BR"/>
              </w:rPr>
              <w:t xml:space="preserve">Resultado </w:t>
            </w:r>
          </w:p>
        </w:tc>
        <w:tc>
          <w:tcPr>
            <w:tcW w:w="1874" w:type="pct"/>
            <w:gridSpan w:val="2"/>
            <w:tcBorders>
              <w:top w:val="single" w:sz="4" w:space="0" w:color="auto"/>
              <w:left w:val="nil"/>
              <w:bottom w:val="single" w:sz="4" w:space="0" w:color="auto"/>
              <w:right w:val="single" w:sz="4" w:space="0" w:color="auto"/>
            </w:tcBorders>
            <w:shd w:val="clear" w:color="000000" w:fill="00B0F0"/>
            <w:noWrap/>
            <w:vAlign w:val="center"/>
            <w:hideMark/>
          </w:tcPr>
          <w:p w14:paraId="5DAD963F" w14:textId="77777777" w:rsidR="00551210" w:rsidRPr="00551210" w:rsidRDefault="00551210" w:rsidP="00551210">
            <w:pPr>
              <w:suppressAutoHyphens w:val="0"/>
              <w:spacing w:line="240" w:lineRule="auto"/>
              <w:ind w:firstLine="0"/>
              <w:jc w:val="center"/>
              <w:rPr>
                <w:rFonts w:cs="Arial"/>
                <w:b/>
                <w:bCs/>
                <w:color w:val="000000"/>
                <w:sz w:val="20"/>
                <w:lang w:eastAsia="pt-BR"/>
              </w:rPr>
            </w:pPr>
            <w:r w:rsidRPr="00551210">
              <w:rPr>
                <w:rFonts w:cs="Arial"/>
                <w:b/>
                <w:bCs/>
                <w:color w:val="000000"/>
                <w:sz w:val="20"/>
                <w:lang w:eastAsia="pt-BR"/>
              </w:rPr>
              <w:t>Nível de Influência do Sistema (0 a 5)</w:t>
            </w:r>
          </w:p>
        </w:tc>
      </w:tr>
      <w:tr w:rsidR="00551210" w:rsidRPr="00551210" w14:paraId="311CE655" w14:textId="77777777" w:rsidTr="00F441E7">
        <w:trPr>
          <w:trHeight w:val="288"/>
        </w:trPr>
        <w:tc>
          <w:tcPr>
            <w:tcW w:w="481" w:type="pct"/>
            <w:vMerge w:val="restart"/>
            <w:tcBorders>
              <w:top w:val="nil"/>
              <w:left w:val="single" w:sz="4" w:space="0" w:color="auto"/>
              <w:bottom w:val="single" w:sz="4" w:space="0" w:color="auto"/>
              <w:right w:val="single" w:sz="4" w:space="0" w:color="auto"/>
            </w:tcBorders>
            <w:vAlign w:val="center"/>
            <w:hideMark/>
          </w:tcPr>
          <w:p w14:paraId="64C70561"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entradas</w:t>
            </w:r>
          </w:p>
        </w:tc>
        <w:tc>
          <w:tcPr>
            <w:tcW w:w="707" w:type="pct"/>
            <w:tcBorders>
              <w:top w:val="nil"/>
              <w:left w:val="nil"/>
              <w:bottom w:val="single" w:sz="4" w:space="0" w:color="auto"/>
              <w:right w:val="single" w:sz="4" w:space="0" w:color="auto"/>
            </w:tcBorders>
            <w:shd w:val="clear" w:color="000000" w:fill="FF0000"/>
            <w:vAlign w:val="center"/>
            <w:hideMark/>
          </w:tcPr>
          <w:p w14:paraId="42265712"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2</w:t>
            </w:r>
          </w:p>
        </w:tc>
        <w:tc>
          <w:tcPr>
            <w:tcW w:w="1109" w:type="pct"/>
            <w:tcBorders>
              <w:top w:val="nil"/>
              <w:left w:val="nil"/>
              <w:bottom w:val="single" w:sz="4" w:space="0" w:color="auto"/>
              <w:right w:val="single" w:sz="4" w:space="0" w:color="auto"/>
            </w:tcBorders>
            <w:vAlign w:val="center"/>
            <w:hideMark/>
          </w:tcPr>
          <w:p w14:paraId="53E7188B"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Simples </w:t>
            </w:r>
          </w:p>
        </w:tc>
        <w:tc>
          <w:tcPr>
            <w:tcW w:w="674" w:type="pct"/>
            <w:tcBorders>
              <w:top w:val="nil"/>
              <w:left w:val="nil"/>
              <w:bottom w:val="single" w:sz="4" w:space="0" w:color="auto"/>
              <w:right w:val="single" w:sz="4" w:space="0" w:color="auto"/>
            </w:tcBorders>
            <w:vAlign w:val="center"/>
            <w:hideMark/>
          </w:tcPr>
          <w:p w14:paraId="63A55F84"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3</w:t>
            </w:r>
          </w:p>
        </w:tc>
        <w:tc>
          <w:tcPr>
            <w:tcW w:w="155" w:type="pct"/>
            <w:tcBorders>
              <w:top w:val="nil"/>
              <w:left w:val="nil"/>
              <w:bottom w:val="single" w:sz="4" w:space="0" w:color="auto"/>
              <w:right w:val="single" w:sz="4" w:space="0" w:color="auto"/>
            </w:tcBorders>
            <w:vAlign w:val="center"/>
            <w:hideMark/>
          </w:tcPr>
          <w:p w14:paraId="5A4E2EAE"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6</w:t>
            </w:r>
          </w:p>
        </w:tc>
        <w:tc>
          <w:tcPr>
            <w:tcW w:w="1293" w:type="pct"/>
            <w:tcBorders>
              <w:top w:val="nil"/>
              <w:left w:val="nil"/>
              <w:bottom w:val="single" w:sz="4" w:space="0" w:color="auto"/>
              <w:right w:val="single" w:sz="4" w:space="0" w:color="auto"/>
            </w:tcBorders>
            <w:vAlign w:val="center"/>
            <w:hideMark/>
          </w:tcPr>
          <w:p w14:paraId="0461C05A"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Comunicação de dados</w:t>
            </w:r>
          </w:p>
        </w:tc>
        <w:tc>
          <w:tcPr>
            <w:tcW w:w="581" w:type="pct"/>
            <w:tcBorders>
              <w:top w:val="nil"/>
              <w:left w:val="nil"/>
              <w:bottom w:val="single" w:sz="4" w:space="0" w:color="auto"/>
              <w:right w:val="single" w:sz="4" w:space="0" w:color="auto"/>
            </w:tcBorders>
            <w:shd w:val="clear" w:color="000000" w:fill="FF0000"/>
            <w:noWrap/>
            <w:vAlign w:val="center"/>
            <w:hideMark/>
          </w:tcPr>
          <w:p w14:paraId="351CE8D4"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5</w:t>
            </w:r>
          </w:p>
        </w:tc>
      </w:tr>
      <w:tr w:rsidR="00551210" w:rsidRPr="00551210" w14:paraId="3EDFDD76" w14:textId="77777777" w:rsidTr="00F441E7">
        <w:trPr>
          <w:trHeight w:val="288"/>
        </w:trPr>
        <w:tc>
          <w:tcPr>
            <w:tcW w:w="481" w:type="pct"/>
            <w:vMerge/>
            <w:tcBorders>
              <w:top w:val="nil"/>
              <w:left w:val="single" w:sz="4" w:space="0" w:color="auto"/>
              <w:bottom w:val="single" w:sz="4" w:space="0" w:color="auto"/>
              <w:right w:val="single" w:sz="4" w:space="0" w:color="auto"/>
            </w:tcBorders>
            <w:vAlign w:val="center"/>
            <w:hideMark/>
          </w:tcPr>
          <w:p w14:paraId="3CBD1223" w14:textId="77777777" w:rsidR="00551210" w:rsidRPr="00551210" w:rsidRDefault="00551210" w:rsidP="00551210">
            <w:pPr>
              <w:suppressAutoHyphens w:val="0"/>
              <w:spacing w:line="240" w:lineRule="auto"/>
              <w:ind w:firstLine="0"/>
              <w:jc w:val="left"/>
              <w:rPr>
                <w:rFonts w:cs="Arial"/>
                <w:color w:val="000000"/>
                <w:sz w:val="20"/>
                <w:lang w:eastAsia="pt-BR"/>
              </w:rPr>
            </w:pPr>
          </w:p>
        </w:tc>
        <w:tc>
          <w:tcPr>
            <w:tcW w:w="707" w:type="pct"/>
            <w:tcBorders>
              <w:top w:val="nil"/>
              <w:left w:val="nil"/>
              <w:bottom w:val="single" w:sz="4" w:space="0" w:color="auto"/>
              <w:right w:val="single" w:sz="4" w:space="0" w:color="auto"/>
            </w:tcBorders>
            <w:shd w:val="clear" w:color="000000" w:fill="FF0000"/>
            <w:vAlign w:val="center"/>
            <w:hideMark/>
          </w:tcPr>
          <w:p w14:paraId="3C6D9897"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w:t>
            </w:r>
          </w:p>
        </w:tc>
        <w:tc>
          <w:tcPr>
            <w:tcW w:w="1109" w:type="pct"/>
            <w:tcBorders>
              <w:top w:val="nil"/>
              <w:left w:val="nil"/>
              <w:bottom w:val="single" w:sz="4" w:space="0" w:color="auto"/>
              <w:right w:val="single" w:sz="4" w:space="0" w:color="auto"/>
            </w:tcBorders>
            <w:vAlign w:val="center"/>
            <w:hideMark/>
          </w:tcPr>
          <w:p w14:paraId="5383A475"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Médio </w:t>
            </w:r>
          </w:p>
        </w:tc>
        <w:tc>
          <w:tcPr>
            <w:tcW w:w="674" w:type="pct"/>
            <w:tcBorders>
              <w:top w:val="nil"/>
              <w:left w:val="nil"/>
              <w:bottom w:val="single" w:sz="4" w:space="0" w:color="auto"/>
              <w:right w:val="single" w:sz="4" w:space="0" w:color="auto"/>
            </w:tcBorders>
            <w:vAlign w:val="center"/>
            <w:hideMark/>
          </w:tcPr>
          <w:p w14:paraId="7C4900E8"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4</w:t>
            </w:r>
          </w:p>
        </w:tc>
        <w:tc>
          <w:tcPr>
            <w:tcW w:w="155" w:type="pct"/>
            <w:tcBorders>
              <w:top w:val="nil"/>
              <w:left w:val="nil"/>
              <w:bottom w:val="single" w:sz="4" w:space="0" w:color="auto"/>
              <w:right w:val="single" w:sz="4" w:space="0" w:color="auto"/>
            </w:tcBorders>
            <w:vAlign w:val="center"/>
            <w:hideMark/>
          </w:tcPr>
          <w:p w14:paraId="17B4AD69"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0</w:t>
            </w:r>
          </w:p>
        </w:tc>
        <w:tc>
          <w:tcPr>
            <w:tcW w:w="1293" w:type="pct"/>
            <w:tcBorders>
              <w:top w:val="nil"/>
              <w:left w:val="nil"/>
              <w:bottom w:val="single" w:sz="4" w:space="0" w:color="auto"/>
              <w:right w:val="single" w:sz="4" w:space="0" w:color="auto"/>
            </w:tcBorders>
            <w:vAlign w:val="center"/>
            <w:hideMark/>
          </w:tcPr>
          <w:p w14:paraId="096D42A1"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Performance</w:t>
            </w:r>
          </w:p>
        </w:tc>
        <w:tc>
          <w:tcPr>
            <w:tcW w:w="581" w:type="pct"/>
            <w:tcBorders>
              <w:top w:val="nil"/>
              <w:left w:val="nil"/>
              <w:bottom w:val="single" w:sz="4" w:space="0" w:color="auto"/>
              <w:right w:val="single" w:sz="4" w:space="0" w:color="auto"/>
            </w:tcBorders>
            <w:shd w:val="clear" w:color="000000" w:fill="FF0000"/>
            <w:noWrap/>
            <w:vAlign w:val="center"/>
            <w:hideMark/>
          </w:tcPr>
          <w:p w14:paraId="3FA1D7C8"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5</w:t>
            </w:r>
          </w:p>
        </w:tc>
      </w:tr>
      <w:tr w:rsidR="00551210" w:rsidRPr="00551210" w14:paraId="010D80D8" w14:textId="77777777" w:rsidTr="00F441E7">
        <w:trPr>
          <w:trHeight w:val="288"/>
        </w:trPr>
        <w:tc>
          <w:tcPr>
            <w:tcW w:w="481" w:type="pct"/>
            <w:vMerge/>
            <w:tcBorders>
              <w:top w:val="nil"/>
              <w:left w:val="single" w:sz="4" w:space="0" w:color="auto"/>
              <w:bottom w:val="single" w:sz="4" w:space="0" w:color="auto"/>
              <w:right w:val="single" w:sz="4" w:space="0" w:color="auto"/>
            </w:tcBorders>
            <w:vAlign w:val="center"/>
            <w:hideMark/>
          </w:tcPr>
          <w:p w14:paraId="2D3FCE7C" w14:textId="77777777" w:rsidR="00551210" w:rsidRPr="00551210" w:rsidRDefault="00551210" w:rsidP="00551210">
            <w:pPr>
              <w:suppressAutoHyphens w:val="0"/>
              <w:spacing w:line="240" w:lineRule="auto"/>
              <w:ind w:firstLine="0"/>
              <w:jc w:val="left"/>
              <w:rPr>
                <w:rFonts w:cs="Arial"/>
                <w:color w:val="000000"/>
                <w:sz w:val="20"/>
                <w:lang w:eastAsia="pt-BR"/>
              </w:rPr>
            </w:pPr>
          </w:p>
        </w:tc>
        <w:tc>
          <w:tcPr>
            <w:tcW w:w="707" w:type="pct"/>
            <w:tcBorders>
              <w:top w:val="nil"/>
              <w:left w:val="nil"/>
              <w:bottom w:val="single" w:sz="4" w:space="0" w:color="auto"/>
              <w:right w:val="single" w:sz="4" w:space="0" w:color="auto"/>
            </w:tcBorders>
            <w:shd w:val="clear" w:color="000000" w:fill="FF0000"/>
            <w:vAlign w:val="center"/>
            <w:hideMark/>
          </w:tcPr>
          <w:p w14:paraId="03E143FE"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7</w:t>
            </w:r>
          </w:p>
        </w:tc>
        <w:tc>
          <w:tcPr>
            <w:tcW w:w="1109" w:type="pct"/>
            <w:tcBorders>
              <w:top w:val="nil"/>
              <w:left w:val="nil"/>
              <w:bottom w:val="single" w:sz="4" w:space="0" w:color="auto"/>
              <w:right w:val="single" w:sz="4" w:space="0" w:color="auto"/>
            </w:tcBorders>
            <w:vAlign w:val="center"/>
            <w:hideMark/>
          </w:tcPr>
          <w:p w14:paraId="73FA0BB0"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complexo </w:t>
            </w:r>
          </w:p>
        </w:tc>
        <w:tc>
          <w:tcPr>
            <w:tcW w:w="674" w:type="pct"/>
            <w:tcBorders>
              <w:top w:val="nil"/>
              <w:left w:val="nil"/>
              <w:bottom w:val="single" w:sz="4" w:space="0" w:color="auto"/>
              <w:right w:val="single" w:sz="4" w:space="0" w:color="auto"/>
            </w:tcBorders>
            <w:vAlign w:val="center"/>
            <w:hideMark/>
          </w:tcPr>
          <w:p w14:paraId="5A9F436A"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6</w:t>
            </w:r>
          </w:p>
        </w:tc>
        <w:tc>
          <w:tcPr>
            <w:tcW w:w="155" w:type="pct"/>
            <w:tcBorders>
              <w:top w:val="nil"/>
              <w:left w:val="nil"/>
              <w:bottom w:val="single" w:sz="4" w:space="0" w:color="auto"/>
              <w:right w:val="single" w:sz="4" w:space="0" w:color="auto"/>
            </w:tcBorders>
            <w:vAlign w:val="center"/>
            <w:hideMark/>
          </w:tcPr>
          <w:p w14:paraId="2AEA29AD"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42</w:t>
            </w:r>
          </w:p>
        </w:tc>
        <w:tc>
          <w:tcPr>
            <w:tcW w:w="1293" w:type="pct"/>
            <w:tcBorders>
              <w:top w:val="nil"/>
              <w:left w:val="nil"/>
              <w:bottom w:val="single" w:sz="4" w:space="0" w:color="auto"/>
              <w:right w:val="single" w:sz="4" w:space="0" w:color="auto"/>
            </w:tcBorders>
            <w:vAlign w:val="center"/>
            <w:hideMark/>
          </w:tcPr>
          <w:p w14:paraId="744DA876"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Volume de transações</w:t>
            </w:r>
          </w:p>
        </w:tc>
        <w:tc>
          <w:tcPr>
            <w:tcW w:w="581" w:type="pct"/>
            <w:tcBorders>
              <w:top w:val="nil"/>
              <w:left w:val="nil"/>
              <w:bottom w:val="single" w:sz="4" w:space="0" w:color="auto"/>
              <w:right w:val="single" w:sz="4" w:space="0" w:color="auto"/>
            </w:tcBorders>
            <w:shd w:val="clear" w:color="000000" w:fill="FF0000"/>
            <w:noWrap/>
            <w:vAlign w:val="center"/>
            <w:hideMark/>
          </w:tcPr>
          <w:p w14:paraId="6244B62B"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5</w:t>
            </w:r>
          </w:p>
        </w:tc>
      </w:tr>
      <w:tr w:rsidR="00551210" w:rsidRPr="00551210" w14:paraId="7139E930" w14:textId="77777777" w:rsidTr="00F441E7">
        <w:trPr>
          <w:trHeight w:val="288"/>
        </w:trPr>
        <w:tc>
          <w:tcPr>
            <w:tcW w:w="3126" w:type="pct"/>
            <w:gridSpan w:val="5"/>
            <w:tcBorders>
              <w:top w:val="single" w:sz="4" w:space="0" w:color="auto"/>
              <w:left w:val="single" w:sz="4" w:space="0" w:color="auto"/>
              <w:bottom w:val="single" w:sz="4" w:space="0" w:color="auto"/>
              <w:right w:val="single" w:sz="4" w:space="0" w:color="auto"/>
            </w:tcBorders>
            <w:vAlign w:val="center"/>
            <w:hideMark/>
          </w:tcPr>
          <w:p w14:paraId="7E147D30"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w:t>
            </w:r>
          </w:p>
        </w:tc>
        <w:tc>
          <w:tcPr>
            <w:tcW w:w="1293" w:type="pct"/>
            <w:tcBorders>
              <w:top w:val="nil"/>
              <w:left w:val="nil"/>
              <w:bottom w:val="single" w:sz="4" w:space="0" w:color="auto"/>
              <w:right w:val="single" w:sz="4" w:space="0" w:color="auto"/>
            </w:tcBorders>
            <w:vAlign w:val="center"/>
            <w:hideMark/>
          </w:tcPr>
          <w:p w14:paraId="73138668"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Eficiência do usuário final</w:t>
            </w:r>
          </w:p>
        </w:tc>
        <w:tc>
          <w:tcPr>
            <w:tcW w:w="581" w:type="pct"/>
            <w:tcBorders>
              <w:top w:val="nil"/>
              <w:left w:val="nil"/>
              <w:bottom w:val="single" w:sz="4" w:space="0" w:color="auto"/>
              <w:right w:val="single" w:sz="4" w:space="0" w:color="auto"/>
            </w:tcBorders>
            <w:shd w:val="clear" w:color="000000" w:fill="FF0000"/>
            <w:noWrap/>
            <w:vAlign w:val="center"/>
            <w:hideMark/>
          </w:tcPr>
          <w:p w14:paraId="4F1845C8"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5</w:t>
            </w:r>
          </w:p>
        </w:tc>
      </w:tr>
      <w:tr w:rsidR="00551210" w:rsidRPr="00551210" w14:paraId="328C66FA" w14:textId="77777777" w:rsidTr="00F441E7">
        <w:trPr>
          <w:trHeight w:val="288"/>
        </w:trPr>
        <w:tc>
          <w:tcPr>
            <w:tcW w:w="481" w:type="pct"/>
            <w:vMerge w:val="restart"/>
            <w:tcBorders>
              <w:top w:val="nil"/>
              <w:left w:val="single" w:sz="4" w:space="0" w:color="auto"/>
              <w:bottom w:val="single" w:sz="4" w:space="0" w:color="auto"/>
              <w:right w:val="single" w:sz="4" w:space="0" w:color="auto"/>
            </w:tcBorders>
            <w:vAlign w:val="center"/>
            <w:hideMark/>
          </w:tcPr>
          <w:p w14:paraId="55B3C6FB"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saídas</w:t>
            </w:r>
          </w:p>
        </w:tc>
        <w:tc>
          <w:tcPr>
            <w:tcW w:w="707" w:type="pct"/>
            <w:tcBorders>
              <w:top w:val="nil"/>
              <w:left w:val="nil"/>
              <w:bottom w:val="single" w:sz="4" w:space="0" w:color="auto"/>
              <w:right w:val="single" w:sz="4" w:space="0" w:color="auto"/>
            </w:tcBorders>
            <w:shd w:val="clear" w:color="000000" w:fill="FF0000"/>
            <w:vAlign w:val="center"/>
            <w:hideMark/>
          </w:tcPr>
          <w:p w14:paraId="6CE55E6D"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2</w:t>
            </w:r>
          </w:p>
        </w:tc>
        <w:tc>
          <w:tcPr>
            <w:tcW w:w="1109" w:type="pct"/>
            <w:tcBorders>
              <w:top w:val="nil"/>
              <w:left w:val="nil"/>
              <w:bottom w:val="single" w:sz="4" w:space="0" w:color="auto"/>
              <w:right w:val="single" w:sz="4" w:space="0" w:color="auto"/>
            </w:tcBorders>
            <w:vAlign w:val="center"/>
            <w:hideMark/>
          </w:tcPr>
          <w:p w14:paraId="3664743C"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Simples </w:t>
            </w:r>
          </w:p>
        </w:tc>
        <w:tc>
          <w:tcPr>
            <w:tcW w:w="674" w:type="pct"/>
            <w:tcBorders>
              <w:top w:val="nil"/>
              <w:left w:val="nil"/>
              <w:bottom w:val="single" w:sz="4" w:space="0" w:color="auto"/>
              <w:right w:val="single" w:sz="4" w:space="0" w:color="auto"/>
            </w:tcBorders>
            <w:vAlign w:val="center"/>
            <w:hideMark/>
          </w:tcPr>
          <w:p w14:paraId="46CBE65B"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4</w:t>
            </w:r>
          </w:p>
        </w:tc>
        <w:tc>
          <w:tcPr>
            <w:tcW w:w="155" w:type="pct"/>
            <w:tcBorders>
              <w:top w:val="nil"/>
              <w:left w:val="nil"/>
              <w:bottom w:val="single" w:sz="4" w:space="0" w:color="auto"/>
              <w:right w:val="single" w:sz="4" w:space="0" w:color="auto"/>
            </w:tcBorders>
            <w:vAlign w:val="center"/>
            <w:hideMark/>
          </w:tcPr>
          <w:p w14:paraId="1751129E"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8</w:t>
            </w:r>
          </w:p>
        </w:tc>
        <w:tc>
          <w:tcPr>
            <w:tcW w:w="1293" w:type="pct"/>
            <w:tcBorders>
              <w:top w:val="nil"/>
              <w:left w:val="nil"/>
              <w:bottom w:val="single" w:sz="4" w:space="0" w:color="auto"/>
              <w:right w:val="single" w:sz="4" w:space="0" w:color="auto"/>
            </w:tcBorders>
            <w:vAlign w:val="center"/>
            <w:hideMark/>
          </w:tcPr>
          <w:p w14:paraId="1C43FDE9"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Processamento complexo</w:t>
            </w:r>
          </w:p>
        </w:tc>
        <w:tc>
          <w:tcPr>
            <w:tcW w:w="581" w:type="pct"/>
            <w:tcBorders>
              <w:top w:val="nil"/>
              <w:left w:val="nil"/>
              <w:bottom w:val="single" w:sz="4" w:space="0" w:color="auto"/>
              <w:right w:val="single" w:sz="4" w:space="0" w:color="auto"/>
            </w:tcBorders>
            <w:shd w:val="clear" w:color="000000" w:fill="FF0000"/>
            <w:noWrap/>
            <w:vAlign w:val="center"/>
            <w:hideMark/>
          </w:tcPr>
          <w:p w14:paraId="77708432"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5</w:t>
            </w:r>
          </w:p>
        </w:tc>
      </w:tr>
      <w:tr w:rsidR="00551210" w:rsidRPr="00551210" w14:paraId="3178FCF0" w14:textId="77777777" w:rsidTr="00F441E7">
        <w:trPr>
          <w:trHeight w:val="288"/>
        </w:trPr>
        <w:tc>
          <w:tcPr>
            <w:tcW w:w="481" w:type="pct"/>
            <w:vMerge/>
            <w:tcBorders>
              <w:top w:val="nil"/>
              <w:left w:val="single" w:sz="4" w:space="0" w:color="auto"/>
              <w:bottom w:val="single" w:sz="4" w:space="0" w:color="auto"/>
              <w:right w:val="single" w:sz="4" w:space="0" w:color="auto"/>
            </w:tcBorders>
            <w:vAlign w:val="center"/>
            <w:hideMark/>
          </w:tcPr>
          <w:p w14:paraId="4F57658D" w14:textId="77777777" w:rsidR="00551210" w:rsidRPr="00551210" w:rsidRDefault="00551210" w:rsidP="00551210">
            <w:pPr>
              <w:suppressAutoHyphens w:val="0"/>
              <w:spacing w:line="240" w:lineRule="auto"/>
              <w:ind w:firstLine="0"/>
              <w:jc w:val="left"/>
              <w:rPr>
                <w:rFonts w:cs="Arial"/>
                <w:color w:val="000000"/>
                <w:sz w:val="20"/>
                <w:lang w:eastAsia="pt-BR"/>
              </w:rPr>
            </w:pPr>
          </w:p>
        </w:tc>
        <w:tc>
          <w:tcPr>
            <w:tcW w:w="707" w:type="pct"/>
            <w:tcBorders>
              <w:top w:val="nil"/>
              <w:left w:val="nil"/>
              <w:bottom w:val="single" w:sz="4" w:space="0" w:color="auto"/>
              <w:right w:val="single" w:sz="4" w:space="0" w:color="auto"/>
            </w:tcBorders>
            <w:shd w:val="clear" w:color="000000" w:fill="FF0000"/>
            <w:vAlign w:val="center"/>
            <w:hideMark/>
          </w:tcPr>
          <w:p w14:paraId="66DFBF2B"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7</w:t>
            </w:r>
          </w:p>
        </w:tc>
        <w:tc>
          <w:tcPr>
            <w:tcW w:w="1109" w:type="pct"/>
            <w:tcBorders>
              <w:top w:val="nil"/>
              <w:left w:val="nil"/>
              <w:bottom w:val="single" w:sz="4" w:space="0" w:color="auto"/>
              <w:right w:val="single" w:sz="4" w:space="0" w:color="auto"/>
            </w:tcBorders>
            <w:vAlign w:val="center"/>
            <w:hideMark/>
          </w:tcPr>
          <w:p w14:paraId="30B5B282"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Médio </w:t>
            </w:r>
          </w:p>
        </w:tc>
        <w:tc>
          <w:tcPr>
            <w:tcW w:w="674" w:type="pct"/>
            <w:tcBorders>
              <w:top w:val="nil"/>
              <w:left w:val="nil"/>
              <w:bottom w:val="single" w:sz="4" w:space="0" w:color="auto"/>
              <w:right w:val="single" w:sz="4" w:space="0" w:color="auto"/>
            </w:tcBorders>
            <w:vAlign w:val="center"/>
            <w:hideMark/>
          </w:tcPr>
          <w:p w14:paraId="458DEF8E"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5</w:t>
            </w:r>
          </w:p>
        </w:tc>
        <w:tc>
          <w:tcPr>
            <w:tcW w:w="155" w:type="pct"/>
            <w:tcBorders>
              <w:top w:val="nil"/>
              <w:left w:val="nil"/>
              <w:bottom w:val="single" w:sz="4" w:space="0" w:color="auto"/>
              <w:right w:val="single" w:sz="4" w:space="0" w:color="auto"/>
            </w:tcBorders>
            <w:vAlign w:val="center"/>
            <w:hideMark/>
          </w:tcPr>
          <w:p w14:paraId="712BFB9E"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35</w:t>
            </w:r>
          </w:p>
        </w:tc>
        <w:tc>
          <w:tcPr>
            <w:tcW w:w="1293" w:type="pct"/>
            <w:tcBorders>
              <w:top w:val="nil"/>
              <w:left w:val="nil"/>
              <w:bottom w:val="single" w:sz="4" w:space="0" w:color="auto"/>
              <w:right w:val="single" w:sz="4" w:space="0" w:color="auto"/>
            </w:tcBorders>
            <w:vAlign w:val="center"/>
            <w:hideMark/>
          </w:tcPr>
          <w:p w14:paraId="3F60BEDB"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Facilidade de implantação</w:t>
            </w:r>
          </w:p>
        </w:tc>
        <w:tc>
          <w:tcPr>
            <w:tcW w:w="581" w:type="pct"/>
            <w:tcBorders>
              <w:top w:val="nil"/>
              <w:left w:val="nil"/>
              <w:bottom w:val="single" w:sz="4" w:space="0" w:color="auto"/>
              <w:right w:val="single" w:sz="4" w:space="0" w:color="auto"/>
            </w:tcBorders>
            <w:shd w:val="clear" w:color="000000" w:fill="FF0000"/>
            <w:noWrap/>
            <w:vAlign w:val="center"/>
            <w:hideMark/>
          </w:tcPr>
          <w:p w14:paraId="7D86A51B"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5</w:t>
            </w:r>
          </w:p>
        </w:tc>
      </w:tr>
      <w:tr w:rsidR="00551210" w:rsidRPr="00551210" w14:paraId="7169DF5B" w14:textId="77777777" w:rsidTr="00F441E7">
        <w:trPr>
          <w:trHeight w:val="288"/>
        </w:trPr>
        <w:tc>
          <w:tcPr>
            <w:tcW w:w="481" w:type="pct"/>
            <w:vMerge/>
            <w:tcBorders>
              <w:top w:val="nil"/>
              <w:left w:val="single" w:sz="4" w:space="0" w:color="auto"/>
              <w:bottom w:val="single" w:sz="4" w:space="0" w:color="auto"/>
              <w:right w:val="single" w:sz="4" w:space="0" w:color="auto"/>
            </w:tcBorders>
            <w:vAlign w:val="center"/>
            <w:hideMark/>
          </w:tcPr>
          <w:p w14:paraId="098C4E0B" w14:textId="77777777" w:rsidR="00551210" w:rsidRPr="00551210" w:rsidRDefault="00551210" w:rsidP="00551210">
            <w:pPr>
              <w:suppressAutoHyphens w:val="0"/>
              <w:spacing w:line="240" w:lineRule="auto"/>
              <w:ind w:firstLine="0"/>
              <w:jc w:val="left"/>
              <w:rPr>
                <w:rFonts w:cs="Arial"/>
                <w:color w:val="000000"/>
                <w:sz w:val="20"/>
                <w:lang w:eastAsia="pt-BR"/>
              </w:rPr>
            </w:pPr>
          </w:p>
        </w:tc>
        <w:tc>
          <w:tcPr>
            <w:tcW w:w="707" w:type="pct"/>
            <w:tcBorders>
              <w:top w:val="nil"/>
              <w:left w:val="nil"/>
              <w:bottom w:val="single" w:sz="4" w:space="0" w:color="auto"/>
              <w:right w:val="single" w:sz="4" w:space="0" w:color="auto"/>
            </w:tcBorders>
            <w:shd w:val="clear" w:color="000000" w:fill="FF0000"/>
            <w:vAlign w:val="center"/>
            <w:hideMark/>
          </w:tcPr>
          <w:p w14:paraId="669AC114"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1</w:t>
            </w:r>
          </w:p>
        </w:tc>
        <w:tc>
          <w:tcPr>
            <w:tcW w:w="1109" w:type="pct"/>
            <w:tcBorders>
              <w:top w:val="nil"/>
              <w:left w:val="nil"/>
              <w:bottom w:val="single" w:sz="4" w:space="0" w:color="auto"/>
              <w:right w:val="single" w:sz="4" w:space="0" w:color="auto"/>
            </w:tcBorders>
            <w:vAlign w:val="center"/>
            <w:hideMark/>
          </w:tcPr>
          <w:p w14:paraId="59EE083C"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complexo </w:t>
            </w:r>
          </w:p>
        </w:tc>
        <w:tc>
          <w:tcPr>
            <w:tcW w:w="674" w:type="pct"/>
            <w:tcBorders>
              <w:top w:val="nil"/>
              <w:left w:val="nil"/>
              <w:bottom w:val="single" w:sz="4" w:space="0" w:color="auto"/>
              <w:right w:val="single" w:sz="4" w:space="0" w:color="auto"/>
            </w:tcBorders>
            <w:vAlign w:val="center"/>
            <w:hideMark/>
          </w:tcPr>
          <w:p w14:paraId="1BBEDC30"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7</w:t>
            </w:r>
          </w:p>
        </w:tc>
        <w:tc>
          <w:tcPr>
            <w:tcW w:w="155" w:type="pct"/>
            <w:tcBorders>
              <w:top w:val="nil"/>
              <w:left w:val="nil"/>
              <w:bottom w:val="single" w:sz="4" w:space="0" w:color="auto"/>
              <w:right w:val="single" w:sz="4" w:space="0" w:color="auto"/>
            </w:tcBorders>
            <w:vAlign w:val="center"/>
            <w:hideMark/>
          </w:tcPr>
          <w:p w14:paraId="0411D09E"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7</w:t>
            </w:r>
          </w:p>
        </w:tc>
        <w:tc>
          <w:tcPr>
            <w:tcW w:w="1293" w:type="pct"/>
            <w:tcBorders>
              <w:top w:val="nil"/>
              <w:left w:val="nil"/>
              <w:bottom w:val="single" w:sz="4" w:space="0" w:color="auto"/>
              <w:right w:val="single" w:sz="4" w:space="0" w:color="auto"/>
            </w:tcBorders>
            <w:vAlign w:val="center"/>
            <w:hideMark/>
          </w:tcPr>
          <w:p w14:paraId="3A7CF333"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Múltiplos locais</w:t>
            </w:r>
          </w:p>
        </w:tc>
        <w:tc>
          <w:tcPr>
            <w:tcW w:w="581" w:type="pct"/>
            <w:tcBorders>
              <w:top w:val="nil"/>
              <w:left w:val="nil"/>
              <w:bottom w:val="single" w:sz="4" w:space="0" w:color="auto"/>
              <w:right w:val="single" w:sz="4" w:space="0" w:color="auto"/>
            </w:tcBorders>
            <w:shd w:val="clear" w:color="000000" w:fill="FF0000"/>
            <w:noWrap/>
            <w:vAlign w:val="center"/>
            <w:hideMark/>
          </w:tcPr>
          <w:p w14:paraId="668AAF09"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5</w:t>
            </w:r>
          </w:p>
        </w:tc>
      </w:tr>
      <w:tr w:rsidR="00551210" w:rsidRPr="00551210" w14:paraId="5FE63CF3" w14:textId="77777777" w:rsidTr="00F441E7">
        <w:trPr>
          <w:trHeight w:val="288"/>
        </w:trPr>
        <w:tc>
          <w:tcPr>
            <w:tcW w:w="3126" w:type="pct"/>
            <w:gridSpan w:val="5"/>
            <w:tcBorders>
              <w:top w:val="single" w:sz="4" w:space="0" w:color="auto"/>
              <w:left w:val="single" w:sz="4" w:space="0" w:color="auto"/>
              <w:bottom w:val="single" w:sz="4" w:space="0" w:color="auto"/>
              <w:right w:val="single" w:sz="4" w:space="0" w:color="auto"/>
            </w:tcBorders>
            <w:vAlign w:val="center"/>
            <w:hideMark/>
          </w:tcPr>
          <w:p w14:paraId="05AAA644"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w:t>
            </w:r>
          </w:p>
        </w:tc>
        <w:tc>
          <w:tcPr>
            <w:tcW w:w="1293" w:type="pct"/>
            <w:tcBorders>
              <w:top w:val="nil"/>
              <w:left w:val="nil"/>
              <w:bottom w:val="single" w:sz="4" w:space="0" w:color="auto"/>
              <w:right w:val="single" w:sz="4" w:space="0" w:color="auto"/>
            </w:tcBorders>
            <w:vAlign w:val="center"/>
            <w:hideMark/>
          </w:tcPr>
          <w:p w14:paraId="7EB92A15"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Processamento distribuído</w:t>
            </w:r>
          </w:p>
        </w:tc>
        <w:tc>
          <w:tcPr>
            <w:tcW w:w="581" w:type="pct"/>
            <w:tcBorders>
              <w:top w:val="nil"/>
              <w:left w:val="nil"/>
              <w:bottom w:val="single" w:sz="4" w:space="0" w:color="auto"/>
              <w:right w:val="single" w:sz="4" w:space="0" w:color="auto"/>
            </w:tcBorders>
            <w:shd w:val="clear" w:color="000000" w:fill="FF0000"/>
            <w:noWrap/>
            <w:vAlign w:val="center"/>
            <w:hideMark/>
          </w:tcPr>
          <w:p w14:paraId="20906E5A"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5</w:t>
            </w:r>
          </w:p>
        </w:tc>
      </w:tr>
      <w:tr w:rsidR="00551210" w:rsidRPr="00551210" w14:paraId="78E718D6" w14:textId="77777777" w:rsidTr="00F441E7">
        <w:trPr>
          <w:trHeight w:val="288"/>
        </w:trPr>
        <w:tc>
          <w:tcPr>
            <w:tcW w:w="481" w:type="pct"/>
            <w:vMerge w:val="restart"/>
            <w:tcBorders>
              <w:top w:val="nil"/>
              <w:left w:val="single" w:sz="4" w:space="0" w:color="auto"/>
              <w:bottom w:val="single" w:sz="4" w:space="0" w:color="auto"/>
              <w:right w:val="single" w:sz="4" w:space="0" w:color="auto"/>
            </w:tcBorders>
            <w:vAlign w:val="center"/>
            <w:hideMark/>
          </w:tcPr>
          <w:p w14:paraId="1EBD1058"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consultas</w:t>
            </w:r>
          </w:p>
        </w:tc>
        <w:tc>
          <w:tcPr>
            <w:tcW w:w="707" w:type="pct"/>
            <w:tcBorders>
              <w:top w:val="nil"/>
              <w:left w:val="nil"/>
              <w:bottom w:val="single" w:sz="4" w:space="0" w:color="auto"/>
              <w:right w:val="single" w:sz="4" w:space="0" w:color="auto"/>
            </w:tcBorders>
            <w:shd w:val="clear" w:color="000000" w:fill="FF0000"/>
            <w:vAlign w:val="center"/>
            <w:hideMark/>
          </w:tcPr>
          <w:p w14:paraId="5628C02E"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2</w:t>
            </w:r>
          </w:p>
        </w:tc>
        <w:tc>
          <w:tcPr>
            <w:tcW w:w="1109" w:type="pct"/>
            <w:tcBorders>
              <w:top w:val="nil"/>
              <w:left w:val="nil"/>
              <w:bottom w:val="single" w:sz="4" w:space="0" w:color="auto"/>
              <w:right w:val="single" w:sz="4" w:space="0" w:color="auto"/>
            </w:tcBorders>
            <w:vAlign w:val="center"/>
            <w:hideMark/>
          </w:tcPr>
          <w:p w14:paraId="74619819"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Simples </w:t>
            </w:r>
          </w:p>
        </w:tc>
        <w:tc>
          <w:tcPr>
            <w:tcW w:w="674" w:type="pct"/>
            <w:tcBorders>
              <w:top w:val="nil"/>
              <w:left w:val="nil"/>
              <w:bottom w:val="single" w:sz="4" w:space="0" w:color="auto"/>
              <w:right w:val="single" w:sz="4" w:space="0" w:color="auto"/>
            </w:tcBorders>
            <w:vAlign w:val="center"/>
            <w:hideMark/>
          </w:tcPr>
          <w:p w14:paraId="5F14ECCB"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3</w:t>
            </w:r>
          </w:p>
        </w:tc>
        <w:tc>
          <w:tcPr>
            <w:tcW w:w="155" w:type="pct"/>
            <w:tcBorders>
              <w:top w:val="nil"/>
              <w:left w:val="nil"/>
              <w:bottom w:val="single" w:sz="4" w:space="0" w:color="auto"/>
              <w:right w:val="single" w:sz="4" w:space="0" w:color="auto"/>
            </w:tcBorders>
            <w:vAlign w:val="center"/>
            <w:hideMark/>
          </w:tcPr>
          <w:p w14:paraId="40CD0F5F"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6</w:t>
            </w:r>
          </w:p>
        </w:tc>
        <w:tc>
          <w:tcPr>
            <w:tcW w:w="1293" w:type="pct"/>
            <w:tcBorders>
              <w:top w:val="nil"/>
              <w:left w:val="nil"/>
              <w:bottom w:val="single" w:sz="4" w:space="0" w:color="auto"/>
              <w:right w:val="single" w:sz="4" w:space="0" w:color="auto"/>
            </w:tcBorders>
            <w:vAlign w:val="center"/>
            <w:hideMark/>
          </w:tcPr>
          <w:p w14:paraId="15D3915F"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Utilização de equipamento</w:t>
            </w:r>
          </w:p>
        </w:tc>
        <w:tc>
          <w:tcPr>
            <w:tcW w:w="581" w:type="pct"/>
            <w:tcBorders>
              <w:top w:val="nil"/>
              <w:left w:val="nil"/>
              <w:bottom w:val="single" w:sz="4" w:space="0" w:color="auto"/>
              <w:right w:val="single" w:sz="4" w:space="0" w:color="auto"/>
            </w:tcBorders>
            <w:shd w:val="clear" w:color="000000" w:fill="FF0000"/>
            <w:noWrap/>
            <w:vAlign w:val="center"/>
            <w:hideMark/>
          </w:tcPr>
          <w:p w14:paraId="707CA587"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5</w:t>
            </w:r>
          </w:p>
        </w:tc>
      </w:tr>
      <w:tr w:rsidR="00551210" w:rsidRPr="00551210" w14:paraId="5CC202B6" w14:textId="77777777" w:rsidTr="00F441E7">
        <w:trPr>
          <w:trHeight w:val="288"/>
        </w:trPr>
        <w:tc>
          <w:tcPr>
            <w:tcW w:w="481" w:type="pct"/>
            <w:vMerge/>
            <w:tcBorders>
              <w:top w:val="nil"/>
              <w:left w:val="single" w:sz="4" w:space="0" w:color="auto"/>
              <w:bottom w:val="single" w:sz="4" w:space="0" w:color="auto"/>
              <w:right w:val="single" w:sz="4" w:space="0" w:color="auto"/>
            </w:tcBorders>
            <w:vAlign w:val="center"/>
            <w:hideMark/>
          </w:tcPr>
          <w:p w14:paraId="54B0C00E" w14:textId="77777777" w:rsidR="00551210" w:rsidRPr="00551210" w:rsidRDefault="00551210" w:rsidP="00551210">
            <w:pPr>
              <w:suppressAutoHyphens w:val="0"/>
              <w:spacing w:line="240" w:lineRule="auto"/>
              <w:ind w:firstLine="0"/>
              <w:jc w:val="left"/>
              <w:rPr>
                <w:rFonts w:cs="Arial"/>
                <w:color w:val="000000"/>
                <w:sz w:val="20"/>
                <w:lang w:eastAsia="pt-BR"/>
              </w:rPr>
            </w:pPr>
          </w:p>
        </w:tc>
        <w:tc>
          <w:tcPr>
            <w:tcW w:w="707" w:type="pct"/>
            <w:tcBorders>
              <w:top w:val="nil"/>
              <w:left w:val="nil"/>
              <w:bottom w:val="single" w:sz="4" w:space="0" w:color="auto"/>
              <w:right w:val="single" w:sz="4" w:space="0" w:color="auto"/>
            </w:tcBorders>
            <w:shd w:val="clear" w:color="000000" w:fill="FF0000"/>
            <w:vAlign w:val="center"/>
            <w:hideMark/>
          </w:tcPr>
          <w:p w14:paraId="1BC4ABBC"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1</w:t>
            </w:r>
          </w:p>
        </w:tc>
        <w:tc>
          <w:tcPr>
            <w:tcW w:w="1109" w:type="pct"/>
            <w:tcBorders>
              <w:top w:val="nil"/>
              <w:left w:val="nil"/>
              <w:bottom w:val="single" w:sz="4" w:space="0" w:color="auto"/>
              <w:right w:val="single" w:sz="4" w:space="0" w:color="auto"/>
            </w:tcBorders>
            <w:vAlign w:val="center"/>
            <w:hideMark/>
          </w:tcPr>
          <w:p w14:paraId="62FD0C2F"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Médio </w:t>
            </w:r>
          </w:p>
        </w:tc>
        <w:tc>
          <w:tcPr>
            <w:tcW w:w="674" w:type="pct"/>
            <w:tcBorders>
              <w:top w:val="nil"/>
              <w:left w:val="nil"/>
              <w:bottom w:val="single" w:sz="4" w:space="0" w:color="auto"/>
              <w:right w:val="single" w:sz="4" w:space="0" w:color="auto"/>
            </w:tcBorders>
            <w:vAlign w:val="center"/>
            <w:hideMark/>
          </w:tcPr>
          <w:p w14:paraId="20C94C74"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4</w:t>
            </w:r>
          </w:p>
        </w:tc>
        <w:tc>
          <w:tcPr>
            <w:tcW w:w="155" w:type="pct"/>
            <w:tcBorders>
              <w:top w:val="nil"/>
              <w:left w:val="nil"/>
              <w:bottom w:val="single" w:sz="4" w:space="0" w:color="auto"/>
              <w:right w:val="single" w:sz="4" w:space="0" w:color="auto"/>
            </w:tcBorders>
            <w:vAlign w:val="center"/>
            <w:hideMark/>
          </w:tcPr>
          <w:p w14:paraId="6586CEC3"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4</w:t>
            </w:r>
          </w:p>
        </w:tc>
        <w:tc>
          <w:tcPr>
            <w:tcW w:w="1293" w:type="pct"/>
            <w:tcBorders>
              <w:top w:val="nil"/>
              <w:left w:val="nil"/>
              <w:bottom w:val="single" w:sz="4" w:space="0" w:color="auto"/>
              <w:right w:val="single" w:sz="4" w:space="0" w:color="auto"/>
            </w:tcBorders>
            <w:vAlign w:val="center"/>
            <w:hideMark/>
          </w:tcPr>
          <w:p w14:paraId="7FB6F9C2"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Entrada de dados on-line</w:t>
            </w:r>
          </w:p>
        </w:tc>
        <w:tc>
          <w:tcPr>
            <w:tcW w:w="581" w:type="pct"/>
            <w:tcBorders>
              <w:top w:val="nil"/>
              <w:left w:val="nil"/>
              <w:bottom w:val="single" w:sz="4" w:space="0" w:color="auto"/>
              <w:right w:val="single" w:sz="4" w:space="0" w:color="auto"/>
            </w:tcBorders>
            <w:shd w:val="clear" w:color="000000" w:fill="FF0000"/>
            <w:noWrap/>
            <w:vAlign w:val="center"/>
            <w:hideMark/>
          </w:tcPr>
          <w:p w14:paraId="29988F66"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5</w:t>
            </w:r>
          </w:p>
        </w:tc>
      </w:tr>
      <w:tr w:rsidR="00551210" w:rsidRPr="00551210" w14:paraId="5DD7C8FB" w14:textId="77777777" w:rsidTr="00F441E7">
        <w:trPr>
          <w:trHeight w:val="288"/>
        </w:trPr>
        <w:tc>
          <w:tcPr>
            <w:tcW w:w="481" w:type="pct"/>
            <w:vMerge/>
            <w:tcBorders>
              <w:top w:val="nil"/>
              <w:left w:val="single" w:sz="4" w:space="0" w:color="auto"/>
              <w:bottom w:val="single" w:sz="4" w:space="0" w:color="auto"/>
              <w:right w:val="single" w:sz="4" w:space="0" w:color="auto"/>
            </w:tcBorders>
            <w:vAlign w:val="center"/>
            <w:hideMark/>
          </w:tcPr>
          <w:p w14:paraId="19EEE4F9" w14:textId="77777777" w:rsidR="00551210" w:rsidRPr="00551210" w:rsidRDefault="00551210" w:rsidP="00551210">
            <w:pPr>
              <w:suppressAutoHyphens w:val="0"/>
              <w:spacing w:line="240" w:lineRule="auto"/>
              <w:ind w:firstLine="0"/>
              <w:jc w:val="left"/>
              <w:rPr>
                <w:rFonts w:cs="Arial"/>
                <w:color w:val="000000"/>
                <w:sz w:val="20"/>
                <w:lang w:eastAsia="pt-BR"/>
              </w:rPr>
            </w:pPr>
          </w:p>
        </w:tc>
        <w:tc>
          <w:tcPr>
            <w:tcW w:w="707" w:type="pct"/>
            <w:tcBorders>
              <w:top w:val="nil"/>
              <w:left w:val="nil"/>
              <w:bottom w:val="single" w:sz="4" w:space="0" w:color="auto"/>
              <w:right w:val="single" w:sz="4" w:space="0" w:color="auto"/>
            </w:tcBorders>
            <w:shd w:val="clear" w:color="000000" w:fill="FF0000"/>
            <w:vAlign w:val="center"/>
            <w:hideMark/>
          </w:tcPr>
          <w:p w14:paraId="7CD2EAA9"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7</w:t>
            </w:r>
          </w:p>
        </w:tc>
        <w:tc>
          <w:tcPr>
            <w:tcW w:w="1109" w:type="pct"/>
            <w:tcBorders>
              <w:top w:val="nil"/>
              <w:left w:val="nil"/>
              <w:bottom w:val="single" w:sz="4" w:space="0" w:color="auto"/>
              <w:right w:val="single" w:sz="4" w:space="0" w:color="auto"/>
            </w:tcBorders>
            <w:vAlign w:val="center"/>
            <w:hideMark/>
          </w:tcPr>
          <w:p w14:paraId="42815D2A"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complexo </w:t>
            </w:r>
          </w:p>
        </w:tc>
        <w:tc>
          <w:tcPr>
            <w:tcW w:w="674" w:type="pct"/>
            <w:tcBorders>
              <w:top w:val="nil"/>
              <w:left w:val="nil"/>
              <w:bottom w:val="single" w:sz="4" w:space="0" w:color="auto"/>
              <w:right w:val="single" w:sz="4" w:space="0" w:color="auto"/>
            </w:tcBorders>
            <w:vAlign w:val="center"/>
            <w:hideMark/>
          </w:tcPr>
          <w:p w14:paraId="77DFF330"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6</w:t>
            </w:r>
          </w:p>
        </w:tc>
        <w:tc>
          <w:tcPr>
            <w:tcW w:w="155" w:type="pct"/>
            <w:tcBorders>
              <w:top w:val="nil"/>
              <w:left w:val="nil"/>
              <w:bottom w:val="single" w:sz="4" w:space="0" w:color="auto"/>
              <w:right w:val="single" w:sz="4" w:space="0" w:color="auto"/>
            </w:tcBorders>
            <w:vAlign w:val="center"/>
            <w:hideMark/>
          </w:tcPr>
          <w:p w14:paraId="65817DF5"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42</w:t>
            </w:r>
          </w:p>
        </w:tc>
        <w:tc>
          <w:tcPr>
            <w:tcW w:w="1293" w:type="pct"/>
            <w:tcBorders>
              <w:top w:val="nil"/>
              <w:left w:val="nil"/>
              <w:bottom w:val="single" w:sz="4" w:space="0" w:color="auto"/>
              <w:right w:val="single" w:sz="4" w:space="0" w:color="auto"/>
            </w:tcBorders>
            <w:vAlign w:val="center"/>
            <w:hideMark/>
          </w:tcPr>
          <w:p w14:paraId="33CA1438"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Atualização on-line</w:t>
            </w:r>
          </w:p>
        </w:tc>
        <w:tc>
          <w:tcPr>
            <w:tcW w:w="581" w:type="pct"/>
            <w:tcBorders>
              <w:top w:val="nil"/>
              <w:left w:val="nil"/>
              <w:bottom w:val="single" w:sz="4" w:space="0" w:color="auto"/>
              <w:right w:val="single" w:sz="4" w:space="0" w:color="auto"/>
            </w:tcBorders>
            <w:shd w:val="clear" w:color="000000" w:fill="FF0000"/>
            <w:noWrap/>
            <w:vAlign w:val="center"/>
            <w:hideMark/>
          </w:tcPr>
          <w:p w14:paraId="6A76779E"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5</w:t>
            </w:r>
          </w:p>
        </w:tc>
      </w:tr>
      <w:tr w:rsidR="00551210" w:rsidRPr="00551210" w14:paraId="7F4C24B4" w14:textId="77777777" w:rsidTr="00F441E7">
        <w:trPr>
          <w:trHeight w:val="288"/>
        </w:trPr>
        <w:tc>
          <w:tcPr>
            <w:tcW w:w="3126" w:type="pct"/>
            <w:gridSpan w:val="5"/>
            <w:tcBorders>
              <w:top w:val="single" w:sz="4" w:space="0" w:color="auto"/>
              <w:left w:val="single" w:sz="4" w:space="0" w:color="auto"/>
              <w:bottom w:val="single" w:sz="4" w:space="0" w:color="auto"/>
              <w:right w:val="single" w:sz="4" w:space="0" w:color="auto"/>
            </w:tcBorders>
            <w:vAlign w:val="center"/>
            <w:hideMark/>
          </w:tcPr>
          <w:p w14:paraId="3A462431"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w:t>
            </w:r>
          </w:p>
        </w:tc>
        <w:tc>
          <w:tcPr>
            <w:tcW w:w="1293" w:type="pct"/>
            <w:tcBorders>
              <w:top w:val="nil"/>
              <w:left w:val="nil"/>
              <w:bottom w:val="single" w:sz="4" w:space="0" w:color="auto"/>
              <w:right w:val="single" w:sz="4" w:space="0" w:color="auto"/>
            </w:tcBorders>
            <w:vAlign w:val="center"/>
            <w:hideMark/>
          </w:tcPr>
          <w:p w14:paraId="2FE751EE"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Reutilização de código</w:t>
            </w:r>
          </w:p>
        </w:tc>
        <w:tc>
          <w:tcPr>
            <w:tcW w:w="581" w:type="pct"/>
            <w:tcBorders>
              <w:top w:val="nil"/>
              <w:left w:val="nil"/>
              <w:bottom w:val="single" w:sz="4" w:space="0" w:color="auto"/>
              <w:right w:val="single" w:sz="4" w:space="0" w:color="auto"/>
            </w:tcBorders>
            <w:shd w:val="clear" w:color="000000" w:fill="FF0000"/>
            <w:noWrap/>
            <w:vAlign w:val="center"/>
            <w:hideMark/>
          </w:tcPr>
          <w:p w14:paraId="583EE10A"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5</w:t>
            </w:r>
          </w:p>
        </w:tc>
      </w:tr>
      <w:tr w:rsidR="00551210" w:rsidRPr="00551210" w14:paraId="25AD0EA1" w14:textId="77777777" w:rsidTr="00F441E7">
        <w:trPr>
          <w:trHeight w:val="288"/>
        </w:trPr>
        <w:tc>
          <w:tcPr>
            <w:tcW w:w="481" w:type="pct"/>
            <w:vMerge w:val="restart"/>
            <w:tcBorders>
              <w:top w:val="nil"/>
              <w:left w:val="single" w:sz="4" w:space="0" w:color="auto"/>
              <w:bottom w:val="single" w:sz="4" w:space="0" w:color="auto"/>
              <w:right w:val="single" w:sz="4" w:space="0" w:color="auto"/>
            </w:tcBorders>
            <w:vAlign w:val="center"/>
            <w:hideMark/>
          </w:tcPr>
          <w:p w14:paraId="2729190F"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arquivos </w:t>
            </w:r>
          </w:p>
        </w:tc>
        <w:tc>
          <w:tcPr>
            <w:tcW w:w="707" w:type="pct"/>
            <w:tcBorders>
              <w:top w:val="nil"/>
              <w:left w:val="nil"/>
              <w:bottom w:val="single" w:sz="4" w:space="0" w:color="auto"/>
              <w:right w:val="single" w:sz="4" w:space="0" w:color="auto"/>
            </w:tcBorders>
            <w:shd w:val="clear" w:color="000000" w:fill="FF0000"/>
            <w:vAlign w:val="center"/>
            <w:hideMark/>
          </w:tcPr>
          <w:p w14:paraId="6EB31E1A"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9</w:t>
            </w:r>
          </w:p>
        </w:tc>
        <w:tc>
          <w:tcPr>
            <w:tcW w:w="1109" w:type="pct"/>
            <w:tcBorders>
              <w:top w:val="nil"/>
              <w:left w:val="nil"/>
              <w:bottom w:val="single" w:sz="4" w:space="0" w:color="auto"/>
              <w:right w:val="single" w:sz="4" w:space="0" w:color="auto"/>
            </w:tcBorders>
            <w:vAlign w:val="center"/>
            <w:hideMark/>
          </w:tcPr>
          <w:p w14:paraId="6896BA7D"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Simples </w:t>
            </w:r>
          </w:p>
        </w:tc>
        <w:tc>
          <w:tcPr>
            <w:tcW w:w="674" w:type="pct"/>
            <w:tcBorders>
              <w:top w:val="nil"/>
              <w:left w:val="nil"/>
              <w:bottom w:val="single" w:sz="4" w:space="0" w:color="auto"/>
              <w:right w:val="single" w:sz="4" w:space="0" w:color="auto"/>
            </w:tcBorders>
            <w:vAlign w:val="center"/>
            <w:hideMark/>
          </w:tcPr>
          <w:p w14:paraId="797D2EBD"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7</w:t>
            </w:r>
          </w:p>
        </w:tc>
        <w:tc>
          <w:tcPr>
            <w:tcW w:w="155" w:type="pct"/>
            <w:tcBorders>
              <w:top w:val="nil"/>
              <w:left w:val="nil"/>
              <w:bottom w:val="single" w:sz="4" w:space="0" w:color="auto"/>
              <w:right w:val="single" w:sz="4" w:space="0" w:color="auto"/>
            </w:tcBorders>
            <w:vAlign w:val="center"/>
            <w:hideMark/>
          </w:tcPr>
          <w:p w14:paraId="527706FD"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63</w:t>
            </w:r>
          </w:p>
        </w:tc>
        <w:tc>
          <w:tcPr>
            <w:tcW w:w="1293" w:type="pct"/>
            <w:tcBorders>
              <w:top w:val="nil"/>
              <w:left w:val="nil"/>
              <w:bottom w:val="single" w:sz="4" w:space="0" w:color="auto"/>
              <w:right w:val="single" w:sz="4" w:space="0" w:color="auto"/>
            </w:tcBorders>
            <w:vAlign w:val="center"/>
            <w:hideMark/>
          </w:tcPr>
          <w:p w14:paraId="3B53FB57"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Facilidade operacional</w:t>
            </w:r>
          </w:p>
        </w:tc>
        <w:tc>
          <w:tcPr>
            <w:tcW w:w="581" w:type="pct"/>
            <w:tcBorders>
              <w:top w:val="nil"/>
              <w:left w:val="nil"/>
              <w:bottom w:val="single" w:sz="4" w:space="0" w:color="auto"/>
              <w:right w:val="single" w:sz="4" w:space="0" w:color="auto"/>
            </w:tcBorders>
            <w:shd w:val="clear" w:color="000000" w:fill="FF0000"/>
            <w:noWrap/>
            <w:vAlign w:val="center"/>
            <w:hideMark/>
          </w:tcPr>
          <w:p w14:paraId="1FDE13DF"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5</w:t>
            </w:r>
          </w:p>
        </w:tc>
      </w:tr>
      <w:tr w:rsidR="00551210" w:rsidRPr="00551210" w14:paraId="0C9D7648" w14:textId="77777777" w:rsidTr="00F441E7">
        <w:trPr>
          <w:trHeight w:val="288"/>
        </w:trPr>
        <w:tc>
          <w:tcPr>
            <w:tcW w:w="481" w:type="pct"/>
            <w:vMerge/>
            <w:tcBorders>
              <w:top w:val="nil"/>
              <w:left w:val="single" w:sz="4" w:space="0" w:color="auto"/>
              <w:bottom w:val="single" w:sz="4" w:space="0" w:color="auto"/>
              <w:right w:val="single" w:sz="4" w:space="0" w:color="auto"/>
            </w:tcBorders>
            <w:vAlign w:val="center"/>
            <w:hideMark/>
          </w:tcPr>
          <w:p w14:paraId="7B170E4D" w14:textId="77777777" w:rsidR="00551210" w:rsidRPr="00551210" w:rsidRDefault="00551210" w:rsidP="00551210">
            <w:pPr>
              <w:suppressAutoHyphens w:val="0"/>
              <w:spacing w:line="240" w:lineRule="auto"/>
              <w:ind w:firstLine="0"/>
              <w:jc w:val="left"/>
              <w:rPr>
                <w:rFonts w:cs="Arial"/>
                <w:color w:val="000000"/>
                <w:sz w:val="20"/>
                <w:lang w:eastAsia="pt-BR"/>
              </w:rPr>
            </w:pPr>
          </w:p>
        </w:tc>
        <w:tc>
          <w:tcPr>
            <w:tcW w:w="707" w:type="pct"/>
            <w:tcBorders>
              <w:top w:val="nil"/>
              <w:left w:val="nil"/>
              <w:bottom w:val="single" w:sz="4" w:space="0" w:color="auto"/>
              <w:right w:val="single" w:sz="4" w:space="0" w:color="auto"/>
            </w:tcBorders>
            <w:shd w:val="clear" w:color="000000" w:fill="FF0000"/>
            <w:vAlign w:val="center"/>
            <w:hideMark/>
          </w:tcPr>
          <w:p w14:paraId="3E8C9BAE"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w:t>
            </w:r>
          </w:p>
        </w:tc>
        <w:tc>
          <w:tcPr>
            <w:tcW w:w="1109" w:type="pct"/>
            <w:tcBorders>
              <w:top w:val="nil"/>
              <w:left w:val="nil"/>
              <w:bottom w:val="single" w:sz="4" w:space="0" w:color="auto"/>
              <w:right w:val="single" w:sz="4" w:space="0" w:color="auto"/>
            </w:tcBorders>
            <w:vAlign w:val="center"/>
            <w:hideMark/>
          </w:tcPr>
          <w:p w14:paraId="333D37DB"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Médio </w:t>
            </w:r>
          </w:p>
        </w:tc>
        <w:tc>
          <w:tcPr>
            <w:tcW w:w="674" w:type="pct"/>
            <w:tcBorders>
              <w:top w:val="nil"/>
              <w:left w:val="nil"/>
              <w:bottom w:val="single" w:sz="4" w:space="0" w:color="auto"/>
              <w:right w:val="single" w:sz="4" w:space="0" w:color="auto"/>
            </w:tcBorders>
            <w:vAlign w:val="center"/>
            <w:hideMark/>
          </w:tcPr>
          <w:p w14:paraId="4E9497A3"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10</w:t>
            </w:r>
          </w:p>
        </w:tc>
        <w:tc>
          <w:tcPr>
            <w:tcW w:w="155" w:type="pct"/>
            <w:tcBorders>
              <w:top w:val="nil"/>
              <w:left w:val="nil"/>
              <w:bottom w:val="single" w:sz="4" w:space="0" w:color="auto"/>
              <w:right w:val="single" w:sz="4" w:space="0" w:color="auto"/>
            </w:tcBorders>
            <w:vAlign w:val="center"/>
            <w:hideMark/>
          </w:tcPr>
          <w:p w14:paraId="358A2234"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0</w:t>
            </w:r>
          </w:p>
        </w:tc>
        <w:tc>
          <w:tcPr>
            <w:tcW w:w="1293" w:type="pct"/>
            <w:tcBorders>
              <w:top w:val="nil"/>
              <w:left w:val="nil"/>
              <w:bottom w:val="single" w:sz="4" w:space="0" w:color="auto"/>
              <w:right w:val="single" w:sz="4" w:space="0" w:color="auto"/>
            </w:tcBorders>
            <w:vAlign w:val="center"/>
            <w:hideMark/>
          </w:tcPr>
          <w:p w14:paraId="0F4F0481"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Facilidade de mudanças</w:t>
            </w:r>
          </w:p>
        </w:tc>
        <w:tc>
          <w:tcPr>
            <w:tcW w:w="581" w:type="pct"/>
            <w:tcBorders>
              <w:top w:val="nil"/>
              <w:left w:val="nil"/>
              <w:bottom w:val="single" w:sz="4" w:space="0" w:color="auto"/>
              <w:right w:val="single" w:sz="4" w:space="0" w:color="auto"/>
            </w:tcBorders>
            <w:shd w:val="clear" w:color="000000" w:fill="FF0000"/>
            <w:noWrap/>
            <w:vAlign w:val="center"/>
            <w:hideMark/>
          </w:tcPr>
          <w:p w14:paraId="656C73A5"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5</w:t>
            </w:r>
          </w:p>
        </w:tc>
      </w:tr>
      <w:tr w:rsidR="00551210" w:rsidRPr="00551210" w14:paraId="55E2125F" w14:textId="77777777" w:rsidTr="00F441E7">
        <w:trPr>
          <w:trHeight w:val="288"/>
        </w:trPr>
        <w:tc>
          <w:tcPr>
            <w:tcW w:w="481" w:type="pct"/>
            <w:vMerge/>
            <w:tcBorders>
              <w:top w:val="nil"/>
              <w:left w:val="single" w:sz="4" w:space="0" w:color="auto"/>
              <w:bottom w:val="single" w:sz="4" w:space="0" w:color="auto"/>
              <w:right w:val="single" w:sz="4" w:space="0" w:color="auto"/>
            </w:tcBorders>
            <w:vAlign w:val="center"/>
            <w:hideMark/>
          </w:tcPr>
          <w:p w14:paraId="0FCF6CDE" w14:textId="77777777" w:rsidR="00551210" w:rsidRPr="00551210" w:rsidRDefault="00551210" w:rsidP="00551210">
            <w:pPr>
              <w:suppressAutoHyphens w:val="0"/>
              <w:spacing w:line="240" w:lineRule="auto"/>
              <w:ind w:firstLine="0"/>
              <w:jc w:val="left"/>
              <w:rPr>
                <w:rFonts w:cs="Arial"/>
                <w:color w:val="000000"/>
                <w:sz w:val="20"/>
                <w:lang w:eastAsia="pt-BR"/>
              </w:rPr>
            </w:pPr>
          </w:p>
        </w:tc>
        <w:tc>
          <w:tcPr>
            <w:tcW w:w="707" w:type="pct"/>
            <w:tcBorders>
              <w:top w:val="nil"/>
              <w:left w:val="nil"/>
              <w:bottom w:val="single" w:sz="4" w:space="0" w:color="auto"/>
              <w:right w:val="single" w:sz="4" w:space="0" w:color="auto"/>
            </w:tcBorders>
            <w:shd w:val="clear" w:color="000000" w:fill="FF0000"/>
            <w:vAlign w:val="center"/>
            <w:hideMark/>
          </w:tcPr>
          <w:p w14:paraId="239049C8"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w:t>
            </w:r>
          </w:p>
        </w:tc>
        <w:tc>
          <w:tcPr>
            <w:tcW w:w="1109" w:type="pct"/>
            <w:tcBorders>
              <w:top w:val="nil"/>
              <w:left w:val="nil"/>
              <w:bottom w:val="single" w:sz="4" w:space="0" w:color="auto"/>
              <w:right w:val="single" w:sz="4" w:space="0" w:color="auto"/>
            </w:tcBorders>
            <w:vAlign w:val="center"/>
            <w:hideMark/>
          </w:tcPr>
          <w:p w14:paraId="716B3BEB"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complexo </w:t>
            </w:r>
          </w:p>
        </w:tc>
        <w:tc>
          <w:tcPr>
            <w:tcW w:w="674" w:type="pct"/>
            <w:tcBorders>
              <w:top w:val="nil"/>
              <w:left w:val="nil"/>
              <w:bottom w:val="single" w:sz="4" w:space="0" w:color="auto"/>
              <w:right w:val="single" w:sz="4" w:space="0" w:color="auto"/>
            </w:tcBorders>
            <w:vAlign w:val="center"/>
            <w:hideMark/>
          </w:tcPr>
          <w:p w14:paraId="39E6A467"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15</w:t>
            </w:r>
          </w:p>
        </w:tc>
        <w:tc>
          <w:tcPr>
            <w:tcW w:w="155" w:type="pct"/>
            <w:tcBorders>
              <w:top w:val="nil"/>
              <w:left w:val="nil"/>
              <w:bottom w:val="single" w:sz="4" w:space="0" w:color="auto"/>
              <w:right w:val="single" w:sz="4" w:space="0" w:color="auto"/>
            </w:tcBorders>
            <w:vAlign w:val="center"/>
            <w:hideMark/>
          </w:tcPr>
          <w:p w14:paraId="603DCAF9"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0</w:t>
            </w:r>
          </w:p>
        </w:tc>
        <w:tc>
          <w:tcPr>
            <w:tcW w:w="1874" w:type="pct"/>
            <w:gridSpan w:val="2"/>
            <w:tcBorders>
              <w:top w:val="single" w:sz="4" w:space="0" w:color="auto"/>
              <w:left w:val="nil"/>
              <w:bottom w:val="single" w:sz="4" w:space="0" w:color="auto"/>
              <w:right w:val="single" w:sz="4" w:space="0" w:color="000000"/>
            </w:tcBorders>
            <w:vAlign w:val="center"/>
            <w:hideMark/>
          </w:tcPr>
          <w:p w14:paraId="3DA09E34"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w:t>
            </w:r>
          </w:p>
        </w:tc>
      </w:tr>
      <w:tr w:rsidR="00551210" w:rsidRPr="00551210" w14:paraId="11261E02" w14:textId="77777777" w:rsidTr="00F441E7">
        <w:trPr>
          <w:trHeight w:val="288"/>
        </w:trPr>
        <w:tc>
          <w:tcPr>
            <w:tcW w:w="3126" w:type="pct"/>
            <w:gridSpan w:val="5"/>
            <w:tcBorders>
              <w:top w:val="single" w:sz="4" w:space="0" w:color="auto"/>
              <w:left w:val="single" w:sz="4" w:space="0" w:color="auto"/>
              <w:bottom w:val="single" w:sz="4" w:space="0" w:color="auto"/>
              <w:right w:val="single" w:sz="4" w:space="0" w:color="auto"/>
            </w:tcBorders>
            <w:vAlign w:val="center"/>
            <w:hideMark/>
          </w:tcPr>
          <w:p w14:paraId="5CE7AC6A"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w:t>
            </w:r>
          </w:p>
        </w:tc>
        <w:tc>
          <w:tcPr>
            <w:tcW w:w="1293" w:type="pct"/>
            <w:tcBorders>
              <w:top w:val="nil"/>
              <w:left w:val="nil"/>
              <w:bottom w:val="single" w:sz="4" w:space="0" w:color="auto"/>
              <w:right w:val="single" w:sz="4" w:space="0" w:color="auto"/>
            </w:tcBorders>
            <w:vAlign w:val="center"/>
            <w:hideMark/>
          </w:tcPr>
          <w:p w14:paraId="3ECE398C" w14:textId="77777777" w:rsidR="00551210" w:rsidRPr="00551210" w:rsidRDefault="00551210" w:rsidP="00551210">
            <w:pPr>
              <w:suppressAutoHyphens w:val="0"/>
              <w:spacing w:line="240" w:lineRule="auto"/>
              <w:ind w:firstLine="0"/>
              <w:jc w:val="right"/>
              <w:rPr>
                <w:rFonts w:cs="Arial"/>
                <w:b/>
                <w:bCs/>
                <w:color w:val="000000"/>
                <w:sz w:val="20"/>
                <w:lang w:eastAsia="pt-BR"/>
              </w:rPr>
            </w:pPr>
            <w:r w:rsidRPr="00551210">
              <w:rPr>
                <w:rFonts w:cs="Arial"/>
                <w:b/>
                <w:bCs/>
                <w:color w:val="000000"/>
                <w:sz w:val="20"/>
                <w:lang w:eastAsia="pt-BR"/>
              </w:rPr>
              <w:t>Total de NI</w:t>
            </w:r>
          </w:p>
        </w:tc>
        <w:tc>
          <w:tcPr>
            <w:tcW w:w="581" w:type="pct"/>
            <w:tcBorders>
              <w:top w:val="nil"/>
              <w:left w:val="nil"/>
              <w:bottom w:val="single" w:sz="4" w:space="0" w:color="auto"/>
              <w:right w:val="single" w:sz="4" w:space="0" w:color="auto"/>
            </w:tcBorders>
            <w:shd w:val="clear" w:color="000000" w:fill="92D050"/>
            <w:noWrap/>
            <w:vAlign w:val="center"/>
            <w:hideMark/>
          </w:tcPr>
          <w:p w14:paraId="08827DF0"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70</w:t>
            </w:r>
          </w:p>
        </w:tc>
      </w:tr>
      <w:tr w:rsidR="00551210" w:rsidRPr="00551210" w14:paraId="0E354F1D" w14:textId="77777777" w:rsidTr="00F441E7">
        <w:trPr>
          <w:trHeight w:val="288"/>
        </w:trPr>
        <w:tc>
          <w:tcPr>
            <w:tcW w:w="481" w:type="pct"/>
            <w:vMerge w:val="restart"/>
            <w:tcBorders>
              <w:top w:val="nil"/>
              <w:left w:val="single" w:sz="4" w:space="0" w:color="auto"/>
              <w:bottom w:val="single" w:sz="4" w:space="0" w:color="auto"/>
              <w:right w:val="single" w:sz="4" w:space="0" w:color="auto"/>
            </w:tcBorders>
            <w:vAlign w:val="center"/>
            <w:hideMark/>
          </w:tcPr>
          <w:p w14:paraId="7E59E094"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interfaces </w:t>
            </w:r>
          </w:p>
        </w:tc>
        <w:tc>
          <w:tcPr>
            <w:tcW w:w="707" w:type="pct"/>
            <w:tcBorders>
              <w:top w:val="nil"/>
              <w:left w:val="nil"/>
              <w:bottom w:val="single" w:sz="4" w:space="0" w:color="auto"/>
              <w:right w:val="single" w:sz="4" w:space="0" w:color="auto"/>
            </w:tcBorders>
            <w:shd w:val="clear" w:color="000000" w:fill="FF0000"/>
            <w:vAlign w:val="center"/>
            <w:hideMark/>
          </w:tcPr>
          <w:p w14:paraId="59099443"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10</w:t>
            </w:r>
          </w:p>
        </w:tc>
        <w:tc>
          <w:tcPr>
            <w:tcW w:w="1109" w:type="pct"/>
            <w:tcBorders>
              <w:top w:val="nil"/>
              <w:left w:val="nil"/>
              <w:bottom w:val="single" w:sz="4" w:space="0" w:color="auto"/>
              <w:right w:val="single" w:sz="4" w:space="0" w:color="auto"/>
            </w:tcBorders>
            <w:vAlign w:val="center"/>
            <w:hideMark/>
          </w:tcPr>
          <w:p w14:paraId="5F89A9FA"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Simples </w:t>
            </w:r>
          </w:p>
        </w:tc>
        <w:tc>
          <w:tcPr>
            <w:tcW w:w="674" w:type="pct"/>
            <w:tcBorders>
              <w:top w:val="nil"/>
              <w:left w:val="nil"/>
              <w:bottom w:val="single" w:sz="4" w:space="0" w:color="auto"/>
              <w:right w:val="single" w:sz="4" w:space="0" w:color="auto"/>
            </w:tcBorders>
            <w:vAlign w:val="center"/>
            <w:hideMark/>
          </w:tcPr>
          <w:p w14:paraId="3F4ABB48"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5</w:t>
            </w:r>
          </w:p>
        </w:tc>
        <w:tc>
          <w:tcPr>
            <w:tcW w:w="155" w:type="pct"/>
            <w:tcBorders>
              <w:top w:val="nil"/>
              <w:left w:val="nil"/>
              <w:bottom w:val="single" w:sz="4" w:space="0" w:color="auto"/>
              <w:right w:val="single" w:sz="4" w:space="0" w:color="auto"/>
            </w:tcBorders>
            <w:vAlign w:val="center"/>
            <w:hideMark/>
          </w:tcPr>
          <w:p w14:paraId="30FF7C5E"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50</w:t>
            </w:r>
          </w:p>
        </w:tc>
        <w:tc>
          <w:tcPr>
            <w:tcW w:w="1874" w:type="pct"/>
            <w:gridSpan w:val="2"/>
            <w:vMerge w:val="restart"/>
            <w:tcBorders>
              <w:top w:val="single" w:sz="4" w:space="0" w:color="auto"/>
              <w:left w:val="single" w:sz="4" w:space="0" w:color="auto"/>
              <w:bottom w:val="single" w:sz="4" w:space="0" w:color="000000"/>
              <w:right w:val="single" w:sz="4" w:space="0" w:color="000000"/>
            </w:tcBorders>
            <w:noWrap/>
            <w:vAlign w:val="center"/>
            <w:hideMark/>
          </w:tcPr>
          <w:p w14:paraId="5452F95D"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w:t>
            </w:r>
          </w:p>
        </w:tc>
      </w:tr>
      <w:tr w:rsidR="00551210" w:rsidRPr="00551210" w14:paraId="64200B5A" w14:textId="77777777" w:rsidTr="00F441E7">
        <w:trPr>
          <w:trHeight w:val="288"/>
        </w:trPr>
        <w:tc>
          <w:tcPr>
            <w:tcW w:w="481" w:type="pct"/>
            <w:vMerge/>
            <w:tcBorders>
              <w:top w:val="nil"/>
              <w:left w:val="single" w:sz="4" w:space="0" w:color="auto"/>
              <w:bottom w:val="single" w:sz="4" w:space="0" w:color="auto"/>
              <w:right w:val="single" w:sz="4" w:space="0" w:color="auto"/>
            </w:tcBorders>
            <w:vAlign w:val="center"/>
            <w:hideMark/>
          </w:tcPr>
          <w:p w14:paraId="2E28B559" w14:textId="77777777" w:rsidR="00551210" w:rsidRPr="00551210" w:rsidRDefault="00551210" w:rsidP="00551210">
            <w:pPr>
              <w:suppressAutoHyphens w:val="0"/>
              <w:spacing w:line="240" w:lineRule="auto"/>
              <w:ind w:firstLine="0"/>
              <w:jc w:val="left"/>
              <w:rPr>
                <w:rFonts w:cs="Arial"/>
                <w:color w:val="000000"/>
                <w:sz w:val="20"/>
                <w:lang w:eastAsia="pt-BR"/>
              </w:rPr>
            </w:pPr>
          </w:p>
        </w:tc>
        <w:tc>
          <w:tcPr>
            <w:tcW w:w="707" w:type="pct"/>
            <w:tcBorders>
              <w:top w:val="nil"/>
              <w:left w:val="nil"/>
              <w:bottom w:val="single" w:sz="4" w:space="0" w:color="auto"/>
              <w:right w:val="single" w:sz="4" w:space="0" w:color="auto"/>
            </w:tcBorders>
            <w:shd w:val="clear" w:color="000000" w:fill="FF0000"/>
            <w:vAlign w:val="center"/>
            <w:hideMark/>
          </w:tcPr>
          <w:p w14:paraId="6AC1D871"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w:t>
            </w:r>
          </w:p>
        </w:tc>
        <w:tc>
          <w:tcPr>
            <w:tcW w:w="1109" w:type="pct"/>
            <w:tcBorders>
              <w:top w:val="nil"/>
              <w:left w:val="nil"/>
              <w:bottom w:val="single" w:sz="4" w:space="0" w:color="auto"/>
              <w:right w:val="single" w:sz="4" w:space="0" w:color="auto"/>
            </w:tcBorders>
            <w:vAlign w:val="center"/>
            <w:hideMark/>
          </w:tcPr>
          <w:p w14:paraId="29996156"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Médio </w:t>
            </w:r>
          </w:p>
        </w:tc>
        <w:tc>
          <w:tcPr>
            <w:tcW w:w="674" w:type="pct"/>
            <w:tcBorders>
              <w:top w:val="nil"/>
              <w:left w:val="nil"/>
              <w:bottom w:val="single" w:sz="4" w:space="0" w:color="auto"/>
              <w:right w:val="single" w:sz="4" w:space="0" w:color="auto"/>
            </w:tcBorders>
            <w:vAlign w:val="center"/>
            <w:hideMark/>
          </w:tcPr>
          <w:p w14:paraId="7C37E480"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7</w:t>
            </w:r>
          </w:p>
        </w:tc>
        <w:tc>
          <w:tcPr>
            <w:tcW w:w="155" w:type="pct"/>
            <w:tcBorders>
              <w:top w:val="nil"/>
              <w:left w:val="nil"/>
              <w:bottom w:val="single" w:sz="4" w:space="0" w:color="auto"/>
              <w:right w:val="single" w:sz="4" w:space="0" w:color="auto"/>
            </w:tcBorders>
            <w:vAlign w:val="center"/>
            <w:hideMark/>
          </w:tcPr>
          <w:p w14:paraId="0745EE8D"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0</w:t>
            </w:r>
          </w:p>
        </w:tc>
        <w:tc>
          <w:tcPr>
            <w:tcW w:w="1874" w:type="pct"/>
            <w:gridSpan w:val="2"/>
            <w:vMerge/>
            <w:tcBorders>
              <w:top w:val="nil"/>
              <w:left w:val="nil"/>
              <w:bottom w:val="single" w:sz="4" w:space="0" w:color="auto"/>
              <w:right w:val="single" w:sz="4" w:space="0" w:color="auto"/>
            </w:tcBorders>
            <w:vAlign w:val="center"/>
            <w:hideMark/>
          </w:tcPr>
          <w:p w14:paraId="20DD4801" w14:textId="77777777" w:rsidR="00551210" w:rsidRPr="00551210" w:rsidRDefault="00551210" w:rsidP="00551210">
            <w:pPr>
              <w:suppressAutoHyphens w:val="0"/>
              <w:spacing w:line="240" w:lineRule="auto"/>
              <w:ind w:firstLine="0"/>
              <w:jc w:val="left"/>
              <w:rPr>
                <w:rFonts w:cs="Arial"/>
                <w:color w:val="000000"/>
                <w:sz w:val="20"/>
                <w:lang w:eastAsia="pt-BR"/>
              </w:rPr>
            </w:pPr>
          </w:p>
        </w:tc>
      </w:tr>
      <w:tr w:rsidR="00551210" w:rsidRPr="00551210" w14:paraId="08687648" w14:textId="77777777" w:rsidTr="00F441E7">
        <w:trPr>
          <w:trHeight w:val="288"/>
        </w:trPr>
        <w:tc>
          <w:tcPr>
            <w:tcW w:w="481" w:type="pct"/>
            <w:vMerge/>
            <w:tcBorders>
              <w:top w:val="nil"/>
              <w:left w:val="single" w:sz="4" w:space="0" w:color="auto"/>
              <w:bottom w:val="single" w:sz="4" w:space="0" w:color="auto"/>
              <w:right w:val="single" w:sz="4" w:space="0" w:color="auto"/>
            </w:tcBorders>
            <w:vAlign w:val="center"/>
            <w:hideMark/>
          </w:tcPr>
          <w:p w14:paraId="3C60765A" w14:textId="77777777" w:rsidR="00551210" w:rsidRPr="00551210" w:rsidRDefault="00551210" w:rsidP="00551210">
            <w:pPr>
              <w:suppressAutoHyphens w:val="0"/>
              <w:spacing w:line="240" w:lineRule="auto"/>
              <w:ind w:firstLine="0"/>
              <w:jc w:val="left"/>
              <w:rPr>
                <w:rFonts w:cs="Arial"/>
                <w:color w:val="000000"/>
                <w:sz w:val="20"/>
                <w:lang w:eastAsia="pt-BR"/>
              </w:rPr>
            </w:pPr>
          </w:p>
        </w:tc>
        <w:tc>
          <w:tcPr>
            <w:tcW w:w="707" w:type="pct"/>
            <w:tcBorders>
              <w:top w:val="nil"/>
              <w:left w:val="nil"/>
              <w:bottom w:val="single" w:sz="4" w:space="0" w:color="auto"/>
              <w:right w:val="single" w:sz="4" w:space="0" w:color="auto"/>
            </w:tcBorders>
            <w:shd w:val="clear" w:color="000000" w:fill="FF0000"/>
            <w:vAlign w:val="center"/>
            <w:hideMark/>
          </w:tcPr>
          <w:p w14:paraId="5BA941CC"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w:t>
            </w:r>
          </w:p>
        </w:tc>
        <w:tc>
          <w:tcPr>
            <w:tcW w:w="1109" w:type="pct"/>
            <w:tcBorders>
              <w:top w:val="nil"/>
              <w:left w:val="nil"/>
              <w:bottom w:val="single" w:sz="4" w:space="0" w:color="auto"/>
              <w:right w:val="single" w:sz="4" w:space="0" w:color="auto"/>
            </w:tcBorders>
            <w:vAlign w:val="center"/>
            <w:hideMark/>
          </w:tcPr>
          <w:p w14:paraId="074E068E"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complexo </w:t>
            </w:r>
          </w:p>
        </w:tc>
        <w:tc>
          <w:tcPr>
            <w:tcW w:w="674" w:type="pct"/>
            <w:tcBorders>
              <w:top w:val="nil"/>
              <w:left w:val="nil"/>
              <w:bottom w:val="single" w:sz="4" w:space="0" w:color="auto"/>
              <w:right w:val="single" w:sz="4" w:space="0" w:color="auto"/>
            </w:tcBorders>
            <w:vAlign w:val="center"/>
            <w:hideMark/>
          </w:tcPr>
          <w:p w14:paraId="575E2816"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10</w:t>
            </w:r>
          </w:p>
        </w:tc>
        <w:tc>
          <w:tcPr>
            <w:tcW w:w="155" w:type="pct"/>
            <w:tcBorders>
              <w:top w:val="nil"/>
              <w:left w:val="nil"/>
              <w:bottom w:val="single" w:sz="4" w:space="0" w:color="auto"/>
              <w:right w:val="single" w:sz="4" w:space="0" w:color="auto"/>
            </w:tcBorders>
            <w:vAlign w:val="center"/>
            <w:hideMark/>
          </w:tcPr>
          <w:p w14:paraId="5234BE2A"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0</w:t>
            </w:r>
          </w:p>
        </w:tc>
        <w:tc>
          <w:tcPr>
            <w:tcW w:w="1874" w:type="pct"/>
            <w:gridSpan w:val="2"/>
            <w:vMerge/>
            <w:tcBorders>
              <w:top w:val="nil"/>
              <w:left w:val="nil"/>
              <w:bottom w:val="single" w:sz="4" w:space="0" w:color="auto"/>
              <w:right w:val="single" w:sz="4" w:space="0" w:color="auto"/>
            </w:tcBorders>
            <w:vAlign w:val="center"/>
            <w:hideMark/>
          </w:tcPr>
          <w:p w14:paraId="4C7039DB" w14:textId="77777777" w:rsidR="00551210" w:rsidRPr="00551210" w:rsidRDefault="00551210" w:rsidP="00551210">
            <w:pPr>
              <w:suppressAutoHyphens w:val="0"/>
              <w:spacing w:line="240" w:lineRule="auto"/>
              <w:ind w:firstLine="0"/>
              <w:jc w:val="left"/>
              <w:rPr>
                <w:rFonts w:cs="Arial"/>
                <w:color w:val="000000"/>
                <w:sz w:val="20"/>
                <w:lang w:eastAsia="pt-BR"/>
              </w:rPr>
            </w:pPr>
          </w:p>
        </w:tc>
      </w:tr>
      <w:tr w:rsidR="00551210" w:rsidRPr="00551210" w14:paraId="4CC06C1D" w14:textId="77777777" w:rsidTr="00F441E7">
        <w:trPr>
          <w:trHeight w:val="615"/>
        </w:trPr>
        <w:tc>
          <w:tcPr>
            <w:tcW w:w="2971" w:type="pct"/>
            <w:gridSpan w:val="4"/>
            <w:tcBorders>
              <w:top w:val="single" w:sz="4" w:space="0" w:color="auto"/>
              <w:left w:val="single" w:sz="4" w:space="0" w:color="auto"/>
              <w:bottom w:val="single" w:sz="4" w:space="0" w:color="auto"/>
              <w:right w:val="single" w:sz="4" w:space="0" w:color="000000"/>
            </w:tcBorders>
            <w:vAlign w:val="center"/>
            <w:hideMark/>
          </w:tcPr>
          <w:p w14:paraId="2A8E54F7" w14:textId="77777777" w:rsidR="00551210" w:rsidRPr="00551210" w:rsidRDefault="00551210" w:rsidP="00551210">
            <w:pPr>
              <w:suppressAutoHyphens w:val="0"/>
              <w:spacing w:line="240" w:lineRule="auto"/>
              <w:ind w:firstLine="0"/>
              <w:jc w:val="right"/>
              <w:rPr>
                <w:rFonts w:cs="Arial"/>
                <w:b/>
                <w:bCs/>
                <w:color w:val="000000"/>
                <w:sz w:val="20"/>
                <w:lang w:eastAsia="pt-BR"/>
              </w:rPr>
            </w:pPr>
            <w:r w:rsidRPr="00551210">
              <w:rPr>
                <w:rFonts w:cs="Arial"/>
                <w:b/>
                <w:bCs/>
                <w:color w:val="000000"/>
                <w:sz w:val="20"/>
                <w:lang w:eastAsia="pt-BR"/>
              </w:rPr>
              <w:t xml:space="preserve">Total de </w:t>
            </w:r>
            <w:proofErr w:type="spellStart"/>
            <w:r w:rsidRPr="00551210">
              <w:rPr>
                <w:rFonts w:cs="Arial"/>
                <w:b/>
                <w:bCs/>
                <w:color w:val="000000"/>
                <w:sz w:val="20"/>
                <w:lang w:eastAsia="pt-BR"/>
              </w:rPr>
              <w:t>FP’b</w:t>
            </w:r>
            <w:proofErr w:type="spellEnd"/>
            <w:r w:rsidRPr="00551210">
              <w:rPr>
                <w:rFonts w:cs="Arial"/>
                <w:b/>
                <w:bCs/>
                <w:color w:val="000000"/>
                <w:sz w:val="20"/>
                <w:lang w:eastAsia="pt-BR"/>
              </w:rPr>
              <w:t xml:space="preserve"> </w:t>
            </w:r>
          </w:p>
        </w:tc>
        <w:tc>
          <w:tcPr>
            <w:tcW w:w="155" w:type="pct"/>
            <w:tcBorders>
              <w:top w:val="nil"/>
              <w:left w:val="nil"/>
              <w:bottom w:val="single" w:sz="4" w:space="0" w:color="auto"/>
              <w:right w:val="single" w:sz="4" w:space="0" w:color="auto"/>
            </w:tcBorders>
            <w:shd w:val="clear" w:color="000000" w:fill="92D050"/>
            <w:noWrap/>
            <w:vAlign w:val="center"/>
            <w:hideMark/>
          </w:tcPr>
          <w:p w14:paraId="315E5309"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263</w:t>
            </w:r>
          </w:p>
        </w:tc>
        <w:tc>
          <w:tcPr>
            <w:tcW w:w="1293" w:type="pct"/>
            <w:tcBorders>
              <w:top w:val="nil"/>
              <w:left w:val="nil"/>
              <w:bottom w:val="single" w:sz="4" w:space="0" w:color="auto"/>
              <w:right w:val="single" w:sz="4" w:space="0" w:color="auto"/>
            </w:tcBorders>
            <w:shd w:val="clear" w:color="000000" w:fill="00B0F0"/>
            <w:vAlign w:val="center"/>
            <w:hideMark/>
          </w:tcPr>
          <w:p w14:paraId="0AA448CE" w14:textId="77777777" w:rsidR="00551210" w:rsidRPr="00551210" w:rsidRDefault="00551210" w:rsidP="00551210">
            <w:pPr>
              <w:suppressAutoHyphens w:val="0"/>
              <w:spacing w:line="240" w:lineRule="auto"/>
              <w:ind w:firstLine="0"/>
              <w:jc w:val="center"/>
              <w:rPr>
                <w:rFonts w:cs="Arial"/>
                <w:b/>
                <w:bCs/>
                <w:color w:val="000000"/>
                <w:sz w:val="20"/>
                <w:lang w:eastAsia="pt-BR"/>
              </w:rPr>
            </w:pPr>
            <w:r w:rsidRPr="00551210">
              <w:rPr>
                <w:rFonts w:cs="Arial"/>
                <w:b/>
                <w:bCs/>
                <w:color w:val="000000"/>
                <w:sz w:val="20"/>
                <w:lang w:eastAsia="pt-BR"/>
              </w:rPr>
              <w:t>FA = multiplicar o NI pela taxa real =0,65+(0,01*70)</w:t>
            </w:r>
          </w:p>
        </w:tc>
        <w:tc>
          <w:tcPr>
            <w:tcW w:w="581" w:type="pct"/>
            <w:tcBorders>
              <w:top w:val="nil"/>
              <w:left w:val="nil"/>
              <w:bottom w:val="single" w:sz="4" w:space="0" w:color="auto"/>
              <w:right w:val="single" w:sz="4" w:space="0" w:color="auto"/>
            </w:tcBorders>
            <w:shd w:val="clear" w:color="000000" w:fill="92D050"/>
            <w:noWrap/>
            <w:vAlign w:val="center"/>
            <w:hideMark/>
          </w:tcPr>
          <w:p w14:paraId="5B89B3B7"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1,35</w:t>
            </w:r>
          </w:p>
        </w:tc>
      </w:tr>
      <w:tr w:rsidR="00551210" w:rsidRPr="00551210" w14:paraId="6720CD51" w14:textId="77777777" w:rsidTr="00551210">
        <w:trPr>
          <w:trHeight w:val="300"/>
        </w:trPr>
        <w:tc>
          <w:tcPr>
            <w:tcW w:w="5000" w:type="pct"/>
            <w:gridSpan w:val="7"/>
            <w:tcBorders>
              <w:top w:val="single" w:sz="4" w:space="0" w:color="auto"/>
              <w:left w:val="single" w:sz="4" w:space="0" w:color="auto"/>
              <w:bottom w:val="single" w:sz="4" w:space="0" w:color="auto"/>
              <w:right w:val="single" w:sz="4" w:space="0" w:color="auto"/>
            </w:tcBorders>
            <w:noWrap/>
            <w:vAlign w:val="bottom"/>
            <w:hideMark/>
          </w:tcPr>
          <w:p w14:paraId="0D007F50"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 </w:t>
            </w:r>
          </w:p>
        </w:tc>
      </w:tr>
      <w:tr w:rsidR="00551210" w:rsidRPr="00551210" w14:paraId="075D747B" w14:textId="77777777" w:rsidTr="00F441E7">
        <w:trPr>
          <w:trHeight w:val="288"/>
        </w:trPr>
        <w:tc>
          <w:tcPr>
            <w:tcW w:w="3126" w:type="pct"/>
            <w:gridSpan w:val="5"/>
            <w:tcBorders>
              <w:top w:val="single" w:sz="4" w:space="0" w:color="auto"/>
              <w:left w:val="single" w:sz="4" w:space="0" w:color="auto"/>
              <w:bottom w:val="single" w:sz="4" w:space="0" w:color="auto"/>
              <w:right w:val="single" w:sz="4" w:space="0" w:color="auto"/>
            </w:tcBorders>
            <w:noWrap/>
            <w:vAlign w:val="bottom"/>
            <w:hideMark/>
          </w:tcPr>
          <w:p w14:paraId="70719189"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 </w:t>
            </w:r>
          </w:p>
        </w:tc>
        <w:tc>
          <w:tcPr>
            <w:tcW w:w="1293" w:type="pct"/>
            <w:tcBorders>
              <w:top w:val="nil"/>
              <w:left w:val="nil"/>
              <w:bottom w:val="single" w:sz="4" w:space="0" w:color="auto"/>
              <w:right w:val="single" w:sz="4" w:space="0" w:color="auto"/>
            </w:tcBorders>
            <w:vAlign w:val="center"/>
            <w:hideMark/>
          </w:tcPr>
          <w:p w14:paraId="4FE9314D"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proofErr w:type="spellStart"/>
            <w:r w:rsidRPr="00551210">
              <w:rPr>
                <w:rFonts w:ascii="Calibri" w:hAnsi="Calibri" w:cs="Calibri"/>
                <w:color w:val="000000"/>
                <w:sz w:val="22"/>
                <w:szCs w:val="22"/>
                <w:lang w:eastAsia="pt-BR"/>
              </w:rPr>
              <w:t>FP'r</w:t>
            </w:r>
            <w:proofErr w:type="spellEnd"/>
            <w:r w:rsidRPr="00551210">
              <w:rPr>
                <w:rFonts w:ascii="Calibri" w:hAnsi="Calibri" w:cs="Calibri"/>
                <w:color w:val="000000"/>
                <w:sz w:val="22"/>
                <w:szCs w:val="22"/>
                <w:lang w:eastAsia="pt-BR"/>
              </w:rPr>
              <w:t xml:space="preserve"> = multiplicar o </w:t>
            </w:r>
            <w:proofErr w:type="spellStart"/>
            <w:r w:rsidRPr="00551210">
              <w:rPr>
                <w:rFonts w:ascii="Calibri" w:hAnsi="Calibri" w:cs="Calibri"/>
                <w:color w:val="000000"/>
                <w:sz w:val="22"/>
                <w:szCs w:val="22"/>
                <w:lang w:eastAsia="pt-BR"/>
              </w:rPr>
              <w:t>FP'b</w:t>
            </w:r>
            <w:proofErr w:type="spellEnd"/>
            <w:r w:rsidRPr="00551210">
              <w:rPr>
                <w:rFonts w:ascii="Calibri" w:hAnsi="Calibri" w:cs="Calibri"/>
                <w:color w:val="000000"/>
                <w:sz w:val="22"/>
                <w:szCs w:val="22"/>
                <w:lang w:eastAsia="pt-BR"/>
              </w:rPr>
              <w:t xml:space="preserve"> pelo FA</w:t>
            </w:r>
          </w:p>
        </w:tc>
        <w:tc>
          <w:tcPr>
            <w:tcW w:w="581" w:type="pct"/>
            <w:tcBorders>
              <w:top w:val="nil"/>
              <w:left w:val="nil"/>
              <w:bottom w:val="single" w:sz="4" w:space="0" w:color="auto"/>
              <w:right w:val="single" w:sz="4" w:space="0" w:color="auto"/>
            </w:tcBorders>
            <w:shd w:val="clear" w:color="000000" w:fill="92D050"/>
            <w:noWrap/>
            <w:vAlign w:val="center"/>
            <w:hideMark/>
          </w:tcPr>
          <w:p w14:paraId="40152C9E"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355</w:t>
            </w:r>
          </w:p>
        </w:tc>
      </w:tr>
      <w:tr w:rsidR="00551210" w:rsidRPr="00551210" w14:paraId="67D442CE" w14:textId="77777777" w:rsidTr="00F441E7">
        <w:trPr>
          <w:trHeight w:val="300"/>
        </w:trPr>
        <w:tc>
          <w:tcPr>
            <w:tcW w:w="3126" w:type="pct"/>
            <w:gridSpan w:val="5"/>
            <w:tcBorders>
              <w:top w:val="single" w:sz="4" w:space="0" w:color="auto"/>
              <w:left w:val="nil"/>
              <w:bottom w:val="single" w:sz="4" w:space="0" w:color="auto"/>
              <w:right w:val="single" w:sz="4" w:space="0" w:color="000000"/>
            </w:tcBorders>
            <w:noWrap/>
            <w:vAlign w:val="bottom"/>
            <w:hideMark/>
          </w:tcPr>
          <w:p w14:paraId="274A4650"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 </w:t>
            </w:r>
          </w:p>
        </w:tc>
        <w:tc>
          <w:tcPr>
            <w:tcW w:w="1293" w:type="pct"/>
            <w:tcBorders>
              <w:top w:val="nil"/>
              <w:left w:val="nil"/>
              <w:bottom w:val="single" w:sz="4" w:space="0" w:color="auto"/>
              <w:right w:val="nil"/>
            </w:tcBorders>
            <w:shd w:val="clear" w:color="000000" w:fill="FF0000"/>
            <w:vAlign w:val="center"/>
            <w:hideMark/>
          </w:tcPr>
          <w:p w14:paraId="6778244E" w14:textId="77777777" w:rsidR="00551210" w:rsidRPr="00551210" w:rsidRDefault="00551210" w:rsidP="00551210">
            <w:pPr>
              <w:suppressAutoHyphens w:val="0"/>
              <w:spacing w:line="240" w:lineRule="auto"/>
              <w:ind w:firstLine="0"/>
              <w:jc w:val="left"/>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Informe o nº de LOC da Linguagem</w:t>
            </w:r>
          </w:p>
        </w:tc>
        <w:tc>
          <w:tcPr>
            <w:tcW w:w="581" w:type="pct"/>
            <w:tcBorders>
              <w:top w:val="nil"/>
              <w:left w:val="single" w:sz="4" w:space="0" w:color="auto"/>
              <w:bottom w:val="single" w:sz="4" w:space="0" w:color="auto"/>
              <w:right w:val="single" w:sz="4" w:space="0" w:color="auto"/>
            </w:tcBorders>
            <w:shd w:val="clear" w:color="000000" w:fill="FF0000"/>
            <w:noWrap/>
            <w:vAlign w:val="center"/>
            <w:hideMark/>
          </w:tcPr>
          <w:p w14:paraId="0715BBDA"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15</w:t>
            </w:r>
          </w:p>
        </w:tc>
      </w:tr>
      <w:tr w:rsidR="00551210" w:rsidRPr="00551210" w14:paraId="708BB28E" w14:textId="77777777" w:rsidTr="00F441E7">
        <w:trPr>
          <w:trHeight w:val="288"/>
        </w:trPr>
        <w:tc>
          <w:tcPr>
            <w:tcW w:w="3126" w:type="pct"/>
            <w:gridSpan w:val="5"/>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5513C3E8"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Estimativas do número médio de LOC por FP</w:t>
            </w:r>
          </w:p>
        </w:tc>
        <w:tc>
          <w:tcPr>
            <w:tcW w:w="1874" w:type="pct"/>
            <w:gridSpan w:val="2"/>
            <w:tcBorders>
              <w:top w:val="single" w:sz="4" w:space="0" w:color="auto"/>
              <w:left w:val="nil"/>
              <w:bottom w:val="single" w:sz="4" w:space="0" w:color="auto"/>
              <w:right w:val="single" w:sz="4" w:space="0" w:color="000000"/>
            </w:tcBorders>
            <w:vAlign w:val="center"/>
            <w:hideMark/>
          </w:tcPr>
          <w:p w14:paraId="724F8AC6"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 xml:space="preserve">KLOC = Multiplicar o </w:t>
            </w:r>
            <w:proofErr w:type="spellStart"/>
            <w:r w:rsidRPr="00551210">
              <w:rPr>
                <w:rFonts w:ascii="Calibri" w:hAnsi="Calibri" w:cs="Calibri"/>
                <w:color w:val="000000"/>
                <w:sz w:val="22"/>
                <w:szCs w:val="22"/>
                <w:lang w:eastAsia="pt-BR"/>
              </w:rPr>
              <w:t>FP'r</w:t>
            </w:r>
            <w:proofErr w:type="spellEnd"/>
            <w:r w:rsidRPr="00551210">
              <w:rPr>
                <w:rFonts w:ascii="Calibri" w:hAnsi="Calibri" w:cs="Calibri"/>
                <w:color w:val="000000"/>
                <w:sz w:val="22"/>
                <w:szCs w:val="22"/>
                <w:lang w:eastAsia="pt-BR"/>
              </w:rPr>
              <w:t xml:space="preserve"> pelo tipo de linguagem</w:t>
            </w:r>
          </w:p>
        </w:tc>
      </w:tr>
      <w:tr w:rsidR="00551210" w:rsidRPr="00551210" w14:paraId="6E33BC8E" w14:textId="77777777" w:rsidTr="00F441E7">
        <w:trPr>
          <w:trHeight w:val="288"/>
        </w:trPr>
        <w:tc>
          <w:tcPr>
            <w:tcW w:w="2971" w:type="pct"/>
            <w:gridSpan w:val="4"/>
            <w:tcBorders>
              <w:top w:val="single" w:sz="4" w:space="0" w:color="auto"/>
              <w:left w:val="single" w:sz="4" w:space="0" w:color="auto"/>
              <w:bottom w:val="single" w:sz="4" w:space="0" w:color="auto"/>
              <w:right w:val="single" w:sz="4" w:space="0" w:color="auto"/>
            </w:tcBorders>
            <w:noWrap/>
            <w:vAlign w:val="center"/>
            <w:hideMark/>
          </w:tcPr>
          <w:p w14:paraId="3A4DEFB1" w14:textId="77777777" w:rsidR="00551210" w:rsidRPr="00551210" w:rsidRDefault="00551210" w:rsidP="00551210">
            <w:pPr>
              <w:suppressAutoHyphens w:val="0"/>
              <w:spacing w:line="240" w:lineRule="auto"/>
              <w:ind w:firstLine="0"/>
              <w:jc w:val="center"/>
              <w:rPr>
                <w:rFonts w:cs="Arial"/>
                <w:color w:val="000000"/>
                <w:sz w:val="20"/>
                <w:lang w:eastAsia="pt-BR"/>
              </w:rPr>
            </w:pPr>
            <w:proofErr w:type="spellStart"/>
            <w:r w:rsidRPr="00551210">
              <w:rPr>
                <w:rFonts w:cs="Arial"/>
                <w:color w:val="000000"/>
                <w:sz w:val="20"/>
                <w:lang w:eastAsia="pt-BR"/>
              </w:rPr>
              <w:t>Cobol</w:t>
            </w:r>
            <w:proofErr w:type="spellEnd"/>
          </w:p>
        </w:tc>
        <w:tc>
          <w:tcPr>
            <w:tcW w:w="155" w:type="pct"/>
            <w:tcBorders>
              <w:top w:val="nil"/>
              <w:left w:val="nil"/>
              <w:bottom w:val="single" w:sz="4" w:space="0" w:color="auto"/>
              <w:right w:val="single" w:sz="4" w:space="0" w:color="auto"/>
            </w:tcBorders>
            <w:noWrap/>
            <w:vAlign w:val="center"/>
            <w:hideMark/>
          </w:tcPr>
          <w:p w14:paraId="5AF127C0"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100</w:t>
            </w:r>
          </w:p>
        </w:tc>
        <w:tc>
          <w:tcPr>
            <w:tcW w:w="1293" w:type="pct"/>
            <w:tcBorders>
              <w:top w:val="nil"/>
              <w:left w:val="nil"/>
              <w:bottom w:val="single" w:sz="4" w:space="0" w:color="auto"/>
              <w:right w:val="single" w:sz="4" w:space="0" w:color="auto"/>
            </w:tcBorders>
            <w:noWrap/>
            <w:vAlign w:val="bottom"/>
            <w:hideMark/>
          </w:tcPr>
          <w:p w14:paraId="708ED168" w14:textId="77777777" w:rsidR="00551210" w:rsidRPr="00551210" w:rsidRDefault="00551210" w:rsidP="00551210">
            <w:pPr>
              <w:suppressAutoHyphens w:val="0"/>
              <w:spacing w:line="240" w:lineRule="auto"/>
              <w:ind w:firstLine="0"/>
              <w:jc w:val="right"/>
              <w:rPr>
                <w:rFonts w:ascii="Calibri" w:hAnsi="Calibri" w:cs="Calibri"/>
                <w:color w:val="000000"/>
                <w:sz w:val="22"/>
                <w:szCs w:val="22"/>
                <w:lang w:eastAsia="pt-BR"/>
              </w:rPr>
            </w:pPr>
            <w:r w:rsidRPr="00551210">
              <w:rPr>
                <w:rFonts w:ascii="Calibri" w:hAnsi="Calibri" w:cs="Calibri"/>
                <w:color w:val="000000"/>
                <w:sz w:val="22"/>
                <w:szCs w:val="22"/>
                <w:lang w:eastAsia="pt-BR"/>
              </w:rPr>
              <w:t>Total de KLOC</w:t>
            </w:r>
          </w:p>
        </w:tc>
        <w:tc>
          <w:tcPr>
            <w:tcW w:w="581" w:type="pct"/>
            <w:tcBorders>
              <w:top w:val="nil"/>
              <w:left w:val="nil"/>
              <w:bottom w:val="single" w:sz="4" w:space="0" w:color="auto"/>
              <w:right w:val="single" w:sz="4" w:space="0" w:color="auto"/>
            </w:tcBorders>
            <w:shd w:val="clear" w:color="000000" w:fill="92D050"/>
            <w:noWrap/>
            <w:vAlign w:val="center"/>
            <w:hideMark/>
          </w:tcPr>
          <w:p w14:paraId="320468C3"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5326</w:t>
            </w:r>
          </w:p>
        </w:tc>
      </w:tr>
      <w:tr w:rsidR="00551210" w:rsidRPr="00551210" w14:paraId="09D3A66B" w14:textId="77777777" w:rsidTr="00F441E7">
        <w:trPr>
          <w:trHeight w:val="288"/>
        </w:trPr>
        <w:tc>
          <w:tcPr>
            <w:tcW w:w="2971" w:type="pct"/>
            <w:gridSpan w:val="4"/>
            <w:tcBorders>
              <w:top w:val="single" w:sz="4" w:space="0" w:color="auto"/>
              <w:left w:val="single" w:sz="4" w:space="0" w:color="auto"/>
              <w:bottom w:val="single" w:sz="4" w:space="0" w:color="auto"/>
              <w:right w:val="single" w:sz="4" w:space="0" w:color="auto"/>
            </w:tcBorders>
            <w:noWrap/>
            <w:vAlign w:val="center"/>
            <w:hideMark/>
          </w:tcPr>
          <w:p w14:paraId="51D58ADF"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 Pascal</w:t>
            </w:r>
          </w:p>
        </w:tc>
        <w:tc>
          <w:tcPr>
            <w:tcW w:w="155" w:type="pct"/>
            <w:tcBorders>
              <w:top w:val="nil"/>
              <w:left w:val="nil"/>
              <w:bottom w:val="single" w:sz="4" w:space="0" w:color="auto"/>
              <w:right w:val="single" w:sz="4" w:space="0" w:color="auto"/>
            </w:tcBorders>
            <w:noWrap/>
            <w:vAlign w:val="center"/>
            <w:hideMark/>
          </w:tcPr>
          <w:p w14:paraId="083D6D73"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90</w:t>
            </w:r>
          </w:p>
        </w:tc>
        <w:tc>
          <w:tcPr>
            <w:tcW w:w="1874" w:type="pct"/>
            <w:gridSpan w:val="2"/>
            <w:tcBorders>
              <w:top w:val="single" w:sz="4" w:space="0" w:color="auto"/>
              <w:left w:val="nil"/>
              <w:bottom w:val="single" w:sz="4" w:space="0" w:color="auto"/>
              <w:right w:val="single" w:sz="4" w:space="0" w:color="000000"/>
            </w:tcBorders>
            <w:noWrap/>
            <w:vAlign w:val="bottom"/>
            <w:hideMark/>
          </w:tcPr>
          <w:p w14:paraId="379C7F7D"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 </w:t>
            </w:r>
          </w:p>
        </w:tc>
      </w:tr>
      <w:tr w:rsidR="00551210" w:rsidRPr="00551210" w14:paraId="1E1A5486" w14:textId="77777777" w:rsidTr="00F441E7">
        <w:trPr>
          <w:trHeight w:val="288"/>
        </w:trPr>
        <w:tc>
          <w:tcPr>
            <w:tcW w:w="2971" w:type="pct"/>
            <w:gridSpan w:val="4"/>
            <w:tcBorders>
              <w:top w:val="single" w:sz="4" w:space="0" w:color="auto"/>
              <w:left w:val="single" w:sz="4" w:space="0" w:color="auto"/>
              <w:bottom w:val="single" w:sz="4" w:space="0" w:color="auto"/>
              <w:right w:val="single" w:sz="4" w:space="0" w:color="auto"/>
            </w:tcBorders>
            <w:noWrap/>
            <w:vAlign w:val="center"/>
            <w:hideMark/>
          </w:tcPr>
          <w:p w14:paraId="17A41FB4"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Linguagens Orientadas a Objeto (C++)</w:t>
            </w:r>
          </w:p>
        </w:tc>
        <w:tc>
          <w:tcPr>
            <w:tcW w:w="155" w:type="pct"/>
            <w:tcBorders>
              <w:top w:val="nil"/>
              <w:left w:val="nil"/>
              <w:bottom w:val="single" w:sz="4" w:space="0" w:color="auto"/>
              <w:right w:val="single" w:sz="4" w:space="0" w:color="auto"/>
            </w:tcBorders>
            <w:noWrap/>
            <w:vAlign w:val="center"/>
            <w:hideMark/>
          </w:tcPr>
          <w:p w14:paraId="0E610526"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30</w:t>
            </w:r>
          </w:p>
        </w:tc>
        <w:tc>
          <w:tcPr>
            <w:tcW w:w="1293" w:type="pct"/>
            <w:tcBorders>
              <w:top w:val="nil"/>
              <w:left w:val="nil"/>
              <w:bottom w:val="single" w:sz="4" w:space="0" w:color="auto"/>
              <w:right w:val="single" w:sz="4" w:space="0" w:color="auto"/>
            </w:tcBorders>
            <w:shd w:val="clear" w:color="000000" w:fill="FF0000"/>
            <w:noWrap/>
            <w:vAlign w:val="center"/>
            <w:hideMark/>
          </w:tcPr>
          <w:p w14:paraId="3B0F4498"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Informe o tipo de sistema</w:t>
            </w:r>
          </w:p>
        </w:tc>
        <w:tc>
          <w:tcPr>
            <w:tcW w:w="581" w:type="pct"/>
            <w:tcBorders>
              <w:top w:val="nil"/>
              <w:left w:val="nil"/>
              <w:bottom w:val="single" w:sz="4" w:space="0" w:color="auto"/>
              <w:right w:val="single" w:sz="4" w:space="0" w:color="auto"/>
            </w:tcBorders>
            <w:shd w:val="clear" w:color="000000" w:fill="FF0000"/>
            <w:noWrap/>
            <w:vAlign w:val="center"/>
            <w:hideMark/>
          </w:tcPr>
          <w:p w14:paraId="53C74120"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3.300</w:t>
            </w:r>
          </w:p>
        </w:tc>
      </w:tr>
      <w:tr w:rsidR="00551210" w:rsidRPr="00551210" w14:paraId="3452F285" w14:textId="77777777" w:rsidTr="00F441E7">
        <w:trPr>
          <w:trHeight w:val="288"/>
        </w:trPr>
        <w:tc>
          <w:tcPr>
            <w:tcW w:w="2971" w:type="pct"/>
            <w:gridSpan w:val="4"/>
            <w:tcBorders>
              <w:top w:val="single" w:sz="4" w:space="0" w:color="auto"/>
              <w:left w:val="single" w:sz="4" w:space="0" w:color="auto"/>
              <w:bottom w:val="single" w:sz="4" w:space="0" w:color="auto"/>
              <w:right w:val="single" w:sz="4" w:space="0" w:color="auto"/>
            </w:tcBorders>
            <w:noWrap/>
            <w:vAlign w:val="center"/>
            <w:hideMark/>
          </w:tcPr>
          <w:p w14:paraId="732961BB"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Java / Delphi / Visual Basic / C#</w:t>
            </w:r>
          </w:p>
        </w:tc>
        <w:tc>
          <w:tcPr>
            <w:tcW w:w="155" w:type="pct"/>
            <w:tcBorders>
              <w:top w:val="nil"/>
              <w:left w:val="nil"/>
              <w:bottom w:val="single" w:sz="4" w:space="0" w:color="auto"/>
              <w:right w:val="single" w:sz="4" w:space="0" w:color="auto"/>
            </w:tcBorders>
            <w:noWrap/>
            <w:vAlign w:val="center"/>
            <w:hideMark/>
          </w:tcPr>
          <w:p w14:paraId="159746F6"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20</w:t>
            </w:r>
          </w:p>
        </w:tc>
        <w:tc>
          <w:tcPr>
            <w:tcW w:w="1874" w:type="pct"/>
            <w:gridSpan w:val="2"/>
            <w:tcBorders>
              <w:top w:val="single" w:sz="4" w:space="0" w:color="auto"/>
              <w:left w:val="nil"/>
              <w:bottom w:val="single" w:sz="4" w:space="0" w:color="auto"/>
              <w:right w:val="single" w:sz="4" w:space="0" w:color="000000"/>
            </w:tcBorders>
            <w:noWrap/>
            <w:vAlign w:val="center"/>
            <w:hideMark/>
          </w:tcPr>
          <w:p w14:paraId="678A00F0"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 </w:t>
            </w:r>
          </w:p>
        </w:tc>
      </w:tr>
      <w:tr w:rsidR="00551210" w:rsidRPr="00551210" w14:paraId="0942D45B" w14:textId="77777777" w:rsidTr="00F441E7">
        <w:trPr>
          <w:trHeight w:val="288"/>
        </w:trPr>
        <w:tc>
          <w:tcPr>
            <w:tcW w:w="2971" w:type="pct"/>
            <w:gridSpan w:val="4"/>
            <w:tcBorders>
              <w:top w:val="single" w:sz="4" w:space="0" w:color="auto"/>
              <w:left w:val="single" w:sz="4" w:space="0" w:color="auto"/>
              <w:bottom w:val="single" w:sz="4" w:space="0" w:color="auto"/>
              <w:right w:val="single" w:sz="4" w:space="0" w:color="auto"/>
            </w:tcBorders>
            <w:noWrap/>
            <w:vAlign w:val="center"/>
            <w:hideMark/>
          </w:tcPr>
          <w:p w14:paraId="6D2EB167"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Geradores de Código (SQL + HTML + RUBY + PYTHON + DEMAIS)</w:t>
            </w:r>
          </w:p>
        </w:tc>
        <w:tc>
          <w:tcPr>
            <w:tcW w:w="155" w:type="pct"/>
            <w:tcBorders>
              <w:top w:val="nil"/>
              <w:left w:val="nil"/>
              <w:bottom w:val="single" w:sz="4" w:space="0" w:color="auto"/>
              <w:right w:val="single" w:sz="4" w:space="0" w:color="auto"/>
            </w:tcBorders>
            <w:noWrap/>
            <w:vAlign w:val="center"/>
            <w:hideMark/>
          </w:tcPr>
          <w:p w14:paraId="3358BB7F"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15</w:t>
            </w:r>
          </w:p>
        </w:tc>
        <w:tc>
          <w:tcPr>
            <w:tcW w:w="1874" w:type="pct"/>
            <w:gridSpan w:val="2"/>
            <w:tcBorders>
              <w:top w:val="single" w:sz="4" w:space="0" w:color="auto"/>
              <w:left w:val="nil"/>
              <w:bottom w:val="single" w:sz="4" w:space="0" w:color="auto"/>
              <w:right w:val="single" w:sz="4" w:space="0" w:color="000000"/>
            </w:tcBorders>
            <w:noWrap/>
            <w:vAlign w:val="center"/>
            <w:hideMark/>
          </w:tcPr>
          <w:p w14:paraId="6E1DD35F"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PRAZO (dividir o KLOC pelo tipo de sistema)</w:t>
            </w:r>
          </w:p>
        </w:tc>
      </w:tr>
      <w:tr w:rsidR="00551210" w:rsidRPr="00551210" w14:paraId="4BBB01DC" w14:textId="77777777" w:rsidTr="00F441E7">
        <w:trPr>
          <w:trHeight w:val="576"/>
        </w:trPr>
        <w:tc>
          <w:tcPr>
            <w:tcW w:w="3126" w:type="pct"/>
            <w:gridSpan w:val="5"/>
            <w:tcBorders>
              <w:top w:val="single" w:sz="4" w:space="0" w:color="auto"/>
              <w:left w:val="nil"/>
              <w:bottom w:val="single" w:sz="4" w:space="0" w:color="auto"/>
              <w:right w:val="nil"/>
            </w:tcBorders>
            <w:noWrap/>
            <w:vAlign w:val="bottom"/>
            <w:hideMark/>
          </w:tcPr>
          <w:p w14:paraId="63D96FD0"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 </w:t>
            </w:r>
          </w:p>
        </w:tc>
        <w:tc>
          <w:tcPr>
            <w:tcW w:w="1293" w:type="pct"/>
            <w:tcBorders>
              <w:top w:val="nil"/>
              <w:left w:val="single" w:sz="4" w:space="0" w:color="auto"/>
              <w:bottom w:val="single" w:sz="4" w:space="0" w:color="auto"/>
              <w:right w:val="single" w:sz="4" w:space="0" w:color="auto"/>
            </w:tcBorders>
            <w:vAlign w:val="center"/>
            <w:hideMark/>
          </w:tcPr>
          <w:p w14:paraId="27A366B7" w14:textId="77777777" w:rsidR="00551210" w:rsidRPr="00551210" w:rsidRDefault="00551210" w:rsidP="00551210">
            <w:pPr>
              <w:suppressAutoHyphens w:val="0"/>
              <w:spacing w:line="240" w:lineRule="auto"/>
              <w:ind w:firstLine="0"/>
              <w:jc w:val="right"/>
              <w:rPr>
                <w:rFonts w:ascii="Calibri" w:hAnsi="Calibri" w:cs="Calibri"/>
                <w:color w:val="000000"/>
                <w:sz w:val="22"/>
                <w:szCs w:val="22"/>
                <w:lang w:eastAsia="pt-BR"/>
              </w:rPr>
            </w:pPr>
            <w:r w:rsidRPr="00551210">
              <w:rPr>
                <w:rFonts w:ascii="Calibri" w:hAnsi="Calibri" w:cs="Calibri"/>
                <w:color w:val="000000"/>
                <w:sz w:val="22"/>
                <w:szCs w:val="22"/>
                <w:lang w:eastAsia="pt-BR"/>
              </w:rPr>
              <w:t>(RESULTADO DA DIVISÃO)QTDD DE MESES</w:t>
            </w:r>
          </w:p>
        </w:tc>
        <w:tc>
          <w:tcPr>
            <w:tcW w:w="581" w:type="pct"/>
            <w:tcBorders>
              <w:top w:val="nil"/>
              <w:left w:val="nil"/>
              <w:bottom w:val="single" w:sz="4" w:space="0" w:color="auto"/>
              <w:right w:val="single" w:sz="4" w:space="0" w:color="auto"/>
            </w:tcBorders>
            <w:shd w:val="clear" w:color="000000" w:fill="92D050"/>
            <w:noWrap/>
            <w:vAlign w:val="center"/>
            <w:hideMark/>
          </w:tcPr>
          <w:p w14:paraId="42A84064"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1,61386</w:t>
            </w:r>
          </w:p>
        </w:tc>
      </w:tr>
      <w:tr w:rsidR="00551210" w:rsidRPr="00551210" w14:paraId="35D03B2B" w14:textId="77777777" w:rsidTr="00F441E7">
        <w:trPr>
          <w:trHeight w:val="288"/>
        </w:trPr>
        <w:tc>
          <w:tcPr>
            <w:tcW w:w="1188" w:type="pct"/>
            <w:gridSpan w:val="2"/>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60434457"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Tipo de Sistema</w:t>
            </w:r>
          </w:p>
        </w:tc>
        <w:tc>
          <w:tcPr>
            <w:tcW w:w="1938" w:type="pct"/>
            <w:gridSpan w:val="3"/>
            <w:tcBorders>
              <w:top w:val="single" w:sz="4" w:space="0" w:color="auto"/>
              <w:left w:val="nil"/>
              <w:bottom w:val="single" w:sz="4" w:space="0" w:color="auto"/>
              <w:right w:val="single" w:sz="4" w:space="0" w:color="auto"/>
            </w:tcBorders>
            <w:shd w:val="clear" w:color="000000" w:fill="00B0F0"/>
            <w:noWrap/>
            <w:vAlign w:val="center"/>
            <w:hideMark/>
          </w:tcPr>
          <w:p w14:paraId="0FA19B45"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 xml:space="preserve">Produ - </w:t>
            </w:r>
            <w:proofErr w:type="spellStart"/>
            <w:r w:rsidRPr="00551210">
              <w:rPr>
                <w:rFonts w:cs="Arial"/>
                <w:color w:val="000000"/>
                <w:sz w:val="20"/>
                <w:lang w:eastAsia="pt-BR"/>
              </w:rPr>
              <w:t>Kloc</w:t>
            </w:r>
            <w:proofErr w:type="spellEnd"/>
            <w:r w:rsidRPr="00551210">
              <w:rPr>
                <w:rFonts w:cs="Arial"/>
                <w:color w:val="000000"/>
                <w:sz w:val="20"/>
                <w:lang w:eastAsia="pt-BR"/>
              </w:rPr>
              <w:t>/</w:t>
            </w:r>
            <w:proofErr w:type="spellStart"/>
            <w:r w:rsidRPr="00551210">
              <w:rPr>
                <w:rFonts w:cs="Arial"/>
                <w:color w:val="000000"/>
                <w:sz w:val="20"/>
                <w:lang w:eastAsia="pt-BR"/>
              </w:rPr>
              <w:t>Loc</w:t>
            </w:r>
            <w:proofErr w:type="spellEnd"/>
            <w:r w:rsidRPr="00551210">
              <w:rPr>
                <w:rFonts w:cs="Arial"/>
                <w:color w:val="000000"/>
                <w:sz w:val="20"/>
                <w:lang w:eastAsia="pt-BR"/>
              </w:rPr>
              <w:t xml:space="preserve"> /mês</w:t>
            </w:r>
          </w:p>
        </w:tc>
        <w:tc>
          <w:tcPr>
            <w:tcW w:w="1293" w:type="pct"/>
            <w:tcBorders>
              <w:top w:val="nil"/>
              <w:left w:val="nil"/>
              <w:bottom w:val="single" w:sz="4" w:space="0" w:color="auto"/>
              <w:right w:val="single" w:sz="4" w:space="0" w:color="auto"/>
            </w:tcBorders>
            <w:noWrap/>
            <w:vAlign w:val="center"/>
            <w:hideMark/>
          </w:tcPr>
          <w:p w14:paraId="45CE5B7E" w14:textId="77777777" w:rsidR="00551210" w:rsidRPr="00551210" w:rsidRDefault="00551210" w:rsidP="00551210">
            <w:pPr>
              <w:suppressAutoHyphens w:val="0"/>
              <w:spacing w:line="240" w:lineRule="auto"/>
              <w:ind w:firstLine="0"/>
              <w:jc w:val="right"/>
              <w:rPr>
                <w:rFonts w:ascii="Calibri" w:hAnsi="Calibri" w:cs="Calibri"/>
                <w:color w:val="000000"/>
                <w:sz w:val="22"/>
                <w:szCs w:val="22"/>
                <w:lang w:eastAsia="pt-BR"/>
              </w:rPr>
            </w:pPr>
            <w:r w:rsidRPr="00551210">
              <w:rPr>
                <w:rFonts w:ascii="Calibri" w:hAnsi="Calibri" w:cs="Calibri"/>
                <w:color w:val="000000"/>
                <w:sz w:val="22"/>
                <w:szCs w:val="22"/>
                <w:lang w:eastAsia="pt-BR"/>
              </w:rPr>
              <w:t>QTDD DE DIAS (% x 22)</w:t>
            </w:r>
          </w:p>
        </w:tc>
        <w:tc>
          <w:tcPr>
            <w:tcW w:w="581" w:type="pct"/>
            <w:tcBorders>
              <w:top w:val="nil"/>
              <w:left w:val="nil"/>
              <w:bottom w:val="single" w:sz="4" w:space="0" w:color="auto"/>
              <w:right w:val="single" w:sz="4" w:space="0" w:color="auto"/>
            </w:tcBorders>
            <w:noWrap/>
            <w:vAlign w:val="center"/>
            <w:hideMark/>
          </w:tcPr>
          <w:p w14:paraId="1898B7CF"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 </w:t>
            </w:r>
          </w:p>
        </w:tc>
      </w:tr>
      <w:tr w:rsidR="00551210" w:rsidRPr="00551210" w14:paraId="6996FACF" w14:textId="77777777" w:rsidTr="00F441E7">
        <w:trPr>
          <w:trHeight w:val="288"/>
        </w:trPr>
        <w:tc>
          <w:tcPr>
            <w:tcW w:w="1188" w:type="pct"/>
            <w:gridSpan w:val="2"/>
            <w:tcBorders>
              <w:top w:val="single" w:sz="4" w:space="0" w:color="auto"/>
              <w:left w:val="single" w:sz="4" w:space="0" w:color="auto"/>
              <w:bottom w:val="single" w:sz="4" w:space="0" w:color="auto"/>
              <w:right w:val="single" w:sz="4" w:space="0" w:color="auto"/>
            </w:tcBorders>
            <w:noWrap/>
            <w:vAlign w:val="center"/>
            <w:hideMark/>
          </w:tcPr>
          <w:p w14:paraId="107AB897"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Sistema Comercial</w:t>
            </w:r>
          </w:p>
        </w:tc>
        <w:tc>
          <w:tcPr>
            <w:tcW w:w="1938" w:type="pct"/>
            <w:gridSpan w:val="3"/>
            <w:tcBorders>
              <w:top w:val="single" w:sz="4" w:space="0" w:color="auto"/>
              <w:left w:val="nil"/>
              <w:bottom w:val="single" w:sz="4" w:space="0" w:color="auto"/>
              <w:right w:val="single" w:sz="4" w:space="0" w:color="auto"/>
            </w:tcBorders>
            <w:noWrap/>
            <w:vAlign w:val="center"/>
            <w:hideMark/>
          </w:tcPr>
          <w:p w14:paraId="4F0835C6"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2.500</w:t>
            </w:r>
          </w:p>
        </w:tc>
        <w:tc>
          <w:tcPr>
            <w:tcW w:w="1293" w:type="pct"/>
            <w:tcBorders>
              <w:top w:val="nil"/>
              <w:left w:val="nil"/>
              <w:bottom w:val="single" w:sz="4" w:space="0" w:color="auto"/>
              <w:right w:val="single" w:sz="4" w:space="0" w:color="auto"/>
            </w:tcBorders>
            <w:noWrap/>
            <w:vAlign w:val="center"/>
            <w:hideMark/>
          </w:tcPr>
          <w:p w14:paraId="0903BA42" w14:textId="77777777" w:rsidR="00551210" w:rsidRPr="00551210" w:rsidRDefault="00551210" w:rsidP="00551210">
            <w:pPr>
              <w:suppressAutoHyphens w:val="0"/>
              <w:spacing w:line="240" w:lineRule="auto"/>
              <w:ind w:firstLine="0"/>
              <w:jc w:val="right"/>
              <w:rPr>
                <w:rFonts w:ascii="Calibri" w:hAnsi="Calibri" w:cs="Calibri"/>
                <w:color w:val="000000"/>
                <w:sz w:val="22"/>
                <w:szCs w:val="22"/>
                <w:lang w:eastAsia="pt-BR"/>
              </w:rPr>
            </w:pPr>
            <w:r w:rsidRPr="00551210">
              <w:rPr>
                <w:rFonts w:ascii="Calibri" w:hAnsi="Calibri" w:cs="Calibri"/>
                <w:color w:val="000000"/>
                <w:sz w:val="22"/>
                <w:szCs w:val="22"/>
                <w:lang w:eastAsia="pt-BR"/>
              </w:rPr>
              <w:t>QTDD DE HORAS (% x 6)</w:t>
            </w:r>
          </w:p>
        </w:tc>
        <w:tc>
          <w:tcPr>
            <w:tcW w:w="581" w:type="pct"/>
            <w:tcBorders>
              <w:top w:val="nil"/>
              <w:left w:val="nil"/>
              <w:bottom w:val="single" w:sz="4" w:space="0" w:color="auto"/>
              <w:right w:val="single" w:sz="4" w:space="0" w:color="auto"/>
            </w:tcBorders>
            <w:noWrap/>
            <w:vAlign w:val="center"/>
            <w:hideMark/>
          </w:tcPr>
          <w:p w14:paraId="6F0D3AD5"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 </w:t>
            </w:r>
          </w:p>
        </w:tc>
      </w:tr>
      <w:tr w:rsidR="00551210" w:rsidRPr="00551210" w14:paraId="471E2725" w14:textId="77777777" w:rsidTr="00F441E7">
        <w:trPr>
          <w:trHeight w:val="288"/>
        </w:trPr>
        <w:tc>
          <w:tcPr>
            <w:tcW w:w="1188" w:type="pct"/>
            <w:gridSpan w:val="2"/>
            <w:tcBorders>
              <w:top w:val="single" w:sz="4" w:space="0" w:color="auto"/>
              <w:left w:val="single" w:sz="4" w:space="0" w:color="auto"/>
              <w:bottom w:val="single" w:sz="4" w:space="0" w:color="auto"/>
              <w:right w:val="single" w:sz="4" w:space="0" w:color="auto"/>
            </w:tcBorders>
            <w:noWrap/>
            <w:vAlign w:val="center"/>
            <w:hideMark/>
          </w:tcPr>
          <w:p w14:paraId="6020B3BC"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Comércio Eletrônico</w:t>
            </w:r>
          </w:p>
        </w:tc>
        <w:tc>
          <w:tcPr>
            <w:tcW w:w="1938" w:type="pct"/>
            <w:gridSpan w:val="3"/>
            <w:tcBorders>
              <w:top w:val="single" w:sz="4" w:space="0" w:color="auto"/>
              <w:left w:val="nil"/>
              <w:bottom w:val="single" w:sz="4" w:space="0" w:color="auto"/>
              <w:right w:val="single" w:sz="4" w:space="0" w:color="auto"/>
            </w:tcBorders>
            <w:noWrap/>
            <w:vAlign w:val="center"/>
            <w:hideMark/>
          </w:tcPr>
          <w:p w14:paraId="619C19A6"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3.600</w:t>
            </w:r>
          </w:p>
        </w:tc>
        <w:tc>
          <w:tcPr>
            <w:tcW w:w="1293" w:type="pct"/>
            <w:tcBorders>
              <w:top w:val="nil"/>
              <w:left w:val="nil"/>
              <w:bottom w:val="single" w:sz="4" w:space="0" w:color="auto"/>
              <w:right w:val="single" w:sz="4" w:space="0" w:color="auto"/>
            </w:tcBorders>
            <w:noWrap/>
            <w:vAlign w:val="center"/>
            <w:hideMark/>
          </w:tcPr>
          <w:p w14:paraId="3C90D3CA" w14:textId="77777777" w:rsidR="00551210" w:rsidRPr="00551210" w:rsidRDefault="00551210" w:rsidP="00551210">
            <w:pPr>
              <w:suppressAutoHyphens w:val="0"/>
              <w:spacing w:line="240" w:lineRule="auto"/>
              <w:ind w:firstLine="0"/>
              <w:jc w:val="right"/>
              <w:rPr>
                <w:rFonts w:ascii="Calibri" w:hAnsi="Calibri" w:cs="Calibri"/>
                <w:color w:val="000000"/>
                <w:sz w:val="22"/>
                <w:szCs w:val="22"/>
                <w:lang w:eastAsia="pt-BR"/>
              </w:rPr>
            </w:pPr>
            <w:r w:rsidRPr="00551210">
              <w:rPr>
                <w:rFonts w:ascii="Calibri" w:hAnsi="Calibri" w:cs="Calibri"/>
                <w:color w:val="000000"/>
                <w:sz w:val="22"/>
                <w:szCs w:val="22"/>
                <w:lang w:eastAsia="pt-BR"/>
              </w:rPr>
              <w:t>QTDD DE MINUTOS (% x 60)</w:t>
            </w:r>
          </w:p>
        </w:tc>
        <w:tc>
          <w:tcPr>
            <w:tcW w:w="581" w:type="pct"/>
            <w:tcBorders>
              <w:top w:val="nil"/>
              <w:left w:val="nil"/>
              <w:bottom w:val="single" w:sz="4" w:space="0" w:color="auto"/>
              <w:right w:val="single" w:sz="4" w:space="0" w:color="auto"/>
            </w:tcBorders>
            <w:noWrap/>
            <w:vAlign w:val="center"/>
            <w:hideMark/>
          </w:tcPr>
          <w:p w14:paraId="1B19C819"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 </w:t>
            </w:r>
          </w:p>
        </w:tc>
      </w:tr>
      <w:tr w:rsidR="00551210" w:rsidRPr="00551210" w14:paraId="2787BC4F" w14:textId="77777777" w:rsidTr="00F441E7">
        <w:trPr>
          <w:trHeight w:val="288"/>
        </w:trPr>
        <w:tc>
          <w:tcPr>
            <w:tcW w:w="1188" w:type="pct"/>
            <w:gridSpan w:val="2"/>
            <w:tcBorders>
              <w:top w:val="single" w:sz="4" w:space="0" w:color="auto"/>
              <w:left w:val="single" w:sz="4" w:space="0" w:color="auto"/>
              <w:bottom w:val="single" w:sz="4" w:space="0" w:color="auto"/>
              <w:right w:val="single" w:sz="4" w:space="0" w:color="auto"/>
            </w:tcBorders>
            <w:noWrap/>
            <w:vAlign w:val="bottom"/>
            <w:hideMark/>
          </w:tcPr>
          <w:p w14:paraId="6AD09BE4"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Sistema Web</w:t>
            </w:r>
          </w:p>
        </w:tc>
        <w:tc>
          <w:tcPr>
            <w:tcW w:w="1938" w:type="pct"/>
            <w:gridSpan w:val="3"/>
            <w:tcBorders>
              <w:top w:val="single" w:sz="4" w:space="0" w:color="auto"/>
              <w:left w:val="nil"/>
              <w:bottom w:val="single" w:sz="4" w:space="0" w:color="auto"/>
              <w:right w:val="single" w:sz="4" w:space="0" w:color="auto"/>
            </w:tcBorders>
            <w:noWrap/>
            <w:vAlign w:val="bottom"/>
            <w:hideMark/>
          </w:tcPr>
          <w:p w14:paraId="5FF977C8" w14:textId="77777777" w:rsidR="00551210" w:rsidRPr="00551210" w:rsidRDefault="00551210" w:rsidP="00551210">
            <w:pPr>
              <w:suppressAutoHyphens w:val="0"/>
              <w:spacing w:line="240" w:lineRule="auto"/>
              <w:ind w:firstLine="0"/>
              <w:jc w:val="center"/>
              <w:rPr>
                <w:rFonts w:cs="Arial"/>
                <w:color w:val="000000"/>
                <w:sz w:val="20"/>
                <w:lang w:eastAsia="pt-BR"/>
              </w:rPr>
            </w:pPr>
            <w:r w:rsidRPr="00551210">
              <w:rPr>
                <w:rFonts w:cs="Arial"/>
                <w:color w:val="000000"/>
                <w:sz w:val="20"/>
                <w:lang w:eastAsia="pt-BR"/>
              </w:rPr>
              <w:t>3.300</w:t>
            </w:r>
          </w:p>
        </w:tc>
        <w:tc>
          <w:tcPr>
            <w:tcW w:w="1874" w:type="pct"/>
            <w:gridSpan w:val="2"/>
            <w:tcBorders>
              <w:top w:val="single" w:sz="4" w:space="0" w:color="auto"/>
              <w:left w:val="nil"/>
              <w:bottom w:val="single" w:sz="4" w:space="0" w:color="auto"/>
              <w:right w:val="single" w:sz="4" w:space="0" w:color="000000"/>
            </w:tcBorders>
            <w:noWrap/>
            <w:vAlign w:val="bottom"/>
            <w:hideMark/>
          </w:tcPr>
          <w:p w14:paraId="00751A89"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 </w:t>
            </w:r>
          </w:p>
        </w:tc>
      </w:tr>
      <w:tr w:rsidR="00551210" w:rsidRPr="00551210" w14:paraId="174E9599" w14:textId="77777777" w:rsidTr="00F441E7">
        <w:trPr>
          <w:trHeight w:val="288"/>
        </w:trPr>
        <w:tc>
          <w:tcPr>
            <w:tcW w:w="481" w:type="pct"/>
            <w:tcBorders>
              <w:top w:val="nil"/>
              <w:left w:val="nil"/>
              <w:bottom w:val="nil"/>
              <w:right w:val="nil"/>
            </w:tcBorders>
            <w:noWrap/>
            <w:vAlign w:val="center"/>
            <w:hideMark/>
          </w:tcPr>
          <w:p w14:paraId="1D4FE191"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p>
        </w:tc>
        <w:tc>
          <w:tcPr>
            <w:tcW w:w="1815" w:type="pct"/>
            <w:gridSpan w:val="2"/>
            <w:tcBorders>
              <w:top w:val="single" w:sz="4" w:space="0" w:color="auto"/>
              <w:left w:val="nil"/>
              <w:bottom w:val="single" w:sz="4" w:space="0" w:color="auto"/>
              <w:right w:val="nil"/>
            </w:tcBorders>
            <w:noWrap/>
            <w:vAlign w:val="bottom"/>
            <w:hideMark/>
          </w:tcPr>
          <w:p w14:paraId="1C8D45DE"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 </w:t>
            </w:r>
          </w:p>
        </w:tc>
        <w:tc>
          <w:tcPr>
            <w:tcW w:w="674" w:type="pct"/>
            <w:tcBorders>
              <w:top w:val="nil"/>
              <w:left w:val="nil"/>
              <w:bottom w:val="nil"/>
              <w:right w:val="nil"/>
            </w:tcBorders>
            <w:noWrap/>
            <w:vAlign w:val="bottom"/>
            <w:hideMark/>
          </w:tcPr>
          <w:p w14:paraId="72BE0ABB"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p>
        </w:tc>
        <w:tc>
          <w:tcPr>
            <w:tcW w:w="155" w:type="pct"/>
            <w:tcBorders>
              <w:top w:val="nil"/>
              <w:left w:val="nil"/>
              <w:bottom w:val="nil"/>
              <w:right w:val="nil"/>
            </w:tcBorders>
            <w:noWrap/>
            <w:vAlign w:val="bottom"/>
            <w:hideMark/>
          </w:tcPr>
          <w:p w14:paraId="7FAEAF83" w14:textId="77777777" w:rsidR="00551210" w:rsidRPr="00551210" w:rsidRDefault="00551210" w:rsidP="00551210">
            <w:pPr>
              <w:suppressAutoHyphens w:val="0"/>
              <w:spacing w:line="240" w:lineRule="auto"/>
              <w:ind w:firstLine="0"/>
              <w:jc w:val="left"/>
              <w:rPr>
                <w:rFonts w:ascii="Times New Roman" w:hAnsi="Times New Roman"/>
                <w:sz w:val="20"/>
                <w:lang w:eastAsia="pt-BR"/>
              </w:rPr>
            </w:pPr>
          </w:p>
        </w:tc>
        <w:tc>
          <w:tcPr>
            <w:tcW w:w="1874" w:type="pct"/>
            <w:gridSpan w:val="2"/>
            <w:tcBorders>
              <w:top w:val="single" w:sz="4" w:space="0" w:color="auto"/>
              <w:left w:val="single" w:sz="4" w:space="0" w:color="auto"/>
              <w:bottom w:val="single" w:sz="4" w:space="0" w:color="auto"/>
              <w:right w:val="single" w:sz="4" w:space="0" w:color="000000"/>
            </w:tcBorders>
            <w:noWrap/>
            <w:vAlign w:val="center"/>
            <w:hideMark/>
          </w:tcPr>
          <w:p w14:paraId="6B903BAF"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CUSTO - INVESTIMENTO</w:t>
            </w:r>
          </w:p>
        </w:tc>
      </w:tr>
      <w:tr w:rsidR="00551210" w:rsidRPr="00551210" w14:paraId="52AC4F0B" w14:textId="77777777" w:rsidTr="00F441E7">
        <w:trPr>
          <w:trHeight w:val="288"/>
        </w:trPr>
        <w:tc>
          <w:tcPr>
            <w:tcW w:w="481" w:type="pct"/>
            <w:tcBorders>
              <w:top w:val="nil"/>
              <w:left w:val="nil"/>
              <w:bottom w:val="nil"/>
              <w:right w:val="nil"/>
            </w:tcBorders>
            <w:noWrap/>
            <w:vAlign w:val="bottom"/>
            <w:hideMark/>
          </w:tcPr>
          <w:p w14:paraId="3CCDCD26"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p>
        </w:tc>
        <w:tc>
          <w:tcPr>
            <w:tcW w:w="1815" w:type="pct"/>
            <w:gridSpan w:val="2"/>
            <w:tcBorders>
              <w:top w:val="single" w:sz="4" w:space="0" w:color="auto"/>
              <w:left w:val="single" w:sz="4" w:space="0" w:color="auto"/>
              <w:bottom w:val="single" w:sz="4" w:space="0" w:color="auto"/>
              <w:right w:val="single" w:sz="4" w:space="0" w:color="auto"/>
            </w:tcBorders>
            <w:shd w:val="clear" w:color="000000" w:fill="00B0F0"/>
            <w:noWrap/>
            <w:vAlign w:val="bottom"/>
            <w:hideMark/>
          </w:tcPr>
          <w:p w14:paraId="3E43F7FB"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PRAZO</w:t>
            </w:r>
          </w:p>
        </w:tc>
        <w:tc>
          <w:tcPr>
            <w:tcW w:w="674" w:type="pct"/>
            <w:tcBorders>
              <w:top w:val="nil"/>
              <w:left w:val="nil"/>
              <w:bottom w:val="nil"/>
              <w:right w:val="nil"/>
            </w:tcBorders>
            <w:noWrap/>
            <w:vAlign w:val="bottom"/>
            <w:hideMark/>
          </w:tcPr>
          <w:p w14:paraId="508D3578"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p>
        </w:tc>
        <w:tc>
          <w:tcPr>
            <w:tcW w:w="155" w:type="pct"/>
            <w:tcBorders>
              <w:top w:val="nil"/>
              <w:left w:val="nil"/>
              <w:bottom w:val="nil"/>
              <w:right w:val="nil"/>
            </w:tcBorders>
            <w:noWrap/>
            <w:vAlign w:val="bottom"/>
            <w:hideMark/>
          </w:tcPr>
          <w:p w14:paraId="54491BE7" w14:textId="77777777" w:rsidR="00551210" w:rsidRPr="00551210" w:rsidRDefault="00551210" w:rsidP="00551210">
            <w:pPr>
              <w:suppressAutoHyphens w:val="0"/>
              <w:spacing w:line="240" w:lineRule="auto"/>
              <w:ind w:firstLine="0"/>
              <w:jc w:val="left"/>
              <w:rPr>
                <w:rFonts w:ascii="Times New Roman" w:hAnsi="Times New Roman"/>
                <w:sz w:val="20"/>
                <w:lang w:eastAsia="pt-BR"/>
              </w:rPr>
            </w:pPr>
          </w:p>
        </w:tc>
        <w:tc>
          <w:tcPr>
            <w:tcW w:w="1874" w:type="pct"/>
            <w:gridSpan w:val="2"/>
            <w:tcBorders>
              <w:top w:val="single" w:sz="4" w:space="0" w:color="auto"/>
              <w:left w:val="single" w:sz="4" w:space="0" w:color="auto"/>
              <w:bottom w:val="single" w:sz="4" w:space="0" w:color="auto"/>
              <w:right w:val="single" w:sz="4" w:space="0" w:color="000000"/>
            </w:tcBorders>
            <w:noWrap/>
            <w:vAlign w:val="center"/>
            <w:hideMark/>
          </w:tcPr>
          <w:p w14:paraId="13C0488F"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 </w:t>
            </w:r>
          </w:p>
        </w:tc>
      </w:tr>
      <w:tr w:rsidR="00551210" w:rsidRPr="00551210" w14:paraId="15BBA6B5" w14:textId="77777777" w:rsidTr="00F441E7">
        <w:trPr>
          <w:trHeight w:val="288"/>
        </w:trPr>
        <w:tc>
          <w:tcPr>
            <w:tcW w:w="481" w:type="pct"/>
            <w:tcBorders>
              <w:top w:val="nil"/>
              <w:left w:val="nil"/>
              <w:bottom w:val="nil"/>
              <w:right w:val="nil"/>
            </w:tcBorders>
            <w:noWrap/>
            <w:vAlign w:val="bottom"/>
            <w:hideMark/>
          </w:tcPr>
          <w:p w14:paraId="37614292"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p>
        </w:tc>
        <w:tc>
          <w:tcPr>
            <w:tcW w:w="707" w:type="pct"/>
            <w:tcBorders>
              <w:top w:val="nil"/>
              <w:left w:val="single" w:sz="4" w:space="0" w:color="auto"/>
              <w:bottom w:val="single" w:sz="4" w:space="0" w:color="auto"/>
              <w:right w:val="single" w:sz="4" w:space="0" w:color="auto"/>
            </w:tcBorders>
            <w:noWrap/>
            <w:vAlign w:val="center"/>
            <w:hideMark/>
          </w:tcPr>
          <w:p w14:paraId="2943B242"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DIAS/MÊS</w:t>
            </w:r>
          </w:p>
        </w:tc>
        <w:tc>
          <w:tcPr>
            <w:tcW w:w="1109" w:type="pct"/>
            <w:tcBorders>
              <w:top w:val="nil"/>
              <w:left w:val="nil"/>
              <w:bottom w:val="single" w:sz="4" w:space="0" w:color="auto"/>
              <w:right w:val="single" w:sz="4" w:space="0" w:color="auto"/>
            </w:tcBorders>
            <w:noWrap/>
            <w:vAlign w:val="center"/>
            <w:hideMark/>
          </w:tcPr>
          <w:p w14:paraId="251A51F0"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22</w:t>
            </w:r>
          </w:p>
        </w:tc>
        <w:tc>
          <w:tcPr>
            <w:tcW w:w="674" w:type="pct"/>
            <w:tcBorders>
              <w:top w:val="nil"/>
              <w:left w:val="nil"/>
              <w:bottom w:val="nil"/>
              <w:right w:val="nil"/>
            </w:tcBorders>
            <w:noWrap/>
            <w:vAlign w:val="bottom"/>
            <w:hideMark/>
          </w:tcPr>
          <w:p w14:paraId="7DC6345B"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p>
        </w:tc>
        <w:tc>
          <w:tcPr>
            <w:tcW w:w="155" w:type="pct"/>
            <w:tcBorders>
              <w:top w:val="nil"/>
              <w:left w:val="nil"/>
              <w:bottom w:val="nil"/>
              <w:right w:val="nil"/>
            </w:tcBorders>
            <w:noWrap/>
            <w:vAlign w:val="bottom"/>
            <w:hideMark/>
          </w:tcPr>
          <w:p w14:paraId="37D394E6" w14:textId="77777777" w:rsidR="00551210" w:rsidRPr="00551210" w:rsidRDefault="00551210" w:rsidP="00551210">
            <w:pPr>
              <w:suppressAutoHyphens w:val="0"/>
              <w:spacing w:line="240" w:lineRule="auto"/>
              <w:ind w:firstLine="0"/>
              <w:jc w:val="left"/>
              <w:rPr>
                <w:rFonts w:ascii="Times New Roman" w:hAnsi="Times New Roman"/>
                <w:sz w:val="20"/>
                <w:lang w:eastAsia="pt-BR"/>
              </w:rPr>
            </w:pPr>
          </w:p>
        </w:tc>
        <w:tc>
          <w:tcPr>
            <w:tcW w:w="1293" w:type="pct"/>
            <w:tcBorders>
              <w:top w:val="nil"/>
              <w:left w:val="single" w:sz="4" w:space="0" w:color="auto"/>
              <w:bottom w:val="single" w:sz="4" w:space="0" w:color="auto"/>
              <w:right w:val="single" w:sz="4" w:space="0" w:color="auto"/>
            </w:tcBorders>
            <w:shd w:val="clear" w:color="000000" w:fill="FF0000"/>
            <w:vAlign w:val="center"/>
            <w:hideMark/>
          </w:tcPr>
          <w:p w14:paraId="4B040F8D" w14:textId="77777777" w:rsidR="00551210" w:rsidRPr="00551210" w:rsidRDefault="00551210" w:rsidP="00551210">
            <w:pPr>
              <w:suppressAutoHyphens w:val="0"/>
              <w:spacing w:line="240" w:lineRule="auto"/>
              <w:ind w:firstLine="0"/>
              <w:jc w:val="right"/>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Informe o valor da hora de trabalho</w:t>
            </w:r>
          </w:p>
        </w:tc>
        <w:tc>
          <w:tcPr>
            <w:tcW w:w="581" w:type="pct"/>
            <w:tcBorders>
              <w:top w:val="nil"/>
              <w:left w:val="nil"/>
              <w:bottom w:val="single" w:sz="4" w:space="0" w:color="auto"/>
              <w:right w:val="single" w:sz="4" w:space="0" w:color="auto"/>
            </w:tcBorders>
            <w:shd w:val="clear" w:color="000000" w:fill="FF0000"/>
            <w:noWrap/>
            <w:vAlign w:val="center"/>
            <w:hideMark/>
          </w:tcPr>
          <w:p w14:paraId="75D55F73"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R$ 18,00</w:t>
            </w:r>
          </w:p>
        </w:tc>
      </w:tr>
      <w:tr w:rsidR="00551210" w:rsidRPr="00551210" w14:paraId="3047E899" w14:textId="77777777" w:rsidTr="00F441E7">
        <w:trPr>
          <w:trHeight w:val="576"/>
        </w:trPr>
        <w:tc>
          <w:tcPr>
            <w:tcW w:w="481" w:type="pct"/>
            <w:tcBorders>
              <w:top w:val="nil"/>
              <w:left w:val="nil"/>
              <w:bottom w:val="nil"/>
              <w:right w:val="nil"/>
            </w:tcBorders>
            <w:noWrap/>
            <w:vAlign w:val="bottom"/>
            <w:hideMark/>
          </w:tcPr>
          <w:p w14:paraId="5AF71ED5"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p>
        </w:tc>
        <w:tc>
          <w:tcPr>
            <w:tcW w:w="707" w:type="pct"/>
            <w:tcBorders>
              <w:top w:val="nil"/>
              <w:left w:val="single" w:sz="4" w:space="0" w:color="auto"/>
              <w:bottom w:val="single" w:sz="4" w:space="0" w:color="auto"/>
              <w:right w:val="single" w:sz="4" w:space="0" w:color="auto"/>
            </w:tcBorders>
            <w:noWrap/>
            <w:vAlign w:val="center"/>
            <w:hideMark/>
          </w:tcPr>
          <w:p w14:paraId="5566AA3E"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HORAS/DIA</w:t>
            </w:r>
          </w:p>
        </w:tc>
        <w:tc>
          <w:tcPr>
            <w:tcW w:w="1109" w:type="pct"/>
            <w:tcBorders>
              <w:top w:val="nil"/>
              <w:left w:val="nil"/>
              <w:bottom w:val="single" w:sz="4" w:space="0" w:color="auto"/>
              <w:right w:val="single" w:sz="4" w:space="0" w:color="auto"/>
            </w:tcBorders>
            <w:noWrap/>
            <w:vAlign w:val="center"/>
            <w:hideMark/>
          </w:tcPr>
          <w:p w14:paraId="5E9DF6B2"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6</w:t>
            </w:r>
          </w:p>
        </w:tc>
        <w:tc>
          <w:tcPr>
            <w:tcW w:w="674" w:type="pct"/>
            <w:tcBorders>
              <w:top w:val="nil"/>
              <w:left w:val="nil"/>
              <w:bottom w:val="nil"/>
              <w:right w:val="nil"/>
            </w:tcBorders>
            <w:noWrap/>
            <w:vAlign w:val="bottom"/>
            <w:hideMark/>
          </w:tcPr>
          <w:p w14:paraId="6D0DF343"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p>
        </w:tc>
        <w:tc>
          <w:tcPr>
            <w:tcW w:w="155" w:type="pct"/>
            <w:tcBorders>
              <w:top w:val="nil"/>
              <w:left w:val="nil"/>
              <w:bottom w:val="nil"/>
              <w:right w:val="nil"/>
            </w:tcBorders>
            <w:noWrap/>
            <w:vAlign w:val="bottom"/>
            <w:hideMark/>
          </w:tcPr>
          <w:p w14:paraId="4B3A410F" w14:textId="77777777" w:rsidR="00551210" w:rsidRPr="00551210" w:rsidRDefault="00551210" w:rsidP="00551210">
            <w:pPr>
              <w:suppressAutoHyphens w:val="0"/>
              <w:spacing w:line="240" w:lineRule="auto"/>
              <w:ind w:firstLine="0"/>
              <w:jc w:val="left"/>
              <w:rPr>
                <w:rFonts w:ascii="Times New Roman" w:hAnsi="Times New Roman"/>
                <w:sz w:val="20"/>
                <w:lang w:eastAsia="pt-BR"/>
              </w:rPr>
            </w:pPr>
          </w:p>
        </w:tc>
        <w:tc>
          <w:tcPr>
            <w:tcW w:w="1293" w:type="pct"/>
            <w:tcBorders>
              <w:top w:val="nil"/>
              <w:left w:val="single" w:sz="4" w:space="0" w:color="auto"/>
              <w:bottom w:val="single" w:sz="4" w:space="0" w:color="auto"/>
              <w:right w:val="single" w:sz="4" w:space="0" w:color="auto"/>
            </w:tcBorders>
            <w:vAlign w:val="bottom"/>
            <w:hideMark/>
          </w:tcPr>
          <w:p w14:paraId="14DEAFB3" w14:textId="77777777" w:rsidR="00551210" w:rsidRPr="00551210" w:rsidRDefault="00551210" w:rsidP="00551210">
            <w:pPr>
              <w:suppressAutoHyphens w:val="0"/>
              <w:spacing w:line="240" w:lineRule="auto"/>
              <w:ind w:firstLine="0"/>
              <w:jc w:val="right"/>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 xml:space="preserve">ISO (NORMA INTERNACIONAL) HORAS/MÊS = </w:t>
            </w:r>
          </w:p>
        </w:tc>
        <w:tc>
          <w:tcPr>
            <w:tcW w:w="581" w:type="pct"/>
            <w:tcBorders>
              <w:top w:val="nil"/>
              <w:left w:val="nil"/>
              <w:bottom w:val="single" w:sz="4" w:space="0" w:color="auto"/>
              <w:right w:val="single" w:sz="4" w:space="0" w:color="auto"/>
            </w:tcBorders>
            <w:noWrap/>
            <w:vAlign w:val="center"/>
            <w:hideMark/>
          </w:tcPr>
          <w:p w14:paraId="3E0711F0"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132</w:t>
            </w:r>
          </w:p>
        </w:tc>
      </w:tr>
      <w:tr w:rsidR="00551210" w:rsidRPr="00551210" w14:paraId="7B509497" w14:textId="77777777" w:rsidTr="00F441E7">
        <w:trPr>
          <w:trHeight w:val="576"/>
        </w:trPr>
        <w:tc>
          <w:tcPr>
            <w:tcW w:w="481" w:type="pct"/>
            <w:tcBorders>
              <w:top w:val="nil"/>
              <w:left w:val="nil"/>
              <w:bottom w:val="nil"/>
              <w:right w:val="nil"/>
            </w:tcBorders>
            <w:noWrap/>
            <w:vAlign w:val="bottom"/>
            <w:hideMark/>
          </w:tcPr>
          <w:p w14:paraId="51B30934"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p>
        </w:tc>
        <w:tc>
          <w:tcPr>
            <w:tcW w:w="707" w:type="pct"/>
            <w:tcBorders>
              <w:top w:val="nil"/>
              <w:left w:val="single" w:sz="4" w:space="0" w:color="auto"/>
              <w:bottom w:val="single" w:sz="4" w:space="0" w:color="auto"/>
              <w:right w:val="single" w:sz="4" w:space="0" w:color="auto"/>
            </w:tcBorders>
            <w:noWrap/>
            <w:vAlign w:val="center"/>
            <w:hideMark/>
          </w:tcPr>
          <w:p w14:paraId="5C74DEA4"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MINUTOS/HORA</w:t>
            </w:r>
          </w:p>
        </w:tc>
        <w:tc>
          <w:tcPr>
            <w:tcW w:w="1109" w:type="pct"/>
            <w:tcBorders>
              <w:top w:val="nil"/>
              <w:left w:val="nil"/>
              <w:bottom w:val="single" w:sz="4" w:space="0" w:color="auto"/>
              <w:right w:val="single" w:sz="4" w:space="0" w:color="auto"/>
            </w:tcBorders>
            <w:noWrap/>
            <w:vAlign w:val="center"/>
            <w:hideMark/>
          </w:tcPr>
          <w:p w14:paraId="0A8E0FC0"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60</w:t>
            </w:r>
          </w:p>
        </w:tc>
        <w:tc>
          <w:tcPr>
            <w:tcW w:w="674" w:type="pct"/>
            <w:tcBorders>
              <w:top w:val="nil"/>
              <w:left w:val="nil"/>
              <w:bottom w:val="nil"/>
              <w:right w:val="nil"/>
            </w:tcBorders>
            <w:noWrap/>
            <w:vAlign w:val="bottom"/>
            <w:hideMark/>
          </w:tcPr>
          <w:p w14:paraId="06FEE7E2"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p>
        </w:tc>
        <w:tc>
          <w:tcPr>
            <w:tcW w:w="155" w:type="pct"/>
            <w:tcBorders>
              <w:top w:val="nil"/>
              <w:left w:val="nil"/>
              <w:bottom w:val="nil"/>
              <w:right w:val="nil"/>
            </w:tcBorders>
            <w:noWrap/>
            <w:vAlign w:val="bottom"/>
            <w:hideMark/>
          </w:tcPr>
          <w:p w14:paraId="7C12863D" w14:textId="77777777" w:rsidR="00551210" w:rsidRPr="00551210" w:rsidRDefault="00551210" w:rsidP="00551210">
            <w:pPr>
              <w:suppressAutoHyphens w:val="0"/>
              <w:spacing w:line="240" w:lineRule="auto"/>
              <w:ind w:firstLine="0"/>
              <w:jc w:val="left"/>
              <w:rPr>
                <w:rFonts w:ascii="Times New Roman" w:hAnsi="Times New Roman"/>
                <w:sz w:val="20"/>
                <w:lang w:eastAsia="pt-BR"/>
              </w:rPr>
            </w:pPr>
          </w:p>
        </w:tc>
        <w:tc>
          <w:tcPr>
            <w:tcW w:w="1293" w:type="pct"/>
            <w:tcBorders>
              <w:top w:val="nil"/>
              <w:left w:val="single" w:sz="4" w:space="0" w:color="auto"/>
              <w:bottom w:val="single" w:sz="4" w:space="0" w:color="auto"/>
              <w:right w:val="single" w:sz="4" w:space="0" w:color="auto"/>
            </w:tcBorders>
            <w:vAlign w:val="center"/>
            <w:hideMark/>
          </w:tcPr>
          <w:p w14:paraId="6DB4DAC1"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FÓRMULA = 132 * RESULTADO DA DIVISÃO * VALOR DA HORA</w:t>
            </w:r>
          </w:p>
        </w:tc>
        <w:tc>
          <w:tcPr>
            <w:tcW w:w="581" w:type="pct"/>
            <w:tcBorders>
              <w:top w:val="nil"/>
              <w:left w:val="nil"/>
              <w:bottom w:val="single" w:sz="4" w:space="0" w:color="auto"/>
              <w:right w:val="single" w:sz="4" w:space="0" w:color="auto"/>
            </w:tcBorders>
            <w:vAlign w:val="center"/>
            <w:hideMark/>
          </w:tcPr>
          <w:p w14:paraId="4E38FD0C"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 </w:t>
            </w:r>
          </w:p>
        </w:tc>
      </w:tr>
      <w:tr w:rsidR="00551210" w:rsidRPr="00551210" w14:paraId="4C0A7245" w14:textId="77777777" w:rsidTr="00F441E7">
        <w:trPr>
          <w:trHeight w:val="288"/>
        </w:trPr>
        <w:tc>
          <w:tcPr>
            <w:tcW w:w="481" w:type="pct"/>
            <w:tcBorders>
              <w:top w:val="nil"/>
              <w:left w:val="nil"/>
              <w:bottom w:val="nil"/>
              <w:right w:val="nil"/>
            </w:tcBorders>
            <w:noWrap/>
            <w:vAlign w:val="bottom"/>
            <w:hideMark/>
          </w:tcPr>
          <w:p w14:paraId="5D615FE3"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p>
        </w:tc>
        <w:tc>
          <w:tcPr>
            <w:tcW w:w="707" w:type="pct"/>
            <w:tcBorders>
              <w:top w:val="nil"/>
              <w:left w:val="nil"/>
              <w:bottom w:val="nil"/>
              <w:right w:val="nil"/>
            </w:tcBorders>
            <w:noWrap/>
            <w:vAlign w:val="bottom"/>
            <w:hideMark/>
          </w:tcPr>
          <w:p w14:paraId="7BA86B31" w14:textId="77777777" w:rsidR="00551210" w:rsidRPr="00551210" w:rsidRDefault="00551210" w:rsidP="00551210">
            <w:pPr>
              <w:suppressAutoHyphens w:val="0"/>
              <w:spacing w:line="240" w:lineRule="auto"/>
              <w:ind w:firstLine="0"/>
              <w:jc w:val="left"/>
              <w:rPr>
                <w:rFonts w:ascii="Times New Roman" w:hAnsi="Times New Roman"/>
                <w:sz w:val="20"/>
                <w:lang w:eastAsia="pt-BR"/>
              </w:rPr>
            </w:pPr>
          </w:p>
        </w:tc>
        <w:tc>
          <w:tcPr>
            <w:tcW w:w="1109" w:type="pct"/>
            <w:tcBorders>
              <w:top w:val="nil"/>
              <w:left w:val="nil"/>
              <w:bottom w:val="nil"/>
              <w:right w:val="nil"/>
            </w:tcBorders>
            <w:noWrap/>
            <w:vAlign w:val="bottom"/>
            <w:hideMark/>
          </w:tcPr>
          <w:p w14:paraId="07252DF1" w14:textId="77777777" w:rsidR="00551210" w:rsidRPr="00551210" w:rsidRDefault="00551210" w:rsidP="00551210">
            <w:pPr>
              <w:suppressAutoHyphens w:val="0"/>
              <w:spacing w:line="240" w:lineRule="auto"/>
              <w:ind w:firstLine="0"/>
              <w:jc w:val="left"/>
              <w:rPr>
                <w:rFonts w:ascii="Times New Roman" w:hAnsi="Times New Roman"/>
                <w:sz w:val="20"/>
                <w:lang w:eastAsia="pt-BR"/>
              </w:rPr>
            </w:pPr>
          </w:p>
        </w:tc>
        <w:tc>
          <w:tcPr>
            <w:tcW w:w="674" w:type="pct"/>
            <w:tcBorders>
              <w:top w:val="nil"/>
              <w:left w:val="nil"/>
              <w:bottom w:val="nil"/>
              <w:right w:val="nil"/>
            </w:tcBorders>
            <w:noWrap/>
            <w:vAlign w:val="bottom"/>
            <w:hideMark/>
          </w:tcPr>
          <w:p w14:paraId="386022D6" w14:textId="77777777" w:rsidR="00551210" w:rsidRPr="00551210" w:rsidRDefault="00551210" w:rsidP="00551210">
            <w:pPr>
              <w:suppressAutoHyphens w:val="0"/>
              <w:spacing w:line="240" w:lineRule="auto"/>
              <w:ind w:firstLine="0"/>
              <w:jc w:val="left"/>
              <w:rPr>
                <w:rFonts w:ascii="Times New Roman" w:hAnsi="Times New Roman"/>
                <w:sz w:val="20"/>
                <w:lang w:eastAsia="pt-BR"/>
              </w:rPr>
            </w:pPr>
          </w:p>
        </w:tc>
        <w:tc>
          <w:tcPr>
            <w:tcW w:w="155" w:type="pct"/>
            <w:tcBorders>
              <w:top w:val="nil"/>
              <w:left w:val="nil"/>
              <w:bottom w:val="nil"/>
              <w:right w:val="nil"/>
            </w:tcBorders>
            <w:noWrap/>
            <w:vAlign w:val="bottom"/>
            <w:hideMark/>
          </w:tcPr>
          <w:p w14:paraId="5B252CA1" w14:textId="77777777" w:rsidR="00551210" w:rsidRPr="00551210" w:rsidRDefault="00551210" w:rsidP="00551210">
            <w:pPr>
              <w:suppressAutoHyphens w:val="0"/>
              <w:spacing w:line="240" w:lineRule="auto"/>
              <w:ind w:firstLine="0"/>
              <w:jc w:val="left"/>
              <w:rPr>
                <w:rFonts w:ascii="Times New Roman" w:hAnsi="Times New Roman"/>
                <w:sz w:val="20"/>
                <w:lang w:eastAsia="pt-BR"/>
              </w:rPr>
            </w:pPr>
          </w:p>
        </w:tc>
        <w:tc>
          <w:tcPr>
            <w:tcW w:w="1874" w:type="pct"/>
            <w:gridSpan w:val="2"/>
            <w:tcBorders>
              <w:top w:val="single" w:sz="4" w:space="0" w:color="auto"/>
              <w:left w:val="single" w:sz="4" w:space="0" w:color="auto"/>
              <w:bottom w:val="nil"/>
              <w:right w:val="single" w:sz="4" w:space="0" w:color="000000"/>
            </w:tcBorders>
            <w:noWrap/>
            <w:vAlign w:val="bottom"/>
            <w:hideMark/>
          </w:tcPr>
          <w:p w14:paraId="3C2E01DE" w14:textId="77777777" w:rsidR="00551210" w:rsidRPr="00551210" w:rsidRDefault="00551210" w:rsidP="00551210">
            <w:pPr>
              <w:suppressAutoHyphens w:val="0"/>
              <w:spacing w:line="240" w:lineRule="auto"/>
              <w:ind w:firstLine="0"/>
              <w:jc w:val="center"/>
              <w:rPr>
                <w:rFonts w:ascii="Calibri" w:hAnsi="Calibri" w:cs="Calibri"/>
                <w:color w:val="000000"/>
                <w:sz w:val="22"/>
                <w:szCs w:val="22"/>
                <w:lang w:eastAsia="pt-BR"/>
              </w:rPr>
            </w:pPr>
            <w:r w:rsidRPr="00551210">
              <w:rPr>
                <w:rFonts w:ascii="Calibri" w:hAnsi="Calibri" w:cs="Calibri"/>
                <w:color w:val="000000"/>
                <w:sz w:val="22"/>
                <w:szCs w:val="22"/>
                <w:lang w:eastAsia="pt-BR"/>
              </w:rPr>
              <w:t> </w:t>
            </w:r>
          </w:p>
        </w:tc>
      </w:tr>
      <w:tr w:rsidR="00551210" w:rsidRPr="00551210" w14:paraId="236AF05D" w14:textId="77777777" w:rsidTr="00F441E7">
        <w:trPr>
          <w:trHeight w:val="288"/>
        </w:trPr>
        <w:tc>
          <w:tcPr>
            <w:tcW w:w="3126" w:type="pct"/>
            <w:gridSpan w:val="5"/>
            <w:tcBorders>
              <w:top w:val="single" w:sz="4" w:space="0" w:color="auto"/>
              <w:left w:val="single" w:sz="4" w:space="0" w:color="auto"/>
              <w:bottom w:val="single" w:sz="4" w:space="0" w:color="auto"/>
              <w:right w:val="single" w:sz="4" w:space="0" w:color="auto"/>
            </w:tcBorders>
            <w:shd w:val="clear" w:color="000000" w:fill="00B0F0"/>
            <w:noWrap/>
            <w:vAlign w:val="bottom"/>
            <w:hideMark/>
          </w:tcPr>
          <w:p w14:paraId="47CEABFD"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 xml:space="preserve">CONFIRMAÇÃO (RESULTADO * 132 * </w:t>
            </w:r>
            <w:proofErr w:type="spellStart"/>
            <w:r w:rsidRPr="00551210">
              <w:rPr>
                <w:rFonts w:ascii="Calibri" w:hAnsi="Calibri" w:cs="Calibri"/>
                <w:b/>
                <w:bCs/>
                <w:color w:val="000000"/>
                <w:sz w:val="22"/>
                <w:szCs w:val="22"/>
                <w:lang w:eastAsia="pt-BR"/>
              </w:rPr>
              <w:t>Vr</w:t>
            </w:r>
            <w:proofErr w:type="spellEnd"/>
            <w:r w:rsidRPr="00551210">
              <w:rPr>
                <w:rFonts w:ascii="Calibri" w:hAnsi="Calibri" w:cs="Calibri"/>
                <w:b/>
                <w:bCs/>
                <w:color w:val="000000"/>
                <w:sz w:val="22"/>
                <w:szCs w:val="22"/>
                <w:lang w:eastAsia="pt-BR"/>
              </w:rPr>
              <w:t xml:space="preserve"> DA HORA)</w:t>
            </w:r>
          </w:p>
        </w:tc>
        <w:tc>
          <w:tcPr>
            <w:tcW w:w="1293" w:type="pct"/>
            <w:tcBorders>
              <w:top w:val="single" w:sz="4" w:space="0" w:color="auto"/>
              <w:left w:val="nil"/>
              <w:bottom w:val="single" w:sz="4" w:space="0" w:color="auto"/>
              <w:right w:val="single" w:sz="4" w:space="0" w:color="auto"/>
            </w:tcBorders>
            <w:shd w:val="clear" w:color="000000" w:fill="00B0F0"/>
            <w:noWrap/>
            <w:vAlign w:val="center"/>
            <w:hideMark/>
          </w:tcPr>
          <w:p w14:paraId="5EA8EA77"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VALOR TOTAL DO PROJETO =</w:t>
            </w:r>
          </w:p>
        </w:tc>
        <w:tc>
          <w:tcPr>
            <w:tcW w:w="581" w:type="pct"/>
            <w:tcBorders>
              <w:top w:val="single" w:sz="4" w:space="0" w:color="auto"/>
              <w:left w:val="nil"/>
              <w:bottom w:val="single" w:sz="4" w:space="0" w:color="auto"/>
              <w:right w:val="single" w:sz="4" w:space="0" w:color="auto"/>
            </w:tcBorders>
            <w:shd w:val="clear" w:color="000000" w:fill="92D050"/>
            <w:noWrap/>
            <w:vAlign w:val="center"/>
            <w:hideMark/>
          </w:tcPr>
          <w:p w14:paraId="1137C41B" w14:textId="77777777" w:rsidR="00551210" w:rsidRPr="00551210" w:rsidRDefault="00551210" w:rsidP="00551210">
            <w:pPr>
              <w:suppressAutoHyphens w:val="0"/>
              <w:spacing w:line="240" w:lineRule="auto"/>
              <w:ind w:firstLine="0"/>
              <w:jc w:val="center"/>
              <w:rPr>
                <w:rFonts w:ascii="Calibri" w:hAnsi="Calibri" w:cs="Calibri"/>
                <w:b/>
                <w:bCs/>
                <w:color w:val="000000"/>
                <w:sz w:val="22"/>
                <w:szCs w:val="22"/>
                <w:lang w:eastAsia="pt-BR"/>
              </w:rPr>
            </w:pPr>
            <w:r w:rsidRPr="00551210">
              <w:rPr>
                <w:rFonts w:ascii="Calibri" w:hAnsi="Calibri" w:cs="Calibri"/>
                <w:b/>
                <w:bCs/>
                <w:color w:val="000000"/>
                <w:sz w:val="22"/>
                <w:szCs w:val="22"/>
                <w:lang w:eastAsia="pt-BR"/>
              </w:rPr>
              <w:t>R$ 3.834,54</w:t>
            </w:r>
          </w:p>
        </w:tc>
      </w:tr>
    </w:tbl>
    <w:p w14:paraId="071EEFBC" w14:textId="40385E09" w:rsidR="001014A3" w:rsidRDefault="00F441E7" w:rsidP="00F441E7">
      <w:pPr>
        <w:pStyle w:val="0-Normal"/>
        <w:ind w:firstLine="0"/>
        <w:jc w:val="center"/>
        <w:rPr>
          <w:color w:val="FF0000"/>
        </w:rPr>
      </w:pPr>
      <w:r>
        <w:rPr>
          <w:b/>
          <w:szCs w:val="24"/>
        </w:rPr>
        <w:t xml:space="preserve">Fonte: </w:t>
      </w:r>
      <w:r>
        <w:rPr>
          <w:bCs/>
          <w:szCs w:val="24"/>
        </w:rPr>
        <w:t>os autores</w:t>
      </w:r>
    </w:p>
    <w:p w14:paraId="33263EDE" w14:textId="77777777" w:rsidR="00F441E7" w:rsidRDefault="00F441E7">
      <w:pPr>
        <w:spacing w:line="240" w:lineRule="auto"/>
        <w:ind w:firstLine="0"/>
        <w:jc w:val="left"/>
        <w:rPr>
          <w:rFonts w:eastAsia="Calibri"/>
          <w:szCs w:val="22"/>
          <w:lang w:eastAsia="en-US"/>
        </w:rPr>
      </w:pPr>
      <w:r>
        <w:br w:type="page"/>
      </w:r>
    </w:p>
    <w:p w14:paraId="2FA40EF9" w14:textId="4D7C4314" w:rsidR="001014A3" w:rsidRDefault="001014A3" w:rsidP="001014A3">
      <w:pPr>
        <w:pStyle w:val="0-Normal"/>
        <w:ind w:firstLine="0"/>
      </w:pPr>
      <w:r>
        <w:lastRenderedPageBreak/>
        <w:t>6.3 Proposta Comercial</w:t>
      </w:r>
    </w:p>
    <w:p w14:paraId="01FE3178" w14:textId="76A01B51" w:rsidR="00E21363" w:rsidRDefault="001014A3" w:rsidP="00E21363">
      <w:pPr>
        <w:pStyle w:val="0-Normal"/>
        <w:ind w:firstLine="709"/>
      </w:pPr>
      <w:r w:rsidRPr="001014A3">
        <w:t xml:space="preserve">O modelo de negócio proposto é baseado em </w:t>
      </w:r>
      <w:r w:rsidRPr="001814BC">
        <w:rPr>
          <w:rStyle w:val="Forte"/>
          <w:b w:val="0"/>
          <w:bCs w:val="0"/>
          <w:i/>
          <w:iCs/>
        </w:rPr>
        <w:t>Software as a Service</w:t>
      </w:r>
      <w:r w:rsidRPr="001014A3">
        <w:rPr>
          <w:rStyle w:val="Forte"/>
          <w:b w:val="0"/>
          <w:bCs w:val="0"/>
        </w:rPr>
        <w:t xml:space="preserve"> (SaaS)</w:t>
      </w:r>
      <w:r w:rsidRPr="001014A3">
        <w:t>, no qual o usuário paga uma assinatura mensal para receber alertas e relatórios personalizados de licitações.</w:t>
      </w:r>
      <w:r w:rsidR="001814BC">
        <w:t xml:space="preserve"> O Quadro 9 apresenta a proposta comercial.</w:t>
      </w:r>
    </w:p>
    <w:p w14:paraId="1DA6573B" w14:textId="7D8BE692" w:rsidR="001014A3" w:rsidRPr="001814BC" w:rsidRDefault="001014A3" w:rsidP="006B2A85">
      <w:pPr>
        <w:ind w:firstLine="0"/>
        <w:jc w:val="center"/>
        <w:rPr>
          <w:szCs w:val="24"/>
        </w:rPr>
      </w:pPr>
      <w:r>
        <w:tab/>
      </w:r>
      <w:r w:rsidR="001814BC" w:rsidRPr="001814BC">
        <w:rPr>
          <w:b/>
          <w:szCs w:val="24"/>
        </w:rPr>
        <w:t>Quadro</w:t>
      </w:r>
      <w:r w:rsidR="006B2A85" w:rsidRPr="001814BC">
        <w:rPr>
          <w:b/>
          <w:szCs w:val="24"/>
        </w:rPr>
        <w:t xml:space="preserve"> 9</w:t>
      </w:r>
      <w:r w:rsidR="006B2A85" w:rsidRPr="001814BC">
        <w:rPr>
          <w:szCs w:val="24"/>
        </w:rPr>
        <w:t xml:space="preserve"> – Proposta Comercial</w:t>
      </w:r>
      <w:r>
        <w:rPr>
          <w:szCs w:val="24"/>
        </w:rPr>
        <w:fldChar w:fldCharType="begin"/>
      </w:r>
      <w:r w:rsidRPr="001814BC">
        <w:rPr>
          <w:szCs w:val="24"/>
        </w:rPr>
        <w:instrText xml:space="preserve"> LINK Excel.Sheet.12 "C:\\projects\\tg_licita_sp\\docs\\diagrama_casos_uso.xlsx" "Sheet1!R17C7:R23C8" \a \f 5 \h  \* MERGEFORMAT </w:instrText>
      </w:r>
      <w:r>
        <w:rPr>
          <w:szCs w:val="24"/>
        </w:rPr>
        <w:fldChar w:fldCharType="separate"/>
      </w:r>
    </w:p>
    <w:tbl>
      <w:tblPr>
        <w:tblStyle w:val="Tabelacomgrade"/>
        <w:tblW w:w="8784" w:type="dxa"/>
        <w:tblLook w:val="04A0" w:firstRow="1" w:lastRow="0" w:firstColumn="1" w:lastColumn="0" w:noHBand="0" w:noVBand="1"/>
      </w:tblPr>
      <w:tblGrid>
        <w:gridCol w:w="2675"/>
        <w:gridCol w:w="6109"/>
      </w:tblGrid>
      <w:tr w:rsidR="001014A3" w:rsidRPr="001014A3" w14:paraId="47FF1378" w14:textId="77777777" w:rsidTr="001814BC">
        <w:tc>
          <w:tcPr>
            <w:tcW w:w="2675" w:type="dxa"/>
            <w:shd w:val="clear" w:color="auto" w:fill="BFBFBF" w:themeFill="background1" w:themeFillShade="BF"/>
            <w:hideMark/>
          </w:tcPr>
          <w:p w14:paraId="73D83AE1" w14:textId="32EBDDBD" w:rsidR="001014A3" w:rsidRPr="001814BC" w:rsidRDefault="001014A3" w:rsidP="001814BC">
            <w:pPr>
              <w:pStyle w:val="0-Normal"/>
              <w:spacing w:line="240" w:lineRule="auto"/>
              <w:ind w:firstLine="0"/>
              <w:rPr>
                <w:b/>
                <w:bCs/>
                <w:sz w:val="20"/>
                <w:szCs w:val="20"/>
              </w:rPr>
            </w:pPr>
            <w:r w:rsidRPr="001814BC">
              <w:rPr>
                <w:b/>
                <w:bCs/>
                <w:sz w:val="20"/>
                <w:szCs w:val="20"/>
              </w:rPr>
              <w:t>Tipo</w:t>
            </w:r>
          </w:p>
        </w:tc>
        <w:tc>
          <w:tcPr>
            <w:tcW w:w="6109" w:type="dxa"/>
            <w:shd w:val="clear" w:color="auto" w:fill="BFBFBF" w:themeFill="background1" w:themeFillShade="BF"/>
            <w:hideMark/>
          </w:tcPr>
          <w:p w14:paraId="4957CA77" w14:textId="77777777" w:rsidR="001014A3" w:rsidRPr="001814BC" w:rsidRDefault="001014A3" w:rsidP="001814BC">
            <w:pPr>
              <w:pStyle w:val="0-Normal"/>
              <w:spacing w:line="240" w:lineRule="auto"/>
              <w:ind w:firstLine="0"/>
              <w:rPr>
                <w:b/>
                <w:bCs/>
                <w:sz w:val="20"/>
                <w:szCs w:val="20"/>
              </w:rPr>
            </w:pPr>
            <w:r w:rsidRPr="001814BC">
              <w:rPr>
                <w:b/>
                <w:bCs/>
                <w:sz w:val="20"/>
                <w:szCs w:val="20"/>
              </w:rPr>
              <w:t>Descrição</w:t>
            </w:r>
          </w:p>
        </w:tc>
      </w:tr>
      <w:tr w:rsidR="001014A3" w:rsidRPr="001014A3" w14:paraId="56DEA770" w14:textId="77777777" w:rsidTr="001814BC">
        <w:tc>
          <w:tcPr>
            <w:tcW w:w="2675" w:type="dxa"/>
            <w:hideMark/>
          </w:tcPr>
          <w:p w14:paraId="1F9AAD13" w14:textId="77777777" w:rsidR="001014A3" w:rsidRPr="001814BC" w:rsidRDefault="001014A3" w:rsidP="001814BC">
            <w:pPr>
              <w:pStyle w:val="0-Normal"/>
              <w:spacing w:line="240" w:lineRule="auto"/>
              <w:ind w:firstLine="0"/>
              <w:rPr>
                <w:b/>
                <w:bCs/>
                <w:sz w:val="20"/>
                <w:szCs w:val="20"/>
              </w:rPr>
            </w:pPr>
            <w:r w:rsidRPr="001814BC">
              <w:rPr>
                <w:b/>
                <w:bCs/>
                <w:sz w:val="20"/>
                <w:szCs w:val="20"/>
              </w:rPr>
              <w:t>Produto</w:t>
            </w:r>
          </w:p>
        </w:tc>
        <w:tc>
          <w:tcPr>
            <w:tcW w:w="6109" w:type="dxa"/>
            <w:hideMark/>
          </w:tcPr>
          <w:p w14:paraId="0BEE7A83" w14:textId="77777777" w:rsidR="001014A3" w:rsidRPr="001814BC" w:rsidRDefault="001014A3" w:rsidP="001814BC">
            <w:pPr>
              <w:pStyle w:val="0-Normal"/>
              <w:spacing w:line="240" w:lineRule="auto"/>
              <w:ind w:firstLine="0"/>
              <w:rPr>
                <w:sz w:val="20"/>
                <w:szCs w:val="20"/>
              </w:rPr>
            </w:pPr>
            <w:r w:rsidRPr="001814BC">
              <w:rPr>
                <w:sz w:val="20"/>
                <w:szCs w:val="20"/>
              </w:rPr>
              <w:t>Sistema web LicitaSP – monitoramento e notificação de licitações públicas do DOE-SP.</w:t>
            </w:r>
          </w:p>
        </w:tc>
      </w:tr>
      <w:tr w:rsidR="001014A3" w:rsidRPr="001014A3" w14:paraId="0A8C57F3" w14:textId="77777777" w:rsidTr="001814BC">
        <w:tc>
          <w:tcPr>
            <w:tcW w:w="2675" w:type="dxa"/>
            <w:hideMark/>
          </w:tcPr>
          <w:p w14:paraId="36CA6834" w14:textId="77777777" w:rsidR="001014A3" w:rsidRPr="001814BC" w:rsidRDefault="001014A3" w:rsidP="001814BC">
            <w:pPr>
              <w:pStyle w:val="0-Normal"/>
              <w:spacing w:line="240" w:lineRule="auto"/>
              <w:ind w:firstLine="0"/>
              <w:rPr>
                <w:b/>
                <w:bCs/>
                <w:sz w:val="20"/>
                <w:szCs w:val="20"/>
              </w:rPr>
            </w:pPr>
            <w:r w:rsidRPr="001814BC">
              <w:rPr>
                <w:b/>
                <w:bCs/>
                <w:sz w:val="20"/>
                <w:szCs w:val="20"/>
              </w:rPr>
              <w:t>Público-alvo</w:t>
            </w:r>
          </w:p>
        </w:tc>
        <w:tc>
          <w:tcPr>
            <w:tcW w:w="6109" w:type="dxa"/>
            <w:hideMark/>
          </w:tcPr>
          <w:p w14:paraId="0E0C57AE" w14:textId="77777777" w:rsidR="001014A3" w:rsidRPr="001814BC" w:rsidRDefault="001014A3" w:rsidP="001814BC">
            <w:pPr>
              <w:pStyle w:val="0-Normal"/>
              <w:spacing w:line="240" w:lineRule="auto"/>
              <w:ind w:firstLine="0"/>
              <w:rPr>
                <w:sz w:val="20"/>
                <w:szCs w:val="20"/>
              </w:rPr>
            </w:pPr>
            <w:r w:rsidRPr="001814BC">
              <w:rPr>
                <w:sz w:val="20"/>
                <w:szCs w:val="20"/>
              </w:rPr>
              <w:t>Pequenas e médias empresas interessadas em participar de licitações públicas.</w:t>
            </w:r>
          </w:p>
        </w:tc>
      </w:tr>
      <w:tr w:rsidR="001014A3" w:rsidRPr="001014A3" w14:paraId="4E8BE9AD" w14:textId="77777777" w:rsidTr="001814BC">
        <w:tc>
          <w:tcPr>
            <w:tcW w:w="2675" w:type="dxa"/>
            <w:hideMark/>
          </w:tcPr>
          <w:p w14:paraId="4516BF6C" w14:textId="77777777" w:rsidR="001014A3" w:rsidRPr="001814BC" w:rsidRDefault="001014A3" w:rsidP="001814BC">
            <w:pPr>
              <w:pStyle w:val="0-Normal"/>
              <w:spacing w:line="240" w:lineRule="auto"/>
              <w:ind w:firstLine="0"/>
              <w:rPr>
                <w:b/>
                <w:bCs/>
                <w:sz w:val="20"/>
                <w:szCs w:val="20"/>
              </w:rPr>
            </w:pPr>
            <w:r w:rsidRPr="001814BC">
              <w:rPr>
                <w:b/>
                <w:bCs/>
                <w:sz w:val="20"/>
                <w:szCs w:val="20"/>
              </w:rPr>
              <w:t>Proposta de valor</w:t>
            </w:r>
          </w:p>
        </w:tc>
        <w:tc>
          <w:tcPr>
            <w:tcW w:w="6109" w:type="dxa"/>
            <w:hideMark/>
          </w:tcPr>
          <w:p w14:paraId="14BA6A47" w14:textId="77777777" w:rsidR="001014A3" w:rsidRPr="001814BC" w:rsidRDefault="001014A3" w:rsidP="001814BC">
            <w:pPr>
              <w:pStyle w:val="0-Normal"/>
              <w:spacing w:line="240" w:lineRule="auto"/>
              <w:ind w:firstLine="0"/>
              <w:rPr>
                <w:sz w:val="20"/>
                <w:szCs w:val="20"/>
              </w:rPr>
            </w:pPr>
            <w:r w:rsidRPr="001814BC">
              <w:rPr>
                <w:sz w:val="20"/>
                <w:szCs w:val="20"/>
              </w:rPr>
              <w:t xml:space="preserve">Automatizar o acompanhamento de oportunidades públicas, reduzindo o tempo de busca e ampliando a participação das </w:t>
            </w:r>
            <w:proofErr w:type="spellStart"/>
            <w:r w:rsidRPr="001814BC">
              <w:rPr>
                <w:sz w:val="20"/>
                <w:szCs w:val="20"/>
              </w:rPr>
              <w:t>PMEs</w:t>
            </w:r>
            <w:proofErr w:type="spellEnd"/>
            <w:r w:rsidRPr="001814BC">
              <w:rPr>
                <w:sz w:val="20"/>
                <w:szCs w:val="20"/>
              </w:rPr>
              <w:t>.</w:t>
            </w:r>
          </w:p>
        </w:tc>
      </w:tr>
      <w:tr w:rsidR="001014A3" w:rsidRPr="001014A3" w14:paraId="42CDFE5B" w14:textId="77777777" w:rsidTr="001814BC">
        <w:tc>
          <w:tcPr>
            <w:tcW w:w="2675" w:type="dxa"/>
            <w:hideMark/>
          </w:tcPr>
          <w:p w14:paraId="6890816A" w14:textId="77777777" w:rsidR="001014A3" w:rsidRPr="001814BC" w:rsidRDefault="001014A3" w:rsidP="001814BC">
            <w:pPr>
              <w:pStyle w:val="0-Normal"/>
              <w:spacing w:line="240" w:lineRule="auto"/>
              <w:ind w:firstLine="0"/>
              <w:rPr>
                <w:b/>
                <w:bCs/>
                <w:sz w:val="20"/>
                <w:szCs w:val="20"/>
              </w:rPr>
            </w:pPr>
            <w:r w:rsidRPr="001814BC">
              <w:rPr>
                <w:b/>
                <w:bCs/>
                <w:sz w:val="20"/>
                <w:szCs w:val="20"/>
              </w:rPr>
              <w:t>Modelo de Receita</w:t>
            </w:r>
          </w:p>
        </w:tc>
        <w:tc>
          <w:tcPr>
            <w:tcW w:w="6109" w:type="dxa"/>
            <w:hideMark/>
          </w:tcPr>
          <w:p w14:paraId="0AC1AB1C" w14:textId="77777777" w:rsidR="001014A3" w:rsidRPr="001814BC" w:rsidRDefault="001014A3" w:rsidP="001814BC">
            <w:pPr>
              <w:pStyle w:val="0-Normal"/>
              <w:spacing w:line="240" w:lineRule="auto"/>
              <w:ind w:firstLine="0"/>
              <w:rPr>
                <w:sz w:val="20"/>
                <w:szCs w:val="20"/>
              </w:rPr>
            </w:pPr>
            <w:r w:rsidRPr="001814BC">
              <w:rPr>
                <w:sz w:val="20"/>
                <w:szCs w:val="20"/>
              </w:rPr>
              <w:t>Assinatura mensal (plano básico e plano profissional).</w:t>
            </w:r>
          </w:p>
        </w:tc>
      </w:tr>
      <w:tr w:rsidR="001014A3" w:rsidRPr="001014A3" w14:paraId="1F9CB1E3" w14:textId="77777777" w:rsidTr="001814BC">
        <w:tc>
          <w:tcPr>
            <w:tcW w:w="2675" w:type="dxa"/>
            <w:hideMark/>
          </w:tcPr>
          <w:p w14:paraId="73A3B0D6" w14:textId="7C36BED3" w:rsidR="001014A3" w:rsidRPr="001814BC" w:rsidRDefault="001014A3" w:rsidP="001814BC">
            <w:pPr>
              <w:pStyle w:val="0-Normal"/>
              <w:spacing w:line="240" w:lineRule="auto"/>
              <w:ind w:firstLine="0"/>
              <w:rPr>
                <w:b/>
                <w:bCs/>
                <w:sz w:val="20"/>
                <w:szCs w:val="20"/>
              </w:rPr>
            </w:pPr>
            <w:r w:rsidRPr="001814BC">
              <w:rPr>
                <w:b/>
                <w:bCs/>
                <w:sz w:val="20"/>
                <w:szCs w:val="20"/>
              </w:rPr>
              <w:t>Canais de distribuição</w:t>
            </w:r>
          </w:p>
        </w:tc>
        <w:tc>
          <w:tcPr>
            <w:tcW w:w="6109" w:type="dxa"/>
            <w:hideMark/>
          </w:tcPr>
          <w:p w14:paraId="69C40264" w14:textId="77777777" w:rsidR="001014A3" w:rsidRPr="001814BC" w:rsidRDefault="001014A3" w:rsidP="001814BC">
            <w:pPr>
              <w:pStyle w:val="0-Normal"/>
              <w:spacing w:line="240" w:lineRule="auto"/>
              <w:ind w:firstLine="0"/>
              <w:rPr>
                <w:sz w:val="20"/>
                <w:szCs w:val="20"/>
              </w:rPr>
            </w:pPr>
            <w:r w:rsidRPr="001814BC">
              <w:rPr>
                <w:sz w:val="20"/>
                <w:szCs w:val="20"/>
              </w:rPr>
              <w:t>Plataforma web, e-mail marketing, redes sociais e parcerias com associações comerciais.</w:t>
            </w:r>
          </w:p>
        </w:tc>
      </w:tr>
      <w:tr w:rsidR="001014A3" w:rsidRPr="001014A3" w14:paraId="68739FAF" w14:textId="77777777" w:rsidTr="001814BC">
        <w:tc>
          <w:tcPr>
            <w:tcW w:w="2675" w:type="dxa"/>
            <w:hideMark/>
          </w:tcPr>
          <w:p w14:paraId="59611918" w14:textId="77777777" w:rsidR="001014A3" w:rsidRPr="001814BC" w:rsidRDefault="001014A3" w:rsidP="001814BC">
            <w:pPr>
              <w:pStyle w:val="0-Normal"/>
              <w:spacing w:line="240" w:lineRule="auto"/>
              <w:ind w:firstLine="0"/>
              <w:rPr>
                <w:sz w:val="20"/>
                <w:szCs w:val="20"/>
              </w:rPr>
            </w:pPr>
            <w:r w:rsidRPr="001814BC">
              <w:rPr>
                <w:sz w:val="20"/>
                <w:szCs w:val="20"/>
              </w:rPr>
              <w:t>Custo operacional</w:t>
            </w:r>
          </w:p>
        </w:tc>
        <w:tc>
          <w:tcPr>
            <w:tcW w:w="6109" w:type="dxa"/>
            <w:hideMark/>
          </w:tcPr>
          <w:p w14:paraId="7D0CA06E" w14:textId="77777777" w:rsidR="001014A3" w:rsidRPr="001814BC" w:rsidRDefault="001014A3" w:rsidP="001814BC">
            <w:pPr>
              <w:pStyle w:val="0-Normal"/>
              <w:spacing w:line="240" w:lineRule="auto"/>
              <w:ind w:firstLine="0"/>
              <w:rPr>
                <w:sz w:val="20"/>
                <w:szCs w:val="20"/>
              </w:rPr>
            </w:pPr>
            <w:r w:rsidRPr="001814BC">
              <w:rPr>
                <w:sz w:val="20"/>
                <w:szCs w:val="20"/>
              </w:rPr>
              <w:t>Hospedagem em nuvem, manutenção técnica, atualização de base de dados e suporte ao cliente.</w:t>
            </w:r>
          </w:p>
        </w:tc>
      </w:tr>
    </w:tbl>
    <w:p w14:paraId="4B044953" w14:textId="39EE09CB" w:rsidR="001814BC" w:rsidRDefault="001014A3" w:rsidP="001814BC">
      <w:pPr>
        <w:pStyle w:val="0-Normal"/>
        <w:ind w:firstLine="0"/>
        <w:jc w:val="center"/>
        <w:rPr>
          <w:color w:val="FF0000"/>
        </w:rPr>
      </w:pPr>
      <w:r>
        <w:fldChar w:fldCharType="end"/>
      </w:r>
      <w:r w:rsidR="001814BC" w:rsidRPr="001814BC">
        <w:rPr>
          <w:b/>
          <w:szCs w:val="24"/>
        </w:rPr>
        <w:t xml:space="preserve"> </w:t>
      </w:r>
      <w:r w:rsidR="001814BC">
        <w:rPr>
          <w:b/>
          <w:szCs w:val="24"/>
        </w:rPr>
        <w:t xml:space="preserve">Fonte: </w:t>
      </w:r>
      <w:r w:rsidR="001814BC">
        <w:rPr>
          <w:bCs/>
          <w:szCs w:val="24"/>
        </w:rPr>
        <w:t>os autores</w:t>
      </w:r>
    </w:p>
    <w:p w14:paraId="12D987F7" w14:textId="1C124D41" w:rsidR="001014A3" w:rsidRPr="001014A3" w:rsidRDefault="001814BC" w:rsidP="001814BC">
      <w:pPr>
        <w:pStyle w:val="0-Normal"/>
        <w:ind w:firstLine="0"/>
      </w:pPr>
      <w:r>
        <w:t>O planejamento da comercialização, na p</w:t>
      </w:r>
      <w:r w:rsidR="001014A3" w:rsidRPr="001014A3">
        <w:t>rojeção inicial</w:t>
      </w:r>
      <w:r>
        <w:t xml:space="preserve"> foi definido como</w:t>
      </w:r>
      <w:r w:rsidR="00E21363">
        <w:t>:</w:t>
      </w:r>
      <w:r>
        <w:t xml:space="preserve"> 1. P</w:t>
      </w:r>
      <w:r w:rsidR="001014A3" w:rsidRPr="001014A3">
        <w:t xml:space="preserve">lano básico: R$ 39,90/mês </w:t>
      </w:r>
      <w:r>
        <w:t>com</w:t>
      </w:r>
      <w:r w:rsidR="001014A3" w:rsidRPr="001014A3">
        <w:t xml:space="preserve"> até </w:t>
      </w:r>
      <w:r w:rsidR="001014A3">
        <w:t>10</w:t>
      </w:r>
      <w:r w:rsidR="001014A3" w:rsidRPr="001014A3">
        <w:t xml:space="preserve"> palavras-chave, </w:t>
      </w:r>
      <w:r>
        <w:t xml:space="preserve">e </w:t>
      </w:r>
      <w:r w:rsidR="001014A3" w:rsidRPr="001014A3">
        <w:t>1 e-mail de notificação</w:t>
      </w:r>
      <w:r>
        <w:t xml:space="preserve">; 2. </w:t>
      </w:r>
      <w:r w:rsidR="001014A3" w:rsidRPr="001014A3">
        <w:t xml:space="preserve">Plano profissional: R$ 79,90/mês </w:t>
      </w:r>
      <w:r>
        <w:t>com</w:t>
      </w:r>
      <w:r w:rsidR="001014A3" w:rsidRPr="001014A3">
        <w:t xml:space="preserve"> palavras-chave ilimitadas, múltiplos destinatários e relatórios em PDF.</w:t>
      </w:r>
    </w:p>
    <w:p w14:paraId="5E14C47A" w14:textId="4BE81C1C" w:rsidR="001014A3" w:rsidRDefault="001014A3" w:rsidP="00E21363">
      <w:pPr>
        <w:pStyle w:val="0-Normal"/>
        <w:ind w:firstLine="709"/>
      </w:pPr>
      <w:r w:rsidRPr="001014A3">
        <w:t>O modelo comercial também prevê versões futuras personalizadas para órgãos públicos e consultorias, com integração de múltiplos diários oficiais e alertas em tempo real.</w:t>
      </w:r>
    </w:p>
    <w:p w14:paraId="29E66A34" w14:textId="77777777" w:rsidR="001814BC" w:rsidRDefault="001814BC" w:rsidP="003F299B">
      <w:pPr>
        <w:ind w:firstLine="0"/>
        <w:jc w:val="center"/>
        <w:rPr>
          <w:b/>
          <w:szCs w:val="24"/>
        </w:rPr>
      </w:pPr>
      <w:bookmarkStart w:id="7" w:name="_Toc434489512"/>
    </w:p>
    <w:p w14:paraId="0FB31796" w14:textId="7744EA88" w:rsidR="00690404" w:rsidRDefault="00C97B6B" w:rsidP="003F299B">
      <w:pPr>
        <w:ind w:firstLine="0"/>
        <w:jc w:val="center"/>
        <w:rPr>
          <w:b/>
          <w:szCs w:val="24"/>
        </w:rPr>
      </w:pPr>
      <w:r>
        <w:rPr>
          <w:b/>
          <w:szCs w:val="24"/>
        </w:rPr>
        <w:t>Considerações finais</w:t>
      </w:r>
      <w:bookmarkEnd w:id="7"/>
    </w:p>
    <w:p w14:paraId="0D50B614" w14:textId="77777777" w:rsidR="00597BAE" w:rsidRPr="00597BAE" w:rsidRDefault="00597BAE" w:rsidP="00E21363">
      <w:pPr>
        <w:pStyle w:val="0-Normal"/>
        <w:ind w:firstLine="709"/>
      </w:pPr>
      <w:r w:rsidRPr="00597BAE">
        <w:t>A partir de uma entrevista inicial com um cliente em potencial, foram levantadas informações reais sobre as dificuldades enfrentadas por empresas no acompanhamento de editais.</w:t>
      </w:r>
    </w:p>
    <w:p w14:paraId="27B4A309" w14:textId="1086F3A9" w:rsidR="00597BAE" w:rsidRPr="00597BAE" w:rsidRDefault="00597BAE" w:rsidP="00E21363">
      <w:pPr>
        <w:pStyle w:val="0-Normal"/>
        <w:ind w:firstLine="709"/>
      </w:pPr>
      <w:r w:rsidRPr="00597BAE">
        <w:t>Com base nessas informações</w:t>
      </w:r>
      <w:r>
        <w:t xml:space="preserve"> o </w:t>
      </w:r>
      <w:r w:rsidR="001814BC">
        <w:t xml:space="preserve">projeto da solução e seu </w:t>
      </w:r>
      <w:r w:rsidRPr="00597BAE">
        <w:t>desenvolvimento concentr</w:t>
      </w:r>
      <w:r w:rsidR="001814BC">
        <w:t>aram</w:t>
      </w:r>
      <w:r w:rsidRPr="00597BAE">
        <w:t>-se na prototip</w:t>
      </w:r>
      <w:r w:rsidR="001814BC">
        <w:t>agem</w:t>
      </w:r>
      <w:r w:rsidRPr="00597BAE">
        <w:t xml:space="preserve"> do sistema, resultando em </w:t>
      </w:r>
      <w:r w:rsidR="001814BC">
        <w:t xml:space="preserve">um aplicativo web com </w:t>
      </w:r>
      <w:r w:rsidRPr="00597BAE">
        <w:t xml:space="preserve">interface funcional que </w:t>
      </w:r>
      <w:r w:rsidR="001814BC">
        <w:t>guia o usuário</w:t>
      </w:r>
      <w:r w:rsidRPr="00597BAE">
        <w:t xml:space="preserve"> </w:t>
      </w:r>
      <w:r w:rsidR="001814BC">
        <w:t>pel</w:t>
      </w:r>
      <w:r w:rsidRPr="00597BAE">
        <w:t xml:space="preserve">o fluxo operacional </w:t>
      </w:r>
      <w:r w:rsidR="001814BC">
        <w:t>melhorando su</w:t>
      </w:r>
      <w:r w:rsidRPr="00597BAE">
        <w:t>a experiência de uso.</w:t>
      </w:r>
    </w:p>
    <w:p w14:paraId="2EEE3D41" w14:textId="2704C530" w:rsidR="00597BAE" w:rsidRPr="00597BAE" w:rsidRDefault="00597BAE" w:rsidP="00E21363">
      <w:pPr>
        <w:pStyle w:val="0-Normal"/>
        <w:ind w:firstLine="709"/>
      </w:pPr>
      <w:r w:rsidRPr="00597BAE">
        <w:t xml:space="preserve">O </w:t>
      </w:r>
      <w:proofErr w:type="spellStart"/>
      <w:r w:rsidRPr="00E21363">
        <w:rPr>
          <w:i/>
          <w:iCs/>
        </w:rPr>
        <w:t>back-end</w:t>
      </w:r>
      <w:proofErr w:type="spellEnd"/>
      <w:r w:rsidRPr="00597BAE">
        <w:t xml:space="preserve">, </w:t>
      </w:r>
      <w:r w:rsidR="001814BC">
        <w:t>será</w:t>
      </w:r>
      <w:r w:rsidRPr="00597BAE">
        <w:t xml:space="preserve"> implementado</w:t>
      </w:r>
      <w:r w:rsidR="001814BC">
        <w:t xml:space="preserve"> em versão futura</w:t>
      </w:r>
      <w:r w:rsidRPr="00597BAE">
        <w:t xml:space="preserve">, </w:t>
      </w:r>
      <w:r w:rsidR="001814BC">
        <w:t xml:space="preserve">tendo sido projetado e </w:t>
      </w:r>
      <w:r w:rsidRPr="00597BAE">
        <w:t>dimensionado para suportar crescimento e integração futur</w:t>
      </w:r>
      <w:r w:rsidR="001814BC">
        <w:t>os</w:t>
      </w:r>
      <w:r w:rsidRPr="00597BAE">
        <w:t>, utilizando uma estrutura de classes escalável e modular.</w:t>
      </w:r>
    </w:p>
    <w:p w14:paraId="01732ED0" w14:textId="6BC1FCCA" w:rsidR="00597BAE" w:rsidRPr="00597BAE" w:rsidRDefault="00597BAE" w:rsidP="00E21363">
      <w:pPr>
        <w:pStyle w:val="0-Normal"/>
        <w:ind w:firstLine="709"/>
      </w:pPr>
      <w:r w:rsidRPr="00597BAE">
        <w:t>Como desdobramentos futuros, estão previstos:</w:t>
      </w:r>
      <w:r w:rsidR="001814BC">
        <w:t xml:space="preserve"> a</w:t>
      </w:r>
      <w:r w:rsidRPr="00597BAE">
        <w:t xml:space="preserve"> implementação completa do </w:t>
      </w:r>
      <w:proofErr w:type="spellStart"/>
      <w:r w:rsidRPr="001814BC">
        <w:rPr>
          <w:i/>
          <w:iCs/>
        </w:rPr>
        <w:t>back-end</w:t>
      </w:r>
      <w:proofErr w:type="spellEnd"/>
      <w:r w:rsidRPr="00597BAE">
        <w:t xml:space="preserve"> em </w:t>
      </w:r>
      <w:r w:rsidR="00371064">
        <w:t>Python</w:t>
      </w:r>
      <w:r w:rsidRPr="00597BAE">
        <w:t xml:space="preserve"> com </w:t>
      </w:r>
      <w:r w:rsidR="00371064" w:rsidRPr="00371064">
        <w:t>PostgreSQL</w:t>
      </w:r>
      <w:r w:rsidRPr="00597BAE">
        <w:t>;</w:t>
      </w:r>
      <w:r w:rsidR="001814BC">
        <w:t xml:space="preserve"> o</w:t>
      </w:r>
      <w:r w:rsidRPr="00597BAE">
        <w:t xml:space="preserve"> desenvolvimento de um módulo de </w:t>
      </w:r>
      <w:r w:rsidRPr="00597BAE">
        <w:lastRenderedPageBreak/>
        <w:t>inteligência artificial para leitura automatizada de editais;</w:t>
      </w:r>
      <w:r w:rsidR="001814BC">
        <w:t xml:space="preserve"> e </w:t>
      </w:r>
      <w:r w:rsidRPr="00597BAE">
        <w:t>a integração do sistema com outros Diários Oficiais estaduais e municipais.</w:t>
      </w:r>
    </w:p>
    <w:p w14:paraId="65C9320C" w14:textId="0C0BCDB1" w:rsidR="00690404" w:rsidRDefault="00597BAE" w:rsidP="001814BC">
      <w:pPr>
        <w:pStyle w:val="0-Normal"/>
      </w:pPr>
      <w:r w:rsidRPr="00597BAE">
        <w:t xml:space="preserve">O </w:t>
      </w:r>
      <w:r>
        <w:t>projeto</w:t>
      </w:r>
      <w:r w:rsidRPr="00597BAE">
        <w:t>, portanto, representa um passo inicial sólido rumo à democratização do acesso às oportunidades públicas, oferecendo às PME uma ferramenta prática, acessível e escalável.</w:t>
      </w:r>
    </w:p>
    <w:p w14:paraId="37C87167" w14:textId="77777777" w:rsidR="00F77E25" w:rsidRDefault="00F77E25" w:rsidP="0039478E">
      <w:pPr>
        <w:spacing w:line="240" w:lineRule="auto"/>
        <w:ind w:firstLine="0"/>
        <w:jc w:val="center"/>
        <w:rPr>
          <w:b/>
          <w:szCs w:val="28"/>
        </w:rPr>
      </w:pPr>
      <w:bookmarkStart w:id="8" w:name="_Toc434489513"/>
      <w:bookmarkStart w:id="9" w:name="_Hlk213567703"/>
    </w:p>
    <w:p w14:paraId="5B544D22" w14:textId="77777777" w:rsidR="001814BC" w:rsidRDefault="001814BC" w:rsidP="0039478E">
      <w:pPr>
        <w:spacing w:line="240" w:lineRule="auto"/>
        <w:ind w:firstLine="0"/>
        <w:jc w:val="center"/>
        <w:rPr>
          <w:b/>
          <w:szCs w:val="28"/>
        </w:rPr>
      </w:pPr>
    </w:p>
    <w:p w14:paraId="07B482E5" w14:textId="5CD02280" w:rsidR="0039478E" w:rsidRDefault="00C97B6B" w:rsidP="0039478E">
      <w:pPr>
        <w:spacing w:line="240" w:lineRule="auto"/>
        <w:ind w:firstLine="0"/>
        <w:jc w:val="center"/>
        <w:rPr>
          <w:b/>
          <w:szCs w:val="28"/>
        </w:rPr>
      </w:pPr>
      <w:bookmarkStart w:id="10" w:name="_Hlk213907965"/>
      <w:r>
        <w:rPr>
          <w:b/>
          <w:szCs w:val="28"/>
        </w:rPr>
        <w:t>Referências</w:t>
      </w:r>
      <w:bookmarkEnd w:id="8"/>
    </w:p>
    <w:bookmarkEnd w:id="9"/>
    <w:p w14:paraId="2AE25252" w14:textId="77777777" w:rsidR="00FC7D91" w:rsidRDefault="00FC7D91" w:rsidP="00FC7D91">
      <w:pPr>
        <w:pStyle w:val="NormalWeb"/>
        <w:ind w:firstLine="0"/>
      </w:pPr>
      <w:r w:rsidRPr="00FC7D91">
        <w:rPr>
          <w:rStyle w:val="Forte"/>
          <w:b w:val="0"/>
          <w:bCs w:val="0"/>
        </w:rPr>
        <w:t xml:space="preserve">BACURAU, Rodrigo M.; LEAL, </w:t>
      </w:r>
      <w:proofErr w:type="spellStart"/>
      <w:r w:rsidRPr="00FC7D91">
        <w:rPr>
          <w:rStyle w:val="Forte"/>
          <w:b w:val="0"/>
          <w:bCs w:val="0"/>
        </w:rPr>
        <w:t>Brauliro</w:t>
      </w:r>
      <w:proofErr w:type="spellEnd"/>
      <w:r w:rsidRPr="00FC7D91">
        <w:rPr>
          <w:rStyle w:val="Forte"/>
          <w:b w:val="0"/>
          <w:bCs w:val="0"/>
        </w:rPr>
        <w:t xml:space="preserve"> G.; RAMOS, Ricardo A.</w:t>
      </w:r>
      <w:r>
        <w:t xml:space="preserve"> </w:t>
      </w:r>
      <w:r>
        <w:rPr>
          <w:rStyle w:val="Forte"/>
        </w:rPr>
        <w:t>Uma abordagem para a construção de diagramas da UML concomitante à prototipação de interface</w:t>
      </w:r>
      <w:r>
        <w:t xml:space="preserve"> [em linha]. set. 2022.</w:t>
      </w:r>
    </w:p>
    <w:p w14:paraId="76457200" w14:textId="3DED393B" w:rsidR="00675E5F" w:rsidRPr="00675E5F" w:rsidRDefault="00675E5F" w:rsidP="00FC7D91">
      <w:pPr>
        <w:pStyle w:val="NormalWeb"/>
        <w:ind w:firstLine="0"/>
      </w:pPr>
      <w:r>
        <w:t xml:space="preserve">DEVMEDIA. </w:t>
      </w:r>
      <w:r w:rsidRPr="00675E5F">
        <w:rPr>
          <w:b/>
          <w:bCs/>
        </w:rPr>
        <w:t>Contagem de pontos de função</w:t>
      </w:r>
      <w:r>
        <w:rPr>
          <w:b/>
          <w:bCs/>
        </w:rPr>
        <w:t xml:space="preserve">. </w:t>
      </w:r>
      <w:r>
        <w:t xml:space="preserve">2016. Disponível em: </w:t>
      </w:r>
      <w:hyperlink r:id="rId27" w:history="1">
        <w:r w:rsidRPr="002144BE">
          <w:rPr>
            <w:rStyle w:val="Hyperlink"/>
          </w:rPr>
          <w:t>https://www.devmedia.com.br/contagem-de-pontos-de-funcao/34390</w:t>
        </w:r>
      </w:hyperlink>
      <w:r>
        <w:t>. Acesso em: 13 nov. 2025.</w:t>
      </w:r>
    </w:p>
    <w:p w14:paraId="1B39F341" w14:textId="084F2D89" w:rsidR="00FC7D91" w:rsidRDefault="00FC7D91" w:rsidP="00FC7D91">
      <w:pPr>
        <w:pStyle w:val="NormalWeb"/>
        <w:ind w:firstLine="0"/>
      </w:pPr>
      <w:r w:rsidRPr="00FC7D91">
        <w:rPr>
          <w:rStyle w:val="Forte"/>
          <w:b w:val="0"/>
          <w:bCs w:val="0"/>
        </w:rPr>
        <w:t>DOMATECH.</w:t>
      </w:r>
      <w:r>
        <w:t xml:space="preserve"> </w:t>
      </w:r>
      <w:r>
        <w:rPr>
          <w:rStyle w:val="Forte"/>
        </w:rPr>
        <w:t>Requisitos funcionais e não funcionais: entenda a importância.</w:t>
      </w:r>
      <w:r>
        <w:t xml:space="preserve"> </w:t>
      </w:r>
      <w:r w:rsidR="0012742A">
        <w:t xml:space="preserve">2024. </w:t>
      </w:r>
      <w:r>
        <w:t xml:space="preserve">Disponível em: </w:t>
      </w:r>
      <w:hyperlink r:id="rId28" w:tgtFrame="_new" w:history="1">
        <w:r>
          <w:rPr>
            <w:rStyle w:val="Hyperlink"/>
          </w:rPr>
          <w:t>https://www.domatech.com.br/blog/tecnologia/requisitos-funcionais-e-nao-funcionais</w:t>
        </w:r>
      </w:hyperlink>
      <w:r>
        <w:t>. Acesso em: 26 set. 2025.</w:t>
      </w:r>
    </w:p>
    <w:p w14:paraId="7334744C" w14:textId="0E5BDD11" w:rsidR="00CC0363" w:rsidRDefault="00CC0363" w:rsidP="00FC7D91">
      <w:pPr>
        <w:pStyle w:val="NormalWeb"/>
        <w:ind w:firstLine="0"/>
      </w:pPr>
      <w:r>
        <w:t xml:space="preserve">FIGUEIREDO, Eduardo. </w:t>
      </w:r>
      <w:r>
        <w:rPr>
          <w:rStyle w:val="Forte"/>
        </w:rPr>
        <w:t>Requisitos funcionais e requisitos não funcionais.</w:t>
      </w:r>
      <w:r>
        <w:t xml:space="preserve"> Belo Horizonte: DCC/</w:t>
      </w:r>
      <w:proofErr w:type="spellStart"/>
      <w:r>
        <w:t>ICEx</w:t>
      </w:r>
      <w:proofErr w:type="spellEnd"/>
      <w:r>
        <w:t xml:space="preserve"> – UFMG, [s.d.]. Disponível em: </w:t>
      </w:r>
      <w:hyperlink r:id="rId29" w:tgtFrame="_new" w:history="1">
        <w:r>
          <w:rPr>
            <w:rStyle w:val="Hyperlink"/>
          </w:rPr>
          <w:t>https://homepages.dcc.ufmg.br/~figueiredo/disciplinas/aulas/req-funcional-rnf_v01.pdf</w:t>
        </w:r>
      </w:hyperlink>
      <w:r>
        <w:t>. Acesso em: 9 nov. 2025.</w:t>
      </w:r>
    </w:p>
    <w:p w14:paraId="5D9D5D16" w14:textId="77777777" w:rsidR="00FC7D91" w:rsidRDefault="00FC7D91" w:rsidP="00FC7D91">
      <w:pPr>
        <w:pStyle w:val="NormalWeb"/>
        <w:ind w:firstLine="0"/>
      </w:pPr>
      <w:r w:rsidRPr="00FC7D91">
        <w:rPr>
          <w:rStyle w:val="Forte"/>
          <w:b w:val="0"/>
          <w:bCs w:val="0"/>
        </w:rPr>
        <w:t>ISMAIL, André Martins; CINTRA, Yara Consuelo.</w:t>
      </w:r>
      <w:r>
        <w:t xml:space="preserve"> </w:t>
      </w:r>
      <w:r>
        <w:rPr>
          <w:rStyle w:val="Forte"/>
        </w:rPr>
        <w:t>Utilização do Business Model Canvas como apoio estratégico em uma empresa de confecção digital.</w:t>
      </w:r>
      <w:r>
        <w:t xml:space="preserve"> </w:t>
      </w:r>
      <w:r>
        <w:rPr>
          <w:rStyle w:val="nfase"/>
        </w:rPr>
        <w:t>Revista de Empreendedorismo e Gestão de Micro e Pequenas Empresas,</w:t>
      </w:r>
      <w:r>
        <w:t xml:space="preserve"> v. 6, n. 1, p. 40–59, 2021.</w:t>
      </w:r>
    </w:p>
    <w:p w14:paraId="436D5A9D" w14:textId="7E080F99" w:rsidR="00FC7D91" w:rsidRDefault="00FC7D91" w:rsidP="00FC7D91">
      <w:pPr>
        <w:pStyle w:val="NormalWeb"/>
        <w:ind w:firstLine="0"/>
      </w:pPr>
      <w:r w:rsidRPr="00FC7D91">
        <w:rPr>
          <w:rStyle w:val="Forte"/>
          <w:b w:val="0"/>
          <w:bCs w:val="0"/>
        </w:rPr>
        <w:t xml:space="preserve">JÚNIOR, </w:t>
      </w:r>
      <w:proofErr w:type="spellStart"/>
      <w:r w:rsidRPr="00FC7D91">
        <w:rPr>
          <w:rStyle w:val="Forte"/>
          <w:b w:val="0"/>
          <w:bCs w:val="0"/>
        </w:rPr>
        <w:t>Edwar</w:t>
      </w:r>
      <w:proofErr w:type="spellEnd"/>
      <w:r w:rsidRPr="00FC7D91">
        <w:rPr>
          <w:rStyle w:val="Forte"/>
          <w:b w:val="0"/>
          <w:bCs w:val="0"/>
        </w:rPr>
        <w:t xml:space="preserve"> Saliba.</w:t>
      </w:r>
      <w:r>
        <w:t xml:space="preserve"> </w:t>
      </w:r>
      <w:r>
        <w:rPr>
          <w:rStyle w:val="Forte"/>
        </w:rPr>
        <w:t>Diagrama de classes.</w:t>
      </w:r>
      <w:r>
        <w:t xml:space="preserve"> Uberaba (MG): Instituto Federal de Educação, Ciência e Tecnologia do Triângulo Mineiro, jan. 2020. Disponível em: </w:t>
      </w:r>
      <w:hyperlink r:id="rId30" w:tgtFrame="_new" w:history="1">
        <w:r>
          <w:rPr>
            <w:rStyle w:val="Hyperlink"/>
          </w:rPr>
          <w:t>https://esj.eti.br/IFTM/Disciplinas/Grau03/APOO/APOO_Unidade_05_DiagramaDeClasses.pdf</w:t>
        </w:r>
      </w:hyperlink>
      <w:r>
        <w:t>. Acesso em: 9 nov. 2025.</w:t>
      </w:r>
    </w:p>
    <w:p w14:paraId="6796E05A" w14:textId="77777777" w:rsidR="00FC7D91" w:rsidRPr="00FC7D91" w:rsidRDefault="00FC7D91" w:rsidP="00FC7D91">
      <w:pPr>
        <w:pStyle w:val="NormalWeb"/>
        <w:ind w:firstLine="0"/>
        <w:rPr>
          <w:lang w:val="en-US"/>
        </w:rPr>
      </w:pPr>
      <w:r w:rsidRPr="00861182">
        <w:rPr>
          <w:rStyle w:val="Forte"/>
          <w:b w:val="0"/>
          <w:bCs w:val="0"/>
        </w:rPr>
        <w:lastRenderedPageBreak/>
        <w:t xml:space="preserve">LISBÔA, Maria da Graça Portela; GODOY, Leoni </w:t>
      </w:r>
      <w:proofErr w:type="spellStart"/>
      <w:r w:rsidRPr="00861182">
        <w:rPr>
          <w:rStyle w:val="Forte"/>
          <w:b w:val="0"/>
          <w:bCs w:val="0"/>
        </w:rPr>
        <w:t>Pentiado</w:t>
      </w:r>
      <w:proofErr w:type="spellEnd"/>
      <w:r w:rsidRPr="00861182">
        <w:rPr>
          <w:rStyle w:val="Forte"/>
          <w:b w:val="0"/>
          <w:bCs w:val="0"/>
        </w:rPr>
        <w:t>.</w:t>
      </w:r>
      <w:r>
        <w:t xml:space="preserve"> </w:t>
      </w:r>
      <w:r>
        <w:rPr>
          <w:rStyle w:val="Forte"/>
        </w:rPr>
        <w:t>Aplicação do método 5W2H no processo produtivo do produto: a joia.</w:t>
      </w:r>
      <w:r>
        <w:t xml:space="preserve"> </w:t>
      </w:r>
      <w:r w:rsidRPr="00FC7D91">
        <w:rPr>
          <w:rStyle w:val="nfase"/>
          <w:lang w:val="en-US"/>
        </w:rPr>
        <w:t>Iberoamerican Journal of Industrial Engineering,</w:t>
      </w:r>
      <w:r w:rsidRPr="00FC7D91">
        <w:rPr>
          <w:lang w:val="en-US"/>
        </w:rPr>
        <w:t xml:space="preserve"> v. 4, n. 7, p. 32–47, 2012.</w:t>
      </w:r>
    </w:p>
    <w:p w14:paraId="394BC967" w14:textId="77777777" w:rsidR="00FC7D91" w:rsidRDefault="00FC7D91" w:rsidP="00FC7D91">
      <w:pPr>
        <w:pStyle w:val="NormalWeb"/>
        <w:ind w:firstLine="0"/>
      </w:pPr>
      <w:r w:rsidRPr="00861182">
        <w:rPr>
          <w:rStyle w:val="Forte"/>
          <w:b w:val="0"/>
          <w:bCs w:val="0"/>
        </w:rPr>
        <w:t>MESQUITA, Eduardo José Soler; FINGER, Marcelo.</w:t>
      </w:r>
      <w:r>
        <w:t xml:space="preserve"> </w:t>
      </w:r>
      <w:r>
        <w:rPr>
          <w:rStyle w:val="Forte"/>
        </w:rPr>
        <w:t>Projeto de dados em bancos de dados distribuídos.</w:t>
      </w:r>
      <w:r>
        <w:t xml:space="preserve"> 1998. Tese (Doutorado em Ciência da Computação) – Instituto de Matemática e Estatística, Universidade de São Paulo, 27 mar. 1998.</w:t>
      </w:r>
    </w:p>
    <w:p w14:paraId="2B7A4485" w14:textId="4EDC8EE2" w:rsidR="00FC7D91" w:rsidRDefault="00FC7D91" w:rsidP="00FC7D91">
      <w:pPr>
        <w:pStyle w:val="NormalWeb"/>
        <w:ind w:firstLine="0"/>
      </w:pPr>
      <w:r w:rsidRPr="00861182">
        <w:rPr>
          <w:rStyle w:val="Forte"/>
          <w:b w:val="0"/>
          <w:bCs w:val="0"/>
        </w:rPr>
        <w:t xml:space="preserve">MOLINA, </w:t>
      </w:r>
      <w:proofErr w:type="spellStart"/>
      <w:r w:rsidRPr="00861182">
        <w:rPr>
          <w:rStyle w:val="Forte"/>
          <w:b w:val="0"/>
          <w:bCs w:val="0"/>
        </w:rPr>
        <w:t>Sidny</w:t>
      </w:r>
      <w:proofErr w:type="spellEnd"/>
      <w:r w:rsidRPr="00861182">
        <w:rPr>
          <w:rStyle w:val="Forte"/>
          <w:b w:val="0"/>
          <w:bCs w:val="0"/>
        </w:rPr>
        <w:t xml:space="preserve"> de Almeida; ANDRADE, Alexandre Acácio de.</w:t>
      </w:r>
      <w:r>
        <w:t xml:space="preserve"> </w:t>
      </w:r>
      <w:r>
        <w:rPr>
          <w:rStyle w:val="Forte"/>
        </w:rPr>
        <w:t>Modelagem de falhas e exceções em processos de negócios em BPMN: um mapeamento sistemático da literatura.</w:t>
      </w:r>
      <w:r>
        <w:t xml:space="preserve"> In: </w:t>
      </w:r>
      <w:r>
        <w:rPr>
          <w:rStyle w:val="nfase"/>
        </w:rPr>
        <w:t>Workshop em Modelagem e Simulação de Sistemas Intensivos em Software (</w:t>
      </w:r>
      <w:proofErr w:type="spellStart"/>
      <w:r>
        <w:rPr>
          <w:rStyle w:val="nfase"/>
        </w:rPr>
        <w:t>MSSiS</w:t>
      </w:r>
      <w:proofErr w:type="spellEnd"/>
      <w:r>
        <w:rPr>
          <w:rStyle w:val="nfase"/>
        </w:rPr>
        <w:t>).</w:t>
      </w:r>
      <w:r>
        <w:t xml:space="preserve"> SBC, 2024. p. 11–20.</w:t>
      </w:r>
    </w:p>
    <w:p w14:paraId="7E624120" w14:textId="13414780" w:rsidR="009D1095" w:rsidRDefault="009D1095" w:rsidP="00FC7D91">
      <w:pPr>
        <w:pStyle w:val="NormalWeb"/>
        <w:ind w:firstLine="0"/>
      </w:pPr>
      <w:r w:rsidRPr="009D1095">
        <w:t xml:space="preserve">MELLO, Rafael </w:t>
      </w:r>
      <w:proofErr w:type="spellStart"/>
      <w:r w:rsidRPr="009D1095">
        <w:t>Maiani</w:t>
      </w:r>
      <w:proofErr w:type="spellEnd"/>
      <w:r w:rsidRPr="009D1095">
        <w:t xml:space="preserve">. </w:t>
      </w:r>
      <w:r w:rsidRPr="009D1095">
        <w:rPr>
          <w:b/>
          <w:bCs/>
        </w:rPr>
        <w:t>Técnica para Inspeção de Diagramas de Atividades.</w:t>
      </w:r>
      <w:r w:rsidRPr="009D1095">
        <w:t xml:space="preserve"> 2011. Tese de Doutorado. Universidade Federal do Rio de Janeiro.</w:t>
      </w:r>
    </w:p>
    <w:p w14:paraId="1EC7E1EE" w14:textId="103C20A6" w:rsidR="00CC0363" w:rsidRPr="00FF17BC" w:rsidRDefault="00CC0363" w:rsidP="00FC7D91">
      <w:pPr>
        <w:pStyle w:val="NormalWeb"/>
        <w:ind w:firstLine="0"/>
        <w:rPr>
          <w:lang w:val="en-US"/>
        </w:rPr>
      </w:pPr>
      <w:r w:rsidRPr="00FC7D91">
        <w:rPr>
          <w:rStyle w:val="Forte"/>
          <w:b w:val="0"/>
          <w:bCs w:val="0"/>
        </w:rPr>
        <w:t>SANTOS, Ubirajara Petri; CANAL, Ana Paula.</w:t>
      </w:r>
      <w:r>
        <w:t xml:space="preserve"> </w:t>
      </w:r>
      <w:r>
        <w:rPr>
          <w:rStyle w:val="Forte"/>
        </w:rPr>
        <w:t>Estimativas de software utilizando análise de pontos de função.</w:t>
      </w:r>
      <w:r>
        <w:t xml:space="preserve"> [</w:t>
      </w:r>
      <w:proofErr w:type="spellStart"/>
      <w:r>
        <w:t>s.l</w:t>
      </w:r>
      <w:proofErr w:type="spellEnd"/>
      <w:r>
        <w:t xml:space="preserve">.: s.n.], [s.d.]. Disponível em: </w:t>
      </w:r>
      <w:hyperlink r:id="rId31" w:tgtFrame="_new" w:history="1">
        <w:r>
          <w:rPr>
            <w:rStyle w:val="Hyperlink"/>
          </w:rPr>
          <w:t>https://tfgonline.lapinf.ufn.edu.br/media/midias/TFG_II_BIRA_2.07.pdf</w:t>
        </w:r>
      </w:hyperlink>
      <w:r>
        <w:t xml:space="preserve">. </w:t>
      </w:r>
      <w:proofErr w:type="spellStart"/>
      <w:r w:rsidRPr="00FF17BC">
        <w:rPr>
          <w:lang w:val="en-US"/>
        </w:rPr>
        <w:t>Acesso</w:t>
      </w:r>
      <w:proofErr w:type="spellEnd"/>
      <w:r w:rsidRPr="00FF17BC">
        <w:rPr>
          <w:lang w:val="en-US"/>
        </w:rPr>
        <w:t xml:space="preserve"> </w:t>
      </w:r>
      <w:proofErr w:type="spellStart"/>
      <w:r w:rsidRPr="00FF17BC">
        <w:rPr>
          <w:lang w:val="en-US"/>
        </w:rPr>
        <w:t>em</w:t>
      </w:r>
      <w:proofErr w:type="spellEnd"/>
      <w:r w:rsidRPr="00FF17BC">
        <w:rPr>
          <w:lang w:val="en-US"/>
        </w:rPr>
        <w:t xml:space="preserve">: 9 </w:t>
      </w:r>
      <w:proofErr w:type="spellStart"/>
      <w:r w:rsidRPr="00FF17BC">
        <w:rPr>
          <w:lang w:val="en-US"/>
        </w:rPr>
        <w:t>nov.</w:t>
      </w:r>
      <w:proofErr w:type="spellEnd"/>
      <w:r w:rsidRPr="00FF17BC">
        <w:rPr>
          <w:lang w:val="en-US"/>
        </w:rPr>
        <w:t xml:space="preserve"> 2025.</w:t>
      </w:r>
    </w:p>
    <w:p w14:paraId="721EF2E8" w14:textId="77777777" w:rsidR="00FC7D91" w:rsidRDefault="00FC7D91" w:rsidP="00FC7D91">
      <w:pPr>
        <w:pStyle w:val="NormalWeb"/>
        <w:ind w:firstLine="0"/>
      </w:pPr>
      <w:r w:rsidRPr="00861182">
        <w:rPr>
          <w:rStyle w:val="Forte"/>
          <w:b w:val="0"/>
          <w:bCs w:val="0"/>
          <w:lang w:val="en-US"/>
        </w:rPr>
        <w:t>SCHNEIDER, Geri; WINTERS, Jason P.</w:t>
      </w:r>
      <w:r w:rsidRPr="00FC7D91">
        <w:rPr>
          <w:lang w:val="en-US"/>
        </w:rPr>
        <w:t xml:space="preserve"> </w:t>
      </w:r>
      <w:r w:rsidRPr="00FC7D91">
        <w:rPr>
          <w:rStyle w:val="Forte"/>
          <w:lang w:val="en-US"/>
        </w:rPr>
        <w:t>Applying use cases: a practical guide.</w:t>
      </w:r>
      <w:r w:rsidRPr="00FC7D91">
        <w:rPr>
          <w:lang w:val="en-US"/>
        </w:rPr>
        <w:t xml:space="preserve"> </w:t>
      </w:r>
      <w:r>
        <w:t xml:space="preserve">Pearson </w:t>
      </w:r>
      <w:proofErr w:type="spellStart"/>
      <w:r>
        <w:t>Education</w:t>
      </w:r>
      <w:proofErr w:type="spellEnd"/>
      <w:r>
        <w:t>, 2001.</w:t>
      </w:r>
    </w:p>
    <w:p w14:paraId="1E02A603" w14:textId="3E95E231" w:rsidR="00FC7D91" w:rsidRDefault="00FC7D91" w:rsidP="00FC7D91">
      <w:pPr>
        <w:pStyle w:val="NormalWeb"/>
        <w:ind w:firstLine="0"/>
      </w:pPr>
      <w:r w:rsidRPr="00861182">
        <w:rPr>
          <w:rStyle w:val="Forte"/>
          <w:b w:val="0"/>
          <w:bCs w:val="0"/>
        </w:rPr>
        <w:t>SPETH, Christophe.</w:t>
      </w:r>
      <w:r>
        <w:t xml:space="preserve"> </w:t>
      </w:r>
      <w:r>
        <w:rPr>
          <w:rStyle w:val="Forte"/>
        </w:rPr>
        <w:t>A análise SWOT: uma ferramenta chave para o desenvolvimento de estratégias empresariais.</w:t>
      </w:r>
      <w:r>
        <w:t xml:space="preserve"> 50Minutos.es, 2023.</w:t>
      </w:r>
    </w:p>
    <w:p w14:paraId="634C06DD" w14:textId="77777777" w:rsidR="00CC0363" w:rsidRPr="00861182" w:rsidRDefault="00CC0363" w:rsidP="00CC0363">
      <w:pPr>
        <w:pStyle w:val="NormalWeb"/>
        <w:ind w:firstLine="0"/>
      </w:pPr>
      <w:r w:rsidRPr="00FC7D91">
        <w:rPr>
          <w:rStyle w:val="Forte"/>
          <w:b w:val="0"/>
          <w:bCs w:val="0"/>
        </w:rPr>
        <w:t>TRINDADE, Gabriela Oliveira; LUCENA, Márcia.</w:t>
      </w:r>
      <w:r>
        <w:t xml:space="preserve"> </w:t>
      </w:r>
      <w:r>
        <w:rPr>
          <w:rStyle w:val="Forte"/>
        </w:rPr>
        <w:t>Rastreabilidade de requisitos em metodologias ágeis: um estudo exploratório.</w:t>
      </w:r>
      <w:r>
        <w:t xml:space="preserve"> In: </w:t>
      </w:r>
      <w:r>
        <w:rPr>
          <w:rStyle w:val="nfase"/>
        </w:rPr>
        <w:t>Simpósio Brasileiro de Sistemas de Informação (SBSI).</w:t>
      </w:r>
      <w:r>
        <w:t xml:space="preserve"> SBC, 2016. p. 478–485.</w:t>
      </w:r>
    </w:p>
    <w:p w14:paraId="44C1C739" w14:textId="77777777" w:rsidR="00FC7D91" w:rsidRDefault="00FC7D91" w:rsidP="00FC7D91">
      <w:pPr>
        <w:pStyle w:val="NormalWeb"/>
        <w:ind w:firstLine="0"/>
      </w:pPr>
      <w:r w:rsidRPr="00861182">
        <w:rPr>
          <w:rStyle w:val="Forte"/>
          <w:b w:val="0"/>
          <w:bCs w:val="0"/>
        </w:rPr>
        <w:t>VAROLO, Flávio Augusto de Queiroz; FIIRST, Clóvis.</w:t>
      </w:r>
      <w:r>
        <w:t xml:space="preserve"> </w:t>
      </w:r>
      <w:r>
        <w:rPr>
          <w:rStyle w:val="Forte"/>
        </w:rPr>
        <w:t>Utilização do termo de abertura de projetos (TAP) como ferramenta para elaboração de propostas e planos de trabalhos no município de Guaíra–PR.</w:t>
      </w:r>
      <w:r>
        <w:t xml:space="preserve"> </w:t>
      </w:r>
      <w:r>
        <w:rPr>
          <w:rStyle w:val="nfase"/>
        </w:rPr>
        <w:t xml:space="preserve">Revista Competitividade e Sustentabilidade – </w:t>
      </w:r>
      <w:proofErr w:type="spellStart"/>
      <w:r>
        <w:rPr>
          <w:rStyle w:val="nfase"/>
        </w:rPr>
        <w:t>ComSus</w:t>
      </w:r>
      <w:proofErr w:type="spellEnd"/>
      <w:r>
        <w:rPr>
          <w:rStyle w:val="nfase"/>
        </w:rPr>
        <w:t>,</w:t>
      </w:r>
      <w:r>
        <w:t xml:space="preserve"> v. 7, n. 2, 2020.</w:t>
      </w:r>
    </w:p>
    <w:bookmarkEnd w:id="10"/>
    <w:p w14:paraId="5BA6A41D" w14:textId="77777777" w:rsidR="001814BC" w:rsidRDefault="001814BC">
      <w:pPr>
        <w:spacing w:line="240" w:lineRule="auto"/>
        <w:ind w:firstLine="0"/>
        <w:jc w:val="left"/>
        <w:rPr>
          <w:rFonts w:cs="Arial"/>
          <w:b/>
          <w:bCs/>
          <w:szCs w:val="24"/>
        </w:rPr>
      </w:pPr>
      <w:r>
        <w:rPr>
          <w:rFonts w:cs="Arial"/>
          <w:b/>
          <w:bCs/>
          <w:szCs w:val="24"/>
        </w:rPr>
        <w:br w:type="page"/>
      </w:r>
    </w:p>
    <w:p w14:paraId="20B2E8FB" w14:textId="43D84A49" w:rsidR="00A307D0" w:rsidRPr="008F2D51" w:rsidRDefault="00A307D0" w:rsidP="00A307D0">
      <w:pPr>
        <w:ind w:firstLine="0"/>
        <w:jc w:val="center"/>
        <w:rPr>
          <w:b/>
          <w:bCs/>
          <w:szCs w:val="24"/>
        </w:rPr>
      </w:pPr>
      <w:r>
        <w:rPr>
          <w:rFonts w:cs="Arial"/>
          <w:b/>
          <w:bCs/>
          <w:szCs w:val="24"/>
        </w:rPr>
        <w:lastRenderedPageBreak/>
        <w:t xml:space="preserve">Apêndice 1 – </w:t>
      </w:r>
      <w:r w:rsidRPr="00A307D0">
        <w:rPr>
          <w:b/>
          <w:szCs w:val="24"/>
        </w:rPr>
        <w:t xml:space="preserve">Termo de Abertura do Projeto </w:t>
      </w:r>
      <w:r w:rsidR="00DC1BFC">
        <w:rPr>
          <w:b/>
          <w:szCs w:val="24"/>
        </w:rPr>
        <w:t xml:space="preserve">(TAP) </w:t>
      </w:r>
      <w:r w:rsidRPr="00A307D0">
        <w:rPr>
          <w:b/>
          <w:szCs w:val="24"/>
        </w:rPr>
        <w:t>para o projeto LicitaSP</w:t>
      </w:r>
    </w:p>
    <w:p w14:paraId="15978162" w14:textId="77777777" w:rsidR="00A307D0" w:rsidRDefault="00A307D0" w:rsidP="00A307D0">
      <w:pPr>
        <w:pStyle w:val="Estilo1"/>
        <w:spacing w:line="360" w:lineRule="auto"/>
        <w:rPr>
          <w:b w:val="0"/>
          <w:bCs/>
          <w:sz w:val="24"/>
          <w:szCs w:val="24"/>
        </w:rPr>
      </w:pPr>
    </w:p>
    <w:p w14:paraId="0AA09764" w14:textId="29C8C0C1" w:rsidR="00A307D0" w:rsidRPr="008F2D51" w:rsidRDefault="00A307D0" w:rsidP="00A307D0">
      <w:pPr>
        <w:pStyle w:val="Estilo1"/>
        <w:spacing w:line="360" w:lineRule="auto"/>
        <w:rPr>
          <w:b w:val="0"/>
          <w:bCs/>
          <w:sz w:val="24"/>
          <w:szCs w:val="24"/>
        </w:rPr>
      </w:pPr>
      <w:r w:rsidRPr="008F2D51">
        <w:rPr>
          <w:b w:val="0"/>
          <w:bCs/>
          <w:sz w:val="24"/>
          <w:szCs w:val="24"/>
        </w:rPr>
        <w:t>1. Identificação do Projeto</w:t>
      </w:r>
    </w:p>
    <w:p w14:paraId="4DDC7F44" w14:textId="77777777" w:rsidR="00A307D0" w:rsidRPr="008F2D51" w:rsidRDefault="00A307D0" w:rsidP="00DC1BFC">
      <w:pPr>
        <w:pStyle w:val="Estilo1"/>
        <w:spacing w:after="0" w:line="360" w:lineRule="auto"/>
        <w:rPr>
          <w:b w:val="0"/>
          <w:bCs/>
          <w:sz w:val="24"/>
          <w:szCs w:val="24"/>
        </w:rPr>
      </w:pPr>
      <w:r w:rsidRPr="008F2D51">
        <w:rPr>
          <w:b w:val="0"/>
          <w:bCs/>
          <w:sz w:val="24"/>
          <w:szCs w:val="24"/>
        </w:rPr>
        <w:t>Nome do Projeto: LicitaSP – Sistema Web de Automação para Extração e Notificação de Licitações do DOE-SP</w:t>
      </w:r>
    </w:p>
    <w:p w14:paraId="1F0B266D" w14:textId="77777777" w:rsidR="00A307D0" w:rsidRPr="008F2D51" w:rsidRDefault="00A307D0" w:rsidP="00DC1BFC">
      <w:pPr>
        <w:pStyle w:val="Estilo1"/>
        <w:spacing w:after="0" w:line="360" w:lineRule="auto"/>
        <w:rPr>
          <w:b w:val="0"/>
          <w:bCs/>
          <w:sz w:val="24"/>
          <w:szCs w:val="24"/>
        </w:rPr>
      </w:pPr>
      <w:r w:rsidRPr="008F2D51">
        <w:rPr>
          <w:b w:val="0"/>
          <w:bCs/>
          <w:sz w:val="24"/>
          <w:szCs w:val="24"/>
        </w:rPr>
        <w:t xml:space="preserve">Patrocinador: </w:t>
      </w:r>
      <w:proofErr w:type="spellStart"/>
      <w:r w:rsidRPr="00700DF4">
        <w:rPr>
          <w:b w:val="0"/>
          <w:bCs/>
          <w:sz w:val="24"/>
          <w:szCs w:val="24"/>
        </w:rPr>
        <w:t>LicitaTech</w:t>
      </w:r>
      <w:proofErr w:type="spellEnd"/>
      <w:r w:rsidRPr="00700DF4">
        <w:rPr>
          <w:b w:val="0"/>
          <w:bCs/>
          <w:sz w:val="24"/>
          <w:szCs w:val="24"/>
        </w:rPr>
        <w:t xml:space="preserve"> </w:t>
      </w:r>
      <w:proofErr w:type="spellStart"/>
      <w:r w:rsidRPr="00700DF4">
        <w:rPr>
          <w:b w:val="0"/>
          <w:bCs/>
          <w:sz w:val="24"/>
          <w:szCs w:val="24"/>
        </w:rPr>
        <w:t>Solutions</w:t>
      </w:r>
      <w:proofErr w:type="spellEnd"/>
      <w:r w:rsidRPr="00700DF4">
        <w:rPr>
          <w:b w:val="0"/>
          <w:bCs/>
          <w:sz w:val="24"/>
          <w:szCs w:val="24"/>
        </w:rPr>
        <w:t xml:space="preserve"> Ltda</w:t>
      </w:r>
      <w:r>
        <w:rPr>
          <w:b w:val="0"/>
          <w:bCs/>
          <w:sz w:val="24"/>
          <w:szCs w:val="24"/>
        </w:rPr>
        <w:t>.</w:t>
      </w:r>
      <w:r w:rsidRPr="00700DF4">
        <w:rPr>
          <w:b w:val="0"/>
          <w:bCs/>
          <w:sz w:val="24"/>
          <w:szCs w:val="24"/>
        </w:rPr>
        <w:t xml:space="preserve"> (empresa fictícia criada para fins acadêmicos)</w:t>
      </w:r>
    </w:p>
    <w:p w14:paraId="09CDEB75" w14:textId="77777777" w:rsidR="00A307D0" w:rsidRPr="008F2D51" w:rsidRDefault="00A307D0" w:rsidP="00DC1BFC">
      <w:pPr>
        <w:pStyle w:val="Estilo1"/>
        <w:spacing w:after="0" w:line="360" w:lineRule="auto"/>
        <w:rPr>
          <w:b w:val="0"/>
          <w:bCs/>
          <w:sz w:val="24"/>
          <w:szCs w:val="24"/>
        </w:rPr>
      </w:pPr>
      <w:r w:rsidRPr="008F2D51">
        <w:rPr>
          <w:b w:val="0"/>
          <w:bCs/>
          <w:sz w:val="24"/>
          <w:szCs w:val="24"/>
        </w:rPr>
        <w:t xml:space="preserve">Gerente de Projeto: </w:t>
      </w:r>
      <w:r>
        <w:rPr>
          <w:b w:val="0"/>
          <w:bCs/>
          <w:sz w:val="24"/>
          <w:szCs w:val="24"/>
        </w:rPr>
        <w:t>Rafael Albano da Silva</w:t>
      </w:r>
    </w:p>
    <w:p w14:paraId="3BCEA266" w14:textId="77777777" w:rsidR="00A307D0" w:rsidRDefault="00A307D0" w:rsidP="00DC1BFC">
      <w:pPr>
        <w:pStyle w:val="Estilo1"/>
        <w:spacing w:after="0" w:line="360" w:lineRule="auto"/>
        <w:rPr>
          <w:b w:val="0"/>
          <w:bCs/>
          <w:sz w:val="24"/>
          <w:szCs w:val="24"/>
        </w:rPr>
      </w:pPr>
      <w:r w:rsidRPr="008F2D51">
        <w:rPr>
          <w:b w:val="0"/>
          <w:bCs/>
          <w:sz w:val="24"/>
          <w:szCs w:val="24"/>
        </w:rPr>
        <w:t xml:space="preserve">Data de Abertura: </w:t>
      </w:r>
      <w:r>
        <w:rPr>
          <w:b w:val="0"/>
          <w:bCs/>
          <w:sz w:val="24"/>
          <w:szCs w:val="24"/>
        </w:rPr>
        <w:t>03/08/2025</w:t>
      </w:r>
    </w:p>
    <w:p w14:paraId="46935F98" w14:textId="77777777" w:rsidR="00DC1BFC" w:rsidRPr="008F2D51" w:rsidRDefault="00DC1BFC" w:rsidP="00DC1BFC">
      <w:pPr>
        <w:pStyle w:val="Estilo1"/>
        <w:spacing w:after="0" w:line="360" w:lineRule="auto"/>
        <w:rPr>
          <w:b w:val="0"/>
          <w:bCs/>
          <w:sz w:val="24"/>
          <w:szCs w:val="24"/>
        </w:rPr>
      </w:pPr>
    </w:p>
    <w:p w14:paraId="0138F40E" w14:textId="77777777" w:rsidR="00A307D0" w:rsidRPr="008F2D51" w:rsidRDefault="00A307D0" w:rsidP="00A307D0">
      <w:pPr>
        <w:pStyle w:val="0-Normal"/>
        <w:ind w:firstLine="0"/>
      </w:pPr>
      <w:r w:rsidRPr="008F2D51">
        <w:t>2. Justificativa / Contextualização do Projeto</w:t>
      </w:r>
    </w:p>
    <w:p w14:paraId="00F77E21" w14:textId="77777777" w:rsidR="00A307D0" w:rsidRDefault="00A307D0" w:rsidP="00A307D0">
      <w:pPr>
        <w:pStyle w:val="0-Normal"/>
        <w:ind w:firstLine="709"/>
      </w:pPr>
      <w:r>
        <w:t>P</w:t>
      </w:r>
      <w:r w:rsidRPr="006F5953">
        <w:t>equenas e médias empresas (</w:t>
      </w:r>
      <w:proofErr w:type="spellStart"/>
      <w:r w:rsidRPr="006F5953">
        <w:t>PMEs</w:t>
      </w:r>
      <w:proofErr w:type="spellEnd"/>
      <w:r w:rsidRPr="006F5953">
        <w:t>) enfrentam dificuldade para acompanhar diariamente as publicações de editais e licitações no Imprensa Oficial do Estado de São Paulo (DOE-SP). Isso reduz sua participação em processos de contratação pública. O sistema LicitaSP propõe automatizar a raspagem dos editais, filtragem por palavras-chave e notificação imediata aos usuários, aumentando oportunidades e democratizando o acesso</w:t>
      </w:r>
      <w:r w:rsidRPr="008F2D51">
        <w:t>.</w:t>
      </w:r>
    </w:p>
    <w:p w14:paraId="31AE5E94" w14:textId="77777777" w:rsidR="00A307D0" w:rsidRPr="008F2D51" w:rsidRDefault="00A307D0" w:rsidP="00A307D0">
      <w:pPr>
        <w:pStyle w:val="0-Normal"/>
      </w:pPr>
    </w:p>
    <w:p w14:paraId="096F27A6" w14:textId="77777777" w:rsidR="00A307D0" w:rsidRPr="008F2D51" w:rsidRDefault="00A307D0" w:rsidP="00A307D0">
      <w:pPr>
        <w:pStyle w:val="0-Normal"/>
        <w:ind w:firstLine="0"/>
      </w:pPr>
      <w:r w:rsidRPr="008F2D51">
        <w:t>3. Objetivos de Alto Níve</w:t>
      </w:r>
      <w:r>
        <w:rPr>
          <w:b/>
        </w:rPr>
        <w:t>l</w:t>
      </w:r>
    </w:p>
    <w:p w14:paraId="0850C843" w14:textId="77777777" w:rsidR="00A307D0" w:rsidRPr="006F5953" w:rsidRDefault="00A307D0" w:rsidP="00DC1BFC">
      <w:pPr>
        <w:pStyle w:val="0-Normal"/>
        <w:numPr>
          <w:ilvl w:val="0"/>
          <w:numId w:val="12"/>
        </w:numPr>
        <w:ind w:left="709"/>
      </w:pPr>
      <w:r w:rsidRPr="006F5953">
        <w:t>Extrair automaticamente as edições do DOE-SP em formato digital.</w:t>
      </w:r>
    </w:p>
    <w:p w14:paraId="1E1F6FF9" w14:textId="77777777" w:rsidR="00A307D0" w:rsidRPr="006F5953" w:rsidRDefault="00A307D0" w:rsidP="00DC1BFC">
      <w:pPr>
        <w:pStyle w:val="0-Normal"/>
        <w:numPr>
          <w:ilvl w:val="0"/>
          <w:numId w:val="12"/>
        </w:numPr>
        <w:ind w:left="709"/>
      </w:pPr>
      <w:r w:rsidRPr="006F5953">
        <w:t xml:space="preserve">Filtrar publicações relevantes para </w:t>
      </w:r>
      <w:proofErr w:type="spellStart"/>
      <w:r w:rsidRPr="006F5953">
        <w:t>PMEs</w:t>
      </w:r>
      <w:proofErr w:type="spellEnd"/>
      <w:r w:rsidRPr="006F5953">
        <w:t xml:space="preserve"> com base em parâmetros configuráveis (palavras-chave, regiões, setor de atividade).</w:t>
      </w:r>
    </w:p>
    <w:p w14:paraId="37175313" w14:textId="77777777" w:rsidR="00A307D0" w:rsidRPr="006F5953" w:rsidRDefault="00A307D0" w:rsidP="00DC1BFC">
      <w:pPr>
        <w:pStyle w:val="0-Normal"/>
        <w:numPr>
          <w:ilvl w:val="0"/>
          <w:numId w:val="12"/>
        </w:numPr>
        <w:ind w:left="709"/>
      </w:pPr>
      <w:r w:rsidRPr="006F5953">
        <w:t>Armazenar os resultados em banco de dados para consulta e histórico.</w:t>
      </w:r>
    </w:p>
    <w:p w14:paraId="14DAD729" w14:textId="77777777" w:rsidR="00A307D0" w:rsidRDefault="00A307D0" w:rsidP="00DC1BFC">
      <w:pPr>
        <w:pStyle w:val="0-Normal"/>
        <w:numPr>
          <w:ilvl w:val="0"/>
          <w:numId w:val="12"/>
        </w:numPr>
        <w:ind w:left="709"/>
      </w:pPr>
      <w:r w:rsidRPr="006F5953">
        <w:t>Notificar empresas interessadas via interface web ou e-mail de forma personalizada.</w:t>
      </w:r>
    </w:p>
    <w:p w14:paraId="2A7CF432" w14:textId="77777777" w:rsidR="00A307D0" w:rsidRPr="006F5953" w:rsidRDefault="00A307D0" w:rsidP="00A307D0">
      <w:pPr>
        <w:pStyle w:val="0-Normal"/>
      </w:pPr>
    </w:p>
    <w:p w14:paraId="16B0F3C4" w14:textId="77777777" w:rsidR="00A307D0" w:rsidRPr="008F2D51" w:rsidRDefault="00A307D0" w:rsidP="00A307D0">
      <w:pPr>
        <w:pStyle w:val="0-Normal"/>
        <w:ind w:firstLine="0"/>
      </w:pPr>
      <w:r w:rsidRPr="008F2D51">
        <w:t>4. Entregas Principais</w:t>
      </w:r>
    </w:p>
    <w:p w14:paraId="1D845243" w14:textId="77777777" w:rsidR="00A307D0" w:rsidRPr="008F2D51" w:rsidRDefault="00A307D0" w:rsidP="00DC1BFC">
      <w:pPr>
        <w:pStyle w:val="0-Normal"/>
        <w:numPr>
          <w:ilvl w:val="0"/>
          <w:numId w:val="9"/>
        </w:numPr>
        <w:ind w:left="709"/>
      </w:pPr>
      <w:r w:rsidRPr="008F2D51">
        <w:t xml:space="preserve">Protótipo funcional do sistema web: interface, </w:t>
      </w:r>
      <w:proofErr w:type="spellStart"/>
      <w:r w:rsidRPr="00A34D9D">
        <w:rPr>
          <w:i/>
          <w:iCs/>
        </w:rPr>
        <w:t>back</w:t>
      </w:r>
      <w:r>
        <w:rPr>
          <w:i/>
          <w:iCs/>
        </w:rPr>
        <w:t>-</w:t>
      </w:r>
      <w:r w:rsidRPr="00A34D9D">
        <w:rPr>
          <w:i/>
          <w:iCs/>
        </w:rPr>
        <w:t>end</w:t>
      </w:r>
      <w:proofErr w:type="spellEnd"/>
      <w:r w:rsidRPr="008F2D51">
        <w:t>, banco de dados.</w:t>
      </w:r>
    </w:p>
    <w:p w14:paraId="7854A6AF" w14:textId="77777777" w:rsidR="00A307D0" w:rsidRPr="008F2D51" w:rsidRDefault="00A307D0" w:rsidP="00DC1BFC">
      <w:pPr>
        <w:pStyle w:val="0-Normal"/>
        <w:numPr>
          <w:ilvl w:val="0"/>
          <w:numId w:val="9"/>
        </w:numPr>
        <w:ind w:left="709"/>
      </w:pPr>
      <w:r w:rsidRPr="008F2D51">
        <w:t>Módulo de raspagem automatizada do DOE-SP.</w:t>
      </w:r>
    </w:p>
    <w:p w14:paraId="628B7950" w14:textId="77777777" w:rsidR="00A307D0" w:rsidRPr="008F2D51" w:rsidRDefault="00A307D0" w:rsidP="00DC1BFC">
      <w:pPr>
        <w:pStyle w:val="0-Normal"/>
        <w:numPr>
          <w:ilvl w:val="0"/>
          <w:numId w:val="9"/>
        </w:numPr>
        <w:ind w:left="709"/>
      </w:pPr>
      <w:r w:rsidRPr="008F2D51">
        <w:t xml:space="preserve">Módulo </w:t>
      </w:r>
      <w:r w:rsidRPr="00DC1BFC">
        <w:rPr>
          <w:bCs/>
        </w:rPr>
        <w:t>Web para configurações da busca e lista de licitações.</w:t>
      </w:r>
    </w:p>
    <w:p w14:paraId="1BB9E814" w14:textId="77777777" w:rsidR="00A307D0" w:rsidRPr="008F2D51" w:rsidRDefault="00A307D0" w:rsidP="00DC1BFC">
      <w:pPr>
        <w:pStyle w:val="0-Normal"/>
        <w:numPr>
          <w:ilvl w:val="0"/>
          <w:numId w:val="9"/>
        </w:numPr>
        <w:ind w:left="709"/>
      </w:pPr>
      <w:r w:rsidRPr="008F2D51">
        <w:t>Sistema de notificação (web/e-mail).</w:t>
      </w:r>
    </w:p>
    <w:p w14:paraId="4608FDF7" w14:textId="77777777" w:rsidR="00A307D0" w:rsidRPr="008F2D51" w:rsidRDefault="00A307D0" w:rsidP="00DC1BFC">
      <w:pPr>
        <w:pStyle w:val="Estilo1"/>
        <w:ind w:left="1418"/>
        <w:rPr>
          <w:b w:val="0"/>
          <w:bCs/>
          <w:sz w:val="24"/>
          <w:szCs w:val="24"/>
        </w:rPr>
      </w:pPr>
    </w:p>
    <w:p w14:paraId="6203B722" w14:textId="77777777" w:rsidR="00A307D0" w:rsidRPr="008F2D51" w:rsidRDefault="00A307D0" w:rsidP="00A307D0">
      <w:pPr>
        <w:pStyle w:val="0-Normal"/>
        <w:ind w:firstLine="0"/>
      </w:pPr>
      <w:r w:rsidRPr="008F2D51">
        <w:t>5. Escopo Preliminar</w:t>
      </w:r>
    </w:p>
    <w:p w14:paraId="43957B5A" w14:textId="77777777" w:rsidR="00A307D0" w:rsidRPr="008F2D51" w:rsidRDefault="00A307D0" w:rsidP="00DC1BFC">
      <w:pPr>
        <w:pStyle w:val="0-Normal"/>
        <w:numPr>
          <w:ilvl w:val="0"/>
          <w:numId w:val="13"/>
        </w:numPr>
        <w:ind w:left="709"/>
      </w:pPr>
      <w:r w:rsidRPr="008F2D51">
        <w:lastRenderedPageBreak/>
        <w:t>Incluído: coleta de publicações do DOE-SP, filtragem por palavras-chave, notificação para usuários cadastrados, interface administrativa.</w:t>
      </w:r>
    </w:p>
    <w:p w14:paraId="58AA0A07" w14:textId="77777777" w:rsidR="00A307D0" w:rsidRDefault="00A307D0" w:rsidP="00DC1BFC">
      <w:pPr>
        <w:pStyle w:val="0-Normal"/>
        <w:numPr>
          <w:ilvl w:val="0"/>
          <w:numId w:val="13"/>
        </w:numPr>
        <w:ind w:left="709"/>
      </w:pPr>
      <w:r w:rsidRPr="008F2D51">
        <w:t>Excluído: integração com outras diários oficiais estaduais fora de São Paulo, app móvel nativo (será considerado em fase futura).</w:t>
      </w:r>
    </w:p>
    <w:p w14:paraId="0E4FA2AF" w14:textId="77777777" w:rsidR="00A307D0" w:rsidRDefault="00A307D0" w:rsidP="00A307D0">
      <w:pPr>
        <w:pStyle w:val="0-Normal"/>
        <w:rPr>
          <w:b/>
        </w:rPr>
      </w:pPr>
    </w:p>
    <w:p w14:paraId="2020DBE2" w14:textId="77777777" w:rsidR="00A307D0" w:rsidRPr="008F2D51" w:rsidRDefault="00A307D0" w:rsidP="00A307D0">
      <w:pPr>
        <w:pStyle w:val="0-Normal"/>
        <w:ind w:firstLine="0"/>
      </w:pPr>
      <w:r w:rsidRPr="008F2D51">
        <w:t>6. Marcos Principais</w:t>
      </w:r>
    </w:p>
    <w:p w14:paraId="27A02B72" w14:textId="77777777" w:rsidR="00A307D0" w:rsidRPr="008F2D51" w:rsidRDefault="00A307D0" w:rsidP="00DC1BFC">
      <w:pPr>
        <w:pStyle w:val="0-Normal"/>
        <w:ind w:firstLine="709"/>
      </w:pPr>
      <w:r w:rsidRPr="008F2D51">
        <w:t>M1 – Aprovação do TAP</w:t>
      </w:r>
    </w:p>
    <w:p w14:paraId="46AF6CAF" w14:textId="77777777" w:rsidR="00A307D0" w:rsidRPr="008F2D51" w:rsidRDefault="00A307D0" w:rsidP="00DC1BFC">
      <w:pPr>
        <w:pStyle w:val="0-Normal"/>
        <w:ind w:firstLine="709"/>
      </w:pPr>
      <w:r w:rsidRPr="008F2D51">
        <w:t xml:space="preserve">M2 – Entrega do protótipo de raspagem </w:t>
      </w:r>
    </w:p>
    <w:p w14:paraId="52E95F39" w14:textId="77777777" w:rsidR="00A307D0" w:rsidRPr="008F2D51" w:rsidRDefault="00A307D0" w:rsidP="00DC1BFC">
      <w:pPr>
        <w:pStyle w:val="0-Normal"/>
        <w:ind w:firstLine="709"/>
      </w:pPr>
      <w:r w:rsidRPr="008F2D51">
        <w:t xml:space="preserve">M3 – </w:t>
      </w:r>
      <w:r>
        <w:t>Entrega das buscas e notificações</w:t>
      </w:r>
    </w:p>
    <w:p w14:paraId="5DF6EBE4" w14:textId="77777777" w:rsidR="00A307D0" w:rsidRPr="008F2D51" w:rsidRDefault="00A307D0" w:rsidP="00DC1BFC">
      <w:pPr>
        <w:pStyle w:val="0-Normal"/>
        <w:ind w:firstLine="709"/>
      </w:pPr>
      <w:r w:rsidRPr="008F2D51">
        <w:t>M4 – Entrega da filtragem configurável</w:t>
      </w:r>
    </w:p>
    <w:p w14:paraId="64C47007" w14:textId="77777777" w:rsidR="00A307D0" w:rsidRPr="008F2D51" w:rsidRDefault="00A307D0" w:rsidP="00DC1BFC">
      <w:pPr>
        <w:pStyle w:val="0-Normal"/>
        <w:ind w:firstLine="709"/>
      </w:pPr>
      <w:r w:rsidRPr="008F2D51">
        <w:t>M5 – Entrega final e homologação</w:t>
      </w:r>
    </w:p>
    <w:p w14:paraId="56C7EA2D" w14:textId="77777777" w:rsidR="00DC1BFC" w:rsidRDefault="00DC1BFC" w:rsidP="00DC1BFC">
      <w:pPr>
        <w:pStyle w:val="Estilo1"/>
        <w:spacing w:after="0" w:line="360" w:lineRule="auto"/>
        <w:rPr>
          <w:b w:val="0"/>
          <w:bCs/>
          <w:sz w:val="24"/>
          <w:szCs w:val="24"/>
        </w:rPr>
      </w:pPr>
    </w:p>
    <w:p w14:paraId="38934D19" w14:textId="7D91A084" w:rsidR="00A307D0" w:rsidRPr="008F2D51" w:rsidRDefault="00A307D0" w:rsidP="00DC1BFC">
      <w:pPr>
        <w:pStyle w:val="Estilo1"/>
        <w:spacing w:after="0" w:line="360" w:lineRule="auto"/>
        <w:rPr>
          <w:b w:val="0"/>
          <w:bCs/>
          <w:sz w:val="24"/>
          <w:szCs w:val="24"/>
        </w:rPr>
      </w:pPr>
      <w:r w:rsidRPr="008F2D51">
        <w:rPr>
          <w:b w:val="0"/>
          <w:bCs/>
          <w:sz w:val="24"/>
          <w:szCs w:val="24"/>
        </w:rPr>
        <w:t>7. Premissas e Restrições</w:t>
      </w:r>
    </w:p>
    <w:p w14:paraId="06017766" w14:textId="77777777" w:rsidR="00A307D0" w:rsidRPr="008F2D51" w:rsidRDefault="00A307D0" w:rsidP="00DC1BFC">
      <w:pPr>
        <w:pStyle w:val="Estilo1"/>
        <w:numPr>
          <w:ilvl w:val="0"/>
          <w:numId w:val="14"/>
        </w:numPr>
        <w:spacing w:after="0" w:line="360" w:lineRule="auto"/>
        <w:ind w:left="709"/>
        <w:rPr>
          <w:b w:val="0"/>
          <w:bCs/>
          <w:sz w:val="24"/>
          <w:szCs w:val="24"/>
        </w:rPr>
      </w:pPr>
      <w:r w:rsidRPr="008F2D51">
        <w:rPr>
          <w:b w:val="0"/>
          <w:bCs/>
          <w:sz w:val="24"/>
          <w:szCs w:val="24"/>
        </w:rPr>
        <w:t xml:space="preserve">Premissas: o DOE-SP disponibiliza seus arquivos </w:t>
      </w:r>
      <w:r w:rsidRPr="006F5953">
        <w:rPr>
          <w:b w:val="0"/>
          <w:bCs/>
          <w:i/>
          <w:iCs/>
          <w:sz w:val="24"/>
          <w:szCs w:val="24"/>
        </w:rPr>
        <w:t>online</w:t>
      </w:r>
      <w:r w:rsidRPr="008F2D51">
        <w:rPr>
          <w:b w:val="0"/>
          <w:bCs/>
          <w:sz w:val="24"/>
          <w:szCs w:val="24"/>
        </w:rPr>
        <w:t>;</w:t>
      </w:r>
      <w:r>
        <w:rPr>
          <w:b w:val="0"/>
          <w:bCs/>
          <w:sz w:val="24"/>
          <w:szCs w:val="24"/>
        </w:rPr>
        <w:t xml:space="preserve"> </w:t>
      </w:r>
      <w:r w:rsidRPr="008F2D51">
        <w:rPr>
          <w:b w:val="0"/>
          <w:bCs/>
          <w:sz w:val="24"/>
          <w:szCs w:val="24"/>
        </w:rPr>
        <w:t>infraestrutura de hospedagem disponível.</w:t>
      </w:r>
    </w:p>
    <w:p w14:paraId="014E4A31" w14:textId="77777777" w:rsidR="00A307D0" w:rsidRPr="008F2D51" w:rsidRDefault="00A307D0" w:rsidP="00DC1BFC">
      <w:pPr>
        <w:pStyle w:val="Estilo1"/>
        <w:numPr>
          <w:ilvl w:val="0"/>
          <w:numId w:val="14"/>
        </w:numPr>
        <w:spacing w:after="0" w:line="360" w:lineRule="auto"/>
        <w:ind w:left="709"/>
        <w:rPr>
          <w:b w:val="0"/>
          <w:bCs/>
          <w:sz w:val="24"/>
          <w:szCs w:val="24"/>
        </w:rPr>
      </w:pPr>
      <w:r w:rsidRPr="008F2D51">
        <w:rPr>
          <w:b w:val="0"/>
          <w:bCs/>
          <w:sz w:val="24"/>
          <w:szCs w:val="24"/>
        </w:rPr>
        <w:t>Restrições: orçamento limitado; cronograma de 3 meses; equipe restrita.</w:t>
      </w:r>
    </w:p>
    <w:p w14:paraId="3380EDE1" w14:textId="77777777" w:rsidR="00A307D0" w:rsidRPr="008F2D51" w:rsidRDefault="00A307D0" w:rsidP="00DC1BFC">
      <w:pPr>
        <w:pStyle w:val="Estilo1"/>
        <w:spacing w:after="0" w:line="360" w:lineRule="auto"/>
        <w:rPr>
          <w:b w:val="0"/>
          <w:bCs/>
          <w:sz w:val="24"/>
          <w:szCs w:val="24"/>
        </w:rPr>
      </w:pPr>
    </w:p>
    <w:p w14:paraId="74328D6E" w14:textId="77777777" w:rsidR="00A307D0" w:rsidRPr="008F2D51" w:rsidRDefault="00A307D0" w:rsidP="00DC1BFC">
      <w:pPr>
        <w:pStyle w:val="Estilo1"/>
        <w:spacing w:after="0" w:line="360" w:lineRule="auto"/>
        <w:rPr>
          <w:b w:val="0"/>
          <w:bCs/>
          <w:sz w:val="24"/>
          <w:szCs w:val="24"/>
        </w:rPr>
      </w:pPr>
      <w:r w:rsidRPr="008F2D51">
        <w:rPr>
          <w:b w:val="0"/>
          <w:bCs/>
          <w:sz w:val="24"/>
          <w:szCs w:val="24"/>
        </w:rPr>
        <w:t>8. Riscos Iniciais</w:t>
      </w:r>
    </w:p>
    <w:p w14:paraId="52689F3F" w14:textId="77777777" w:rsidR="00A307D0" w:rsidRPr="008F2D51" w:rsidRDefault="00A307D0" w:rsidP="00DC1BFC">
      <w:pPr>
        <w:pStyle w:val="Estilo1"/>
        <w:numPr>
          <w:ilvl w:val="0"/>
          <w:numId w:val="15"/>
        </w:numPr>
        <w:spacing w:after="0" w:line="360" w:lineRule="auto"/>
        <w:ind w:left="709"/>
        <w:rPr>
          <w:b w:val="0"/>
          <w:bCs/>
          <w:sz w:val="24"/>
          <w:szCs w:val="24"/>
        </w:rPr>
      </w:pPr>
      <w:r w:rsidRPr="008F2D51">
        <w:rPr>
          <w:b w:val="0"/>
          <w:bCs/>
          <w:sz w:val="24"/>
          <w:szCs w:val="24"/>
        </w:rPr>
        <w:t>Alterações na estrutura de publicação do DOE-SP que comprometem a raspagem.</w:t>
      </w:r>
    </w:p>
    <w:p w14:paraId="12B213DF" w14:textId="77777777" w:rsidR="00A307D0" w:rsidRPr="008F2D51" w:rsidRDefault="00A307D0" w:rsidP="00DC1BFC">
      <w:pPr>
        <w:pStyle w:val="Estilo1"/>
        <w:numPr>
          <w:ilvl w:val="0"/>
          <w:numId w:val="15"/>
        </w:numPr>
        <w:spacing w:after="0" w:line="360" w:lineRule="auto"/>
        <w:ind w:left="709"/>
        <w:rPr>
          <w:b w:val="0"/>
          <w:bCs/>
          <w:sz w:val="24"/>
          <w:szCs w:val="24"/>
        </w:rPr>
      </w:pPr>
      <w:r w:rsidRPr="008F2D51">
        <w:rPr>
          <w:b w:val="0"/>
          <w:bCs/>
          <w:sz w:val="24"/>
          <w:szCs w:val="24"/>
        </w:rPr>
        <w:t xml:space="preserve">Baixa adesão de </w:t>
      </w:r>
      <w:proofErr w:type="spellStart"/>
      <w:r w:rsidRPr="008F2D51">
        <w:rPr>
          <w:b w:val="0"/>
          <w:bCs/>
          <w:sz w:val="24"/>
          <w:szCs w:val="24"/>
        </w:rPr>
        <w:t>PMEs</w:t>
      </w:r>
      <w:proofErr w:type="spellEnd"/>
      <w:r w:rsidRPr="008F2D51">
        <w:rPr>
          <w:b w:val="0"/>
          <w:bCs/>
          <w:sz w:val="24"/>
          <w:szCs w:val="24"/>
        </w:rPr>
        <w:t xml:space="preserve"> durante fase piloto.</w:t>
      </w:r>
    </w:p>
    <w:p w14:paraId="54B11FA3" w14:textId="77777777" w:rsidR="00A307D0" w:rsidRDefault="00A307D0" w:rsidP="00DC1BFC">
      <w:pPr>
        <w:pStyle w:val="Estilo1"/>
        <w:numPr>
          <w:ilvl w:val="0"/>
          <w:numId w:val="15"/>
        </w:numPr>
        <w:spacing w:after="0" w:line="360" w:lineRule="auto"/>
        <w:ind w:left="709"/>
        <w:rPr>
          <w:b w:val="0"/>
          <w:bCs/>
          <w:sz w:val="24"/>
          <w:szCs w:val="24"/>
        </w:rPr>
      </w:pPr>
      <w:r w:rsidRPr="008F2D51">
        <w:rPr>
          <w:b w:val="0"/>
          <w:bCs/>
          <w:sz w:val="24"/>
          <w:szCs w:val="24"/>
        </w:rPr>
        <w:t>Problemas de desempenho ou escalabilidade.</w:t>
      </w:r>
    </w:p>
    <w:p w14:paraId="2A1790F3" w14:textId="77777777" w:rsidR="00A307D0" w:rsidRPr="008F2D51" w:rsidRDefault="00A307D0" w:rsidP="00DC1BFC">
      <w:pPr>
        <w:pStyle w:val="Estilo1"/>
        <w:spacing w:after="0" w:line="360" w:lineRule="auto"/>
        <w:rPr>
          <w:b w:val="0"/>
          <w:bCs/>
          <w:sz w:val="24"/>
          <w:szCs w:val="24"/>
        </w:rPr>
      </w:pPr>
    </w:p>
    <w:p w14:paraId="652080DC" w14:textId="77777777" w:rsidR="00A307D0" w:rsidRPr="00004DE6" w:rsidRDefault="00A307D0" w:rsidP="00DC1BFC">
      <w:pPr>
        <w:pStyle w:val="Estilo1"/>
        <w:spacing w:after="0" w:line="360" w:lineRule="auto"/>
        <w:rPr>
          <w:b w:val="0"/>
          <w:bCs/>
          <w:sz w:val="24"/>
          <w:szCs w:val="24"/>
          <w:lang w:val="en-US"/>
        </w:rPr>
      </w:pPr>
      <w:r w:rsidRPr="00004DE6">
        <w:rPr>
          <w:b w:val="0"/>
          <w:bCs/>
          <w:sz w:val="24"/>
          <w:szCs w:val="24"/>
          <w:lang w:val="en-US"/>
        </w:rPr>
        <w:t xml:space="preserve">9. </w:t>
      </w:r>
      <w:proofErr w:type="spellStart"/>
      <w:r w:rsidRPr="00004DE6">
        <w:rPr>
          <w:b w:val="0"/>
          <w:bCs/>
          <w:sz w:val="24"/>
          <w:szCs w:val="24"/>
          <w:lang w:val="en-US"/>
        </w:rPr>
        <w:t>Principais</w:t>
      </w:r>
      <w:proofErr w:type="spellEnd"/>
      <w:r w:rsidRPr="00004DE6">
        <w:rPr>
          <w:b w:val="0"/>
          <w:bCs/>
          <w:sz w:val="24"/>
          <w:szCs w:val="24"/>
          <w:lang w:val="en-US"/>
        </w:rPr>
        <w:t xml:space="preserve"> </w:t>
      </w:r>
      <w:r w:rsidRPr="00DC1BFC">
        <w:rPr>
          <w:b w:val="0"/>
          <w:bCs/>
          <w:i/>
          <w:iCs/>
          <w:sz w:val="24"/>
          <w:szCs w:val="24"/>
          <w:lang w:val="en-US"/>
        </w:rPr>
        <w:t>Stakeholders</w:t>
      </w:r>
    </w:p>
    <w:p w14:paraId="2AFC55CF" w14:textId="77777777" w:rsidR="00A307D0" w:rsidRPr="008F2D51" w:rsidRDefault="00A307D0" w:rsidP="00DC1BFC">
      <w:pPr>
        <w:pStyle w:val="Estilo1"/>
        <w:numPr>
          <w:ilvl w:val="0"/>
          <w:numId w:val="16"/>
        </w:numPr>
        <w:spacing w:after="0" w:line="360" w:lineRule="auto"/>
        <w:rPr>
          <w:b w:val="0"/>
          <w:bCs/>
          <w:sz w:val="24"/>
          <w:szCs w:val="24"/>
        </w:rPr>
      </w:pPr>
      <w:proofErr w:type="spellStart"/>
      <w:r w:rsidRPr="00004DE6">
        <w:rPr>
          <w:b w:val="0"/>
          <w:bCs/>
          <w:sz w:val="24"/>
          <w:szCs w:val="24"/>
          <w:lang w:val="en-US"/>
        </w:rPr>
        <w:t>Patrocinador</w:t>
      </w:r>
      <w:proofErr w:type="spellEnd"/>
      <w:r w:rsidRPr="00004DE6">
        <w:rPr>
          <w:b w:val="0"/>
          <w:bCs/>
          <w:sz w:val="24"/>
          <w:szCs w:val="24"/>
          <w:lang w:val="en-US"/>
        </w:rPr>
        <w:t xml:space="preserve"> - </w:t>
      </w:r>
      <w:proofErr w:type="spellStart"/>
      <w:r w:rsidRPr="00004DE6">
        <w:rPr>
          <w:b w:val="0"/>
          <w:bCs/>
          <w:sz w:val="24"/>
          <w:szCs w:val="24"/>
          <w:lang w:val="en-US"/>
        </w:rPr>
        <w:t>LicitaTech</w:t>
      </w:r>
      <w:proofErr w:type="spellEnd"/>
      <w:r w:rsidRPr="00004DE6">
        <w:rPr>
          <w:b w:val="0"/>
          <w:bCs/>
          <w:sz w:val="24"/>
          <w:szCs w:val="24"/>
          <w:lang w:val="en-US"/>
        </w:rPr>
        <w:t xml:space="preserve"> Solutions Ltda. </w:t>
      </w:r>
      <w:r w:rsidRPr="00700DF4">
        <w:rPr>
          <w:b w:val="0"/>
          <w:bCs/>
          <w:sz w:val="24"/>
          <w:szCs w:val="24"/>
        </w:rPr>
        <w:t>(empresa fictícia criada para fins acadêmicos)</w:t>
      </w:r>
    </w:p>
    <w:p w14:paraId="2D74B088" w14:textId="77777777" w:rsidR="00A307D0" w:rsidRPr="008F2D51" w:rsidRDefault="00A307D0" w:rsidP="00DC1BFC">
      <w:pPr>
        <w:pStyle w:val="Estilo1"/>
        <w:numPr>
          <w:ilvl w:val="0"/>
          <w:numId w:val="16"/>
        </w:numPr>
        <w:spacing w:after="0" w:line="360" w:lineRule="auto"/>
        <w:rPr>
          <w:b w:val="0"/>
          <w:bCs/>
          <w:sz w:val="24"/>
          <w:szCs w:val="24"/>
        </w:rPr>
      </w:pPr>
      <w:r w:rsidRPr="008F2D51">
        <w:rPr>
          <w:b w:val="0"/>
          <w:bCs/>
          <w:sz w:val="24"/>
          <w:szCs w:val="24"/>
        </w:rPr>
        <w:t xml:space="preserve">Gerente de Projeto </w:t>
      </w:r>
      <w:r>
        <w:rPr>
          <w:b w:val="0"/>
          <w:bCs/>
          <w:sz w:val="24"/>
          <w:szCs w:val="24"/>
        </w:rPr>
        <w:t>– Rafael Albano da Silva</w:t>
      </w:r>
    </w:p>
    <w:p w14:paraId="70A50C13" w14:textId="77777777" w:rsidR="00A307D0" w:rsidRPr="006F5953" w:rsidRDefault="00A307D0" w:rsidP="00DC1BFC">
      <w:pPr>
        <w:pStyle w:val="Estilo1"/>
        <w:numPr>
          <w:ilvl w:val="0"/>
          <w:numId w:val="16"/>
        </w:numPr>
        <w:spacing w:after="0" w:line="360" w:lineRule="auto"/>
        <w:rPr>
          <w:b w:val="0"/>
          <w:bCs/>
          <w:sz w:val="24"/>
          <w:szCs w:val="24"/>
          <w:lang w:val="en-US"/>
        </w:rPr>
      </w:pPr>
      <w:proofErr w:type="spellStart"/>
      <w:r w:rsidRPr="006F5953">
        <w:rPr>
          <w:b w:val="0"/>
          <w:bCs/>
          <w:sz w:val="24"/>
          <w:szCs w:val="24"/>
          <w:lang w:val="en-US"/>
        </w:rPr>
        <w:t>Usuários</w:t>
      </w:r>
      <w:proofErr w:type="spellEnd"/>
      <w:r w:rsidRPr="006F5953">
        <w:rPr>
          <w:b w:val="0"/>
          <w:bCs/>
          <w:sz w:val="24"/>
          <w:szCs w:val="24"/>
          <w:lang w:val="en-US"/>
        </w:rPr>
        <w:t xml:space="preserve"> (PMEs) – </w:t>
      </w:r>
      <w:proofErr w:type="spellStart"/>
      <w:r w:rsidRPr="006F5953">
        <w:rPr>
          <w:b w:val="0"/>
          <w:bCs/>
          <w:sz w:val="24"/>
          <w:szCs w:val="24"/>
          <w:lang w:val="en-US"/>
        </w:rPr>
        <w:t>LicitaTech</w:t>
      </w:r>
      <w:proofErr w:type="spellEnd"/>
      <w:r w:rsidRPr="006F5953">
        <w:rPr>
          <w:b w:val="0"/>
          <w:bCs/>
          <w:sz w:val="24"/>
          <w:szCs w:val="24"/>
          <w:lang w:val="en-US"/>
        </w:rPr>
        <w:t xml:space="preserve"> Solutions Ltda.</w:t>
      </w:r>
    </w:p>
    <w:p w14:paraId="06CD175D" w14:textId="77777777" w:rsidR="00A307D0" w:rsidRPr="00004DE6" w:rsidRDefault="00A307D0" w:rsidP="00DC1BFC">
      <w:pPr>
        <w:pStyle w:val="Estilo1"/>
        <w:spacing w:after="0" w:line="360" w:lineRule="auto"/>
        <w:rPr>
          <w:b w:val="0"/>
          <w:bCs/>
          <w:sz w:val="24"/>
          <w:szCs w:val="24"/>
          <w:lang w:val="en-US"/>
        </w:rPr>
      </w:pPr>
    </w:p>
    <w:p w14:paraId="0505F1FA" w14:textId="77777777" w:rsidR="00A307D0" w:rsidRPr="008F2D51" w:rsidRDefault="00A307D0" w:rsidP="00DC1BFC">
      <w:pPr>
        <w:pStyle w:val="Estilo1"/>
        <w:spacing w:after="0"/>
        <w:rPr>
          <w:b w:val="0"/>
          <w:bCs/>
          <w:sz w:val="24"/>
          <w:szCs w:val="24"/>
        </w:rPr>
      </w:pPr>
      <w:r w:rsidRPr="008F2D51">
        <w:rPr>
          <w:b w:val="0"/>
          <w:bCs/>
          <w:sz w:val="24"/>
          <w:szCs w:val="24"/>
        </w:rPr>
        <w:t>10. Autoridade do Gerente de Projeto</w:t>
      </w:r>
    </w:p>
    <w:p w14:paraId="5020B738" w14:textId="77777777" w:rsidR="00A307D0" w:rsidRPr="008F2D51" w:rsidRDefault="00A307D0" w:rsidP="00DC1BFC">
      <w:pPr>
        <w:pStyle w:val="Estilo1"/>
        <w:spacing w:after="0" w:line="360" w:lineRule="auto"/>
        <w:ind w:firstLine="709"/>
        <w:rPr>
          <w:b w:val="0"/>
          <w:bCs/>
          <w:sz w:val="24"/>
          <w:szCs w:val="24"/>
        </w:rPr>
      </w:pPr>
      <w:r>
        <w:rPr>
          <w:b w:val="0"/>
          <w:bCs/>
          <w:sz w:val="24"/>
          <w:szCs w:val="24"/>
        </w:rPr>
        <w:t xml:space="preserve"> </w:t>
      </w:r>
      <w:r w:rsidRPr="008F2D51">
        <w:rPr>
          <w:b w:val="0"/>
          <w:bCs/>
          <w:sz w:val="24"/>
          <w:szCs w:val="24"/>
        </w:rPr>
        <w:t xml:space="preserve">O gerente de projeto está autorizado a alocar os recursos humanos e técnicos aprovados no orçamento, solicitar alterações com impacto em prazo ou custo, e conduzir reuniões de decisão com os </w:t>
      </w:r>
      <w:r w:rsidRPr="00DC1BFC">
        <w:rPr>
          <w:b w:val="0"/>
          <w:bCs/>
          <w:i/>
          <w:iCs/>
          <w:sz w:val="24"/>
          <w:szCs w:val="24"/>
        </w:rPr>
        <w:t>stakeholders</w:t>
      </w:r>
      <w:r w:rsidRPr="008F2D51">
        <w:rPr>
          <w:b w:val="0"/>
          <w:bCs/>
          <w:sz w:val="24"/>
          <w:szCs w:val="24"/>
        </w:rPr>
        <w:t xml:space="preserve"> descritos.</w:t>
      </w:r>
    </w:p>
    <w:p w14:paraId="1221D06A" w14:textId="77777777" w:rsidR="00A307D0" w:rsidRPr="008F2D51" w:rsidRDefault="00A307D0" w:rsidP="00DC1BFC">
      <w:pPr>
        <w:pStyle w:val="Estilo1"/>
        <w:spacing w:after="0" w:line="360" w:lineRule="auto"/>
        <w:rPr>
          <w:b w:val="0"/>
          <w:bCs/>
          <w:sz w:val="24"/>
          <w:szCs w:val="24"/>
        </w:rPr>
      </w:pPr>
    </w:p>
    <w:p w14:paraId="364529A8" w14:textId="77777777" w:rsidR="00A307D0" w:rsidRPr="008F2D51" w:rsidRDefault="00A307D0" w:rsidP="00DC1BFC">
      <w:pPr>
        <w:pStyle w:val="Estilo1"/>
        <w:spacing w:after="0"/>
        <w:rPr>
          <w:b w:val="0"/>
          <w:bCs/>
          <w:sz w:val="24"/>
          <w:szCs w:val="24"/>
        </w:rPr>
      </w:pPr>
      <w:r w:rsidRPr="008F2D51">
        <w:rPr>
          <w:b w:val="0"/>
          <w:bCs/>
          <w:sz w:val="24"/>
          <w:szCs w:val="24"/>
        </w:rPr>
        <w:t>11. Aprovação</w:t>
      </w:r>
    </w:p>
    <w:p w14:paraId="02B24A9D" w14:textId="165BDFE2" w:rsidR="00A307D0" w:rsidRDefault="00A307D0" w:rsidP="00A307D0">
      <w:pPr>
        <w:ind w:firstLine="0"/>
        <w:jc w:val="center"/>
        <w:rPr>
          <w:rFonts w:cs="Arial"/>
          <w:b/>
          <w:bCs/>
          <w:szCs w:val="24"/>
        </w:rPr>
      </w:pPr>
      <w:r>
        <w:rPr>
          <w:bCs/>
          <w:szCs w:val="24"/>
        </w:rPr>
        <w:t>Assinatura __________________________________________________</w:t>
      </w:r>
    </w:p>
    <w:p w14:paraId="244D4286" w14:textId="77777777" w:rsidR="00DC1BFC" w:rsidRDefault="00DC1BFC" w:rsidP="004821E7">
      <w:pPr>
        <w:ind w:firstLine="0"/>
        <w:jc w:val="center"/>
        <w:rPr>
          <w:rFonts w:cs="Arial"/>
          <w:b/>
          <w:bCs/>
          <w:szCs w:val="24"/>
        </w:rPr>
      </w:pPr>
    </w:p>
    <w:p w14:paraId="76FDB45D" w14:textId="7EA306A8" w:rsidR="000E5117" w:rsidRDefault="00C97B6B" w:rsidP="004821E7">
      <w:pPr>
        <w:ind w:firstLine="0"/>
        <w:jc w:val="center"/>
        <w:rPr>
          <w:rFonts w:cs="Arial"/>
          <w:b/>
          <w:bCs/>
          <w:szCs w:val="24"/>
        </w:rPr>
      </w:pPr>
      <w:r>
        <w:rPr>
          <w:rFonts w:cs="Arial"/>
          <w:b/>
          <w:bCs/>
          <w:szCs w:val="24"/>
        </w:rPr>
        <w:t>A</w:t>
      </w:r>
      <w:r w:rsidR="00A307D0">
        <w:rPr>
          <w:rFonts w:cs="Arial"/>
          <w:b/>
          <w:bCs/>
          <w:szCs w:val="24"/>
        </w:rPr>
        <w:t>pêndice</w:t>
      </w:r>
      <w:r>
        <w:rPr>
          <w:rFonts w:cs="Arial"/>
          <w:b/>
          <w:bCs/>
          <w:szCs w:val="24"/>
        </w:rPr>
        <w:t xml:space="preserve"> </w:t>
      </w:r>
      <w:r w:rsidR="00A307D0">
        <w:rPr>
          <w:rFonts w:cs="Arial"/>
          <w:b/>
          <w:bCs/>
          <w:szCs w:val="24"/>
        </w:rPr>
        <w:t>2</w:t>
      </w:r>
      <w:r w:rsidR="005E5568">
        <w:rPr>
          <w:rFonts w:cs="Arial"/>
          <w:b/>
          <w:bCs/>
          <w:szCs w:val="24"/>
        </w:rPr>
        <w:t xml:space="preserve"> – Perguntas e Respostas</w:t>
      </w:r>
    </w:p>
    <w:p w14:paraId="1C080878" w14:textId="77777777" w:rsidR="00DC1BFC" w:rsidRPr="000E5117" w:rsidRDefault="00DC1BFC" w:rsidP="004821E7">
      <w:pPr>
        <w:ind w:firstLine="0"/>
        <w:jc w:val="center"/>
      </w:pPr>
    </w:p>
    <w:p w14:paraId="026CE9AF" w14:textId="11094B20" w:rsidR="000E5117" w:rsidRPr="000E5117" w:rsidRDefault="000E5117" w:rsidP="000E5117">
      <w:pPr>
        <w:ind w:firstLine="0"/>
      </w:pPr>
      <w:r>
        <w:t xml:space="preserve">1. </w:t>
      </w:r>
      <w:r w:rsidRPr="000E5117">
        <w:t>Hoje vocês consultam apenas o Diário Oficial de SP ou precisam acompanhar outros canais oficiais também?”</w:t>
      </w:r>
    </w:p>
    <w:p w14:paraId="5E35C13F" w14:textId="313BA2D2" w:rsidR="000E5117" w:rsidRDefault="007641AD" w:rsidP="007641AD">
      <w:r>
        <w:t>“</w:t>
      </w:r>
      <w:r w:rsidR="000E5117" w:rsidRPr="000E5117">
        <w:t>Por enquanto só SP, mas temos interesse em acompanhar outros estados e, quem sabe, o Diário Oficial da União.”</w:t>
      </w:r>
    </w:p>
    <w:p w14:paraId="199C6DBE" w14:textId="4F437D01" w:rsidR="000E5117" w:rsidRPr="000E5117" w:rsidRDefault="000E5117" w:rsidP="000E5117">
      <w:r w:rsidRPr="000E5117">
        <w:t>Relação com SWOT/5W2H:</w:t>
      </w:r>
    </w:p>
    <w:p w14:paraId="0337B689" w14:textId="76D259C8" w:rsidR="000E5117" w:rsidRPr="000E5117" w:rsidRDefault="000E5117" w:rsidP="000E5117">
      <w:r w:rsidRPr="000E5117">
        <w:t>Oportunidade: Expandir a cobertura.</w:t>
      </w:r>
    </w:p>
    <w:p w14:paraId="5637A0DF" w14:textId="6FB1107C" w:rsidR="000E5117" w:rsidRPr="000E5117" w:rsidRDefault="000E5117" w:rsidP="000E5117">
      <w:proofErr w:type="spellStart"/>
      <w:r w:rsidRPr="000E5117">
        <w:rPr>
          <w:i/>
          <w:iCs/>
        </w:rPr>
        <w:t>What</w:t>
      </w:r>
      <w:proofErr w:type="spellEnd"/>
      <w:r w:rsidRPr="000E5117">
        <w:t>: Suportar múltiplas fontes.</w:t>
      </w:r>
    </w:p>
    <w:p w14:paraId="2F237135" w14:textId="77777777" w:rsidR="000E5117" w:rsidRPr="000E5117" w:rsidRDefault="000E5117" w:rsidP="000E5117">
      <w:proofErr w:type="spellStart"/>
      <w:r w:rsidRPr="000E5117">
        <w:rPr>
          <w:i/>
          <w:iCs/>
        </w:rPr>
        <w:t>Why</w:t>
      </w:r>
      <w:proofErr w:type="spellEnd"/>
      <w:r w:rsidRPr="000E5117">
        <w:t>: Evitar dependência de uma única fonte.</w:t>
      </w:r>
    </w:p>
    <w:p w14:paraId="7DBABF83" w14:textId="77777777" w:rsidR="000E5117" w:rsidRPr="000E5117" w:rsidRDefault="000E5117" w:rsidP="000E5117"/>
    <w:p w14:paraId="3812717D" w14:textId="41E6126B" w:rsidR="000E5117" w:rsidRPr="000E5117" w:rsidRDefault="000E5117" w:rsidP="000E5117">
      <w:pPr>
        <w:ind w:firstLine="0"/>
      </w:pPr>
      <w:r>
        <w:t>2</w:t>
      </w:r>
      <w:r w:rsidRPr="000E5117">
        <w:t xml:space="preserve">. </w:t>
      </w:r>
      <w:r>
        <w:t xml:space="preserve"> </w:t>
      </w:r>
      <w:r w:rsidRPr="000E5117">
        <w:t>O sistema é voltado apenas para uso interno ou vocês imaginam abrir o acesso para outras empresas do setor?</w:t>
      </w:r>
    </w:p>
    <w:p w14:paraId="369889AC" w14:textId="70C5527D" w:rsidR="000E5117" w:rsidRPr="000E5117" w:rsidRDefault="007641AD" w:rsidP="000E5117">
      <w:r>
        <w:t>“</w:t>
      </w:r>
      <w:r w:rsidR="000E5117">
        <w:t>Iremos utilizar</w:t>
      </w:r>
      <w:r>
        <w:t xml:space="preserve"> </w:t>
      </w:r>
      <w:r w:rsidR="000E5117">
        <w:t>internamente</w:t>
      </w:r>
      <w:r w:rsidR="000E5117" w:rsidRPr="000E5117">
        <w:t>, mas vimos que outras empresas também sofrem com o mesmo problema. Pode virar um produto SaaS.”</w:t>
      </w:r>
    </w:p>
    <w:p w14:paraId="66FD84FC" w14:textId="0611B48C" w:rsidR="000E5117" w:rsidRPr="000E5117" w:rsidRDefault="000E5117" w:rsidP="000E5117">
      <w:r w:rsidRPr="000E5117">
        <w:t>Relação com SWOT/5W2H:</w:t>
      </w:r>
    </w:p>
    <w:p w14:paraId="062493EC" w14:textId="704819C0" w:rsidR="000E5117" w:rsidRPr="000E5117" w:rsidRDefault="000E5117" w:rsidP="000E5117">
      <w:r w:rsidRPr="000E5117">
        <w:t>Oportunidade: Ampliar mercado.</w:t>
      </w:r>
    </w:p>
    <w:p w14:paraId="1D38ADD6" w14:textId="1910D21D" w:rsidR="000E5117" w:rsidRPr="000E5117" w:rsidRDefault="000E5117" w:rsidP="000E5117">
      <w:proofErr w:type="spellStart"/>
      <w:r w:rsidRPr="000E5117">
        <w:rPr>
          <w:i/>
          <w:iCs/>
        </w:rPr>
        <w:t>What</w:t>
      </w:r>
      <w:proofErr w:type="spellEnd"/>
      <w:r w:rsidRPr="000E5117">
        <w:t>: Expandir público-alvo.</w:t>
      </w:r>
    </w:p>
    <w:p w14:paraId="2271ADE1" w14:textId="77777777" w:rsidR="000E5117" w:rsidRPr="000E5117" w:rsidRDefault="000E5117" w:rsidP="000E5117">
      <w:proofErr w:type="spellStart"/>
      <w:r w:rsidRPr="000E5117">
        <w:rPr>
          <w:i/>
          <w:iCs/>
        </w:rPr>
        <w:t>Why</w:t>
      </w:r>
      <w:proofErr w:type="spellEnd"/>
      <w:r w:rsidRPr="000E5117">
        <w:t>: Aumentar base de clientes.</w:t>
      </w:r>
    </w:p>
    <w:p w14:paraId="7E2860FC" w14:textId="77777777" w:rsidR="000E5117" w:rsidRPr="000E5117" w:rsidRDefault="000E5117" w:rsidP="000E5117"/>
    <w:p w14:paraId="1D63C62B" w14:textId="53C9B143" w:rsidR="000E5117" w:rsidRPr="000E5117" w:rsidRDefault="000E5117" w:rsidP="00012B1F">
      <w:pPr>
        <w:ind w:firstLine="0"/>
      </w:pPr>
      <w:r>
        <w:t>3</w:t>
      </w:r>
      <w:r w:rsidRPr="000E5117">
        <w:t xml:space="preserve">. </w:t>
      </w:r>
      <w:r>
        <w:t xml:space="preserve"> Se forem vender para outras empresas </w:t>
      </w:r>
      <w:r w:rsidR="00012B1F">
        <w:t>como</w:t>
      </w:r>
      <w:r w:rsidRPr="000E5117">
        <w:t xml:space="preserve"> pensam em </w:t>
      </w:r>
      <w:r w:rsidR="00012B1F">
        <w:t>monetizar</w:t>
      </w:r>
      <w:r w:rsidRPr="000E5117">
        <w:t xml:space="preserve"> o sistema</w:t>
      </w:r>
      <w:r w:rsidR="00012B1F">
        <w:t xml:space="preserve">, </w:t>
      </w:r>
      <w:r w:rsidRPr="000E5117">
        <w:t xml:space="preserve">por exemplo, </w:t>
      </w:r>
      <w:r w:rsidR="00012B1F">
        <w:t>com planos</w:t>
      </w:r>
      <w:r w:rsidRPr="000E5117">
        <w:t>?</w:t>
      </w:r>
    </w:p>
    <w:p w14:paraId="17B61CD7" w14:textId="479103DB" w:rsidR="000E5117" w:rsidRPr="000E5117" w:rsidRDefault="007641AD" w:rsidP="00012B1F">
      <w:r>
        <w:t>“</w:t>
      </w:r>
      <w:r w:rsidR="000E5117" w:rsidRPr="000E5117">
        <w:t>Sim, queremos algo</w:t>
      </w:r>
      <w:r w:rsidR="00012B1F">
        <w:t xml:space="preserve"> intuitivo e </w:t>
      </w:r>
      <w:r w:rsidR="000E5117" w:rsidRPr="000E5117">
        <w:t>escalável</w:t>
      </w:r>
      <w:r w:rsidR="00012B1F">
        <w:t xml:space="preserve"> para </w:t>
      </w:r>
      <w:r w:rsidR="000E5117" w:rsidRPr="000E5117">
        <w:t xml:space="preserve">pequenas empresas com alertas simples, </w:t>
      </w:r>
      <w:r w:rsidR="00012B1F">
        <w:t>notificações</w:t>
      </w:r>
      <w:r w:rsidR="000E5117" w:rsidRPr="000E5117">
        <w:t xml:space="preserve"> e relatórios.”</w:t>
      </w:r>
    </w:p>
    <w:p w14:paraId="1C4BC64B" w14:textId="0376736E" w:rsidR="000E5117" w:rsidRPr="000E5117" w:rsidRDefault="000E5117" w:rsidP="00012B1F">
      <w:r w:rsidRPr="000E5117">
        <w:t xml:space="preserve">Relação com </w:t>
      </w:r>
      <w:r w:rsidRPr="00012B1F">
        <w:t>SWOT</w:t>
      </w:r>
      <w:r w:rsidRPr="000E5117">
        <w:t>/</w:t>
      </w:r>
      <w:r w:rsidRPr="00012B1F">
        <w:t>5W2H</w:t>
      </w:r>
      <w:r w:rsidRPr="000E5117">
        <w:t>:</w:t>
      </w:r>
    </w:p>
    <w:p w14:paraId="62F65313" w14:textId="3F10D2DE" w:rsidR="000E5117" w:rsidRPr="000E5117" w:rsidRDefault="000E5117" w:rsidP="00012B1F">
      <w:r w:rsidRPr="000E5117">
        <w:t>Força: Flexibilidade comercial.</w:t>
      </w:r>
    </w:p>
    <w:p w14:paraId="44A5C9C4" w14:textId="10B65CBF" w:rsidR="000E5117" w:rsidRPr="000E5117" w:rsidRDefault="000E5117" w:rsidP="00012B1F">
      <w:proofErr w:type="spellStart"/>
      <w:r w:rsidRPr="00012B1F">
        <w:rPr>
          <w:i/>
          <w:iCs/>
        </w:rPr>
        <w:t>What</w:t>
      </w:r>
      <w:proofErr w:type="spellEnd"/>
      <w:r w:rsidRPr="000E5117">
        <w:t>: Oferecer planos diferenciados.</w:t>
      </w:r>
    </w:p>
    <w:p w14:paraId="273A4576" w14:textId="77777777" w:rsidR="000E5117" w:rsidRPr="000E5117" w:rsidRDefault="000E5117" w:rsidP="000E5117">
      <w:proofErr w:type="spellStart"/>
      <w:r w:rsidRPr="00012B1F">
        <w:rPr>
          <w:i/>
          <w:iCs/>
        </w:rPr>
        <w:t>Why</w:t>
      </w:r>
      <w:proofErr w:type="spellEnd"/>
      <w:r w:rsidRPr="000E5117">
        <w:t>: Atender vários perfis de clientes.</w:t>
      </w:r>
    </w:p>
    <w:p w14:paraId="018790DE" w14:textId="77777777" w:rsidR="000E5117" w:rsidRPr="000E5117" w:rsidRDefault="000E5117" w:rsidP="000E5117"/>
    <w:p w14:paraId="6B952523" w14:textId="214DB74F" w:rsidR="000E5117" w:rsidRPr="000E5117" w:rsidRDefault="00012B1F" w:rsidP="00012B1F">
      <w:pPr>
        <w:ind w:firstLine="0"/>
      </w:pPr>
      <w:r>
        <w:lastRenderedPageBreak/>
        <w:t>4</w:t>
      </w:r>
      <w:r w:rsidR="000E5117" w:rsidRPr="000E5117">
        <w:t xml:space="preserve">. </w:t>
      </w:r>
      <w:r>
        <w:t xml:space="preserve"> </w:t>
      </w:r>
      <w:r w:rsidR="000E5117" w:rsidRPr="000E5117">
        <w:t>Os usuários precisam acessar o sistema pelo celular ou é algo secundário?</w:t>
      </w:r>
    </w:p>
    <w:p w14:paraId="530E3789" w14:textId="395CCD59" w:rsidR="000E5117" w:rsidRPr="000E5117" w:rsidRDefault="007641AD" w:rsidP="00012B1F">
      <w:r>
        <w:t>“</w:t>
      </w:r>
      <w:r w:rsidR="000E5117" w:rsidRPr="000E5117">
        <w:t>Muitos gestores conferem alertas fora do escritório. Ter uma versão simples no celular seria ótimo.</w:t>
      </w:r>
      <w:r w:rsidR="00012B1F">
        <w:t xml:space="preserve"> Mas por enquanto iriamos somente enviar as notificações e ter o site </w:t>
      </w:r>
      <w:r w:rsidR="00012B1F" w:rsidRPr="00012B1F">
        <w:rPr>
          <w:i/>
          <w:iCs/>
        </w:rPr>
        <w:t>web</w:t>
      </w:r>
      <w:r w:rsidR="00012B1F">
        <w:rPr>
          <w:i/>
          <w:iCs/>
        </w:rPr>
        <w:t>.</w:t>
      </w:r>
      <w:r>
        <w:rPr>
          <w:i/>
          <w:iCs/>
        </w:rPr>
        <w:t>”</w:t>
      </w:r>
    </w:p>
    <w:p w14:paraId="281B4219" w14:textId="7A4D15A4" w:rsidR="000E5117" w:rsidRPr="000E5117" w:rsidRDefault="000E5117" w:rsidP="00012B1F">
      <w:r w:rsidRPr="000E5117">
        <w:t>Relação com SWOT/5W2H:</w:t>
      </w:r>
    </w:p>
    <w:p w14:paraId="3CC0D4C4" w14:textId="7A443288" w:rsidR="000E5117" w:rsidRPr="000E5117" w:rsidRDefault="000E5117" w:rsidP="00012B1F">
      <w:r w:rsidRPr="000E5117">
        <w:t>Oportunidade: Expansão para mobile.</w:t>
      </w:r>
    </w:p>
    <w:p w14:paraId="7B77AD23" w14:textId="79DA19BE" w:rsidR="000E5117" w:rsidRPr="00012B1F" w:rsidRDefault="000E5117" w:rsidP="00012B1F">
      <w:proofErr w:type="spellStart"/>
      <w:r w:rsidRPr="00012B1F">
        <w:rPr>
          <w:i/>
          <w:iCs/>
        </w:rPr>
        <w:t>What</w:t>
      </w:r>
      <w:proofErr w:type="spellEnd"/>
      <w:r w:rsidRPr="00012B1F">
        <w:t xml:space="preserve">: Criar app via </w:t>
      </w:r>
      <w:proofErr w:type="spellStart"/>
      <w:r w:rsidRPr="00012B1F">
        <w:t>WebView</w:t>
      </w:r>
      <w:proofErr w:type="spellEnd"/>
      <w:r w:rsidR="00012B1F" w:rsidRPr="00012B1F">
        <w:t xml:space="preserve"> futuramente</w:t>
      </w:r>
      <w:r w:rsidRPr="00012B1F">
        <w:t>.</w:t>
      </w:r>
    </w:p>
    <w:p w14:paraId="393A0F00" w14:textId="77777777" w:rsidR="000E5117" w:rsidRPr="000E5117" w:rsidRDefault="000E5117" w:rsidP="000E5117">
      <w:proofErr w:type="spellStart"/>
      <w:r w:rsidRPr="00012B1F">
        <w:rPr>
          <w:i/>
          <w:iCs/>
        </w:rPr>
        <w:t>Why</w:t>
      </w:r>
      <w:proofErr w:type="spellEnd"/>
      <w:r w:rsidRPr="000E5117">
        <w:t>: Atender usuários mobile e offline.</w:t>
      </w:r>
    </w:p>
    <w:p w14:paraId="035E5370" w14:textId="77777777" w:rsidR="000E5117" w:rsidRPr="000E5117" w:rsidRDefault="000E5117" w:rsidP="000E5117"/>
    <w:p w14:paraId="705FFBD0" w14:textId="18BF2736" w:rsidR="000E5117" w:rsidRPr="000E5117" w:rsidRDefault="00012B1F" w:rsidP="00012B1F">
      <w:pPr>
        <w:ind w:firstLine="0"/>
      </w:pPr>
      <w:r>
        <w:t>5</w:t>
      </w:r>
      <w:r w:rsidR="000E5117" w:rsidRPr="000E5117">
        <w:t>. Quem será responsável por ajustar o código quando o Diário Oficial mudar o formato?</w:t>
      </w:r>
    </w:p>
    <w:p w14:paraId="2D4C46D6" w14:textId="10A9BD2C" w:rsidR="000E5117" w:rsidRPr="000E5117" w:rsidRDefault="007641AD" w:rsidP="00012B1F">
      <w:r>
        <w:t>“</w:t>
      </w:r>
      <w:r w:rsidR="00012B1F">
        <w:t>Quero que o sistema seja modular e na medida do possível ajustável para reaproveitar o máximo de código possível se isso acontecer</w:t>
      </w:r>
      <w:r>
        <w:t>.”</w:t>
      </w:r>
    </w:p>
    <w:p w14:paraId="3CDF5DB8" w14:textId="339AC1A5" w:rsidR="000E5117" w:rsidRPr="000E5117" w:rsidRDefault="000E5117" w:rsidP="00012B1F">
      <w:r w:rsidRPr="000E5117">
        <w:t>Relação com SWOT/5W2H:</w:t>
      </w:r>
    </w:p>
    <w:p w14:paraId="0EDBCCC4" w14:textId="53039CB3" w:rsidR="000E5117" w:rsidRPr="000E5117" w:rsidRDefault="000E5117" w:rsidP="00012B1F">
      <w:r w:rsidRPr="000E5117">
        <w:t>Fraqueza: Dependência técnica.</w:t>
      </w:r>
    </w:p>
    <w:p w14:paraId="214B3EB7" w14:textId="77777777" w:rsidR="000E5117" w:rsidRPr="000E5117" w:rsidRDefault="000E5117" w:rsidP="000E5117">
      <w:proofErr w:type="spellStart"/>
      <w:r w:rsidRPr="00012B1F">
        <w:rPr>
          <w:i/>
          <w:iCs/>
        </w:rPr>
        <w:t>How</w:t>
      </w:r>
      <w:proofErr w:type="spellEnd"/>
      <w:r w:rsidRPr="000E5117">
        <w:t>: Automação de monitoramento e logs.</w:t>
      </w:r>
    </w:p>
    <w:p w14:paraId="5EB1BF35" w14:textId="77777777" w:rsidR="000E5117" w:rsidRPr="000E5117" w:rsidRDefault="000E5117" w:rsidP="000E5117"/>
    <w:p w14:paraId="4DD6984B" w14:textId="4E1EFE55" w:rsidR="000E5117" w:rsidRPr="000E5117" w:rsidRDefault="00012B1F" w:rsidP="00012B1F">
      <w:pPr>
        <w:ind w:firstLine="0"/>
      </w:pPr>
      <w:r>
        <w:t>6</w:t>
      </w:r>
      <w:r w:rsidR="000E5117" w:rsidRPr="000E5117">
        <w:t>. O sistema deve permitir reaproveitar funções ou será algo fixo para o Diário Oficial de SP?</w:t>
      </w:r>
    </w:p>
    <w:p w14:paraId="3C9D4139" w14:textId="760C8A82" w:rsidR="000E5117" w:rsidRPr="000E5117" w:rsidRDefault="007641AD" w:rsidP="00012B1F">
      <w:r>
        <w:t>“</w:t>
      </w:r>
      <w:r w:rsidR="000E5117" w:rsidRPr="000E5117">
        <w:t>Queremos que seja modular</w:t>
      </w:r>
      <w:r w:rsidR="00012B1F">
        <w:t xml:space="preserve">, </w:t>
      </w:r>
      <w:r w:rsidR="000E5117" w:rsidRPr="000E5117">
        <w:t>se amanhã quisermos adicionar outro estado, não precisar reescrever tudo.</w:t>
      </w:r>
      <w:r>
        <w:t>”</w:t>
      </w:r>
    </w:p>
    <w:p w14:paraId="4F425D60" w14:textId="050FD257" w:rsidR="000E5117" w:rsidRPr="000E5117" w:rsidRDefault="000E5117" w:rsidP="00012B1F">
      <w:r w:rsidRPr="000E5117">
        <w:t>Relação com SWOT/5W2H:</w:t>
      </w:r>
    </w:p>
    <w:p w14:paraId="1B181666" w14:textId="30105F0D" w:rsidR="000E5117" w:rsidRPr="000E5117" w:rsidRDefault="000E5117" w:rsidP="00012B1F">
      <w:r w:rsidRPr="000E5117">
        <w:t>Força: Arquitetura escalável.</w:t>
      </w:r>
    </w:p>
    <w:p w14:paraId="061FFAAF" w14:textId="77777777" w:rsidR="000E5117" w:rsidRPr="000E5117" w:rsidRDefault="000E5117" w:rsidP="000E5117">
      <w:proofErr w:type="spellStart"/>
      <w:r w:rsidRPr="00012B1F">
        <w:rPr>
          <w:i/>
          <w:iCs/>
        </w:rPr>
        <w:t>How</w:t>
      </w:r>
      <w:proofErr w:type="spellEnd"/>
      <w:r w:rsidRPr="000E5117">
        <w:t>: Uso de injeção de dependências e modularização.</w:t>
      </w:r>
    </w:p>
    <w:p w14:paraId="13E0C4D3" w14:textId="77777777" w:rsidR="000E5117" w:rsidRPr="000E5117" w:rsidRDefault="000E5117" w:rsidP="000E5117"/>
    <w:p w14:paraId="3F527FD6" w14:textId="316B8020" w:rsidR="000E5117" w:rsidRPr="000E5117" w:rsidRDefault="00012B1F" w:rsidP="00012B1F">
      <w:pPr>
        <w:ind w:firstLine="0"/>
      </w:pPr>
      <w:r>
        <w:t>7</w:t>
      </w:r>
      <w:r w:rsidR="000E5117" w:rsidRPr="000E5117">
        <w:t>. O que acontece se o sistema falhar por alguns dias</w:t>
      </w:r>
      <w:r w:rsidR="007641AD">
        <w:t xml:space="preserve">, </w:t>
      </w:r>
      <w:r w:rsidR="000E5117" w:rsidRPr="000E5117">
        <w:t>há algum plano de contingência?</w:t>
      </w:r>
    </w:p>
    <w:p w14:paraId="5AFF0C68" w14:textId="102855D6" w:rsidR="000E5117" w:rsidRPr="000E5117" w:rsidRDefault="007641AD" w:rsidP="00012B1F">
      <w:r>
        <w:t>“</w:t>
      </w:r>
      <w:r w:rsidR="000E5117" w:rsidRPr="000E5117">
        <w:t xml:space="preserve">Não </w:t>
      </w:r>
      <w:r>
        <w:t>seria</w:t>
      </w:r>
      <w:r w:rsidR="000E5117" w:rsidRPr="000E5117">
        <w:t xml:space="preserve"> o fim do mundo, mas preferimos que o sistema avise se parar de funcionar. </w:t>
      </w:r>
      <w:r w:rsidR="00012B1F">
        <w:t>Podemos remediar se não for muito demorado</w:t>
      </w:r>
      <w:r>
        <w:t xml:space="preserve"> a manutenção</w:t>
      </w:r>
      <w:r w:rsidR="000E5117" w:rsidRPr="000E5117">
        <w:t>.”</w:t>
      </w:r>
    </w:p>
    <w:p w14:paraId="620C0208" w14:textId="409A678E" w:rsidR="000E5117" w:rsidRPr="000E5117" w:rsidRDefault="000E5117" w:rsidP="00012B1F">
      <w:r w:rsidRPr="000E5117">
        <w:t>Relação com SWOT/5W2H:</w:t>
      </w:r>
    </w:p>
    <w:p w14:paraId="5E54C3A4" w14:textId="7E839BDB" w:rsidR="000E5117" w:rsidRPr="000E5117" w:rsidRDefault="000E5117" w:rsidP="00012B1F">
      <w:r w:rsidRPr="000E5117">
        <w:t>Fraqueza: Falta de monitoramento.</w:t>
      </w:r>
    </w:p>
    <w:p w14:paraId="74E24CA9" w14:textId="77777777" w:rsidR="000E5117" w:rsidRPr="000E5117" w:rsidRDefault="000E5117" w:rsidP="000E5117">
      <w:proofErr w:type="spellStart"/>
      <w:r w:rsidRPr="00012B1F">
        <w:rPr>
          <w:i/>
          <w:iCs/>
        </w:rPr>
        <w:t>How</w:t>
      </w:r>
      <w:proofErr w:type="spellEnd"/>
      <w:r w:rsidRPr="000E5117">
        <w:t>: Criar alertas automáticos em caso de falha.</w:t>
      </w:r>
    </w:p>
    <w:p w14:paraId="28A3D752" w14:textId="77777777" w:rsidR="000E5117" w:rsidRPr="000E5117" w:rsidRDefault="000E5117" w:rsidP="000E5117"/>
    <w:p w14:paraId="028CDB7A" w14:textId="30032470" w:rsidR="00012B1F" w:rsidRDefault="007641AD" w:rsidP="00012B1F">
      <w:pPr>
        <w:ind w:firstLine="0"/>
      </w:pPr>
      <w:r>
        <w:t>8</w:t>
      </w:r>
      <w:r w:rsidR="000E5117" w:rsidRPr="000E5117">
        <w:t xml:space="preserve">. Há dados confidenciais ou sensíveis </w:t>
      </w:r>
      <w:r>
        <w:t>nos</w:t>
      </w:r>
      <w:r w:rsidR="000E5117" w:rsidRPr="000E5117">
        <w:t xml:space="preserve"> registros do Diário Oficial?</w:t>
      </w:r>
    </w:p>
    <w:p w14:paraId="2D6838F1" w14:textId="79BC6682" w:rsidR="000E5117" w:rsidRPr="000E5117" w:rsidRDefault="007641AD" w:rsidP="00012B1F">
      <w:r>
        <w:lastRenderedPageBreak/>
        <w:t>“</w:t>
      </w:r>
      <w:r w:rsidR="000E5117" w:rsidRPr="000E5117">
        <w:t>Não, são informações públicas. Mas o histórico de pesquisa interna pode ser sensível, então queremos controle de acesso</w:t>
      </w:r>
      <w:r w:rsidR="00012B1F">
        <w:t xml:space="preserve"> por usuários</w:t>
      </w:r>
      <w:r>
        <w:t>.”</w:t>
      </w:r>
    </w:p>
    <w:p w14:paraId="1E9F1951" w14:textId="598512A7" w:rsidR="000E5117" w:rsidRPr="000E5117" w:rsidRDefault="000E5117" w:rsidP="00012B1F">
      <w:r w:rsidRPr="000E5117">
        <w:t>Relação com SWOT/5W2H:</w:t>
      </w:r>
    </w:p>
    <w:p w14:paraId="4B67026F" w14:textId="6129652F" w:rsidR="000E5117" w:rsidRPr="000E5117" w:rsidRDefault="000E5117" w:rsidP="00012B1F">
      <w:r w:rsidRPr="000E5117">
        <w:t>Ameaça: Exposição de dados internos.</w:t>
      </w:r>
    </w:p>
    <w:p w14:paraId="49D531F8" w14:textId="77777777" w:rsidR="000E5117" w:rsidRPr="000E5117" w:rsidRDefault="000E5117" w:rsidP="000E5117">
      <w:proofErr w:type="spellStart"/>
      <w:r w:rsidRPr="00012B1F">
        <w:rPr>
          <w:i/>
          <w:iCs/>
        </w:rPr>
        <w:t>How</w:t>
      </w:r>
      <w:proofErr w:type="spellEnd"/>
      <w:r w:rsidRPr="000E5117">
        <w:t>: Controle de permissões e autenticação.</w:t>
      </w:r>
    </w:p>
    <w:p w14:paraId="3B8944A3" w14:textId="77777777" w:rsidR="000E5117" w:rsidRPr="000E5117" w:rsidRDefault="000E5117" w:rsidP="000E5117"/>
    <w:p w14:paraId="6994BE00" w14:textId="2C4B674E" w:rsidR="000E5117" w:rsidRPr="000E5117" w:rsidRDefault="007641AD" w:rsidP="00012B1F">
      <w:pPr>
        <w:ind w:firstLine="0"/>
      </w:pPr>
      <w:r>
        <w:t>9</w:t>
      </w:r>
      <w:r w:rsidR="000E5117" w:rsidRPr="000E5117">
        <w:t xml:space="preserve">. O que é essencial para o </w:t>
      </w:r>
      <w:r>
        <w:t>sistema</w:t>
      </w:r>
      <w:r w:rsidR="000E5117" w:rsidRPr="000E5117">
        <w:t xml:space="preserve"> e o que pode ficar para depois?</w:t>
      </w:r>
    </w:p>
    <w:p w14:paraId="0A49FDD0" w14:textId="57A85A38" w:rsidR="000E5117" w:rsidRPr="000E5117" w:rsidRDefault="007641AD" w:rsidP="00012B1F">
      <w:r>
        <w:t>“</w:t>
      </w:r>
      <w:r w:rsidR="000E5117" w:rsidRPr="000E5117">
        <w:t>Essencial</w:t>
      </w:r>
      <w:r>
        <w:t xml:space="preserve"> seria</w:t>
      </w:r>
      <w:r w:rsidR="000E5117" w:rsidRPr="000E5117">
        <w:t xml:space="preserve"> captura, filtro e </w:t>
      </w:r>
      <w:r w:rsidR="00012B1F">
        <w:t>notificação inicialmente</w:t>
      </w:r>
      <w:r w:rsidR="000E5117" w:rsidRPr="000E5117">
        <w:t>. Classificação automática</w:t>
      </w:r>
      <w:r w:rsidR="00012B1F">
        <w:t xml:space="preserve">, </w:t>
      </w:r>
      <w:r w:rsidR="000E5117" w:rsidRPr="000E5117">
        <w:t xml:space="preserve">dashboards </w:t>
      </w:r>
      <w:r w:rsidR="00012B1F">
        <w:t xml:space="preserve">e alertas </w:t>
      </w:r>
      <w:r>
        <w:t xml:space="preserve">direcionados </w:t>
      </w:r>
      <w:r w:rsidR="000E5117" w:rsidRPr="000E5117">
        <w:t>podem vir depois.</w:t>
      </w:r>
      <w:r>
        <w:t>”</w:t>
      </w:r>
    </w:p>
    <w:p w14:paraId="76857BF2" w14:textId="6882F7AF" w:rsidR="000E5117" w:rsidRPr="000E5117" w:rsidRDefault="000E5117" w:rsidP="007641AD">
      <w:r w:rsidRPr="000E5117">
        <w:t>Relação com SWOT/5W2H:</w:t>
      </w:r>
    </w:p>
    <w:p w14:paraId="296411D3" w14:textId="0364DE4D" w:rsidR="000E5117" w:rsidRPr="000E5117" w:rsidRDefault="000E5117" w:rsidP="007641AD">
      <w:r w:rsidRPr="000E5117">
        <w:t>Força: Foco no MVP.</w:t>
      </w:r>
    </w:p>
    <w:p w14:paraId="220AB1E6" w14:textId="0AA55137" w:rsidR="000E5117" w:rsidRDefault="000E5117" w:rsidP="007641AD">
      <w:r w:rsidRPr="007641AD">
        <w:rPr>
          <w:i/>
          <w:iCs/>
        </w:rPr>
        <w:t>When</w:t>
      </w:r>
      <w:r w:rsidRPr="000E5117">
        <w:t>: Após lançamento web.</w:t>
      </w:r>
    </w:p>
    <w:p w14:paraId="03296FB2" w14:textId="77777777" w:rsidR="007641AD" w:rsidRPr="000E5117" w:rsidRDefault="007641AD" w:rsidP="007641AD"/>
    <w:p w14:paraId="5C4B24CA" w14:textId="62E96ED2" w:rsidR="000E5117" w:rsidRPr="000E5117" w:rsidRDefault="000E5117" w:rsidP="007641AD">
      <w:pPr>
        <w:ind w:firstLine="0"/>
      </w:pPr>
      <w:r w:rsidRPr="000E5117">
        <w:t>1</w:t>
      </w:r>
      <w:r w:rsidR="007641AD">
        <w:t>0</w:t>
      </w:r>
      <w:r w:rsidRPr="000E5117">
        <w:t>. Como os usuários devem ser notificados das publicações</w:t>
      </w:r>
      <w:r w:rsidR="007641AD">
        <w:t xml:space="preserve"> </w:t>
      </w:r>
      <w:r w:rsidRPr="007641AD">
        <w:rPr>
          <w:i/>
          <w:iCs/>
        </w:rPr>
        <w:t>e-mail</w:t>
      </w:r>
      <w:r w:rsidRPr="000E5117">
        <w:t xml:space="preserve">, </w:t>
      </w:r>
      <w:r w:rsidRPr="007641AD">
        <w:rPr>
          <w:i/>
          <w:iCs/>
        </w:rPr>
        <w:t>WhatsApp</w:t>
      </w:r>
      <w:r w:rsidRPr="000E5117">
        <w:t>?</w:t>
      </w:r>
    </w:p>
    <w:p w14:paraId="2C79E88E" w14:textId="17BBC447" w:rsidR="000E5117" w:rsidRPr="000E5117" w:rsidRDefault="007641AD" w:rsidP="007641AD">
      <w:r>
        <w:t>“</w:t>
      </w:r>
      <w:r w:rsidR="000E5117" w:rsidRPr="000E5117">
        <w:t xml:space="preserve">E-mail resolve por enquanto. </w:t>
      </w:r>
      <w:r>
        <w:t xml:space="preserve">Vamos sentir como vai ser, e se necessário vamos pagar para utilizar o </w:t>
      </w:r>
      <w:r w:rsidRPr="007641AD">
        <w:rPr>
          <w:i/>
          <w:iCs/>
        </w:rPr>
        <w:t>Whatsapp</w:t>
      </w:r>
      <w:r w:rsidR="000E5117" w:rsidRPr="000E5117">
        <w:t>.</w:t>
      </w:r>
      <w:r>
        <w:t>”</w:t>
      </w:r>
    </w:p>
    <w:p w14:paraId="074C3B9B" w14:textId="628BAB61" w:rsidR="000E5117" w:rsidRPr="000E5117" w:rsidRDefault="000E5117" w:rsidP="007641AD">
      <w:r w:rsidRPr="000E5117">
        <w:t>Relação com SWOT/5W2H:</w:t>
      </w:r>
    </w:p>
    <w:p w14:paraId="558FC884" w14:textId="233A8E38" w:rsidR="000E5117" w:rsidRPr="000E5117" w:rsidRDefault="000E5117" w:rsidP="007641AD">
      <w:r w:rsidRPr="000E5117">
        <w:t>Oportunidade: Expandir comunicação no futuro.</w:t>
      </w:r>
    </w:p>
    <w:p w14:paraId="080C52A3" w14:textId="77777777" w:rsidR="000E5117" w:rsidRPr="000E5117" w:rsidRDefault="000E5117" w:rsidP="000E5117">
      <w:proofErr w:type="spellStart"/>
      <w:r w:rsidRPr="007641AD">
        <w:rPr>
          <w:i/>
          <w:iCs/>
        </w:rPr>
        <w:t>How</w:t>
      </w:r>
      <w:proofErr w:type="spellEnd"/>
      <w:r w:rsidRPr="000E5117">
        <w:t>: Notificações simples no MVP.</w:t>
      </w:r>
    </w:p>
    <w:p w14:paraId="5BCAF328" w14:textId="77777777" w:rsidR="000E5117" w:rsidRPr="000E5117" w:rsidRDefault="000E5117" w:rsidP="000E5117"/>
    <w:p w14:paraId="47059F2B" w14:textId="20C380EE" w:rsidR="000E5117" w:rsidRPr="000E5117" w:rsidRDefault="000E5117" w:rsidP="007641AD">
      <w:pPr>
        <w:ind w:firstLine="0"/>
      </w:pPr>
      <w:r w:rsidRPr="000E5117">
        <w:t>1</w:t>
      </w:r>
      <w:r w:rsidR="007641AD">
        <w:t>1</w:t>
      </w:r>
      <w:r w:rsidRPr="000E5117">
        <w:t>. Vocês precisam guardar todas as versões das publicações ou apenas o registro mais recente?</w:t>
      </w:r>
    </w:p>
    <w:p w14:paraId="3DB7FEE0" w14:textId="73249439" w:rsidR="000E5117" w:rsidRPr="000E5117" w:rsidRDefault="007641AD" w:rsidP="007641AD">
      <w:r>
        <w:t>“Inicialmente a</w:t>
      </w:r>
      <w:r w:rsidR="000E5117" w:rsidRPr="000E5117">
        <w:t xml:space="preserve">penas </w:t>
      </w:r>
      <w:r>
        <w:t>as licitações diárias</w:t>
      </w:r>
      <w:r w:rsidR="000E5117" w:rsidRPr="000E5117">
        <w:t xml:space="preserve">, </w:t>
      </w:r>
      <w:r>
        <w:t xml:space="preserve">e o envio do relatório por </w:t>
      </w:r>
      <w:r w:rsidRPr="007641AD">
        <w:rPr>
          <w:i/>
          <w:iCs/>
        </w:rPr>
        <w:t>e-mail</w:t>
      </w:r>
      <w:r>
        <w:rPr>
          <w:i/>
          <w:iCs/>
        </w:rPr>
        <w:t xml:space="preserve">. </w:t>
      </w:r>
      <w:r w:rsidRPr="007641AD">
        <w:t>Mas se der para armazenar para consultas futuras seria bom.</w:t>
      </w:r>
      <w:r>
        <w:t>”</w:t>
      </w:r>
    </w:p>
    <w:p w14:paraId="2CD8FC44" w14:textId="5487BC5D" w:rsidR="000E5117" w:rsidRPr="000E5117" w:rsidRDefault="000E5117" w:rsidP="007641AD">
      <w:r w:rsidRPr="000E5117">
        <w:t>Relação com SWOT/5W2H:</w:t>
      </w:r>
    </w:p>
    <w:p w14:paraId="487A9A48" w14:textId="765214A6" w:rsidR="000E5117" w:rsidRPr="000E5117" w:rsidRDefault="000E5117" w:rsidP="007641AD">
      <w:r w:rsidRPr="000E5117">
        <w:t>Fraqueza: Armazenamento excessivo.</w:t>
      </w:r>
    </w:p>
    <w:p w14:paraId="227DA3B6" w14:textId="77777777" w:rsidR="000E5117" w:rsidRPr="000E5117" w:rsidRDefault="000E5117" w:rsidP="000E5117">
      <w:proofErr w:type="spellStart"/>
      <w:r w:rsidRPr="007641AD">
        <w:rPr>
          <w:i/>
          <w:iCs/>
        </w:rPr>
        <w:t>How</w:t>
      </w:r>
      <w:proofErr w:type="spellEnd"/>
      <w:r w:rsidRPr="000E5117">
        <w:t>: Armazenar apenas metadados.</w:t>
      </w:r>
    </w:p>
    <w:p w14:paraId="48FE31A4" w14:textId="77777777" w:rsidR="000E5117" w:rsidRPr="000E5117" w:rsidRDefault="000E5117" w:rsidP="000E5117"/>
    <w:p w14:paraId="7932E9F4" w14:textId="38FA6D13" w:rsidR="007641AD" w:rsidRPr="000E5117" w:rsidRDefault="000E5117" w:rsidP="007641AD">
      <w:pPr>
        <w:ind w:firstLine="0"/>
      </w:pPr>
      <w:r w:rsidRPr="000E5117">
        <w:t>1</w:t>
      </w:r>
      <w:r w:rsidR="007641AD">
        <w:t>2</w:t>
      </w:r>
      <w:r w:rsidRPr="000E5117">
        <w:t>. Vocês pensam em integrar o sistema com ferramentas de compliance ou gestão regulatória?</w:t>
      </w:r>
    </w:p>
    <w:p w14:paraId="6E3BC940" w14:textId="33C55260" w:rsidR="000E5117" w:rsidRPr="000E5117" w:rsidRDefault="007641AD" w:rsidP="007641AD">
      <w:r>
        <w:t>“Não tem necessidade, é mais busca de informações públicas.”</w:t>
      </w:r>
    </w:p>
    <w:p w14:paraId="70D42556" w14:textId="62A7593B" w:rsidR="000E5117" w:rsidRPr="000E5117" w:rsidRDefault="000E5117" w:rsidP="007641AD">
      <w:r w:rsidRPr="000E5117">
        <w:t>Relação com SWOT/5W2H:</w:t>
      </w:r>
    </w:p>
    <w:p w14:paraId="18A13333" w14:textId="49171602" w:rsidR="000E5117" w:rsidRPr="000E5117" w:rsidRDefault="000E5117" w:rsidP="007641AD">
      <w:r w:rsidRPr="000E5117">
        <w:t>Oportunidade: Integrações estratégicas.</w:t>
      </w:r>
    </w:p>
    <w:p w14:paraId="7B35F3E8" w14:textId="77777777" w:rsidR="000E5117" w:rsidRPr="000E5117" w:rsidRDefault="000E5117" w:rsidP="000E5117">
      <w:r w:rsidRPr="007641AD">
        <w:rPr>
          <w:i/>
          <w:iCs/>
        </w:rPr>
        <w:t>When</w:t>
      </w:r>
      <w:r w:rsidRPr="000E5117">
        <w:t>: Após validação inicial.</w:t>
      </w:r>
    </w:p>
    <w:p w14:paraId="5FDAF6F4" w14:textId="77777777" w:rsidR="000E5117" w:rsidRPr="000E5117" w:rsidRDefault="000E5117" w:rsidP="000E5117"/>
    <w:p w14:paraId="4B09E1CE" w14:textId="3675A8CA" w:rsidR="000E5117" w:rsidRPr="000E5117" w:rsidRDefault="000E5117" w:rsidP="007641AD">
      <w:pPr>
        <w:ind w:firstLine="0"/>
      </w:pPr>
      <w:r w:rsidRPr="000E5117">
        <w:t>1</w:t>
      </w:r>
      <w:r w:rsidR="007641AD">
        <w:t>3</w:t>
      </w:r>
      <w:r w:rsidRPr="000E5117">
        <w:t>. O que tornaria o sistema de vocês melhor que outras soluções de monitoramento existentes?</w:t>
      </w:r>
    </w:p>
    <w:p w14:paraId="55287FF0" w14:textId="076439B5" w:rsidR="000E5117" w:rsidRPr="000E5117" w:rsidRDefault="007641AD" w:rsidP="007641AD">
      <w:r>
        <w:t xml:space="preserve">“Não conhecemos soluções para esse problema, talvez </w:t>
      </w:r>
      <w:r w:rsidR="000A47C6">
        <w:t>existam,</w:t>
      </w:r>
      <w:r>
        <w:t xml:space="preserve"> mas não temos conhecimento.”</w:t>
      </w:r>
    </w:p>
    <w:p w14:paraId="423B55BA" w14:textId="775B47FD" w:rsidR="000E5117" w:rsidRPr="000E5117" w:rsidRDefault="000E5117" w:rsidP="007641AD">
      <w:r w:rsidRPr="000E5117">
        <w:t>Relação com SWOT/5W2H:</w:t>
      </w:r>
    </w:p>
    <w:p w14:paraId="3DE83D7D" w14:textId="03E5B0B2" w:rsidR="000E5117" w:rsidRPr="000E5117" w:rsidRDefault="000E5117" w:rsidP="007641AD">
      <w:r w:rsidRPr="000E5117">
        <w:t>Força: Conhecimento setorial.</w:t>
      </w:r>
    </w:p>
    <w:p w14:paraId="2E57170A" w14:textId="118BC05A" w:rsidR="00690404" w:rsidRDefault="000E5117" w:rsidP="000E5117">
      <w:proofErr w:type="spellStart"/>
      <w:r w:rsidRPr="007641AD">
        <w:rPr>
          <w:i/>
          <w:iCs/>
        </w:rPr>
        <w:t>Why</w:t>
      </w:r>
      <w:proofErr w:type="spellEnd"/>
      <w:r w:rsidRPr="000E5117">
        <w:t>: Valor agregado ao cliente final.</w:t>
      </w:r>
    </w:p>
    <w:sectPr w:rsidR="00690404">
      <w:headerReference w:type="default" r:id="rId32"/>
      <w:type w:val="continuous"/>
      <w:pgSz w:w="11906" w:h="16838"/>
      <w:pgMar w:top="1701" w:right="1134" w:bottom="1134" w:left="1701" w:header="72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3D123" w14:textId="77777777" w:rsidR="00734BBC" w:rsidRDefault="00C97B6B">
      <w:pPr>
        <w:spacing w:line="240" w:lineRule="auto"/>
      </w:pPr>
      <w:r>
        <w:separator/>
      </w:r>
    </w:p>
  </w:endnote>
  <w:endnote w:type="continuationSeparator" w:id="0">
    <w:p w14:paraId="07B60404" w14:textId="77777777" w:rsidR="00734BBC" w:rsidRDefault="00C97B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OpenSymbol">
    <w:altName w:val="Calibri"/>
    <w:charset w:val="01"/>
    <w:family w:val="swiss"/>
    <w:pitch w:val="default"/>
  </w:font>
  <w:font w:name="Tahoma">
    <w:panose1 w:val="020B0604030504040204"/>
    <w:charset w:val="00"/>
    <w:family w:val="swiss"/>
    <w:pitch w:val="variable"/>
    <w:sig w:usb0="E1002EFF" w:usb1="C000605B" w:usb2="00000029" w:usb3="00000000" w:csb0="000101FF" w:csb1="00000000"/>
  </w:font>
  <w:font w:name="Lucida Bright">
    <w:panose1 w:val="02040602050505020304"/>
    <w:charset w:val="00"/>
    <w:family w:val="roman"/>
    <w:pitch w:val="variable"/>
    <w:sig w:usb0="00000003" w:usb1="00000000" w:usb2="00000000" w:usb3="00000000" w:csb0="00000001" w:csb1="00000000"/>
  </w:font>
  <w:font w:name="DejaVu Sans">
    <w:altName w:val="Times New Roman"/>
    <w:charset w:val="00"/>
    <w:family w:val="swiss"/>
    <w:pitch w:val="variable"/>
    <w:sig w:usb0="E7002EFF" w:usb1="D200FDFF" w:usb2="0A246029" w:usb3="00000000" w:csb0="8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B9B38" w14:textId="77777777" w:rsidR="00690404" w:rsidRDefault="00C97B6B">
      <w:pPr>
        <w:rPr>
          <w:sz w:val="12"/>
        </w:rPr>
      </w:pPr>
      <w:r>
        <w:separator/>
      </w:r>
    </w:p>
  </w:footnote>
  <w:footnote w:type="continuationSeparator" w:id="0">
    <w:p w14:paraId="06682FBA" w14:textId="77777777" w:rsidR="00690404" w:rsidRDefault="00C97B6B">
      <w:pPr>
        <w:rPr>
          <w:sz w:val="12"/>
        </w:rPr>
      </w:pPr>
      <w:r>
        <w:continuationSeparator/>
      </w:r>
    </w:p>
  </w:footnote>
  <w:footnote w:id="1">
    <w:p w14:paraId="43CB6E5E" w14:textId="36954824" w:rsidR="00291C41" w:rsidRDefault="00291C41" w:rsidP="00291C41">
      <w:pPr>
        <w:pStyle w:val="Textodenotaderodap"/>
        <w:ind w:firstLine="0"/>
      </w:pPr>
      <w:r>
        <w:rPr>
          <w:rStyle w:val="Refdenotaderodap"/>
        </w:rPr>
        <w:footnoteRef/>
      </w:r>
      <w:r>
        <w:t xml:space="preserve"> </w:t>
      </w:r>
      <w:r>
        <w:rPr>
          <w:szCs w:val="16"/>
          <w:shd w:val="clear" w:color="auto" w:fill="FFFFFF"/>
        </w:rPr>
        <w:t xml:space="preserve">Graduando em Análise e Desenvolvimento de Sistemas pela Fatec Dr Thomaz Novelino – Franca/SP. Endereço eletrônico: </w:t>
      </w:r>
      <w:r w:rsidR="004420FF" w:rsidRPr="004420FF">
        <w:rPr>
          <w:color w:val="000000" w:themeColor="text1"/>
          <w:szCs w:val="16"/>
        </w:rPr>
        <w:t>albano_rafael15@hotmail.com</w:t>
      </w:r>
    </w:p>
  </w:footnote>
  <w:footnote w:id="2">
    <w:p w14:paraId="79A4A2DF" w14:textId="134903CB" w:rsidR="00291C41" w:rsidRDefault="00291C41" w:rsidP="00291C41">
      <w:pPr>
        <w:pStyle w:val="Textodenotaderodap"/>
        <w:ind w:firstLine="0"/>
      </w:pPr>
      <w:r>
        <w:rPr>
          <w:rStyle w:val="Refdenotaderodap"/>
        </w:rPr>
        <w:footnoteRef/>
      </w:r>
      <w:r>
        <w:t xml:space="preserve"> </w:t>
      </w:r>
      <w:r>
        <w:rPr>
          <w:shd w:val="clear" w:color="auto" w:fill="FFFFFF"/>
        </w:rPr>
        <w:t>Docente</w:t>
      </w:r>
      <w:r>
        <w:rPr>
          <w:szCs w:val="16"/>
          <w:shd w:val="clear" w:color="auto" w:fill="FFFFFF"/>
        </w:rPr>
        <w:t xml:space="preserve"> em Análise e Desenvolvimento de Sistemas pela Fatec </w:t>
      </w:r>
      <w:r>
        <w:rPr>
          <w:szCs w:val="16"/>
          <w:shd w:val="clear" w:color="auto" w:fill="FFFFFF"/>
        </w:rPr>
        <w:t xml:space="preserve">Dr Thomaz Novelino – Franca/SP. Endereço eletrônico: </w:t>
      </w:r>
      <w:r>
        <w:rPr>
          <w:szCs w:val="16"/>
        </w:rPr>
        <w:t>carlos.roland@fatec.sp.gov.br</w:t>
      </w:r>
      <w:r w:rsidRPr="00291C41">
        <w:rPr>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3DAA7" w14:textId="77777777" w:rsidR="00690404" w:rsidRDefault="00690404">
    <w:pPr>
      <w:pStyle w:val="Cabealho"/>
      <w:jc w:val="right"/>
    </w:pPr>
  </w:p>
  <w:p w14:paraId="6D681FB1" w14:textId="77777777" w:rsidR="00690404" w:rsidRDefault="0069040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3662"/>
    <w:multiLevelType w:val="hybridMultilevel"/>
    <w:tmpl w:val="20640A0A"/>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 w15:restartNumberingAfterBreak="0">
    <w:nsid w:val="02C901EF"/>
    <w:multiLevelType w:val="multilevel"/>
    <w:tmpl w:val="9F82CA52"/>
    <w:lvl w:ilvl="0">
      <w:start w:val="1"/>
      <w:numFmt w:val="decimal"/>
      <w:pStyle w:val="0-TitCap1"/>
      <w:suff w:val="space"/>
      <w:lvlText w:val="%1"/>
      <w:lvlJc w:val="left"/>
      <w:pPr>
        <w:tabs>
          <w:tab w:val="num" w:pos="0"/>
        </w:tabs>
        <w:ind w:left="432" w:hanging="432"/>
      </w:pPr>
    </w:lvl>
    <w:lvl w:ilvl="1">
      <w:start w:val="1"/>
      <w:numFmt w:val="decimal"/>
      <w:suff w:val="space"/>
      <w:lvlText w:val="%1.%2"/>
      <w:lvlJc w:val="left"/>
      <w:pPr>
        <w:tabs>
          <w:tab w:val="num" w:pos="0"/>
        </w:tabs>
        <w:ind w:left="576" w:hanging="576"/>
      </w:pPr>
    </w:lvl>
    <w:lvl w:ilvl="2">
      <w:start w:val="1"/>
      <w:numFmt w:val="decimal"/>
      <w:suff w:val="space"/>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2" w15:restartNumberingAfterBreak="0">
    <w:nsid w:val="07BE2E91"/>
    <w:multiLevelType w:val="hybridMultilevel"/>
    <w:tmpl w:val="65D063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F445CFF"/>
    <w:multiLevelType w:val="multilevel"/>
    <w:tmpl w:val="D78CA2EC"/>
    <w:lvl w:ilvl="0">
      <w:start w:val="1"/>
      <w:numFmt w:val="decimal"/>
      <w:pStyle w:val="0-TitTextoComNum"/>
      <w:suff w:val="space"/>
      <w:lvlText w:val="%1 "/>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06349FD"/>
    <w:multiLevelType w:val="hybridMultilevel"/>
    <w:tmpl w:val="455088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8703890"/>
    <w:multiLevelType w:val="multilevel"/>
    <w:tmpl w:val="49C6B6D2"/>
    <w:lvl w:ilvl="0">
      <w:start w:val="1"/>
      <w:numFmt w:val="decimal"/>
      <w:lvlText w:val="%1 "/>
      <w:lvlJc w:val="left"/>
      <w:pPr>
        <w:tabs>
          <w:tab w:val="num" w:pos="0"/>
        </w:tabs>
        <w:ind w:left="720" w:hanging="360"/>
      </w:pPr>
    </w:lvl>
    <w:lvl w:ilvl="1">
      <w:start w:val="1"/>
      <w:numFmt w:val="decimal"/>
      <w:pStyle w:val="Ttulo2"/>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CD41658"/>
    <w:multiLevelType w:val="multilevel"/>
    <w:tmpl w:val="CFE65D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EB9457F"/>
    <w:multiLevelType w:val="hybridMultilevel"/>
    <w:tmpl w:val="D9AC27F0"/>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8" w15:restartNumberingAfterBreak="0">
    <w:nsid w:val="25E626AD"/>
    <w:multiLevelType w:val="hybridMultilevel"/>
    <w:tmpl w:val="C3007EA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9" w15:restartNumberingAfterBreak="0">
    <w:nsid w:val="450B6D0D"/>
    <w:multiLevelType w:val="multilevel"/>
    <w:tmpl w:val="CCCAF324"/>
    <w:lvl w:ilvl="0">
      <w:start w:val="1"/>
      <w:numFmt w:val="bullet"/>
      <w:pStyle w:val="RME-Resumo"/>
      <w:lvlText w:val=""/>
      <w:lvlJc w:val="left"/>
      <w:pPr>
        <w:tabs>
          <w:tab w:val="num" w:pos="360"/>
        </w:tabs>
        <w:ind w:left="227" w:hanging="227"/>
      </w:pPr>
      <w:rPr>
        <w:rFonts w:ascii="Wingdings" w:hAnsi="Wingdings" w:cs="Wingdings" w:hint="default"/>
        <w:b w:val="0"/>
        <w:i w:val="0"/>
        <w:strike w:val="0"/>
        <w:dstrike w:val="0"/>
        <w:sz w:val="20"/>
        <w:u w:val="none"/>
        <w:effect w:val="none"/>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4D3A7D23"/>
    <w:multiLevelType w:val="hybridMultilevel"/>
    <w:tmpl w:val="D924F34A"/>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1" w15:restartNumberingAfterBreak="0">
    <w:nsid w:val="58853E62"/>
    <w:multiLevelType w:val="hybridMultilevel"/>
    <w:tmpl w:val="D23022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66F01E6"/>
    <w:multiLevelType w:val="multilevel"/>
    <w:tmpl w:val="114A86EC"/>
    <w:lvl w:ilvl="0">
      <w:start w:val="1"/>
      <w:numFmt w:val="decimal"/>
      <w:pStyle w:val="0-SubTitComNum"/>
      <w:lvlText w:val="%1 "/>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756A470F"/>
    <w:multiLevelType w:val="hybridMultilevel"/>
    <w:tmpl w:val="8A7650C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4" w15:restartNumberingAfterBreak="0">
    <w:nsid w:val="76A26BDC"/>
    <w:multiLevelType w:val="multilevel"/>
    <w:tmpl w:val="63D4475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77E01C1C"/>
    <w:multiLevelType w:val="hybridMultilevel"/>
    <w:tmpl w:val="2E421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6645838">
    <w:abstractNumId w:val="5"/>
  </w:num>
  <w:num w:numId="2" w16cid:durableId="147131495">
    <w:abstractNumId w:val="1"/>
  </w:num>
  <w:num w:numId="3" w16cid:durableId="287593618">
    <w:abstractNumId w:val="3"/>
  </w:num>
  <w:num w:numId="4" w16cid:durableId="1283803701">
    <w:abstractNumId w:val="12"/>
  </w:num>
  <w:num w:numId="5" w16cid:durableId="1075972699">
    <w:abstractNumId w:val="9"/>
  </w:num>
  <w:num w:numId="6" w16cid:durableId="1955600124">
    <w:abstractNumId w:val="6"/>
  </w:num>
  <w:num w:numId="7" w16cid:durableId="1709181696">
    <w:abstractNumId w:val="14"/>
  </w:num>
  <w:num w:numId="8" w16cid:durableId="1297443187">
    <w:abstractNumId w:val="15"/>
  </w:num>
  <w:num w:numId="9" w16cid:durableId="2068143752">
    <w:abstractNumId w:val="7"/>
  </w:num>
  <w:num w:numId="10" w16cid:durableId="1630630461">
    <w:abstractNumId w:val="10"/>
  </w:num>
  <w:num w:numId="11" w16cid:durableId="253438288">
    <w:abstractNumId w:val="0"/>
  </w:num>
  <w:num w:numId="12" w16cid:durableId="532770674">
    <w:abstractNumId w:val="13"/>
  </w:num>
  <w:num w:numId="13" w16cid:durableId="1449275832">
    <w:abstractNumId w:val="8"/>
  </w:num>
  <w:num w:numId="14" w16cid:durableId="195041857">
    <w:abstractNumId w:val="11"/>
  </w:num>
  <w:num w:numId="15" w16cid:durableId="1501775653">
    <w:abstractNumId w:val="2"/>
  </w:num>
  <w:num w:numId="16" w16cid:durableId="15529633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mailMerge>
    <w:mainDocumentType w:val="formLetters"/>
    <w:dataType w:val="textFile"/>
    <w:query w:val="SELECT * FROM Addresses.dbo.ADS-2022_2$"/>
  </w:mailMerge>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404"/>
    <w:rsid w:val="00004DE6"/>
    <w:rsid w:val="00012B1F"/>
    <w:rsid w:val="00021862"/>
    <w:rsid w:val="000451F7"/>
    <w:rsid w:val="000620FD"/>
    <w:rsid w:val="000867AF"/>
    <w:rsid w:val="000A47C6"/>
    <w:rsid w:val="000C569B"/>
    <w:rsid w:val="000C699B"/>
    <w:rsid w:val="000D6121"/>
    <w:rsid w:val="000E5117"/>
    <w:rsid w:val="001014A3"/>
    <w:rsid w:val="00104E1C"/>
    <w:rsid w:val="00123878"/>
    <w:rsid w:val="0012742A"/>
    <w:rsid w:val="00163401"/>
    <w:rsid w:val="0018134C"/>
    <w:rsid w:val="001814BC"/>
    <w:rsid w:val="00192862"/>
    <w:rsid w:val="00291C41"/>
    <w:rsid w:val="0034168F"/>
    <w:rsid w:val="00371064"/>
    <w:rsid w:val="0039478E"/>
    <w:rsid w:val="003A1AC7"/>
    <w:rsid w:val="003D409F"/>
    <w:rsid w:val="003D6D2E"/>
    <w:rsid w:val="003F299B"/>
    <w:rsid w:val="00405132"/>
    <w:rsid w:val="004052CD"/>
    <w:rsid w:val="00436CC0"/>
    <w:rsid w:val="004420FF"/>
    <w:rsid w:val="004821E7"/>
    <w:rsid w:val="00493930"/>
    <w:rsid w:val="004B3364"/>
    <w:rsid w:val="004D378F"/>
    <w:rsid w:val="005006BC"/>
    <w:rsid w:val="0054494B"/>
    <w:rsid w:val="00551210"/>
    <w:rsid w:val="005573DD"/>
    <w:rsid w:val="005875A4"/>
    <w:rsid w:val="00597BAE"/>
    <w:rsid w:val="005A34E8"/>
    <w:rsid w:val="005A4C80"/>
    <w:rsid w:val="005B477C"/>
    <w:rsid w:val="005C0C42"/>
    <w:rsid w:val="005C76F7"/>
    <w:rsid w:val="005E5568"/>
    <w:rsid w:val="005F3928"/>
    <w:rsid w:val="005F706F"/>
    <w:rsid w:val="00627089"/>
    <w:rsid w:val="00630833"/>
    <w:rsid w:val="006739C9"/>
    <w:rsid w:val="00675E5F"/>
    <w:rsid w:val="00690404"/>
    <w:rsid w:val="006B2A85"/>
    <w:rsid w:val="006C13E1"/>
    <w:rsid w:val="006F5953"/>
    <w:rsid w:val="006F6587"/>
    <w:rsid w:val="00700DF4"/>
    <w:rsid w:val="00712AF3"/>
    <w:rsid w:val="00734BBC"/>
    <w:rsid w:val="00752DF3"/>
    <w:rsid w:val="007641AD"/>
    <w:rsid w:val="00765E75"/>
    <w:rsid w:val="007A7D89"/>
    <w:rsid w:val="007B4331"/>
    <w:rsid w:val="007C68B8"/>
    <w:rsid w:val="007E29C6"/>
    <w:rsid w:val="00801AFF"/>
    <w:rsid w:val="00850143"/>
    <w:rsid w:val="00861182"/>
    <w:rsid w:val="008E659B"/>
    <w:rsid w:val="008F2B12"/>
    <w:rsid w:val="008F2D51"/>
    <w:rsid w:val="00917ABE"/>
    <w:rsid w:val="0096729F"/>
    <w:rsid w:val="009974BF"/>
    <w:rsid w:val="009C2DB7"/>
    <w:rsid w:val="009C676F"/>
    <w:rsid w:val="009D1095"/>
    <w:rsid w:val="00A14A66"/>
    <w:rsid w:val="00A20C71"/>
    <w:rsid w:val="00A24758"/>
    <w:rsid w:val="00A307D0"/>
    <w:rsid w:val="00A34D9D"/>
    <w:rsid w:val="00A368B0"/>
    <w:rsid w:val="00A66A04"/>
    <w:rsid w:val="00A814B0"/>
    <w:rsid w:val="00A81B40"/>
    <w:rsid w:val="00A967E0"/>
    <w:rsid w:val="00AB0F40"/>
    <w:rsid w:val="00AF2BDA"/>
    <w:rsid w:val="00B309E6"/>
    <w:rsid w:val="00B95339"/>
    <w:rsid w:val="00BB0584"/>
    <w:rsid w:val="00BD0556"/>
    <w:rsid w:val="00BE66C0"/>
    <w:rsid w:val="00C31973"/>
    <w:rsid w:val="00C97B6B"/>
    <w:rsid w:val="00CB362B"/>
    <w:rsid w:val="00CC0363"/>
    <w:rsid w:val="00D130A6"/>
    <w:rsid w:val="00D2097F"/>
    <w:rsid w:val="00D31A5B"/>
    <w:rsid w:val="00D458F8"/>
    <w:rsid w:val="00D83D0C"/>
    <w:rsid w:val="00DA4B02"/>
    <w:rsid w:val="00DA5850"/>
    <w:rsid w:val="00DC1A73"/>
    <w:rsid w:val="00DC1BFC"/>
    <w:rsid w:val="00DF0967"/>
    <w:rsid w:val="00E00CF6"/>
    <w:rsid w:val="00E21363"/>
    <w:rsid w:val="00E42799"/>
    <w:rsid w:val="00E84781"/>
    <w:rsid w:val="00E95784"/>
    <w:rsid w:val="00ED31FC"/>
    <w:rsid w:val="00ED7DD3"/>
    <w:rsid w:val="00EE6137"/>
    <w:rsid w:val="00EF78A0"/>
    <w:rsid w:val="00F12E9F"/>
    <w:rsid w:val="00F441E7"/>
    <w:rsid w:val="00F77E25"/>
    <w:rsid w:val="00FA7BFF"/>
    <w:rsid w:val="00FC131F"/>
    <w:rsid w:val="00FC7D91"/>
    <w:rsid w:val="00FD5B02"/>
    <w:rsid w:val="00FF17BC"/>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874C7"/>
  <w15:docId w15:val="{610E8568-A17B-493A-894B-651D424A2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AF3"/>
    <w:pPr>
      <w:spacing w:line="360" w:lineRule="auto"/>
      <w:ind w:firstLine="709"/>
      <w:jc w:val="both"/>
    </w:pPr>
    <w:rPr>
      <w:rFonts w:ascii="Arial" w:hAnsi="Arial"/>
      <w:sz w:val="24"/>
      <w:lang w:eastAsia="ar-SA"/>
    </w:rPr>
  </w:style>
  <w:style w:type="paragraph" w:styleId="Ttulo1">
    <w:name w:val="heading 1"/>
    <w:basedOn w:val="Normal"/>
    <w:next w:val="Normal"/>
    <w:qFormat/>
    <w:pPr>
      <w:keepNext/>
      <w:keepLines/>
      <w:suppressAutoHyphens w:val="0"/>
      <w:spacing w:before="480" w:line="276" w:lineRule="auto"/>
      <w:outlineLvl w:val="0"/>
    </w:pPr>
    <w:rPr>
      <w:b/>
      <w:bCs/>
      <w:sz w:val="28"/>
      <w:szCs w:val="28"/>
    </w:rPr>
  </w:style>
  <w:style w:type="paragraph" w:styleId="Ttulo2">
    <w:name w:val="heading 2"/>
    <w:next w:val="Normal"/>
    <w:qFormat/>
    <w:pPr>
      <w:keepNext/>
      <w:numPr>
        <w:ilvl w:val="1"/>
        <w:numId w:val="1"/>
      </w:numPr>
      <w:spacing w:before="240" w:after="60" w:line="360" w:lineRule="auto"/>
      <w:outlineLvl w:val="1"/>
    </w:pPr>
    <w:rPr>
      <w:rFonts w:ascii="Arial" w:eastAsia="Arial" w:hAnsi="Arial"/>
      <w:b/>
      <w:bCs/>
      <w:iCs/>
      <w:caps/>
      <w:sz w:val="24"/>
      <w:szCs w:val="28"/>
      <w:lang w:eastAsia="ar-SA"/>
    </w:rPr>
  </w:style>
  <w:style w:type="paragraph" w:styleId="Ttulo3">
    <w:name w:val="heading 3"/>
    <w:next w:val="Normal"/>
    <w:qFormat/>
    <w:pPr>
      <w:keepNext/>
      <w:spacing w:before="240" w:after="60"/>
      <w:outlineLvl w:val="2"/>
    </w:pPr>
    <w:rPr>
      <w:rFonts w:ascii="Arial" w:eastAsia="Arial" w:hAnsi="Arial"/>
      <w:b/>
      <w:bCs/>
      <w:sz w:val="26"/>
      <w:szCs w:val="26"/>
      <w:lang w:eastAsia="ar-SA"/>
    </w:rPr>
  </w:style>
  <w:style w:type="paragraph" w:styleId="Ttulo4">
    <w:name w:val="heading 4"/>
    <w:basedOn w:val="Normal"/>
    <w:next w:val="Normal"/>
    <w:link w:val="Ttulo4Char"/>
    <w:uiPriority w:val="9"/>
    <w:semiHidden/>
    <w:unhideWhenUsed/>
    <w:qFormat/>
    <w:rsid w:val="008F2D51"/>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Corpodetexto"/>
    <w:qFormat/>
    <w:pPr>
      <w:spacing w:before="280" w:after="280"/>
      <w:outlineLvl w:val="4"/>
    </w:pPr>
    <w:rPr>
      <w:rFonts w:ascii="Lucida Sans" w:hAnsi="Lucida Sans"/>
      <w:b/>
      <w:b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5z0">
    <w:name w:val="WW8Num5z0"/>
    <w:qFormat/>
    <w:rPr>
      <w:rFonts w:ascii="Symbol" w:hAnsi="Symbol"/>
    </w:rPr>
  </w:style>
  <w:style w:type="character" w:customStyle="1" w:styleId="WW8Num6z0">
    <w:name w:val="WW8Num6z0"/>
    <w:qFormat/>
    <w:rPr>
      <w:rFonts w:ascii="Symbol" w:hAnsi="Symbol"/>
    </w:rPr>
  </w:style>
  <w:style w:type="character" w:customStyle="1" w:styleId="WW8Num7z0">
    <w:name w:val="WW8Num7z0"/>
    <w:qFormat/>
    <w:rPr>
      <w:rFonts w:ascii="Symbol" w:hAnsi="Symbol"/>
    </w:rPr>
  </w:style>
  <w:style w:type="character" w:customStyle="1" w:styleId="WW8Num8z0">
    <w:name w:val="WW8Num8z0"/>
    <w:qFormat/>
    <w:rPr>
      <w:rFonts w:ascii="Symbol" w:hAnsi="Symbol"/>
    </w:rPr>
  </w:style>
  <w:style w:type="character" w:customStyle="1" w:styleId="WW8Num10z0">
    <w:name w:val="WW8Num10z0"/>
    <w:qFormat/>
    <w:rPr>
      <w:rFonts w:ascii="Symbol" w:hAnsi="Symbol"/>
    </w:rPr>
  </w:style>
  <w:style w:type="character" w:customStyle="1" w:styleId="Fontepargpadro2">
    <w:name w:val="Fonte parág. padrão2"/>
    <w:qFormat/>
  </w:style>
  <w:style w:type="character" w:customStyle="1" w:styleId="Ttulo1Char">
    <w:name w:val="Título 1 Char"/>
    <w:qFormat/>
    <w:rPr>
      <w:rFonts w:ascii="Arial" w:eastAsia="Times New Roman" w:hAnsi="Arial" w:cs="Times New Roman"/>
      <w:b/>
      <w:bCs/>
      <w:sz w:val="28"/>
      <w:szCs w:val="28"/>
    </w:rPr>
  </w:style>
  <w:style w:type="character" w:customStyle="1" w:styleId="Ttulo2Char">
    <w:name w:val="Título 2 Char"/>
    <w:qFormat/>
    <w:rPr>
      <w:rFonts w:ascii="Arial" w:hAnsi="Arial"/>
      <w:b/>
      <w:bCs/>
      <w:iCs/>
      <w:caps/>
      <w:sz w:val="24"/>
      <w:szCs w:val="28"/>
      <w:lang w:val="pt-BR" w:eastAsia="ar-SA" w:bidi="ar-SA"/>
    </w:rPr>
  </w:style>
  <w:style w:type="character" w:customStyle="1" w:styleId="Ttulo3Char">
    <w:name w:val="Título 3 Char"/>
    <w:qFormat/>
    <w:rPr>
      <w:rFonts w:ascii="Arial" w:hAnsi="Arial"/>
      <w:b/>
      <w:bCs/>
      <w:sz w:val="26"/>
      <w:szCs w:val="26"/>
      <w:lang w:val="pt-BR" w:eastAsia="ar-SA" w:bidi="ar-SA"/>
    </w:rPr>
  </w:style>
  <w:style w:type="character" w:customStyle="1" w:styleId="CorpodetextoChar">
    <w:name w:val="Corpo de texto Char"/>
    <w:qFormat/>
    <w:rPr>
      <w:rFonts w:eastAsia="Times New Roman"/>
      <w:b/>
      <w:bCs/>
      <w:sz w:val="28"/>
      <w:szCs w:val="27"/>
    </w:rPr>
  </w:style>
  <w:style w:type="character" w:customStyle="1" w:styleId="Ttulo5Char">
    <w:name w:val="Título 5 Char"/>
    <w:qFormat/>
    <w:rPr>
      <w:rFonts w:ascii="Lucida Sans" w:eastAsia="Times New Roman" w:hAnsi="Lucida Sans"/>
      <w:b/>
      <w:bCs/>
      <w:sz w:val="20"/>
      <w:szCs w:val="20"/>
    </w:rPr>
  </w:style>
  <w:style w:type="character" w:customStyle="1" w:styleId="RodapChar">
    <w:name w:val="Rodapé Char"/>
    <w:qFormat/>
    <w:rPr>
      <w:rFonts w:eastAsia="Times New Roman"/>
    </w:rPr>
  </w:style>
  <w:style w:type="character" w:customStyle="1" w:styleId="FootnoteCharacters">
    <w:name w:val="Footnote Characters"/>
    <w:basedOn w:val="Fontepargpadro"/>
    <w:uiPriority w:val="99"/>
    <w:semiHidden/>
    <w:unhideWhenUsed/>
    <w:qFormat/>
    <w:rsid w:val="00586740"/>
    <w:rPr>
      <w:vertAlign w:val="superscript"/>
    </w:rPr>
  </w:style>
  <w:style w:type="character" w:customStyle="1" w:styleId="EndnoteCharacters">
    <w:name w:val="Endnote Characters"/>
    <w:qFormat/>
    <w:rPr>
      <w:vertAlign w:val="superscript"/>
    </w:rPr>
  </w:style>
  <w:style w:type="character" w:styleId="Hyperlink">
    <w:name w:val="Hyperlink"/>
    <w:semiHidden/>
    <w:rPr>
      <w:color w:val="000080"/>
      <w:u w:val="single"/>
    </w:rPr>
  </w:style>
  <w:style w:type="character" w:customStyle="1" w:styleId="Fontepargpadro1">
    <w:name w:val="Fonte parág. padrão1"/>
    <w:qFormat/>
  </w:style>
  <w:style w:type="character" w:customStyle="1" w:styleId="NumberingSymbols">
    <w:name w:val="Numbering Symbols"/>
    <w:qFormat/>
    <w:rPr>
      <w:rFonts w:ascii="Arial" w:hAnsi="Arial"/>
    </w:rPr>
  </w:style>
  <w:style w:type="character" w:customStyle="1" w:styleId="WW-FootnoteCharacters">
    <w:name w:val="WW-Footnote Characters"/>
    <w:qFormat/>
  </w:style>
  <w:style w:type="character" w:customStyle="1" w:styleId="WW-EndnoteCharacters">
    <w:name w:val="WW-Endnote Characters"/>
    <w:qFormat/>
  </w:style>
  <w:style w:type="character" w:customStyle="1" w:styleId="Bullets">
    <w:name w:val="Bullets"/>
    <w:qFormat/>
    <w:rPr>
      <w:rFonts w:ascii="OpenSymbol" w:eastAsia="OpenSymbol" w:hAnsi="OpenSymbol" w:cs="OpenSymbol"/>
    </w:rPr>
  </w:style>
  <w:style w:type="character" w:customStyle="1" w:styleId="CabealhoChar">
    <w:name w:val="Cabeçalho Char"/>
    <w:uiPriority w:val="99"/>
    <w:qFormat/>
    <w:rPr>
      <w:rFonts w:ascii="Arial" w:hAnsi="Arial"/>
      <w:sz w:val="24"/>
    </w:rPr>
  </w:style>
  <w:style w:type="character" w:customStyle="1" w:styleId="TextodebaloChar">
    <w:name w:val="Texto de balão Char"/>
    <w:link w:val="Textodebalo"/>
    <w:uiPriority w:val="99"/>
    <w:semiHidden/>
    <w:qFormat/>
    <w:rsid w:val="00794773"/>
    <w:rPr>
      <w:rFonts w:ascii="Tahoma" w:hAnsi="Tahoma" w:cs="Tahoma"/>
      <w:sz w:val="16"/>
      <w:szCs w:val="16"/>
      <w:lang w:eastAsia="ar-SA"/>
    </w:rPr>
  </w:style>
  <w:style w:type="character" w:styleId="Refdecomentrio">
    <w:name w:val="annotation reference"/>
    <w:uiPriority w:val="99"/>
    <w:semiHidden/>
    <w:unhideWhenUsed/>
    <w:qFormat/>
    <w:rsid w:val="00675635"/>
    <w:rPr>
      <w:sz w:val="16"/>
      <w:szCs w:val="16"/>
    </w:rPr>
  </w:style>
  <w:style w:type="character" w:customStyle="1" w:styleId="TextodecomentrioChar">
    <w:name w:val="Texto de comentário Char"/>
    <w:link w:val="Textodecomentrio"/>
    <w:uiPriority w:val="99"/>
    <w:qFormat/>
    <w:rsid w:val="00675635"/>
    <w:rPr>
      <w:rFonts w:ascii="Arial" w:hAnsi="Arial"/>
      <w:lang w:eastAsia="ar-SA"/>
    </w:rPr>
  </w:style>
  <w:style w:type="character" w:customStyle="1" w:styleId="AssuntodocomentrioChar">
    <w:name w:val="Assunto do comentário Char"/>
    <w:link w:val="Assuntodocomentrio"/>
    <w:uiPriority w:val="99"/>
    <w:semiHidden/>
    <w:qFormat/>
    <w:rsid w:val="00675635"/>
    <w:rPr>
      <w:rFonts w:ascii="Arial" w:hAnsi="Arial"/>
      <w:b/>
      <w:bCs/>
      <w:lang w:eastAsia="ar-SA"/>
    </w:rPr>
  </w:style>
  <w:style w:type="character" w:customStyle="1" w:styleId="apple-converted-space">
    <w:name w:val="apple-converted-space"/>
    <w:basedOn w:val="Fontepargpadro"/>
    <w:qFormat/>
    <w:rsid w:val="00731ED8"/>
  </w:style>
  <w:style w:type="character" w:styleId="Forte">
    <w:name w:val="Strong"/>
    <w:basedOn w:val="Fontepargpadro"/>
    <w:uiPriority w:val="22"/>
    <w:qFormat/>
    <w:rsid w:val="00731ED8"/>
    <w:rPr>
      <w:b/>
      <w:bCs/>
    </w:rPr>
  </w:style>
  <w:style w:type="character" w:styleId="TextodoEspaoReservado">
    <w:name w:val="Placeholder Text"/>
    <w:basedOn w:val="Fontepargpadro"/>
    <w:uiPriority w:val="99"/>
    <w:semiHidden/>
    <w:qFormat/>
    <w:rsid w:val="00325835"/>
    <w:rPr>
      <w:color w:val="808080"/>
    </w:rPr>
  </w:style>
  <w:style w:type="character" w:customStyle="1" w:styleId="TextodenotaderodapChar">
    <w:name w:val="Texto de nota de rodapé Char"/>
    <w:basedOn w:val="Fontepargpadro"/>
    <w:link w:val="Textodenotaderodap"/>
    <w:uiPriority w:val="99"/>
    <w:qFormat/>
    <w:rsid w:val="00586740"/>
    <w:rPr>
      <w:rFonts w:ascii="Arial" w:hAnsi="Arial"/>
      <w:lang w:eastAsia="ar-SA"/>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Corpodetexto"/>
    <w:qFormat/>
    <w:pPr>
      <w:keepNext/>
      <w:spacing w:before="240" w:after="120"/>
    </w:pPr>
    <w:rPr>
      <w:rFonts w:ascii="Lucida Bright" w:eastAsia="DejaVu Sans" w:hAnsi="Lucida Bright" w:cs="DejaVu Sans"/>
      <w:sz w:val="28"/>
      <w:szCs w:val="28"/>
    </w:rPr>
  </w:style>
  <w:style w:type="paragraph" w:styleId="Corpodetexto">
    <w:name w:val="Body Text"/>
    <w:basedOn w:val="Normal"/>
    <w:semiHidden/>
    <w:pPr>
      <w:jc w:val="center"/>
    </w:pPr>
    <w:rPr>
      <w:b/>
      <w:bCs/>
      <w:sz w:val="28"/>
      <w:szCs w:val="27"/>
    </w:rPr>
  </w:style>
  <w:style w:type="paragraph" w:styleId="Lista">
    <w:name w:val="List"/>
    <w:basedOn w:val="Corpodetexto"/>
    <w:semiHidden/>
    <w:rPr>
      <w:rFonts w:ascii="Lucida Sans" w:hAnsi="Lucida Sans"/>
    </w:rPr>
  </w:style>
  <w:style w:type="paragraph" w:styleId="Legenda">
    <w:name w:val="caption"/>
    <w:basedOn w:val="Normal"/>
    <w:next w:val="Normal"/>
    <w:uiPriority w:val="35"/>
    <w:unhideWhenUsed/>
    <w:qFormat/>
    <w:rsid w:val="00CF3A74"/>
    <w:pPr>
      <w:suppressAutoHyphens w:val="0"/>
      <w:spacing w:after="200" w:line="240" w:lineRule="auto"/>
      <w:ind w:firstLine="0"/>
      <w:jc w:val="left"/>
    </w:pPr>
    <w:rPr>
      <w:rFonts w:ascii="Calibri" w:eastAsia="Calibri" w:hAnsi="Calibri"/>
      <w:b/>
      <w:bCs/>
      <w:color w:val="4F81BD"/>
      <w:sz w:val="18"/>
      <w:szCs w:val="18"/>
      <w:lang w:eastAsia="en-US"/>
    </w:rPr>
  </w:style>
  <w:style w:type="paragraph" w:customStyle="1" w:styleId="Index">
    <w:name w:val="Index"/>
    <w:basedOn w:val="Normal"/>
    <w:qFormat/>
    <w:pPr>
      <w:suppressLineNumbers/>
    </w:pPr>
    <w:rPr>
      <w:rFonts w:ascii="Lucida Sans" w:hAnsi="Lucida Sans"/>
    </w:rPr>
  </w:style>
  <w:style w:type="paragraph" w:customStyle="1" w:styleId="Caption1">
    <w:name w:val="Caption1"/>
    <w:basedOn w:val="Normal"/>
    <w:qFormat/>
    <w:pPr>
      <w:suppressLineNumbers/>
      <w:spacing w:before="120" w:after="120"/>
    </w:pPr>
    <w:rPr>
      <w:rFonts w:ascii="Lucida Sans" w:hAnsi="Lucida Sans"/>
      <w:i/>
      <w:iCs/>
    </w:rPr>
  </w:style>
  <w:style w:type="paragraph" w:customStyle="1" w:styleId="0-TitSeo">
    <w:name w:val="0-TitSeção"/>
    <w:next w:val="Normal"/>
    <w:qFormat/>
    <w:pPr>
      <w:pageBreakBefore/>
    </w:pPr>
    <w:rPr>
      <w:rFonts w:ascii="Arial" w:eastAsia="Arial" w:hAnsi="Arial"/>
      <w:b/>
      <w:caps/>
      <w:sz w:val="28"/>
      <w:lang w:eastAsia="ar-SA"/>
    </w:rPr>
  </w:style>
  <w:style w:type="paragraph" w:styleId="Sumrio1">
    <w:name w:val="toc 1"/>
    <w:next w:val="Normal"/>
    <w:semiHidden/>
    <w:pPr>
      <w:tabs>
        <w:tab w:val="right" w:leader="dot" w:pos="9070"/>
      </w:tabs>
    </w:pPr>
    <w:rPr>
      <w:rFonts w:ascii="Arial" w:eastAsia="Arial" w:hAnsi="Arial"/>
      <w:sz w:val="24"/>
      <w:lang w:eastAsia="ar-SA"/>
    </w:rPr>
  </w:style>
  <w:style w:type="paragraph" w:styleId="Sumrio2">
    <w:name w:val="toc 2"/>
    <w:basedOn w:val="Index"/>
    <w:semiHidden/>
    <w:pPr>
      <w:ind w:left="283"/>
    </w:pPr>
  </w:style>
  <w:style w:type="paragraph" w:styleId="Sumrio3">
    <w:name w:val="toc 3"/>
    <w:basedOn w:val="Index"/>
    <w:semiHidden/>
    <w:pPr>
      <w:ind w:left="566"/>
    </w:pPr>
  </w:style>
  <w:style w:type="paragraph" w:styleId="Sumrio4">
    <w:name w:val="toc 4"/>
    <w:basedOn w:val="Index"/>
    <w:semiHidden/>
    <w:pPr>
      <w:ind w:left="849"/>
    </w:pPr>
  </w:style>
  <w:style w:type="paragraph" w:styleId="Sumrio5">
    <w:name w:val="toc 5"/>
    <w:basedOn w:val="Index"/>
    <w:semiHidden/>
    <w:pPr>
      <w:ind w:left="1132"/>
    </w:pPr>
  </w:style>
  <w:style w:type="paragraph" w:styleId="Sumrio6">
    <w:name w:val="toc 6"/>
    <w:basedOn w:val="Index"/>
    <w:semiHidden/>
    <w:pPr>
      <w:ind w:left="1415"/>
    </w:pPr>
  </w:style>
  <w:style w:type="paragraph" w:styleId="Sumrio7">
    <w:name w:val="toc 7"/>
    <w:basedOn w:val="Index"/>
    <w:semiHidden/>
    <w:pPr>
      <w:ind w:left="1698"/>
    </w:pPr>
  </w:style>
  <w:style w:type="paragraph" w:styleId="Sumrio8">
    <w:name w:val="toc 8"/>
    <w:basedOn w:val="Index"/>
    <w:semiHidden/>
    <w:pPr>
      <w:ind w:left="1981"/>
    </w:pPr>
  </w:style>
  <w:style w:type="paragraph" w:styleId="Sumrio9">
    <w:name w:val="toc 9"/>
    <w:basedOn w:val="Index"/>
    <w:semiHidden/>
    <w:pPr>
      <w:ind w:left="2264"/>
    </w:pPr>
  </w:style>
  <w:style w:type="paragraph" w:customStyle="1" w:styleId="HeaderandFooter">
    <w:name w:val="Header and Footer"/>
    <w:basedOn w:val="Normal"/>
    <w:qFormat/>
  </w:style>
  <w:style w:type="paragraph" w:styleId="Rodap">
    <w:name w:val="footer"/>
    <w:basedOn w:val="Normal"/>
    <w:semiHidden/>
    <w:pPr>
      <w:suppressLineNumbers/>
    </w:pPr>
  </w:style>
  <w:style w:type="paragraph" w:styleId="NormalWeb">
    <w:name w:val="Normal (Web)"/>
    <w:basedOn w:val="Normal"/>
    <w:uiPriority w:val="99"/>
    <w:qFormat/>
    <w:pPr>
      <w:suppressAutoHyphens w:val="0"/>
      <w:spacing w:before="280" w:after="119"/>
    </w:pPr>
  </w:style>
  <w:style w:type="paragraph" w:customStyle="1" w:styleId="Contents10">
    <w:name w:val="Contents 10"/>
    <w:basedOn w:val="Index"/>
    <w:qFormat/>
    <w:pPr>
      <w:ind w:left="2547"/>
    </w:pPr>
  </w:style>
  <w:style w:type="paragraph" w:styleId="Ttulodendiceremissivo">
    <w:name w:val="index heading"/>
    <w:basedOn w:val="Heading"/>
  </w:style>
  <w:style w:type="paragraph" w:customStyle="1" w:styleId="TOCHeading1">
    <w:name w:val="TOC Heading1"/>
    <w:basedOn w:val="Heading"/>
    <w:pPr>
      <w:suppressLineNumbers/>
    </w:pPr>
    <w:rPr>
      <w:b/>
      <w:bCs/>
      <w:sz w:val="32"/>
      <w:szCs w:val="32"/>
    </w:rPr>
  </w:style>
  <w:style w:type="paragraph" w:customStyle="1" w:styleId="Capa">
    <w:name w:val="Capa"/>
    <w:basedOn w:val="Rodap"/>
    <w:qFormat/>
    <w:pPr>
      <w:jc w:val="right"/>
    </w:pPr>
    <w:rPr>
      <w:rFonts w:ascii="Lucida Sans" w:hAnsi="Lucida Sans"/>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Corpodetexto"/>
    <w:qFormat/>
  </w:style>
  <w:style w:type="paragraph" w:customStyle="1" w:styleId="NormalSimples">
    <w:name w:val="NormalSimples"/>
    <w:next w:val="Normal"/>
    <w:qFormat/>
    <w:rPr>
      <w:rFonts w:ascii="Arial" w:eastAsia="Arial" w:hAnsi="Arial" w:cs="Arial"/>
      <w:bCs/>
      <w:sz w:val="24"/>
      <w:szCs w:val="24"/>
      <w:lang w:eastAsia="ar-SA"/>
    </w:rPr>
  </w:style>
  <w:style w:type="paragraph" w:customStyle="1" w:styleId="0-CitacoesLongas">
    <w:name w:val="0-CitacoesLongas"/>
    <w:basedOn w:val="Normal"/>
    <w:qFormat/>
    <w:pPr>
      <w:spacing w:before="180" w:after="180" w:line="240" w:lineRule="auto"/>
      <w:ind w:left="2268" w:firstLine="0"/>
    </w:pPr>
    <w:rPr>
      <w:sz w:val="20"/>
    </w:rPr>
  </w:style>
  <w:style w:type="paragraph" w:customStyle="1" w:styleId="0-Notas">
    <w:name w:val="0-Notas"/>
    <w:next w:val="Normal"/>
    <w:qFormat/>
    <w:pPr>
      <w:jc w:val="both"/>
    </w:pPr>
    <w:rPr>
      <w:rFonts w:ascii="Arial" w:eastAsia="Arial" w:hAnsi="Arial"/>
      <w:lang w:eastAsia="ar-SA"/>
    </w:rPr>
  </w:style>
  <w:style w:type="paragraph" w:customStyle="1" w:styleId="0-LegFigura">
    <w:name w:val="0-LegFigura"/>
    <w:next w:val="Normal"/>
    <w:qFormat/>
    <w:pPr>
      <w:jc w:val="both"/>
    </w:pPr>
    <w:rPr>
      <w:rFonts w:ascii="Arial" w:eastAsia="Arial" w:hAnsi="Arial"/>
      <w:lang w:eastAsia="ar-SA"/>
    </w:rPr>
  </w:style>
  <w:style w:type="paragraph" w:customStyle="1" w:styleId="0-Natureza">
    <w:name w:val="0-Natureza"/>
    <w:next w:val="Normal"/>
    <w:qFormat/>
    <w:pPr>
      <w:spacing w:before="2400"/>
      <w:ind w:left="4536"/>
      <w:jc w:val="both"/>
    </w:pPr>
    <w:rPr>
      <w:rFonts w:ascii="Arial" w:eastAsia="Arial" w:hAnsi="Arial"/>
      <w:sz w:val="24"/>
      <w:lang w:eastAsia="ar-SA"/>
    </w:rPr>
  </w:style>
  <w:style w:type="paragraph" w:customStyle="1" w:styleId="0-Autor">
    <w:name w:val="0-Autor"/>
    <w:next w:val="Normal"/>
    <w:qFormat/>
    <w:pPr>
      <w:jc w:val="center"/>
    </w:pPr>
    <w:rPr>
      <w:rFonts w:ascii="Arial" w:eastAsia="Arial" w:hAnsi="Arial"/>
      <w:b/>
      <w:caps/>
      <w:sz w:val="28"/>
      <w:lang w:eastAsia="ar-SA"/>
    </w:rPr>
  </w:style>
  <w:style w:type="paragraph" w:customStyle="1" w:styleId="0-TitTCC">
    <w:name w:val="0-TitTCC"/>
    <w:next w:val="Normal"/>
    <w:qFormat/>
    <w:pPr>
      <w:spacing w:before="3120"/>
      <w:jc w:val="center"/>
    </w:pPr>
    <w:rPr>
      <w:rFonts w:ascii="Arial" w:eastAsia="Arial" w:hAnsi="Arial"/>
      <w:b/>
      <w:caps/>
      <w:sz w:val="28"/>
      <w:lang w:eastAsia="ar-SA"/>
    </w:rPr>
  </w:style>
  <w:style w:type="paragraph" w:customStyle="1" w:styleId="0-SubTitTCC">
    <w:name w:val="0-SubTitTCC"/>
    <w:next w:val="Normal"/>
    <w:qFormat/>
    <w:pPr>
      <w:jc w:val="center"/>
    </w:pPr>
    <w:rPr>
      <w:rFonts w:ascii="Arial" w:eastAsia="Arial" w:hAnsi="Arial"/>
      <w:sz w:val="28"/>
      <w:lang w:eastAsia="ar-SA"/>
    </w:rPr>
  </w:style>
  <w:style w:type="paragraph" w:customStyle="1" w:styleId="0-IES">
    <w:name w:val="0-IES"/>
    <w:next w:val="Normal"/>
    <w:qFormat/>
    <w:pPr>
      <w:spacing w:after="3120"/>
      <w:jc w:val="center"/>
    </w:pPr>
    <w:rPr>
      <w:rFonts w:ascii="Arial" w:eastAsia="Arial" w:hAnsi="Arial"/>
      <w:b/>
      <w:lang w:eastAsia="ar-SA"/>
    </w:rPr>
  </w:style>
  <w:style w:type="paragraph" w:customStyle="1" w:styleId="0-Local">
    <w:name w:val="0-Local"/>
    <w:next w:val="Normal"/>
    <w:qFormat/>
    <w:pPr>
      <w:spacing w:before="5000"/>
      <w:jc w:val="center"/>
    </w:pPr>
    <w:rPr>
      <w:rFonts w:ascii="Arial" w:eastAsia="Arial" w:hAnsi="Arial"/>
      <w:b/>
      <w:sz w:val="28"/>
      <w:lang w:eastAsia="ar-SA"/>
    </w:rPr>
  </w:style>
  <w:style w:type="paragraph" w:customStyle="1" w:styleId="0-AutorAFR">
    <w:name w:val="0-AutorAFR"/>
    <w:next w:val="Normal"/>
    <w:qFormat/>
    <w:pPr>
      <w:jc w:val="center"/>
    </w:pPr>
    <w:rPr>
      <w:rFonts w:ascii="Arial" w:eastAsia="Arial" w:hAnsi="Arial"/>
      <w:b/>
      <w:caps/>
      <w:sz w:val="28"/>
      <w:lang w:eastAsia="ar-SA"/>
    </w:rPr>
  </w:style>
  <w:style w:type="paragraph" w:customStyle="1" w:styleId="0-TitAFR">
    <w:name w:val="0-TitAFR"/>
    <w:next w:val="Normal"/>
    <w:qFormat/>
    <w:pPr>
      <w:spacing w:before="5200"/>
      <w:jc w:val="center"/>
    </w:pPr>
    <w:rPr>
      <w:rFonts w:ascii="Arial" w:eastAsia="Arial" w:hAnsi="Arial"/>
      <w:b/>
      <w:caps/>
      <w:sz w:val="28"/>
      <w:lang w:eastAsia="ar-SA"/>
    </w:rPr>
  </w:style>
  <w:style w:type="paragraph" w:customStyle="1" w:styleId="0-Data">
    <w:name w:val="0-Data"/>
    <w:next w:val="Normal"/>
    <w:qFormat/>
    <w:pPr>
      <w:jc w:val="center"/>
    </w:pPr>
    <w:rPr>
      <w:rFonts w:ascii="Arial" w:eastAsia="Arial" w:hAnsi="Arial"/>
      <w:b/>
      <w:sz w:val="28"/>
      <w:lang w:eastAsia="ar-SA"/>
    </w:rPr>
  </w:style>
  <w:style w:type="paragraph" w:customStyle="1" w:styleId="0-Dedicatoria">
    <w:name w:val="0-Dedicatoria"/>
    <w:next w:val="Normal"/>
    <w:qFormat/>
    <w:pPr>
      <w:spacing w:before="6000"/>
      <w:ind w:left="4536"/>
      <w:jc w:val="both"/>
    </w:pPr>
    <w:rPr>
      <w:rFonts w:ascii="Arial" w:eastAsia="Arial" w:hAnsi="Arial"/>
      <w:sz w:val="24"/>
      <w:lang w:eastAsia="ar-SA"/>
    </w:rPr>
  </w:style>
  <w:style w:type="paragraph" w:customStyle="1" w:styleId="0-TitAgradec">
    <w:name w:val="0-TitAgradec"/>
    <w:basedOn w:val="Normal"/>
    <w:qFormat/>
    <w:pPr>
      <w:spacing w:before="1200" w:after="1200" w:line="240" w:lineRule="auto"/>
      <w:ind w:firstLine="0"/>
      <w:jc w:val="center"/>
    </w:pPr>
    <w:rPr>
      <w:b/>
      <w:caps/>
      <w:sz w:val="28"/>
    </w:rPr>
  </w:style>
  <w:style w:type="paragraph" w:customStyle="1" w:styleId="0-TextoAgradec">
    <w:name w:val="0-TextoAgradec"/>
    <w:next w:val="Normal"/>
    <w:qFormat/>
    <w:pPr>
      <w:spacing w:line="360" w:lineRule="auto"/>
      <w:ind w:left="1701"/>
    </w:pPr>
    <w:rPr>
      <w:rFonts w:ascii="Arial" w:eastAsia="Arial" w:hAnsi="Arial"/>
      <w:sz w:val="24"/>
      <w:lang w:eastAsia="ar-SA"/>
    </w:rPr>
  </w:style>
  <w:style w:type="paragraph" w:customStyle="1" w:styleId="0-Epigrafe">
    <w:name w:val="0-Epigrafe"/>
    <w:next w:val="Normal"/>
    <w:qFormat/>
    <w:pPr>
      <w:spacing w:before="6000"/>
      <w:ind w:left="4536"/>
    </w:pPr>
    <w:rPr>
      <w:rFonts w:ascii="Arial" w:eastAsia="Arial" w:hAnsi="Arial"/>
      <w:i/>
      <w:sz w:val="24"/>
      <w:lang w:eastAsia="ar-SA"/>
    </w:rPr>
  </w:style>
  <w:style w:type="paragraph" w:customStyle="1" w:styleId="0-AutorEpigr">
    <w:name w:val="0-AutorEpigr"/>
    <w:next w:val="Normal"/>
    <w:qFormat/>
    <w:pPr>
      <w:jc w:val="right"/>
    </w:pPr>
    <w:rPr>
      <w:rFonts w:ascii="Arial" w:eastAsia="Arial" w:hAnsi="Arial"/>
      <w:sz w:val="24"/>
      <w:lang w:eastAsia="ar-SA"/>
    </w:rPr>
  </w:style>
  <w:style w:type="paragraph" w:customStyle="1" w:styleId="0-TitResumo">
    <w:name w:val="0-TitResumo"/>
    <w:next w:val="Normal"/>
    <w:qFormat/>
    <w:pPr>
      <w:spacing w:before="1200" w:after="1200"/>
      <w:jc w:val="center"/>
    </w:pPr>
    <w:rPr>
      <w:rFonts w:ascii="Arial" w:eastAsia="Arial" w:hAnsi="Arial"/>
      <w:b/>
      <w:caps/>
      <w:sz w:val="28"/>
      <w:lang w:eastAsia="ar-SA"/>
    </w:rPr>
  </w:style>
  <w:style w:type="paragraph" w:customStyle="1" w:styleId="0-TextoResumo">
    <w:name w:val="0-TextoResumo"/>
    <w:next w:val="Normal"/>
    <w:qFormat/>
    <w:pPr>
      <w:jc w:val="both"/>
    </w:pPr>
    <w:rPr>
      <w:rFonts w:ascii="Arial" w:eastAsia="Arial" w:hAnsi="Arial"/>
      <w:sz w:val="24"/>
      <w:lang w:eastAsia="ar-SA"/>
    </w:rPr>
  </w:style>
  <w:style w:type="paragraph" w:customStyle="1" w:styleId="0-TitTextoSemNum">
    <w:name w:val="0-TitTextoSemNum"/>
    <w:next w:val="Normal"/>
    <w:qFormat/>
    <w:pPr>
      <w:pageBreakBefore/>
      <w:spacing w:line="360" w:lineRule="auto"/>
    </w:pPr>
    <w:rPr>
      <w:rFonts w:ascii="Arial" w:eastAsia="Arial" w:hAnsi="Arial"/>
      <w:b/>
      <w:sz w:val="24"/>
      <w:lang w:eastAsia="ar-SA"/>
    </w:rPr>
  </w:style>
  <w:style w:type="paragraph" w:customStyle="1" w:styleId="0-TitTextoComNum">
    <w:name w:val="0-TitTextoComNum"/>
    <w:next w:val="Normal"/>
    <w:qFormat/>
    <w:pPr>
      <w:numPr>
        <w:numId w:val="3"/>
      </w:numPr>
      <w:spacing w:after="180" w:line="360" w:lineRule="auto"/>
    </w:pPr>
    <w:rPr>
      <w:rFonts w:ascii="Arial" w:eastAsia="Arial" w:hAnsi="Arial"/>
      <w:b/>
      <w:caps/>
      <w:sz w:val="24"/>
      <w:lang w:eastAsia="ar-SA"/>
    </w:rPr>
  </w:style>
  <w:style w:type="paragraph" w:customStyle="1" w:styleId="0-SubTitComNum">
    <w:name w:val="0-SubTitComNum"/>
    <w:next w:val="Normal"/>
    <w:qFormat/>
    <w:pPr>
      <w:numPr>
        <w:numId w:val="4"/>
      </w:numPr>
      <w:spacing w:before="720" w:after="720"/>
    </w:pPr>
    <w:rPr>
      <w:rFonts w:ascii="Arial" w:eastAsia="Arial" w:hAnsi="Arial"/>
      <w:sz w:val="24"/>
      <w:lang w:eastAsia="ar-SA"/>
    </w:rPr>
  </w:style>
  <w:style w:type="paragraph" w:customStyle="1" w:styleId="0-LocalAFR">
    <w:name w:val="0-LocalAFR"/>
    <w:next w:val="Normal"/>
    <w:qFormat/>
    <w:pPr>
      <w:spacing w:before="2400"/>
      <w:jc w:val="center"/>
    </w:pPr>
    <w:rPr>
      <w:rFonts w:ascii="Arial" w:eastAsia="Arial" w:hAnsi="Arial"/>
      <w:b/>
      <w:sz w:val="28"/>
      <w:lang w:eastAsia="ar-SA"/>
    </w:rPr>
  </w:style>
  <w:style w:type="paragraph" w:customStyle="1" w:styleId="0-TextoNormal">
    <w:name w:val="0-TextoNormal"/>
    <w:next w:val="Normal"/>
    <w:qFormat/>
    <w:pPr>
      <w:spacing w:line="360" w:lineRule="auto"/>
      <w:ind w:left="1418"/>
      <w:jc w:val="both"/>
    </w:pPr>
    <w:rPr>
      <w:rFonts w:ascii="Arial" w:eastAsia="Arial" w:hAnsi="Arial"/>
      <w:sz w:val="24"/>
      <w:szCs w:val="24"/>
      <w:lang w:eastAsia="ar-SA"/>
    </w:rPr>
  </w:style>
  <w:style w:type="paragraph" w:customStyle="1" w:styleId="0-LocalAPOV">
    <w:name w:val="0-LocalAPOV"/>
    <w:next w:val="Normal"/>
    <w:qFormat/>
    <w:pPr>
      <w:spacing w:before="1200" w:after="960"/>
      <w:jc w:val="center"/>
    </w:pPr>
    <w:rPr>
      <w:rFonts w:ascii="Arial" w:eastAsia="Arial" w:hAnsi="Arial"/>
      <w:sz w:val="24"/>
      <w:lang w:eastAsia="ar-SA"/>
    </w:rPr>
  </w:style>
  <w:style w:type="paragraph" w:customStyle="1" w:styleId="0-TitTCCAprov">
    <w:name w:val="0-TitTCCAprov"/>
    <w:basedOn w:val="0-TitTCC"/>
    <w:next w:val="Normal"/>
    <w:qFormat/>
    <w:pPr>
      <w:spacing w:before="2400"/>
    </w:pPr>
  </w:style>
  <w:style w:type="paragraph" w:customStyle="1" w:styleId="0-Banca">
    <w:name w:val="0-Banca"/>
    <w:next w:val="Normal"/>
    <w:qFormat/>
    <w:pPr>
      <w:spacing w:before="180"/>
      <w:jc w:val="both"/>
    </w:pPr>
    <w:rPr>
      <w:rFonts w:ascii="Arial" w:eastAsia="Arial" w:hAnsi="Arial"/>
      <w:sz w:val="24"/>
      <w:lang w:eastAsia="ar-SA"/>
    </w:rPr>
  </w:style>
  <w:style w:type="paragraph" w:customStyle="1" w:styleId="0-TitCap1">
    <w:name w:val="0-TitCap1"/>
    <w:next w:val="Normal"/>
    <w:qFormat/>
    <w:pPr>
      <w:numPr>
        <w:numId w:val="2"/>
      </w:numPr>
      <w:spacing w:before="720" w:after="720"/>
    </w:pPr>
    <w:rPr>
      <w:rFonts w:ascii="Arial" w:eastAsia="Arial" w:hAnsi="Arial"/>
      <w:b/>
      <w:caps/>
      <w:sz w:val="24"/>
      <w:lang w:eastAsia="ar-SA"/>
    </w:rPr>
  </w:style>
  <w:style w:type="paragraph" w:customStyle="1" w:styleId="0-TitCap2">
    <w:name w:val="0-TitCap2"/>
    <w:next w:val="Normal"/>
    <w:qFormat/>
    <w:pPr>
      <w:tabs>
        <w:tab w:val="left" w:pos="0"/>
      </w:tabs>
      <w:spacing w:before="720" w:after="720"/>
      <w:ind w:left="432" w:hanging="432"/>
    </w:pPr>
    <w:rPr>
      <w:rFonts w:ascii="Arial" w:eastAsia="Arial" w:hAnsi="Arial"/>
      <w:caps/>
      <w:sz w:val="24"/>
      <w:lang w:eastAsia="ar-SA"/>
    </w:rPr>
  </w:style>
  <w:style w:type="paragraph" w:customStyle="1" w:styleId="0-TitCap3">
    <w:name w:val="0-TitCap3"/>
    <w:next w:val="Normal"/>
    <w:qFormat/>
    <w:pPr>
      <w:tabs>
        <w:tab w:val="left" w:pos="0"/>
      </w:tabs>
      <w:spacing w:before="720" w:after="720"/>
      <w:ind w:left="432" w:hanging="432"/>
    </w:pPr>
    <w:rPr>
      <w:rFonts w:ascii="Arial" w:eastAsia="Arial" w:hAnsi="Arial"/>
      <w:sz w:val="24"/>
      <w:lang w:eastAsia="ar-SA"/>
    </w:rPr>
  </w:style>
  <w:style w:type="paragraph" w:styleId="Cabealho">
    <w:name w:val="header"/>
    <w:basedOn w:val="Normal"/>
    <w:uiPriority w:val="99"/>
    <w:pPr>
      <w:tabs>
        <w:tab w:val="center" w:pos="4513"/>
        <w:tab w:val="right" w:pos="9026"/>
      </w:tabs>
    </w:pPr>
  </w:style>
  <w:style w:type="paragraph" w:customStyle="1" w:styleId="Ttulodocurso">
    <w:name w:val="Título do curso"/>
    <w:basedOn w:val="0-TitTCC"/>
    <w:qFormat/>
    <w:pPr>
      <w:spacing w:before="0"/>
    </w:pPr>
  </w:style>
  <w:style w:type="paragraph" w:customStyle="1" w:styleId="TabeladeGrade31">
    <w:name w:val="Tabela de Grade 31"/>
    <w:basedOn w:val="Ttulo1"/>
    <w:next w:val="Normal"/>
    <w:uiPriority w:val="39"/>
    <w:semiHidden/>
    <w:unhideWhenUsed/>
    <w:qFormat/>
    <w:rsid w:val="002F03A6"/>
    <w:pPr>
      <w:ind w:firstLine="0"/>
      <w:jc w:val="left"/>
      <w:outlineLvl w:val="9"/>
    </w:pPr>
    <w:rPr>
      <w:rFonts w:ascii="Cambria" w:hAnsi="Cambria"/>
      <w:color w:val="365F91"/>
      <w:lang w:eastAsia="en-US"/>
    </w:rPr>
  </w:style>
  <w:style w:type="paragraph" w:customStyle="1" w:styleId="SombreamentoEscuro-nfase11">
    <w:name w:val="Sombreamento Escuro - Ênfase 11"/>
    <w:uiPriority w:val="99"/>
    <w:semiHidden/>
    <w:qFormat/>
    <w:rsid w:val="00794773"/>
    <w:rPr>
      <w:rFonts w:ascii="Arial" w:hAnsi="Arial"/>
      <w:sz w:val="24"/>
      <w:lang w:eastAsia="ar-SA"/>
    </w:rPr>
  </w:style>
  <w:style w:type="paragraph" w:styleId="Textodebalo">
    <w:name w:val="Balloon Text"/>
    <w:basedOn w:val="Normal"/>
    <w:link w:val="TextodebaloChar"/>
    <w:uiPriority w:val="99"/>
    <w:semiHidden/>
    <w:unhideWhenUsed/>
    <w:qFormat/>
    <w:rsid w:val="00794773"/>
    <w:pPr>
      <w:spacing w:line="240" w:lineRule="auto"/>
    </w:pPr>
    <w:rPr>
      <w:rFonts w:ascii="Tahoma" w:hAnsi="Tahoma" w:cs="Tahoma"/>
      <w:sz w:val="16"/>
      <w:szCs w:val="16"/>
    </w:rPr>
  </w:style>
  <w:style w:type="paragraph" w:styleId="Textodecomentrio">
    <w:name w:val="annotation text"/>
    <w:basedOn w:val="Normal"/>
    <w:link w:val="TextodecomentrioChar"/>
    <w:uiPriority w:val="99"/>
    <w:unhideWhenUsed/>
    <w:qFormat/>
    <w:rsid w:val="00675635"/>
    <w:rPr>
      <w:sz w:val="20"/>
    </w:rPr>
  </w:style>
  <w:style w:type="paragraph" w:styleId="Assuntodocomentrio">
    <w:name w:val="annotation subject"/>
    <w:basedOn w:val="Textodecomentrio"/>
    <w:next w:val="Textodecomentrio"/>
    <w:link w:val="AssuntodocomentrioChar"/>
    <w:uiPriority w:val="99"/>
    <w:semiHidden/>
    <w:unhideWhenUsed/>
    <w:qFormat/>
    <w:rsid w:val="00675635"/>
    <w:rPr>
      <w:b/>
      <w:bCs/>
    </w:rPr>
  </w:style>
  <w:style w:type="paragraph" w:customStyle="1" w:styleId="0-BancaComponentes">
    <w:name w:val="0-BancaComponentes"/>
    <w:next w:val="Normal"/>
    <w:qFormat/>
    <w:rsid w:val="000A1072"/>
    <w:rPr>
      <w:rFonts w:ascii="Arial" w:eastAsia="Calibri" w:hAnsi="Arial"/>
      <w:sz w:val="24"/>
      <w:szCs w:val="22"/>
      <w:lang w:eastAsia="en-US"/>
    </w:rPr>
  </w:style>
  <w:style w:type="paragraph" w:customStyle="1" w:styleId="0-BancaInstituicao">
    <w:name w:val="0-BancaInstituicao"/>
    <w:next w:val="Normal"/>
    <w:qFormat/>
    <w:rsid w:val="000A1072"/>
    <w:pPr>
      <w:spacing w:after="200"/>
    </w:pPr>
    <w:rPr>
      <w:rFonts w:ascii="Arial" w:eastAsia="Calibri" w:hAnsi="Arial"/>
      <w:sz w:val="24"/>
      <w:szCs w:val="22"/>
      <w:lang w:eastAsia="en-US"/>
    </w:rPr>
  </w:style>
  <w:style w:type="paragraph" w:customStyle="1" w:styleId="0-NaturezaFolhaAPROV">
    <w:name w:val="0-NaturezaFolhaAPROV"/>
    <w:next w:val="Normal"/>
    <w:qFormat/>
    <w:rsid w:val="000A1072"/>
    <w:pPr>
      <w:spacing w:before="1700"/>
      <w:ind w:left="4536"/>
      <w:jc w:val="both"/>
    </w:pPr>
    <w:rPr>
      <w:rFonts w:ascii="Arial" w:eastAsia="Calibri" w:hAnsi="Arial"/>
      <w:sz w:val="24"/>
      <w:szCs w:val="22"/>
      <w:lang w:eastAsia="en-US"/>
    </w:rPr>
  </w:style>
  <w:style w:type="paragraph" w:customStyle="1" w:styleId="0-Normal">
    <w:name w:val="0-Normal"/>
    <w:qFormat/>
    <w:rsid w:val="000A1072"/>
    <w:pPr>
      <w:spacing w:line="360" w:lineRule="auto"/>
      <w:ind w:firstLine="1418"/>
      <w:jc w:val="both"/>
    </w:pPr>
    <w:rPr>
      <w:rFonts w:ascii="Arial" w:eastAsia="Calibri" w:hAnsi="Arial"/>
      <w:sz w:val="24"/>
      <w:szCs w:val="22"/>
      <w:lang w:eastAsia="en-US"/>
    </w:rPr>
  </w:style>
  <w:style w:type="paragraph" w:customStyle="1" w:styleId="0-TituloFolhaAPROV">
    <w:name w:val="0-TituloFolhaAPROV"/>
    <w:next w:val="0-Normal"/>
    <w:qFormat/>
    <w:rsid w:val="000A1072"/>
    <w:pPr>
      <w:spacing w:before="2000" w:line="360" w:lineRule="auto"/>
      <w:jc w:val="center"/>
    </w:pPr>
    <w:rPr>
      <w:rFonts w:ascii="Arial" w:eastAsia="Calibri" w:hAnsi="Arial"/>
      <w:b/>
      <w:caps/>
      <w:sz w:val="28"/>
      <w:szCs w:val="22"/>
      <w:lang w:eastAsia="en-US"/>
    </w:rPr>
  </w:style>
  <w:style w:type="paragraph" w:customStyle="1" w:styleId="Estilo1">
    <w:name w:val="Estilo1"/>
    <w:basedOn w:val="Normal"/>
    <w:qFormat/>
    <w:rsid w:val="00BA547D"/>
    <w:pPr>
      <w:suppressAutoHyphens w:val="0"/>
      <w:spacing w:after="200" w:line="480" w:lineRule="auto"/>
      <w:ind w:firstLine="0"/>
    </w:pPr>
    <w:rPr>
      <w:rFonts w:eastAsia="Calibri" w:cs="Arial"/>
      <w:b/>
      <w:sz w:val="28"/>
      <w:szCs w:val="28"/>
      <w:lang w:eastAsia="en-US"/>
    </w:rPr>
  </w:style>
  <w:style w:type="paragraph" w:styleId="PargrafodaLista">
    <w:name w:val="List Paragraph"/>
    <w:basedOn w:val="Normal"/>
    <w:uiPriority w:val="34"/>
    <w:qFormat/>
    <w:rsid w:val="009B423C"/>
    <w:pPr>
      <w:suppressAutoHyphens w:val="0"/>
      <w:spacing w:after="200" w:line="276" w:lineRule="auto"/>
      <w:ind w:left="720" w:firstLine="0"/>
      <w:contextualSpacing/>
      <w:jc w:val="left"/>
    </w:pPr>
    <w:rPr>
      <w:rFonts w:ascii="Calibri" w:eastAsia="Calibri" w:hAnsi="Calibri"/>
      <w:sz w:val="22"/>
      <w:szCs w:val="22"/>
      <w:lang w:eastAsia="en-US"/>
    </w:rPr>
  </w:style>
  <w:style w:type="paragraph" w:styleId="SemEspaamento">
    <w:name w:val="No Spacing"/>
    <w:uiPriority w:val="1"/>
    <w:qFormat/>
    <w:rsid w:val="00487393"/>
    <w:rPr>
      <w:rFonts w:ascii="Calibri" w:eastAsia="Calibri" w:hAnsi="Calibri"/>
      <w:sz w:val="22"/>
      <w:szCs w:val="22"/>
      <w:lang w:eastAsia="en-US"/>
    </w:rPr>
  </w:style>
  <w:style w:type="paragraph" w:customStyle="1" w:styleId="RME-Resumo">
    <w:name w:val="RME - Resumo"/>
    <w:basedOn w:val="Normal"/>
    <w:qFormat/>
    <w:rsid w:val="00BD099F"/>
    <w:pPr>
      <w:numPr>
        <w:numId w:val="5"/>
      </w:numPr>
      <w:suppressAutoHyphens w:val="0"/>
      <w:spacing w:before="80" w:line="240" w:lineRule="auto"/>
    </w:pPr>
    <w:rPr>
      <w:rFonts w:ascii="Times New Roman" w:hAnsi="Times New Roman"/>
      <w:sz w:val="18"/>
      <w:lang w:eastAsia="pt-BR"/>
    </w:rPr>
  </w:style>
  <w:style w:type="paragraph" w:styleId="Textodenotaderodap">
    <w:name w:val="footnote text"/>
    <w:basedOn w:val="Normal"/>
    <w:link w:val="TextodenotaderodapChar"/>
    <w:uiPriority w:val="99"/>
    <w:unhideWhenUsed/>
    <w:rsid w:val="00586740"/>
    <w:pPr>
      <w:spacing w:line="240" w:lineRule="auto"/>
    </w:pPr>
    <w:rPr>
      <w:sz w:val="20"/>
    </w:rPr>
  </w:style>
  <w:style w:type="table" w:styleId="Tabelacomgrade">
    <w:name w:val="Table Grid"/>
    <w:basedOn w:val="Tabelanormal"/>
    <w:uiPriority w:val="59"/>
    <w:rsid w:val="00060B2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1">
    <w:name w:val="Tabela com grade1"/>
    <w:basedOn w:val="Tabelanormal"/>
    <w:uiPriority w:val="39"/>
    <w:rsid w:val="001F77AA"/>
    <w:rPr>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elanormal"/>
    <w:next w:val="Tabelacomgrade"/>
    <w:uiPriority w:val="59"/>
    <w:rsid w:val="00ED31FC"/>
    <w:pPr>
      <w:suppressAutoHyphens w:val="0"/>
    </w:pPr>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har">
    <w:name w:val="Título 4 Char"/>
    <w:basedOn w:val="Fontepargpadro"/>
    <w:link w:val="Ttulo4"/>
    <w:uiPriority w:val="9"/>
    <w:semiHidden/>
    <w:rsid w:val="008F2D51"/>
    <w:rPr>
      <w:rFonts w:asciiTheme="majorHAnsi" w:eastAsiaTheme="majorEastAsia" w:hAnsiTheme="majorHAnsi" w:cstheme="majorBidi"/>
      <w:i/>
      <w:iCs/>
      <w:color w:val="2E74B5" w:themeColor="accent1" w:themeShade="BF"/>
      <w:sz w:val="24"/>
      <w:lang w:eastAsia="ar-SA"/>
    </w:rPr>
  </w:style>
  <w:style w:type="character" w:styleId="Refdenotaderodap">
    <w:name w:val="footnote reference"/>
    <w:basedOn w:val="Fontepargpadro"/>
    <w:uiPriority w:val="99"/>
    <w:semiHidden/>
    <w:unhideWhenUsed/>
    <w:rsid w:val="00291C41"/>
    <w:rPr>
      <w:vertAlign w:val="superscript"/>
    </w:rPr>
  </w:style>
  <w:style w:type="character" w:styleId="nfase">
    <w:name w:val="Emphasis"/>
    <w:basedOn w:val="Fontepargpadro"/>
    <w:uiPriority w:val="20"/>
    <w:qFormat/>
    <w:rsid w:val="00FC7D91"/>
    <w:rPr>
      <w:i/>
      <w:iCs/>
    </w:rPr>
  </w:style>
  <w:style w:type="character" w:styleId="HiperlinkVisitado">
    <w:name w:val="FollowedHyperlink"/>
    <w:basedOn w:val="Fontepargpadro"/>
    <w:uiPriority w:val="99"/>
    <w:semiHidden/>
    <w:unhideWhenUsed/>
    <w:rsid w:val="00FC7D91"/>
    <w:rPr>
      <w:color w:val="954F72" w:themeColor="followedHyperlink"/>
      <w:u w:val="single"/>
    </w:rPr>
  </w:style>
  <w:style w:type="character" w:customStyle="1" w:styleId="ms-1">
    <w:name w:val="ms-1"/>
    <w:basedOn w:val="Fontepargpadro"/>
    <w:rsid w:val="00861182"/>
  </w:style>
  <w:style w:type="character" w:customStyle="1" w:styleId="max-w-15ch">
    <w:name w:val="max-w-[15ch]"/>
    <w:basedOn w:val="Fontepargpadro"/>
    <w:rsid w:val="00861182"/>
  </w:style>
  <w:style w:type="character" w:styleId="MenoPendente">
    <w:name w:val="Unresolved Mention"/>
    <w:basedOn w:val="Fontepargpadro"/>
    <w:uiPriority w:val="99"/>
    <w:semiHidden/>
    <w:unhideWhenUsed/>
    <w:rsid w:val="00675E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0901">
      <w:bodyDiv w:val="1"/>
      <w:marLeft w:val="0"/>
      <w:marRight w:val="0"/>
      <w:marTop w:val="0"/>
      <w:marBottom w:val="0"/>
      <w:divBdr>
        <w:top w:val="none" w:sz="0" w:space="0" w:color="auto"/>
        <w:left w:val="none" w:sz="0" w:space="0" w:color="auto"/>
        <w:bottom w:val="none" w:sz="0" w:space="0" w:color="auto"/>
        <w:right w:val="none" w:sz="0" w:space="0" w:color="auto"/>
      </w:divBdr>
    </w:div>
    <w:div w:id="25525798">
      <w:bodyDiv w:val="1"/>
      <w:marLeft w:val="0"/>
      <w:marRight w:val="0"/>
      <w:marTop w:val="0"/>
      <w:marBottom w:val="0"/>
      <w:divBdr>
        <w:top w:val="none" w:sz="0" w:space="0" w:color="auto"/>
        <w:left w:val="none" w:sz="0" w:space="0" w:color="auto"/>
        <w:bottom w:val="none" w:sz="0" w:space="0" w:color="auto"/>
        <w:right w:val="none" w:sz="0" w:space="0" w:color="auto"/>
      </w:divBdr>
    </w:div>
    <w:div w:id="59182787">
      <w:bodyDiv w:val="1"/>
      <w:marLeft w:val="0"/>
      <w:marRight w:val="0"/>
      <w:marTop w:val="0"/>
      <w:marBottom w:val="0"/>
      <w:divBdr>
        <w:top w:val="none" w:sz="0" w:space="0" w:color="auto"/>
        <w:left w:val="none" w:sz="0" w:space="0" w:color="auto"/>
        <w:bottom w:val="none" w:sz="0" w:space="0" w:color="auto"/>
        <w:right w:val="none" w:sz="0" w:space="0" w:color="auto"/>
      </w:divBdr>
    </w:div>
    <w:div w:id="63377463">
      <w:bodyDiv w:val="1"/>
      <w:marLeft w:val="0"/>
      <w:marRight w:val="0"/>
      <w:marTop w:val="0"/>
      <w:marBottom w:val="0"/>
      <w:divBdr>
        <w:top w:val="none" w:sz="0" w:space="0" w:color="auto"/>
        <w:left w:val="none" w:sz="0" w:space="0" w:color="auto"/>
        <w:bottom w:val="none" w:sz="0" w:space="0" w:color="auto"/>
        <w:right w:val="none" w:sz="0" w:space="0" w:color="auto"/>
      </w:divBdr>
    </w:div>
    <w:div w:id="148517903">
      <w:bodyDiv w:val="1"/>
      <w:marLeft w:val="0"/>
      <w:marRight w:val="0"/>
      <w:marTop w:val="0"/>
      <w:marBottom w:val="0"/>
      <w:divBdr>
        <w:top w:val="none" w:sz="0" w:space="0" w:color="auto"/>
        <w:left w:val="none" w:sz="0" w:space="0" w:color="auto"/>
        <w:bottom w:val="none" w:sz="0" w:space="0" w:color="auto"/>
        <w:right w:val="none" w:sz="0" w:space="0" w:color="auto"/>
      </w:divBdr>
    </w:div>
    <w:div w:id="153881574">
      <w:bodyDiv w:val="1"/>
      <w:marLeft w:val="0"/>
      <w:marRight w:val="0"/>
      <w:marTop w:val="0"/>
      <w:marBottom w:val="0"/>
      <w:divBdr>
        <w:top w:val="none" w:sz="0" w:space="0" w:color="auto"/>
        <w:left w:val="none" w:sz="0" w:space="0" w:color="auto"/>
        <w:bottom w:val="none" w:sz="0" w:space="0" w:color="auto"/>
        <w:right w:val="none" w:sz="0" w:space="0" w:color="auto"/>
      </w:divBdr>
    </w:div>
    <w:div w:id="159152206">
      <w:bodyDiv w:val="1"/>
      <w:marLeft w:val="0"/>
      <w:marRight w:val="0"/>
      <w:marTop w:val="0"/>
      <w:marBottom w:val="0"/>
      <w:divBdr>
        <w:top w:val="none" w:sz="0" w:space="0" w:color="auto"/>
        <w:left w:val="none" w:sz="0" w:space="0" w:color="auto"/>
        <w:bottom w:val="none" w:sz="0" w:space="0" w:color="auto"/>
        <w:right w:val="none" w:sz="0" w:space="0" w:color="auto"/>
      </w:divBdr>
    </w:div>
    <w:div w:id="184561043">
      <w:bodyDiv w:val="1"/>
      <w:marLeft w:val="0"/>
      <w:marRight w:val="0"/>
      <w:marTop w:val="0"/>
      <w:marBottom w:val="0"/>
      <w:divBdr>
        <w:top w:val="none" w:sz="0" w:space="0" w:color="auto"/>
        <w:left w:val="none" w:sz="0" w:space="0" w:color="auto"/>
        <w:bottom w:val="none" w:sz="0" w:space="0" w:color="auto"/>
        <w:right w:val="none" w:sz="0" w:space="0" w:color="auto"/>
      </w:divBdr>
      <w:divsChild>
        <w:div w:id="47191784">
          <w:marLeft w:val="0"/>
          <w:marRight w:val="0"/>
          <w:marTop w:val="0"/>
          <w:marBottom w:val="0"/>
          <w:divBdr>
            <w:top w:val="none" w:sz="0" w:space="0" w:color="auto"/>
            <w:left w:val="none" w:sz="0" w:space="0" w:color="auto"/>
            <w:bottom w:val="none" w:sz="0" w:space="0" w:color="auto"/>
            <w:right w:val="none" w:sz="0" w:space="0" w:color="auto"/>
          </w:divBdr>
          <w:divsChild>
            <w:div w:id="45517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5382">
      <w:bodyDiv w:val="1"/>
      <w:marLeft w:val="0"/>
      <w:marRight w:val="0"/>
      <w:marTop w:val="0"/>
      <w:marBottom w:val="0"/>
      <w:divBdr>
        <w:top w:val="none" w:sz="0" w:space="0" w:color="auto"/>
        <w:left w:val="none" w:sz="0" w:space="0" w:color="auto"/>
        <w:bottom w:val="none" w:sz="0" w:space="0" w:color="auto"/>
        <w:right w:val="none" w:sz="0" w:space="0" w:color="auto"/>
      </w:divBdr>
    </w:div>
    <w:div w:id="270624307">
      <w:bodyDiv w:val="1"/>
      <w:marLeft w:val="0"/>
      <w:marRight w:val="0"/>
      <w:marTop w:val="0"/>
      <w:marBottom w:val="0"/>
      <w:divBdr>
        <w:top w:val="none" w:sz="0" w:space="0" w:color="auto"/>
        <w:left w:val="none" w:sz="0" w:space="0" w:color="auto"/>
        <w:bottom w:val="none" w:sz="0" w:space="0" w:color="auto"/>
        <w:right w:val="none" w:sz="0" w:space="0" w:color="auto"/>
      </w:divBdr>
    </w:div>
    <w:div w:id="281806677">
      <w:bodyDiv w:val="1"/>
      <w:marLeft w:val="0"/>
      <w:marRight w:val="0"/>
      <w:marTop w:val="0"/>
      <w:marBottom w:val="0"/>
      <w:divBdr>
        <w:top w:val="none" w:sz="0" w:space="0" w:color="auto"/>
        <w:left w:val="none" w:sz="0" w:space="0" w:color="auto"/>
        <w:bottom w:val="none" w:sz="0" w:space="0" w:color="auto"/>
        <w:right w:val="none" w:sz="0" w:space="0" w:color="auto"/>
      </w:divBdr>
    </w:div>
    <w:div w:id="323632072">
      <w:bodyDiv w:val="1"/>
      <w:marLeft w:val="0"/>
      <w:marRight w:val="0"/>
      <w:marTop w:val="0"/>
      <w:marBottom w:val="0"/>
      <w:divBdr>
        <w:top w:val="none" w:sz="0" w:space="0" w:color="auto"/>
        <w:left w:val="none" w:sz="0" w:space="0" w:color="auto"/>
        <w:bottom w:val="none" w:sz="0" w:space="0" w:color="auto"/>
        <w:right w:val="none" w:sz="0" w:space="0" w:color="auto"/>
      </w:divBdr>
    </w:div>
    <w:div w:id="449325357">
      <w:bodyDiv w:val="1"/>
      <w:marLeft w:val="0"/>
      <w:marRight w:val="0"/>
      <w:marTop w:val="0"/>
      <w:marBottom w:val="0"/>
      <w:divBdr>
        <w:top w:val="none" w:sz="0" w:space="0" w:color="auto"/>
        <w:left w:val="none" w:sz="0" w:space="0" w:color="auto"/>
        <w:bottom w:val="none" w:sz="0" w:space="0" w:color="auto"/>
        <w:right w:val="none" w:sz="0" w:space="0" w:color="auto"/>
      </w:divBdr>
    </w:div>
    <w:div w:id="610629907">
      <w:bodyDiv w:val="1"/>
      <w:marLeft w:val="0"/>
      <w:marRight w:val="0"/>
      <w:marTop w:val="0"/>
      <w:marBottom w:val="0"/>
      <w:divBdr>
        <w:top w:val="none" w:sz="0" w:space="0" w:color="auto"/>
        <w:left w:val="none" w:sz="0" w:space="0" w:color="auto"/>
        <w:bottom w:val="none" w:sz="0" w:space="0" w:color="auto"/>
        <w:right w:val="none" w:sz="0" w:space="0" w:color="auto"/>
      </w:divBdr>
    </w:div>
    <w:div w:id="619724304">
      <w:bodyDiv w:val="1"/>
      <w:marLeft w:val="0"/>
      <w:marRight w:val="0"/>
      <w:marTop w:val="0"/>
      <w:marBottom w:val="0"/>
      <w:divBdr>
        <w:top w:val="none" w:sz="0" w:space="0" w:color="auto"/>
        <w:left w:val="none" w:sz="0" w:space="0" w:color="auto"/>
        <w:bottom w:val="none" w:sz="0" w:space="0" w:color="auto"/>
        <w:right w:val="none" w:sz="0" w:space="0" w:color="auto"/>
      </w:divBdr>
    </w:div>
    <w:div w:id="636761689">
      <w:bodyDiv w:val="1"/>
      <w:marLeft w:val="0"/>
      <w:marRight w:val="0"/>
      <w:marTop w:val="0"/>
      <w:marBottom w:val="0"/>
      <w:divBdr>
        <w:top w:val="none" w:sz="0" w:space="0" w:color="auto"/>
        <w:left w:val="none" w:sz="0" w:space="0" w:color="auto"/>
        <w:bottom w:val="none" w:sz="0" w:space="0" w:color="auto"/>
        <w:right w:val="none" w:sz="0" w:space="0" w:color="auto"/>
      </w:divBdr>
    </w:div>
    <w:div w:id="738140316">
      <w:bodyDiv w:val="1"/>
      <w:marLeft w:val="0"/>
      <w:marRight w:val="0"/>
      <w:marTop w:val="0"/>
      <w:marBottom w:val="0"/>
      <w:divBdr>
        <w:top w:val="none" w:sz="0" w:space="0" w:color="auto"/>
        <w:left w:val="none" w:sz="0" w:space="0" w:color="auto"/>
        <w:bottom w:val="none" w:sz="0" w:space="0" w:color="auto"/>
        <w:right w:val="none" w:sz="0" w:space="0" w:color="auto"/>
      </w:divBdr>
    </w:div>
    <w:div w:id="808086444">
      <w:bodyDiv w:val="1"/>
      <w:marLeft w:val="0"/>
      <w:marRight w:val="0"/>
      <w:marTop w:val="0"/>
      <w:marBottom w:val="0"/>
      <w:divBdr>
        <w:top w:val="none" w:sz="0" w:space="0" w:color="auto"/>
        <w:left w:val="none" w:sz="0" w:space="0" w:color="auto"/>
        <w:bottom w:val="none" w:sz="0" w:space="0" w:color="auto"/>
        <w:right w:val="none" w:sz="0" w:space="0" w:color="auto"/>
      </w:divBdr>
    </w:div>
    <w:div w:id="834106992">
      <w:bodyDiv w:val="1"/>
      <w:marLeft w:val="0"/>
      <w:marRight w:val="0"/>
      <w:marTop w:val="0"/>
      <w:marBottom w:val="0"/>
      <w:divBdr>
        <w:top w:val="none" w:sz="0" w:space="0" w:color="auto"/>
        <w:left w:val="none" w:sz="0" w:space="0" w:color="auto"/>
        <w:bottom w:val="none" w:sz="0" w:space="0" w:color="auto"/>
        <w:right w:val="none" w:sz="0" w:space="0" w:color="auto"/>
      </w:divBdr>
    </w:div>
    <w:div w:id="872421336">
      <w:bodyDiv w:val="1"/>
      <w:marLeft w:val="0"/>
      <w:marRight w:val="0"/>
      <w:marTop w:val="0"/>
      <w:marBottom w:val="0"/>
      <w:divBdr>
        <w:top w:val="none" w:sz="0" w:space="0" w:color="auto"/>
        <w:left w:val="none" w:sz="0" w:space="0" w:color="auto"/>
        <w:bottom w:val="none" w:sz="0" w:space="0" w:color="auto"/>
        <w:right w:val="none" w:sz="0" w:space="0" w:color="auto"/>
      </w:divBdr>
    </w:div>
    <w:div w:id="1002274460">
      <w:bodyDiv w:val="1"/>
      <w:marLeft w:val="0"/>
      <w:marRight w:val="0"/>
      <w:marTop w:val="0"/>
      <w:marBottom w:val="0"/>
      <w:divBdr>
        <w:top w:val="none" w:sz="0" w:space="0" w:color="auto"/>
        <w:left w:val="none" w:sz="0" w:space="0" w:color="auto"/>
        <w:bottom w:val="none" w:sz="0" w:space="0" w:color="auto"/>
        <w:right w:val="none" w:sz="0" w:space="0" w:color="auto"/>
      </w:divBdr>
    </w:div>
    <w:div w:id="1059329488">
      <w:bodyDiv w:val="1"/>
      <w:marLeft w:val="0"/>
      <w:marRight w:val="0"/>
      <w:marTop w:val="0"/>
      <w:marBottom w:val="0"/>
      <w:divBdr>
        <w:top w:val="none" w:sz="0" w:space="0" w:color="auto"/>
        <w:left w:val="none" w:sz="0" w:space="0" w:color="auto"/>
        <w:bottom w:val="none" w:sz="0" w:space="0" w:color="auto"/>
        <w:right w:val="none" w:sz="0" w:space="0" w:color="auto"/>
      </w:divBdr>
    </w:div>
    <w:div w:id="1070925585">
      <w:bodyDiv w:val="1"/>
      <w:marLeft w:val="0"/>
      <w:marRight w:val="0"/>
      <w:marTop w:val="0"/>
      <w:marBottom w:val="0"/>
      <w:divBdr>
        <w:top w:val="none" w:sz="0" w:space="0" w:color="auto"/>
        <w:left w:val="none" w:sz="0" w:space="0" w:color="auto"/>
        <w:bottom w:val="none" w:sz="0" w:space="0" w:color="auto"/>
        <w:right w:val="none" w:sz="0" w:space="0" w:color="auto"/>
      </w:divBdr>
    </w:div>
    <w:div w:id="1287930360">
      <w:bodyDiv w:val="1"/>
      <w:marLeft w:val="0"/>
      <w:marRight w:val="0"/>
      <w:marTop w:val="0"/>
      <w:marBottom w:val="0"/>
      <w:divBdr>
        <w:top w:val="none" w:sz="0" w:space="0" w:color="auto"/>
        <w:left w:val="none" w:sz="0" w:space="0" w:color="auto"/>
        <w:bottom w:val="none" w:sz="0" w:space="0" w:color="auto"/>
        <w:right w:val="none" w:sz="0" w:space="0" w:color="auto"/>
      </w:divBdr>
    </w:div>
    <w:div w:id="1326978254">
      <w:bodyDiv w:val="1"/>
      <w:marLeft w:val="0"/>
      <w:marRight w:val="0"/>
      <w:marTop w:val="0"/>
      <w:marBottom w:val="0"/>
      <w:divBdr>
        <w:top w:val="none" w:sz="0" w:space="0" w:color="auto"/>
        <w:left w:val="none" w:sz="0" w:space="0" w:color="auto"/>
        <w:bottom w:val="none" w:sz="0" w:space="0" w:color="auto"/>
        <w:right w:val="none" w:sz="0" w:space="0" w:color="auto"/>
      </w:divBdr>
    </w:div>
    <w:div w:id="1374382824">
      <w:bodyDiv w:val="1"/>
      <w:marLeft w:val="0"/>
      <w:marRight w:val="0"/>
      <w:marTop w:val="0"/>
      <w:marBottom w:val="0"/>
      <w:divBdr>
        <w:top w:val="none" w:sz="0" w:space="0" w:color="auto"/>
        <w:left w:val="none" w:sz="0" w:space="0" w:color="auto"/>
        <w:bottom w:val="none" w:sz="0" w:space="0" w:color="auto"/>
        <w:right w:val="none" w:sz="0" w:space="0" w:color="auto"/>
      </w:divBdr>
    </w:div>
    <w:div w:id="1514569414">
      <w:bodyDiv w:val="1"/>
      <w:marLeft w:val="0"/>
      <w:marRight w:val="0"/>
      <w:marTop w:val="0"/>
      <w:marBottom w:val="0"/>
      <w:divBdr>
        <w:top w:val="none" w:sz="0" w:space="0" w:color="auto"/>
        <w:left w:val="none" w:sz="0" w:space="0" w:color="auto"/>
        <w:bottom w:val="none" w:sz="0" w:space="0" w:color="auto"/>
        <w:right w:val="none" w:sz="0" w:space="0" w:color="auto"/>
      </w:divBdr>
    </w:div>
    <w:div w:id="1561288684">
      <w:bodyDiv w:val="1"/>
      <w:marLeft w:val="0"/>
      <w:marRight w:val="0"/>
      <w:marTop w:val="0"/>
      <w:marBottom w:val="0"/>
      <w:divBdr>
        <w:top w:val="none" w:sz="0" w:space="0" w:color="auto"/>
        <w:left w:val="none" w:sz="0" w:space="0" w:color="auto"/>
        <w:bottom w:val="none" w:sz="0" w:space="0" w:color="auto"/>
        <w:right w:val="none" w:sz="0" w:space="0" w:color="auto"/>
      </w:divBdr>
    </w:div>
    <w:div w:id="1575311382">
      <w:bodyDiv w:val="1"/>
      <w:marLeft w:val="0"/>
      <w:marRight w:val="0"/>
      <w:marTop w:val="0"/>
      <w:marBottom w:val="0"/>
      <w:divBdr>
        <w:top w:val="none" w:sz="0" w:space="0" w:color="auto"/>
        <w:left w:val="none" w:sz="0" w:space="0" w:color="auto"/>
        <w:bottom w:val="none" w:sz="0" w:space="0" w:color="auto"/>
        <w:right w:val="none" w:sz="0" w:space="0" w:color="auto"/>
      </w:divBdr>
    </w:div>
    <w:div w:id="1682512690">
      <w:bodyDiv w:val="1"/>
      <w:marLeft w:val="0"/>
      <w:marRight w:val="0"/>
      <w:marTop w:val="0"/>
      <w:marBottom w:val="0"/>
      <w:divBdr>
        <w:top w:val="none" w:sz="0" w:space="0" w:color="auto"/>
        <w:left w:val="none" w:sz="0" w:space="0" w:color="auto"/>
        <w:bottom w:val="none" w:sz="0" w:space="0" w:color="auto"/>
        <w:right w:val="none" w:sz="0" w:space="0" w:color="auto"/>
      </w:divBdr>
    </w:div>
    <w:div w:id="1712529809">
      <w:bodyDiv w:val="1"/>
      <w:marLeft w:val="0"/>
      <w:marRight w:val="0"/>
      <w:marTop w:val="0"/>
      <w:marBottom w:val="0"/>
      <w:divBdr>
        <w:top w:val="none" w:sz="0" w:space="0" w:color="auto"/>
        <w:left w:val="none" w:sz="0" w:space="0" w:color="auto"/>
        <w:bottom w:val="none" w:sz="0" w:space="0" w:color="auto"/>
        <w:right w:val="none" w:sz="0" w:space="0" w:color="auto"/>
      </w:divBdr>
    </w:div>
    <w:div w:id="1734697729">
      <w:bodyDiv w:val="1"/>
      <w:marLeft w:val="0"/>
      <w:marRight w:val="0"/>
      <w:marTop w:val="0"/>
      <w:marBottom w:val="0"/>
      <w:divBdr>
        <w:top w:val="none" w:sz="0" w:space="0" w:color="auto"/>
        <w:left w:val="none" w:sz="0" w:space="0" w:color="auto"/>
        <w:bottom w:val="none" w:sz="0" w:space="0" w:color="auto"/>
        <w:right w:val="none" w:sz="0" w:space="0" w:color="auto"/>
      </w:divBdr>
    </w:div>
    <w:div w:id="1798988964">
      <w:bodyDiv w:val="1"/>
      <w:marLeft w:val="0"/>
      <w:marRight w:val="0"/>
      <w:marTop w:val="0"/>
      <w:marBottom w:val="0"/>
      <w:divBdr>
        <w:top w:val="none" w:sz="0" w:space="0" w:color="auto"/>
        <w:left w:val="none" w:sz="0" w:space="0" w:color="auto"/>
        <w:bottom w:val="none" w:sz="0" w:space="0" w:color="auto"/>
        <w:right w:val="none" w:sz="0" w:space="0" w:color="auto"/>
      </w:divBdr>
    </w:div>
    <w:div w:id="1828204843">
      <w:bodyDiv w:val="1"/>
      <w:marLeft w:val="0"/>
      <w:marRight w:val="0"/>
      <w:marTop w:val="0"/>
      <w:marBottom w:val="0"/>
      <w:divBdr>
        <w:top w:val="none" w:sz="0" w:space="0" w:color="auto"/>
        <w:left w:val="none" w:sz="0" w:space="0" w:color="auto"/>
        <w:bottom w:val="none" w:sz="0" w:space="0" w:color="auto"/>
        <w:right w:val="none" w:sz="0" w:space="0" w:color="auto"/>
      </w:divBdr>
    </w:div>
    <w:div w:id="1878883121">
      <w:bodyDiv w:val="1"/>
      <w:marLeft w:val="0"/>
      <w:marRight w:val="0"/>
      <w:marTop w:val="0"/>
      <w:marBottom w:val="0"/>
      <w:divBdr>
        <w:top w:val="none" w:sz="0" w:space="0" w:color="auto"/>
        <w:left w:val="none" w:sz="0" w:space="0" w:color="auto"/>
        <w:bottom w:val="none" w:sz="0" w:space="0" w:color="auto"/>
        <w:right w:val="none" w:sz="0" w:space="0" w:color="auto"/>
      </w:divBdr>
    </w:div>
    <w:div w:id="1942101019">
      <w:bodyDiv w:val="1"/>
      <w:marLeft w:val="0"/>
      <w:marRight w:val="0"/>
      <w:marTop w:val="0"/>
      <w:marBottom w:val="0"/>
      <w:divBdr>
        <w:top w:val="none" w:sz="0" w:space="0" w:color="auto"/>
        <w:left w:val="none" w:sz="0" w:space="0" w:color="auto"/>
        <w:bottom w:val="none" w:sz="0" w:space="0" w:color="auto"/>
        <w:right w:val="none" w:sz="0" w:space="0" w:color="auto"/>
      </w:divBdr>
    </w:div>
    <w:div w:id="2017533077">
      <w:bodyDiv w:val="1"/>
      <w:marLeft w:val="0"/>
      <w:marRight w:val="0"/>
      <w:marTop w:val="0"/>
      <w:marBottom w:val="0"/>
      <w:divBdr>
        <w:top w:val="none" w:sz="0" w:space="0" w:color="auto"/>
        <w:left w:val="none" w:sz="0" w:space="0" w:color="auto"/>
        <w:bottom w:val="none" w:sz="0" w:space="0" w:color="auto"/>
        <w:right w:val="none" w:sz="0" w:space="0" w:color="auto"/>
      </w:divBdr>
    </w:div>
    <w:div w:id="2038046632">
      <w:bodyDiv w:val="1"/>
      <w:marLeft w:val="0"/>
      <w:marRight w:val="0"/>
      <w:marTop w:val="0"/>
      <w:marBottom w:val="0"/>
      <w:divBdr>
        <w:top w:val="none" w:sz="0" w:space="0" w:color="auto"/>
        <w:left w:val="none" w:sz="0" w:space="0" w:color="auto"/>
        <w:bottom w:val="none" w:sz="0" w:space="0" w:color="auto"/>
        <w:right w:val="none" w:sz="0" w:space="0" w:color="auto"/>
      </w:divBdr>
    </w:div>
    <w:div w:id="2087527721">
      <w:bodyDiv w:val="1"/>
      <w:marLeft w:val="0"/>
      <w:marRight w:val="0"/>
      <w:marTop w:val="0"/>
      <w:marBottom w:val="0"/>
      <w:divBdr>
        <w:top w:val="none" w:sz="0" w:space="0" w:color="auto"/>
        <w:left w:val="none" w:sz="0" w:space="0" w:color="auto"/>
        <w:bottom w:val="none" w:sz="0" w:space="0" w:color="auto"/>
        <w:right w:val="none" w:sz="0" w:space="0" w:color="auto"/>
      </w:divBdr>
    </w:div>
    <w:div w:id="21129649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homepages.dcc.ufmg.br/~figueiredo/disciplinas/aulas/req-funcional-rnf_v01.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domatech.com.br/blog/tecnologia/requisitos-funcionais-e-nao-funcionais"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tfgonline.lapinf.ufn.edu.br/media/midias/TFG_II_BIRA_2.07.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devmedia.com.br/contagem-de-pontos-de-funcao/34390" TargetMode="External"/><Relationship Id="rId30" Type="http://schemas.openxmlformats.org/officeDocument/2006/relationships/hyperlink" Target="https://esj.eti.br/IFTM/Disciplinas/Grau03/APOO/APOO_Unidade_05_DiagramaDeClasses.pdf" TargetMode="External"/><Relationship Id="rId8"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D610DA104E1674F8E597DD27629DED5" ma:contentTypeVersion="3" ma:contentTypeDescription="Crie um novo documento." ma:contentTypeScope="" ma:versionID="d46fa9192d78ec78f8c24a4777355c4a">
  <xsd:schema xmlns:xsd="http://www.w3.org/2001/XMLSchema" xmlns:xs="http://www.w3.org/2001/XMLSchema" xmlns:p="http://schemas.microsoft.com/office/2006/metadata/properties" xmlns:ns2="4e4bd8be-1ad9-42e7-a76f-3f3dd84ee4aa" targetNamespace="http://schemas.microsoft.com/office/2006/metadata/properties" ma:root="true" ma:fieldsID="c457d1b9071a2b02be256ba8282517b0" ns2:_="">
    <xsd:import namespace="4e4bd8be-1ad9-42e7-a76f-3f3dd84ee4a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4bd8be-1ad9-42e7-a76f-3f3dd84ee4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274EAF-71F0-46D5-BCDE-EB122BC2538F}">
  <ds:schemaRefs>
    <ds:schemaRef ds:uri="http://schemas.openxmlformats.org/officeDocument/2006/bibliography"/>
  </ds:schemaRefs>
</ds:datastoreItem>
</file>

<file path=customXml/itemProps2.xml><?xml version="1.0" encoding="utf-8"?>
<ds:datastoreItem xmlns:ds="http://schemas.openxmlformats.org/officeDocument/2006/customXml" ds:itemID="{86C092BD-B354-4712-823C-0E3D417B5B82}">
  <ds:schemaRefs>
    <ds:schemaRef ds:uri="http://schemas.microsoft.com/sharepoint/v3/contenttype/forms"/>
  </ds:schemaRefs>
</ds:datastoreItem>
</file>

<file path=customXml/itemProps3.xml><?xml version="1.0" encoding="utf-8"?>
<ds:datastoreItem xmlns:ds="http://schemas.openxmlformats.org/officeDocument/2006/customXml" ds:itemID="{01844289-7878-42B7-B943-4DA3C02793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4bd8be-1ad9-42e7-a76f-3f3dd84ee4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3D74525-9176-4E20-AD32-9EBFD0D47C8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44</Pages>
  <Words>9991</Words>
  <Characters>53953</Characters>
  <Application>Microsoft Office Word</Application>
  <DocSecurity>0</DocSecurity>
  <Lines>449</Lines>
  <Paragraphs>127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PROPOSTA TG PRÉ TEXTO 2012</vt:lpstr>
      <vt:lpstr>PROPOSTA TG PRÉ TEXTO 2012</vt:lpstr>
    </vt:vector>
  </TitlesOfParts>
  <Company>FRInfo</Company>
  <LinksUpToDate>false</LinksUpToDate>
  <CharactersWithSpaces>63817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PROPOSTA TG PRÉ TEXTO 2012</dc:title>
  <dc:subject>MATERIAL PARA PG II FATEC FRANCA 2012</dc:subject>
  <dc:creator>Profs. Tadeu Melo Jr, Carlos E F Roland, Fernanda</dc:creator>
  <dc:description>Material suporte para as disciplinas de Projeto de Graduação, FATEC Franca, contendo NORMAS do TG.</dc:description>
  <cp:lastModifiedBy>CARLOS EDUARDO DE FRANCA ROLAND</cp:lastModifiedBy>
  <cp:revision>16</cp:revision>
  <cp:lastPrinted>2016-03-17T13:59:00Z</cp:lastPrinted>
  <dcterms:created xsi:type="dcterms:W3CDTF">2025-11-12T13:23:00Z</dcterms:created>
  <dcterms:modified xsi:type="dcterms:W3CDTF">2025-11-13T19:26:00Z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0x0101000D610DA104E1674F8E597DD27629DED5</vt:lpwstr>
  </property>
</Properties>
</file>