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52"/>
          <w:szCs w:val="52"/>
        </w:rPr>
        <w:t xml:space="preserve">Juan Camilo Albarracín Urrego</w:t>
      </w:r>
      <w:r/>
    </w:p>
    <w:p>
      <w:pPr>
        <w:pBdr/>
        <w:spacing w:after="60" w:before="0"/>
        <w:ind/>
        <w:jc w:val="center"/>
        <w:rPr/>
      </w:pPr>
      <w:r>
        <w:rPr>
          <w:rFonts w:ascii="Calibri" w:hAnsi="Calibri" w:eastAsia="Calibri" w:cs="Calibri"/>
          <w:color w:val="444444"/>
          <w:sz w:val="20"/>
          <w:szCs w:val="20"/>
        </w:rPr>
        <w:t xml:space="preserve">Full-Stack Engineer (Backend Focus)  |  Microservices &amp; Distributed Architecture  |  AI &amp; MCP Integration</w:t>
      </w:r>
      <w:r/>
    </w:p>
    <w:p>
      <w:pPr>
        <w:pBdr>
          <w:bottom w:val="single" w:color="1f3864" w:sz="8" w:space="3"/>
        </w:pBdr>
        <w:spacing w:after="0" w:before="0"/>
        <w:ind/>
        <w:jc w:val="center"/>
        <w:rPr/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Bogotá, Colombia  •  </w:t>
      </w:r>
      <w:hyperlink r:id="rId9" w:tooltip="https://github.com/Albarracin-sg" w:history="1">
        <w:r>
          <w:rPr>
            <w:rFonts w:ascii="Calibri" w:hAnsi="Calibri" w:eastAsia="Calibri" w:cs="Calibri"/>
            <w:color w:val="1155cc"/>
            <w:sz w:val="19"/>
            <w:szCs w:val="19"/>
          </w:rPr>
          <w:t xml:space="preserve">GitHub: Albarracin-sg</w:t>
        </w:r>
      </w:hyperlink>
      <w:r>
        <w:t xml:space="preserve"> 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•</w:t>
      </w:r>
      <w:r>
        <w:t xml:space="preserve"> albarrajuan5@gmail.com</w:t>
      </w:r>
      <w:r/>
    </w:p>
    <w:p>
      <w:pPr>
        <w:pBdr/>
        <w:spacing w:after="0" w:before="100"/>
        <w:ind/>
        <w:rPr/>
      </w:pPr>
      <w:r/>
      <w:r/>
    </w:p>
    <w:p>
      <w:pPr>
        <w:pBdr>
          <w:bottom w:val="single" w:color="1f3864" w:sz="8" w:space="1"/>
        </w:pBdr>
        <w:spacing w:after="80" w:before="1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PERFIL PROFESIONAL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0" w:before="0"/>
        <w:ind/>
        <w:rPr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Full-Stack Engineer con foco en backend, especializad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o en reemplazar procesos manuales por sistemas inteligentes usando arquitectura distribuida e IA. Diseña orquestadores basados en MCP (Model Context Protocol), microservicios con NestJS/gRPC y pipelines de automatización que eliminan carga operativa real —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no optimiza procesos, los transforma. Aplica DDD, CQRS y Clean Architecture en entornos productivos. Capacidad full-stack con React, Next.js y React Native. Metodología Scrum en equipos de desarrollo. Uso estratégico de Python para datos y automatización.</w:t>
      </w:r>
      <w:r/>
    </w:p>
    <w:p>
      <w:pPr>
        <w:pBdr/>
        <w:spacing w:after="0" w:before="100"/>
        <w:ind/>
        <w:rPr/>
      </w:pPr>
      <w:r/>
      <w:r/>
    </w:p>
    <w:p>
      <w:pPr>
        <w:pBdr>
          <w:bottom w:val="single" w:color="1f3864" w:sz="8" w:space="1"/>
        </w:pBdr>
        <w:spacing w:after="80" w:before="1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HABILIDADES TÉCNICAS</w:t>
      </w:r>
      <w:r/>
    </w:p>
    <w:p>
      <w:pPr>
        <w:pBdr/>
        <w:spacing w:after="0" w:before="6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Backend &amp; Lenguajes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Node.js, NestJS, Python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TypeScript, C#, Java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REST APIs, gRPC, WebSockets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Arquitectura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Microservices, DDD, CQRS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Clean Architecture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Webhooks, Cron Jobs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Prisma, Entity Framework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IA &amp; MCP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MCP (Model Context Protocol)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Tool Calling dinámico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Agentes, Orquestadores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OpenAI API, Anthropic API</w:t>
            </w:r>
            <w:r/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Data · Infra · QA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PostgreSQL, MySQL, Redis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Docker, GitHub Actions, CI/CD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Prometheus, Grafana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Jest, Cypress, Swagger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Linux (Arch, Ubuntu Server)</w:t>
            </w:r>
            <w:r/>
          </w:p>
        </w:tc>
      </w:tr>
      <w:tr>
        <w:trPr/>
        <w:tc>
          <w:tcPr>
            <w:gridSpan w:val="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Frontend* (secundario):</w:t>
            </w: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  React · React Native · Next.js · Astro · Tailwind CSS</w:t>
            </w:r>
            <w:r>
              <w:rPr>
                <w:rFonts w:ascii="Calibri" w:hAnsi="Calibri" w:eastAsia="Calibri" w:cs="Calibri"/>
                <w:i/>
                <w:iCs/>
                <w:color w:val="888888"/>
                <w:sz w:val="16"/>
                <w:szCs w:val="16"/>
              </w:rPr>
              <w:t xml:space="preserve">  * conocimiento funcional, enfoque principal en backend</w:t>
            </w:r>
            <w:r/>
          </w:p>
        </w:tc>
      </w:tr>
      <w:tr>
        <w:trPr/>
        <w:tc>
          <w:tcPr>
            <w:gridSpan w:val="4"/>
            <w:shd w:val="clear" w:color="auto" w:fill="ebf2fb"/>
            <w:tcBorders>
              <w:top w:val="single" w:color="1f3864" w:sz="6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Habilidades Blandas:</w:t>
            </w: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  Mentoría y transferencia de </w:t>
            </w:r>
            <w:r>
              <w:rPr>
                <w:rFonts w:ascii="Calibri" w:hAnsi="Calibri" w:eastAsia="Calibri" w:cs="Calibri"/>
                <w:color w:val="333333"/>
                <w:sz w:val="17"/>
                <w:szCs w:val="17"/>
              </w:rPr>
              <w:t xml:space="preserve">conocimiento  ·  Comunicación técnica con equipos y stakeholders  ·  Trabajo colaborativo en Scrum  ·  Autonomía y autogestión  ·  Pensamiento crítico orientado a soluciones  ·  Adaptabilidad ante cambios de requerimientos  ·  Documentación clara y precisa</w:t>
            </w:r>
            <w:r/>
          </w:p>
        </w:tc>
      </w:tr>
    </w:tbl>
    <w:p>
      <w:pPr>
        <w:pBdr/>
        <w:spacing w:after="0" w:before="100"/>
        <w:ind/>
        <w:rPr/>
      </w:pPr>
      <w:r/>
      <w:r/>
    </w:p>
    <w:p>
      <w:pPr>
        <w:pBdr>
          <w:bottom w:val="single" w:color="1f3864" w:sz="8" w:space="1"/>
        </w:pBdr>
        <w:spacing w:after="80" w:before="1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EXPERIENCIA PROFESIONAL</w:t>
      </w:r>
      <w:r/>
    </w:p>
    <w:p>
      <w:pPr>
        <w:pBdr/>
        <w:tabs>
          <w:tab w:val="right" w:leader="none" w:pos="10080"/>
        </w:tabs>
        <w:spacing w:after="40" w:before="1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Desarrollador Backend &amp; Arquitectura (Prácticas Profesionales)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Universitaria de Colombia – Área de Innovación, Bogotá</w:t>
      </w:r>
      <w:r>
        <w:rPr>
          <w:rFonts w:ascii="Calibri" w:hAnsi="Calibri" w:eastAsia="Calibri" w:cs="Calibri"/>
          <w:color w:val="222222"/>
          <w:sz w:val="20"/>
          <w:szCs w:val="20"/>
        </w:rPr>
        <w:tab/>
      </w:r>
      <w:r>
        <w:rPr>
          <w:rFonts w:ascii="Calibri" w:hAnsi="Calibri" w:eastAsia="Calibri" w:cs="Calibri"/>
          <w:color w:val="666666"/>
          <w:sz w:val="20"/>
          <w:szCs w:val="20"/>
        </w:rPr>
        <w:t xml:space="preserve">Ene 2025 – 2026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Arquitectura: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Diseñé sistemas de microservicios con NestJS, gRPC y PostgreSQL aplicando DDD, CQRS y Clean Architecture en entornos productivos.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Desacoplé servicios mediante eventos, WebSockets y Webhooks; implementé cron jobs para automatización de procesos backend.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Implementé pipelines CI/CD, testing integral (unit, integration, regression, smoke) y documentación Swagger/OpenAPI.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Mentoricé a 2 practicantes con revisión técnica de PRs y GitFlow; participé en ciclos Scrum completos (sprints, daily stand-ups, retrospectivas).</w:t>
      </w:r>
      <w:r/>
    </w:p>
    <w:p>
      <w:pPr>
        <w:pBdr/>
        <w:spacing w:after="0" w:before="60"/>
        <w:ind/>
        <w:rPr/>
      </w:pPr>
      <w:r/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Orquestador MCP — Atención Inteligente (Universidad &amp; IPS):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ANTES: atención manual, alto volumen de preguntas repetitivas, respuestas inconsistentes.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Diseñé e implementé un orquestador basado en MCP: el usuario escribe en lenguaje natural → MCP interpreta intención → selecciona tool adecuada → ejecuta consulta real → responde con información precisa.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Implementé tool calling dinámico conectado a datos reales (certificados, precios, procesos) e integré canal WhatsApp. </w:t>
      </w: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Impacto: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reemplacé flujos manuales por ejecución programática de tools, estandaricé respuestas y reduje la carga operativa administrativa.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Evaluación Docente con IA: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ANTES: formulario estático de 40 preguntas, sin contexto, análisis manual.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Reemplacé el sistema por un modelo dinámico: preguntas base → IA detecta score bajo → genera pregunta contextual → almacena feedback estructurado → resúmenes automáticos por corte. </w:t>
      </w: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Impacto: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transformé feedback no estructurado en datos accionables y automaticé análisis global por docente.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Integración CRM (Conexia) + Telnyx: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ANTES: sin automatización de llamadas, contacto manual.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Diseñé microservicio intermedio: CRM dispara eventos → microservicio procesa → Telnyx ejecuta llamadas y campañas. </w:t>
      </w: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Impacto: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automatización completa de flujos de atención y eliminación de procesos manuales de contacto.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Sistema de Asignación Round Robin: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ANTES: asignación manual con desbalance de carga.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Implementé lógica de distribución equitativa tipo Round Robin. </w:t>
      </w: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Impacto: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asignación optimizada de estudiantes y reducción de desequilibrios operativos.</w:t>
      </w:r>
      <w:r/>
    </w:p>
    <w:p>
      <w:pPr>
        <w:pBdr/>
        <w:spacing w:after="0" w:before="100"/>
        <w:ind/>
        <w:rPr/>
      </w:pPr>
      <w:r/>
      <w:r/>
    </w:p>
    <w:p>
      <w:pPr>
        <w:pBdr>
          <w:bottom w:val="single" w:color="1f3864" w:sz="8" w:space="1"/>
        </w:pBdr>
        <w:spacing w:after="80" w:before="1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PROYECTOS PERSONALES</w:t>
      </w:r>
      <w:r/>
    </w:p>
    <w:p>
      <w:pPr>
        <w:pBdr/>
        <w:spacing w:after="40" w:before="130"/>
        <w:ind/>
        <w:rPr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Track Vault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 — 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React Native · NestJS · WebSockets · JWT · Open Source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App móvil open source de streaming y descarga local de música. Backend con WebSockets para reproducción en tiempo real, autenticación JWT e integración con APIs externas.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Funcionalidades propias: descarga a almacenamiento local, sesiones tipo jam colaborativas y conexión a servidor privado.</w:t>
      </w:r>
      <w:r/>
    </w:p>
    <w:p>
      <w:pPr>
        <w:pBdr/>
        <w:spacing w:after="40" w:before="130"/>
        <w:ind/>
        <w:rPr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Servidor Self-Hosted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 — 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Ubuntu Server · Linux · Nextcloud · Administración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Configuración y administración de Ubuntu Server con despliegue de servicios productivos (Nextcloud); gestión completa de almacenamiento, seguridad y entorno Linux.</w:t>
      </w:r>
      <w:r/>
    </w:p>
    <w:p>
      <w:pPr>
        <w:pBdr/>
        <w:spacing w:after="0" w:before="100"/>
        <w:ind/>
        <w:rPr/>
      </w:pPr>
      <w:r/>
      <w:r/>
    </w:p>
    <w:p>
      <w:pPr>
        <w:pBdr>
          <w:bottom w:val="single" w:color="1f3864" w:sz="8" w:space="1"/>
        </w:pBdr>
        <w:spacing w:after="80" w:before="1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EDUCACIÓN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30" w:before="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Ingeniería de Software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Universitaria de Colombia  |  Bogotá, Colombia</w:t>
      </w:r>
      <w:r/>
    </w:p>
    <w:p>
      <w:pPr>
        <w:pBdr/>
        <w:spacing w:after="0" w:before="0"/>
        <w:ind/>
        <w:rPr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Prácticas profesionales completadas y certificadas en la misma institución.</w:t>
      </w:r>
      <w:r/>
    </w:p>
    <w:sectPr>
      <w:footnotePr/>
      <w:endnotePr/>
      <w:type w:val="nextPage"/>
      <w:pgSz w:h="15840" w:orient="portrait" w:w="12240"/>
      <w:pgMar w:top="900" w:right="1080" w:bottom="90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0" w:left="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Albarracin-s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2026-04-29T19:51:13Z</dcterms:created>
  <dcterms:modified xsi:type="dcterms:W3CDTF">2026-04-29T20:00:26Z</dcterms:modified>
</cp:coreProperties>
</file>