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e13dd7bab4f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Inserting Equations</w:t>
      </w:r>
    </w:p>
    <w:p>
      <w:pPr/>
      <w:r>
        <w:rPr>
          <w:lang w:val="nl-NL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nl-NL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nl-NL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nl-NL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ac54350341f4203" /><Relationship Type="http://schemas.openxmlformats.org/officeDocument/2006/relationships/numbering" Target="/word/numbering.xml" Id="R36e490a5159a448b" /><Relationship Type="http://schemas.openxmlformats.org/officeDocument/2006/relationships/settings" Target="/word/settings.xml" Id="R15a9596d4d8f4332" /></Relationships>
</file>