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gplzlydpjb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Ignacio Quezada Contreras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N°1446114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iep43zq93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 integración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su mayoría siento que en esta competencia tuve un dominio altamente aceptable al entender los términos de este pero no para ser perfecto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mi gestión de proyectos es aceptable pero no al grado de liderazgo, solo planificación, evaluaciones y ejecuciones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software(QA)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esta competencia siento que lo hice de buena manera ya que entendí al instante el objetivo de esta y fue de mi interés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 información de sistemas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igual que calidad de software, es de mi grandes intereses de la mano a lo que es ciberseguridad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modelamientos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competencia aquí siento que fue baja en rendimiento pero tampoco insuficiente ya que siento que manejo varios términos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Soporte e infraestructura tecnológica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el tiempo junto a mi práctica profesional he pulido más esta competencia ya que es lo que más se ve de esto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ZxT8b1raN20buFlspITObDhQgQ==">CgMxLjAyDmgub2dwbHpseWRwamJqMg1oLmZpZXA0M3pxOTNiOAByITFDMDRRdV9jSjhQaXFsR0ppTHNWUl95UE1US3ZsTld6dg==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