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p>
      <w:pPr>
        <w:spacing w:after="200"/>
        <w:jc w:val="center"/>
      </w:pPr>
      <w:r>
        <w:drawing>
          <wp:inline distT="0" distB="0" distL="0" distR="0">
            <wp:extent cx="2028825" cy="666750"/>
            <wp:effectExtent t="0" r="0" b="0" l="0"/>
            <wp:docPr id="1" name="logo" descr="Logotipo de Spotly" title="Logo Spotl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28825" cy="666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1F3864"/>
          <w:sz w:val="44"/>
          <w:szCs w:val="44"/>
        </w:rPr>
        <w:t xml:space="preserve">Manual de usuario</w:t>
      </w:r>
    </w:p>
    <w:p>
      <w:pPr>
        <w:spacing w:after="1400"/>
        <w:jc w:val="center"/>
      </w:pPr>
      <w:r>
        <w:rPr>
          <w:rFonts w:ascii="Arial" w:cs="Arial" w:eastAsia="Arial" w:hAnsi="Arial"/>
          <w:sz w:val="24"/>
          <w:szCs w:val="24"/>
        </w:rPr>
        <w:t xml:space="preserve">Guía para arrendatarios, propietarios y administradores</w:t>
      </w:r>
    </w:p>
    <w:p>
      <w:pPr>
        <w:spacing w:after="120"/>
        <w:jc w:val="center"/>
      </w:pPr>
      <w:r>
        <w:rPr>
          <w:rFonts w:ascii="Arial" w:cs="Arial" w:eastAsia="Arial" w:hAnsi="Arial"/>
          <w:sz w:val="22"/>
          <w:szCs w:val="22"/>
        </w:rPr>
        <w:t xml:space="preserve">INACAP · Ingeniería en Informática</w:t>
      </w:r>
    </w:p>
    <w:p>
      <w:pPr>
        <w:spacing w:after="400"/>
        <w:jc w:val="center"/>
      </w:pPr>
      <w:r>
        <w:rPr>
          <w:rFonts w:ascii="Arial" w:cs="Arial" w:eastAsia="Arial" w:hAnsi="Arial"/>
          <w:sz w:val="22"/>
          <w:szCs w:val="22"/>
        </w:rPr>
        <w:t xml:space="preserve">Proyecto de Integración – TIHI63</w:t>
      </w:r>
    </w:p>
    <w:p>
      <w:pPr>
        <w:spacing w:after="1200"/>
        <w:jc w:val="center"/>
      </w:pPr>
      <w:r>
        <w:rPr>
          <w:rFonts w:ascii="Arial" w:cs="Arial" w:eastAsia="Arial" w:hAnsi="Arial"/>
          <w:sz w:val="22"/>
          <w:szCs w:val="22"/>
        </w:rPr>
        <w:t xml:space="preserve">Versión 2.0 · octubre de 2026</w:t>
      </w:r>
    </w:p>
    <w:p>
      <w:pPr>
        <w:spacing w:after="120"/>
        <w:jc w:val="center"/>
      </w:pPr>
      <w:r>
        <w:rPr>
          <w:rFonts w:ascii="Arial" w:cs="Arial" w:eastAsia="Arial" w:hAnsi="Arial"/>
          <w:sz w:val="22"/>
          <w:szCs w:val="22"/>
        </w:rPr>
        <w:t xml:space="preserve">Autor: Albert Ríos</w:t>
      </w:r>
    </w:p>
    <w:p>
      <w:r>
        <w:br w:type="page"/>
      </w:r>
    </w:p>
    <w:p>
      <w:pPr>
        <w:pStyle w:val="Heading1"/>
        <w:spacing w:after="160" w:before="240"/>
      </w:pPr>
      <w:r>
        <w:rPr>
          <w:rFonts w:ascii="Arial" w:cs="Arial" w:eastAsia="Arial" w:hAnsi="Arial"/>
          <w:b/>
          <w:bCs/>
          <w:color w:val="1F3864"/>
          <w:sz w:val="30"/>
          <w:szCs w:val="30"/>
        </w:rPr>
        <w:t xml:space="preserve">Control del documento</w:t>
      </w:r>
    </w:p>
    <w:p>
      <w:pPr>
        <w:keepNext/>
        <w:spacing w:after="0" w:before="1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Tabla 1</w:t>
      </w:r>
    </w:p>
    <w:p>
      <w:pPr>
        <w:keepNext/>
        <w:spacing w:after="80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Historial de versiones</w:t>
      </w:r>
    </w:p>
    <w:tbl>
      <w:tblPr>
        <w:tblW w:type="dxa" w:w="9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9"/>
        <w:gridCol w:w="1505"/>
        <w:gridCol w:w="6772"/>
      </w:tblGrid>
      <w:tr>
        <w:trPr>
          <w:tblHeader/>
        </w:trPr>
        <w:tc>
          <w:tcPr>
            <w:tcW w:type="dxa" w:w="11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Versión</w:t>
            </w:r>
          </w:p>
        </w:tc>
        <w:tc>
          <w:tcPr>
            <w:tcW w:type="dxa" w:w="15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Fecha</w:t>
            </w:r>
          </w:p>
        </w:tc>
        <w:tc>
          <w:tcPr>
            <w:tcW w:type="dxa" w:w="67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Cambios</w:t>
            </w:r>
          </w:p>
        </w:tc>
      </w:tr>
      <w:tr>
        <w:trPr>
          <w:cantSplit/>
        </w:trPr>
        <w:tc>
          <w:tcPr>
            <w:tcW w:type="dxa" w:w="11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1.0</w:t>
            </w:r>
          </w:p>
        </w:tc>
        <w:tc>
          <w:tcPr>
            <w:tcW w:type="dxa" w:w="15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16-10-2026</w:t>
            </w:r>
          </w:p>
        </w:tc>
        <w:tc>
          <w:tcPr>
            <w:tcW w:type="dxa" w:w="67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Descripción de las vistas del prototipo en el Informe de Desarrollo.</w:t>
            </w:r>
          </w:p>
        </w:tc>
      </w:tr>
      <w:tr>
        <w:trPr>
          <w:cantSplit/>
        </w:trPr>
        <w:tc>
          <w:tcPr>
            <w:tcW w:type="dxa" w:w="11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6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2.0</w:t>
            </w:r>
          </w:p>
        </w:tc>
        <w:tc>
          <w:tcPr>
            <w:tcW w:type="dxa" w:w="15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6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23-10-2026</w:t>
            </w:r>
          </w:p>
        </w:tc>
        <w:tc>
          <w:tcPr>
            <w:tcW w:type="dxa" w:w="67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6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Manual completo por rol con capturas actualizadas: nuevo logo, portada con fotos, reserva con pantalla de progreso y resultado, cancelación por el propietario, historial de canceladas y paneles por día, semana o mes.</w:t>
            </w:r>
          </w:p>
        </w:tc>
      </w:tr>
    </w:tbl>
    <w:p>
      <w:r>
        <w:br w:type="page"/>
      </w:r>
    </w:p>
    <w:p>
      <w:pPr>
        <w:spacing w:after="200"/>
      </w:pPr>
      <w:r>
        <w:rPr>
          <w:rFonts w:ascii="Arial" w:cs="Arial" w:eastAsia="Arial" w:hAnsi="Arial"/>
          <w:b/>
          <w:bCs/>
          <w:color w:val="1F3864"/>
          <w:sz w:val="30"/>
          <w:szCs w:val="30"/>
        </w:rPr>
        <w:t xml:space="preserve">Contenido</w:t>
      </w:r>
    </w:p>
    <w:sdt>
      <w:sdtPr>
        <w:alias w:val="Contenido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60" w:before="240"/>
      </w:pPr>
      <w:r>
        <w:rPr>
          <w:rFonts w:ascii="Arial" w:cs="Arial" w:eastAsia="Arial" w:hAnsi="Arial"/>
          <w:b/>
          <w:bCs/>
          <w:color w:val="1F3864"/>
          <w:sz w:val="30"/>
          <w:szCs w:val="30"/>
        </w:rPr>
        <w:t xml:space="preserve">1. Introducción</w:t>
      </w:r>
    </w:p>
    <w:p>
      <w:pPr>
        <w:spacing w:after="140" w:line="276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Spotly</w:t>
      </w:r>
      <w:r>
        <w:rPr>
          <w:rFonts w:ascii="Arial" w:cs="Arial" w:eastAsia="Arial" w:hAnsi="Arial"/>
          <w:sz w:val="22"/>
          <w:szCs w:val="22"/>
        </w:rPr>
        <w:t xml:space="preserve"> es una plataforma web chilena para arrendar espacios por hora, día o mes: oficinas, salas de reuniones, estudios de foto y video, consultas, quinchos, cabañas, departamentos, bodegas y más. Conecta a quienes necesitan un lugar con los propietarios que lo tienen disponible, y resuelve en un solo flujo lo que antes se hacía por mensajes: disponibilidad, contrato, pago y comprobantes.</w:t>
      </w:r>
    </w:p>
    <w:p>
      <w:pPr>
        <w:spacing w:after="140" w:line="276"/>
        <w:jc w:val="both"/>
      </w:pPr>
      <w:r>
        <w:rPr>
          <w:rFonts w:ascii="Arial" w:cs="Arial" w:eastAsia="Arial" w:hAnsi="Arial"/>
          <w:sz w:val="22"/>
          <w:szCs w:val="22"/>
        </w:rPr>
        <w:t xml:space="preserve">Este manual explica cómo usar cada función, ordenado según el tipo de usuario. No necesitas conocimientos técnicos: basta con un navegador web.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1F3864"/>
          <w:sz w:val="25"/>
          <w:szCs w:val="25"/>
        </w:rPr>
        <w:t xml:space="preserve">1.1 Tipos de usuario</w:t>
      </w:r>
    </w:p>
    <w:p>
      <w:pPr>
        <w:keepNext/>
        <w:spacing w:after="0" w:before="1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Tabla 2</w:t>
      </w:r>
    </w:p>
    <w:p>
      <w:pPr>
        <w:keepNext/>
        <w:spacing w:after="80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Roles de Spotly y lo que puede hacer cada uno</w:t>
      </w:r>
    </w:p>
    <w:tbl>
      <w:tblPr>
        <w:tblW w:type="dxa" w:w="9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5"/>
        <w:gridCol w:w="2069"/>
        <w:gridCol w:w="4703"/>
        <w:gridCol w:w="1129"/>
      </w:tblGrid>
      <w:tr>
        <w:trPr>
          <w:tblHeader/>
        </w:trPr>
        <w:tc>
          <w:tcPr>
            <w:tcW w:type="dxa" w:w="15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Rol</w:t>
            </w:r>
          </w:p>
        </w:tc>
        <w:tc>
          <w:tcPr>
            <w:tcW w:type="dxa" w:w="206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Quién es</w:t>
            </w:r>
          </w:p>
        </w:tc>
        <w:tc>
          <w:tcPr>
            <w:tcW w:type="dxa" w:w="470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Qué puede hacer</w:t>
            </w:r>
          </w:p>
        </w:tc>
        <w:tc>
          <w:tcPr>
            <w:tcW w:type="dxa" w:w="11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Capítulo</w:t>
            </w:r>
          </w:p>
        </w:tc>
      </w:tr>
      <w:tr>
        <w:trPr>
          <w:cantSplit/>
        </w:trPr>
        <w:tc>
          <w:tcPr>
            <w:tcW w:type="dxa" w:w="15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Visitante</w:t>
            </w:r>
          </w:p>
        </w:tc>
        <w:tc>
          <w:tcPr>
            <w:tcW w:type="dxa" w:w="206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Cualquier persona sin sesión</w:t>
            </w:r>
          </w:p>
        </w:tc>
        <w:tc>
          <w:tcPr>
            <w:tcW w:type="dxa" w:w="470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Ver el catálogo, los detalles y precios de los espacios, y crear una cuenta.</w:t>
            </w:r>
          </w:p>
        </w:tc>
        <w:tc>
          <w:tcPr>
            <w:tcW w:type="dxa" w:w="11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15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6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Arrendatario</w:t>
            </w:r>
          </w:p>
        </w:tc>
        <w:tc>
          <w:tcPr>
            <w:tcW w:type="dxa" w:w="206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6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Persona o empresa que necesita un espacio</w:t>
            </w:r>
          </w:p>
        </w:tc>
        <w:tc>
          <w:tcPr>
            <w:tcW w:type="dxa" w:w="470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6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Reservar, firmar el contrato, pagar, guardar tarjetas, solicitar visitas, cancelar, valorar y abrir disputas.</w:t>
            </w:r>
          </w:p>
        </w:tc>
        <w:tc>
          <w:tcPr>
            <w:tcW w:type="dxa" w:w="11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6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3 y 4</w:t>
            </w:r>
          </w:p>
        </w:tc>
      </w:tr>
      <w:tr>
        <w:trPr>
          <w:cantSplit/>
        </w:trPr>
        <w:tc>
          <w:tcPr>
            <w:tcW w:type="dxa" w:w="15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Propietario</w:t>
            </w:r>
          </w:p>
        </w:tc>
        <w:tc>
          <w:tcPr>
            <w:tcW w:type="dxa" w:w="206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Dueño o administrador de un espacio</w:t>
            </w:r>
          </w:p>
        </w:tc>
        <w:tc>
          <w:tcPr>
            <w:tcW w:type="dxa" w:w="470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Publicar espacios, definir precios y horarios, aceptar o rechazar solicitudes, cancelar reservas, bloquear fechas y revisar sus ingresos.</w:t>
            </w:r>
          </w:p>
        </w:tc>
        <w:tc>
          <w:tcPr>
            <w:tcW w:type="dxa" w:w="11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3 y 5</w:t>
            </w:r>
          </w:p>
        </w:tc>
      </w:tr>
      <w:tr>
        <w:trPr>
          <w:cantSplit/>
        </w:trPr>
        <w:tc>
          <w:tcPr>
            <w:tcW w:type="dxa" w:w="15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6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Administrador</w:t>
            </w:r>
          </w:p>
        </w:tc>
        <w:tc>
          <w:tcPr>
            <w:tcW w:type="dxa" w:w="206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6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Equipo de Spotly</w:t>
            </w:r>
          </w:p>
        </w:tc>
        <w:tc>
          <w:tcPr>
            <w:tcW w:type="dxa" w:w="470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6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Revisar identidades, moderar publicaciones, resolver disputas, ver transacciones, auditoría, KPI y códigos de descuento.</w:t>
            </w:r>
          </w:p>
        </w:tc>
        <w:tc>
          <w:tcPr>
            <w:tcW w:type="dxa" w:w="11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6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6</w:t>
            </w:r>
          </w:p>
        </w:tc>
      </w:tr>
    </w:tbl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1F3864"/>
          <w:sz w:val="25"/>
          <w:szCs w:val="25"/>
        </w:rPr>
        <w:t xml:space="preserve">1.2 Requisitos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Arial" w:cs="Arial" w:eastAsia="Arial" w:hAnsi="Arial"/>
          <w:sz w:val="22"/>
          <w:szCs w:val="22"/>
        </w:rPr>
        <w:t xml:space="preserve">Un navegador actualizado: Google Chrome, Microsoft Edge, Mozilla Firefox o Safari. Funciona en computador, tablet y celular.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Arial" w:cs="Arial" w:eastAsia="Arial" w:hAnsi="Arial"/>
          <w:sz w:val="22"/>
          <w:szCs w:val="22"/>
        </w:rPr>
        <w:t xml:space="preserve">Conexión a internet.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Arial" w:cs="Arial" w:eastAsia="Arial" w:hAnsi="Arial"/>
          <w:sz w:val="22"/>
          <w:szCs w:val="22"/>
        </w:rPr>
        <w:t xml:space="preserve">Para verificar tu identidad: una cámara (la del celular o del computador), tu cédula de identidad chilena y tu certificado de antecedentes en PDF o imagen.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Arial" w:cs="Arial" w:eastAsia="Arial" w:hAnsi="Arial"/>
          <w:sz w:val="22"/>
          <w:szCs w:val="22"/>
        </w:rPr>
        <w:t xml:space="preserve">Ser mayor de 18 años.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1F3864"/>
          <w:sz w:val="25"/>
          <w:szCs w:val="25"/>
        </w:rPr>
        <w:t xml:space="preserve">1.3 Convenciones de este manual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Arial" w:cs="Arial" w:eastAsia="Arial" w:hAnsi="Arial"/>
          <w:sz w:val="22"/>
          <w:szCs w:val="22"/>
        </w:rPr>
        <w:t xml:space="preserve">Los nombres de botones, pestañas y menús aparecen en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negrita</w:t>
      </w:r>
      <w:r>
        <w:rPr>
          <w:rFonts w:ascii="Arial" w:cs="Arial" w:eastAsia="Arial" w:hAnsi="Arial"/>
          <w:sz w:val="22"/>
          <w:szCs w:val="22"/>
        </w:rPr>
        <w:t xml:space="preserve">, tal como se ven en la pantalla.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Arial" w:cs="Arial" w:eastAsia="Arial" w:hAnsi="Arial"/>
          <w:sz w:val="22"/>
          <w:szCs w:val="22"/>
        </w:rPr>
        <w:t xml:space="preserve">Los montos se expresan en pesos chilenos (CLP) con punto de miles, por ejemplo CLP 8.500.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Arial" w:cs="Arial" w:eastAsia="Arial" w:hAnsi="Arial"/>
          <w:sz w:val="22"/>
          <w:szCs w:val="22"/>
        </w:rPr>
        <w:t xml:space="preserve">Las capturas usan datos de demostración; los espacios, personas y montos son ficticios.</w:t>
      </w:r>
    </w:p>
    <w:tbl>
      <w:tblPr>
        <w:tblW w:type="dxa" w:w="9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406"/>
      </w:tblGrid>
      <w:tr>
        <w:trPr>
          <w:cantSplit/>
        </w:trPr>
        <w:tc>
          <w:tcPr>
            <w:tcW w:type="dxa" w:w="9406"/>
            <w:tcBorders>
              <w:top w:val="none" w:color="FFFFFF" w:sz="0"/>
              <w:left w:val="single" w:color="047857" w:sz="24"/>
              <w:bottom w:val="none" w:color="FFFFFF" w:sz="0"/>
              <w:right w:val="none" w:color="FFFFFF" w:sz="0"/>
            </w:tcBorders>
            <w:shd w:fill="ECFDF5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047857"/>
                <w:sz w:val="20"/>
                <w:szCs w:val="20"/>
              </w:rPr>
              <w:t xml:space="preserve">Consejo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En cualquier pantalla puedes volver al inicio haciendo clic en el logo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sp●tly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de la esquina superior izquierda.</w:t>
            </w:r>
          </w:p>
        </w:tc>
      </w:tr>
    </w:tbl>
    <w:p>
      <w:r>
        <w:br w:type="page"/>
      </w:r>
    </w:p>
    <w:p>
      <w:pPr>
        <w:pStyle w:val="Heading1"/>
        <w:spacing w:after="160" w:before="240"/>
      </w:pPr>
      <w:r>
        <w:rPr>
          <w:rFonts w:ascii="Arial" w:cs="Arial" w:eastAsia="Arial" w:hAnsi="Arial"/>
          <w:b/>
          <w:bCs/>
          <w:color w:val="1F3864"/>
          <w:sz w:val="30"/>
          <w:szCs w:val="30"/>
        </w:rPr>
        <w:t xml:space="preserve">2. Explorar Spotly sin cuenta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1F3864"/>
          <w:sz w:val="25"/>
          <w:szCs w:val="25"/>
        </w:rPr>
        <w:t xml:space="preserve">2.1 Página de inicio</w:t>
      </w:r>
    </w:p>
    <w:p>
      <w:pPr>
        <w:spacing w:after="140" w:line="276"/>
        <w:jc w:val="both"/>
      </w:pPr>
      <w:r>
        <w:rPr>
          <w:rFonts w:ascii="Arial" w:cs="Arial" w:eastAsia="Arial" w:hAnsi="Arial"/>
          <w:sz w:val="22"/>
          <w:szCs w:val="22"/>
        </w:rPr>
        <w:t xml:space="preserve">Al entrar a Spotly verás la portada con fotografías de distintos tipos de espacios que cambian cada 3 segundos. Abajo a la derecha aparece el tipo de espacio de la foto actual y unas barras de avance; puedes hacer clic en una barra para ir a esa foto.</w:t>
      </w:r>
    </w:p>
    <w:p>
      <w:pPr>
        <w:keepNext/>
        <w:spacing w:after="0" w:before="1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Figura 1</w:t>
      </w:r>
    </w:p>
    <w:p>
      <w:pPr>
        <w:keepNext/>
        <w:spacing w:after="80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Página de inicio de Spotly</w:t>
      </w:r>
    </w:p>
    <w:p>
      <w:pPr>
        <w:keepNext/>
        <w:jc w:val="center"/>
      </w:pPr>
      <w:r>
        <w:drawing>
          <wp:inline distT="0" distB="0" distL="0" distR="0">
            <wp:extent cx="5334000" cy="3333750"/>
            <wp:effectExtent t="0" r="0" b="0" l="0"/>
            <wp:docPr id="1" name="pub-home.png" descr="Página de inicio de Spotly" title="Página de inicio de Spotl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before="60"/>
      </w:pPr>
      <w:r>
        <w:rPr>
          <w:rFonts w:ascii="Arial" w:cs="Arial" w:eastAsia="Arial" w:hAnsi="Arial"/>
          <w:i/>
          <w:iCs/>
          <w:sz w:val="18"/>
          <w:szCs w:val="18"/>
        </w:rPr>
        <w:t xml:space="preserve">Nota. </w:t>
      </w:r>
      <w:r>
        <w:rPr>
          <w:rFonts w:ascii="Arial" w:cs="Arial" w:eastAsia="Arial" w:hAnsi="Arial"/>
          <w:sz w:val="18"/>
          <w:szCs w:val="18"/>
        </w:rPr>
        <w:t xml:space="preserve">Captura del sistema Spotly con datos de demostración.</w:t>
      </w:r>
    </w:p>
    <w:p>
      <w:pPr>
        <w:keepNext/>
        <w:spacing w:after="0" w:before="1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Tabla 3</w:t>
      </w:r>
    </w:p>
    <w:p>
      <w:pPr>
        <w:keepNext/>
        <w:spacing w:after="80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Elementos de la página de inicio</w:t>
      </w:r>
    </w:p>
    <w:tbl>
      <w:tblPr>
        <w:tblW w:type="dxa" w:w="9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10"/>
        <w:gridCol w:w="6396"/>
      </w:tblGrid>
      <w:tr>
        <w:trPr>
          <w:tblHeader/>
        </w:trPr>
        <w:tc>
          <w:tcPr>
            <w:tcW w:type="dxa" w:w="30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Elemento</w:t>
            </w:r>
          </w:p>
        </w:tc>
        <w:tc>
          <w:tcPr>
            <w:tcW w:type="dxa" w:w="63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Para qué sirve</w:t>
            </w:r>
          </w:p>
        </w:tc>
      </w:tr>
      <w:tr>
        <w:trPr>
          <w:cantSplit/>
        </w:trPr>
        <w:tc>
          <w:tcPr>
            <w:tcW w:type="dxa" w:w="30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Logo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sp●tly</w:t>
            </w:r>
          </w:p>
        </w:tc>
        <w:tc>
          <w:tcPr>
            <w:tcW w:type="dxa" w:w="63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Vuelve al inicio. El punto con ondas representa la ubicación exacta de tu espacio.</w:t>
            </w:r>
          </w:p>
        </w:tc>
      </w:tr>
      <w:tr>
        <w:trPr>
          <w:cantSplit/>
        </w:trPr>
        <w:tc>
          <w:tcPr>
            <w:tcW w:type="dxa" w:w="30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6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Buscar espacios</w:t>
            </w:r>
          </w:p>
        </w:tc>
        <w:tc>
          <w:tcPr>
            <w:tcW w:type="dxa" w:w="63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6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Baja al catálogo de espacios disponibles.</w:t>
            </w:r>
          </w:p>
        </w:tc>
      </w:tr>
      <w:tr>
        <w:trPr>
          <w:cantSplit/>
        </w:trPr>
        <w:tc>
          <w:tcPr>
            <w:tcW w:type="dxa" w:w="30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Publicar un espacio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/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Publicar</w:t>
            </w:r>
          </w:p>
        </w:tc>
        <w:tc>
          <w:tcPr>
            <w:tcW w:type="dxa" w:w="63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Lleva al formulario para publicar (pide iniciar sesión como propietario).</w:t>
            </w:r>
          </w:p>
        </w:tc>
      </w:tr>
      <w:tr>
        <w:trPr>
          <w:cantSplit/>
        </w:trPr>
        <w:tc>
          <w:tcPr>
            <w:tcW w:type="dxa" w:w="30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6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Iniciar sesión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/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Registrarte</w:t>
            </w:r>
          </w:p>
        </w:tc>
        <w:tc>
          <w:tcPr>
            <w:tcW w:type="dxa" w:w="63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6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Entrar con tu cuenta o crear una nueva.</w:t>
            </w:r>
          </w:p>
        </w:tc>
      </w:tr>
      <w:tr>
        <w:trPr>
          <w:cantSplit/>
        </w:trPr>
        <w:tc>
          <w:tcPr>
            <w:tcW w:type="dxa" w:w="30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Contadores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Espacios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y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Comunas</w:t>
            </w:r>
          </w:p>
        </w:tc>
        <w:tc>
          <w:tcPr>
            <w:tcW w:type="dxa" w:w="63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Cuántos espacios y comunas hay publicados.</w:t>
            </w:r>
          </w:p>
        </w:tc>
      </w:tr>
      <w:tr>
        <w:trPr>
          <w:cantSplit/>
        </w:trPr>
        <w:tc>
          <w:tcPr>
            <w:tcW w:type="dxa" w:w="30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6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Pie de página</w:t>
            </w:r>
          </w:p>
        </w:tc>
        <w:tc>
          <w:tcPr>
            <w:tcW w:type="dxa" w:w="63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6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Enlaces a ayuda, términos y condiciones, privacidad, cookies y mapa del sitio.</w:t>
            </w:r>
          </w:p>
        </w:tc>
      </w:tr>
    </w:tbl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1F3864"/>
          <w:sz w:val="25"/>
          <w:szCs w:val="25"/>
        </w:rPr>
        <w:t xml:space="preserve">2.2 Buscar y filtrar espacios</w:t>
      </w:r>
    </w:p>
    <w:p>
      <w:pPr>
        <w:spacing w:after="140" w:line="276"/>
        <w:jc w:val="both"/>
      </w:pPr>
      <w:r>
        <w:rPr>
          <w:rFonts w:ascii="Arial" w:cs="Arial" w:eastAsia="Arial" w:hAnsi="Arial"/>
          <w:sz w:val="22"/>
          <w:szCs w:val="22"/>
        </w:rPr>
        <w:t xml:space="preserve">Baja hasta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Espacios disponibles</w:t>
      </w:r>
      <w:r>
        <w:rPr>
          <w:rFonts w:ascii="Arial" w:cs="Arial" w:eastAsia="Arial" w:hAnsi="Arial"/>
          <w:sz w:val="22"/>
          <w:szCs w:val="22"/>
        </w:rPr>
        <w:t xml:space="preserve">. Allí puedes combinar varios filtros; los resultados se actualizan al instante: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Buscador</w:t>
      </w:r>
      <w:r>
        <w:rPr>
          <w:rFonts w:ascii="Arial" w:cs="Arial" w:eastAsia="Arial" w:hAnsi="Arial"/>
          <w:sz w:val="22"/>
          <w:szCs w:val="22"/>
        </w:rPr>
        <w:t xml:space="preserve">: escribe un nombre, dirección, comuna o equipamiento (por ejemplo, «proyector» o «Ñuñoa»).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Comuna</w:t>
      </w:r>
      <w:r>
        <w:rPr>
          <w:rFonts w:ascii="Arial" w:cs="Arial" w:eastAsia="Arial" w:hAnsi="Arial"/>
          <w:sz w:val="22"/>
          <w:szCs w:val="22"/>
        </w:rPr>
        <w:t xml:space="preserve">: elige una comuna o deja «Todas las comunas».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Modalidad de cobro</w:t>
      </w:r>
      <w:r>
        <w:rPr>
          <w:rFonts w:ascii="Arial" w:cs="Arial" w:eastAsia="Arial" w:hAnsi="Arial"/>
          <w:sz w:val="22"/>
          <w:szCs w:val="22"/>
        </w:rPr>
        <w:t xml:space="preserve">: Todas, Por hora, Por día o Por mes.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Entorno</w:t>
      </w:r>
      <w:r>
        <w:rPr>
          <w:rFonts w:ascii="Arial" w:cs="Arial" w:eastAsia="Arial" w:hAnsi="Arial"/>
          <w:sz w:val="22"/>
          <w:szCs w:val="22"/>
        </w:rPr>
        <w:t xml:space="preserve">: Todos, Abierto o Techado.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Superficie mínima</w:t>
      </w:r>
      <w:r>
        <w:rPr>
          <w:rFonts w:ascii="Arial" w:cs="Arial" w:eastAsia="Arial" w:hAnsi="Arial"/>
          <w:sz w:val="22"/>
          <w:szCs w:val="22"/>
        </w:rPr>
        <w:t xml:space="preserve">: mueve el control para mostrar solo espacios desde ciertos metros cuadrados.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Categorías</w:t>
      </w:r>
      <w:r>
        <w:rPr>
          <w:rFonts w:ascii="Arial" w:cs="Arial" w:eastAsia="Arial" w:hAnsi="Arial"/>
          <w:sz w:val="22"/>
          <w:szCs w:val="22"/>
        </w:rPr>
        <w:t xml:space="preserve">: departamentos, casas, cabañas, oficinas, trabajo compartido, salas de reuniones, consultas, estudios y más.</w:t>
      </w:r>
    </w:p>
    <w:p>
      <w:pPr>
        <w:spacing w:after="140" w:line="276"/>
        <w:jc w:val="both"/>
      </w:pPr>
      <w:r>
        <w:rPr>
          <w:rFonts w:ascii="Arial" w:cs="Arial" w:eastAsia="Arial" w:hAnsi="Arial"/>
          <w:sz w:val="22"/>
          <w:szCs w:val="22"/>
        </w:rPr>
        <w:t xml:space="preserve">Usa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Limpiar</w:t>
      </w:r>
      <w:r>
        <w:rPr>
          <w:rFonts w:ascii="Arial" w:cs="Arial" w:eastAsia="Arial" w:hAnsi="Arial"/>
          <w:sz w:val="22"/>
          <w:szCs w:val="22"/>
        </w:rPr>
        <w:t xml:space="preserve"> para quitar todos los filtros. Cada tarjeta muestra fotos que cambian solas cada 3 segundos, la comuna, la capacidad, la superficie, la valoración y el precio.</w:t>
      </w:r>
    </w:p>
    <w:p>
      <w:pPr>
        <w:keepNext/>
        <w:spacing w:after="0" w:before="1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Figura 2</w:t>
      </w:r>
    </w:p>
    <w:p>
      <w:pPr>
        <w:keepNext/>
        <w:spacing w:after="80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Catálogo de espacios con filtros</w:t>
      </w:r>
    </w:p>
    <w:p>
      <w:pPr>
        <w:keepNext/>
        <w:jc w:val="center"/>
      </w:pPr>
      <w:r>
        <w:drawing>
          <wp:inline distT="0" distB="0" distL="0" distR="0">
            <wp:extent cx="5334000" cy="3333750"/>
            <wp:effectExtent t="0" r="0" b="0" l="0"/>
            <wp:docPr id="1" name="pub-catalogo.png" descr="Catálogo de espacios con filtros" title="Catálogo de espacios con filtro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before="60"/>
      </w:pPr>
      <w:r>
        <w:rPr>
          <w:rFonts w:ascii="Arial" w:cs="Arial" w:eastAsia="Arial" w:hAnsi="Arial"/>
          <w:i/>
          <w:iCs/>
          <w:sz w:val="18"/>
          <w:szCs w:val="18"/>
        </w:rPr>
        <w:t xml:space="preserve">Nota. </w:t>
      </w:r>
      <w:r>
        <w:rPr>
          <w:rFonts w:ascii="Arial" w:cs="Arial" w:eastAsia="Arial" w:hAnsi="Arial"/>
          <w:sz w:val="18"/>
          <w:szCs w:val="18"/>
        </w:rPr>
        <w:t xml:space="preserve">Captura del sistema Spotly con datos de demostración.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1F3864"/>
          <w:sz w:val="25"/>
          <w:szCs w:val="25"/>
        </w:rPr>
        <w:t xml:space="preserve">2.3 Ver el detalle de un espacio</w:t>
      </w:r>
    </w:p>
    <w:p>
      <w:pPr>
        <w:spacing w:after="140" w:line="276"/>
        <w:jc w:val="both"/>
      </w:pPr>
      <w:r>
        <w:rPr>
          <w:rFonts w:ascii="Arial" w:cs="Arial" w:eastAsia="Arial" w:hAnsi="Arial"/>
          <w:sz w:val="22"/>
          <w:szCs w:val="22"/>
        </w:rPr>
        <w:t xml:space="preserve">Haz clic en una tarjeta para abrir su ficha. En ella encontrarás: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Galería de fotos</w:t>
      </w:r>
      <w:r>
        <w:rPr>
          <w:rFonts w:ascii="Arial" w:cs="Arial" w:eastAsia="Arial" w:hAnsi="Arial"/>
          <w:sz w:val="22"/>
          <w:szCs w:val="22"/>
        </w:rPr>
        <w:t xml:space="preserve"> que avanza sola cada 3 segundos; usa las flechas o las miniaturas para elegir una foto.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Datos clave</w:t>
      </w:r>
      <w:r>
        <w:rPr>
          <w:rFonts w:ascii="Arial" w:cs="Arial" w:eastAsia="Arial" w:hAnsi="Arial"/>
          <w:sz w:val="22"/>
          <w:szCs w:val="22"/>
        </w:rPr>
        <w:t xml:space="preserve">: tarifa, capacidad máxima, superficie y horario de atención.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Descripción</w:t>
      </w:r>
      <w:r>
        <w:rPr>
          <w:rFonts w:ascii="Arial" w:cs="Arial" w:eastAsia="Arial" w:hAnsi="Arial"/>
          <w:sz w:val="22"/>
          <w:szCs w:val="22"/>
        </w:rPr>
        <w:t xml:space="preserve">, equipamiento (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Lo que ofrece este espacio</w:t>
      </w:r>
      <w:r>
        <w:rPr>
          <w:rFonts w:ascii="Arial" w:cs="Arial" w:eastAsia="Arial" w:hAnsi="Arial"/>
          <w:sz w:val="22"/>
          <w:szCs w:val="22"/>
        </w:rPr>
        <w:t xml:space="preserve">) y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Reglas del espacio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Ubicación</w:t>
      </w:r>
      <w:r>
        <w:rPr>
          <w:rFonts w:ascii="Arial" w:cs="Arial" w:eastAsia="Arial" w:hAnsi="Arial"/>
          <w:sz w:val="22"/>
          <w:szCs w:val="22"/>
        </w:rPr>
        <w:t xml:space="preserve">: la comuna. La dirección exacta solo la ven quienes reservan o agendan una visita.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Valoraciones</w:t>
      </w:r>
      <w:r>
        <w:rPr>
          <w:rFonts w:ascii="Arial" w:cs="Arial" w:eastAsia="Arial" w:hAnsi="Arial"/>
          <w:sz w:val="22"/>
          <w:szCs w:val="22"/>
        </w:rPr>
        <w:t xml:space="preserve"> de otros arrendatarios y datos del anfitrión.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Arial" w:cs="Arial" w:eastAsia="Arial" w:hAnsi="Arial"/>
          <w:sz w:val="22"/>
          <w:szCs w:val="22"/>
        </w:rPr>
        <w:t xml:space="preserve">A la derecha, el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panel de reserva</w:t>
      </w:r>
      <w:r>
        <w:rPr>
          <w:rFonts w:ascii="Arial" w:cs="Arial" w:eastAsia="Arial" w:hAnsi="Arial"/>
          <w:sz w:val="22"/>
          <w:szCs w:val="22"/>
        </w:rPr>
        <w:t xml:space="preserve"> con la modalidad, la fecha, las horas y el total a pagar.</w:t>
      </w:r>
    </w:p>
    <w:p>
      <w:pPr>
        <w:keepNext/>
        <w:spacing w:after="0" w:before="1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Figura 3</w:t>
      </w:r>
    </w:p>
    <w:p>
      <w:pPr>
        <w:keepNext/>
        <w:spacing w:after="80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Ficha de un espacio con galería y panel de reserva</w:t>
      </w:r>
    </w:p>
    <w:p>
      <w:pPr>
        <w:keepNext/>
        <w:jc w:val="center"/>
      </w:pPr>
      <w:r>
        <w:drawing>
          <wp:inline distT="0" distB="0" distL="0" distR="0">
            <wp:extent cx="5334000" cy="3333750"/>
            <wp:effectExtent t="0" r="0" b="0" l="0"/>
            <wp:docPr id="1" name="pub-detalle.png" descr="Ficha de un espacio con galería y panel de reserva" title="Ficha de un espacio con galería y panel de reserv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before="60"/>
      </w:pPr>
      <w:r>
        <w:rPr>
          <w:rFonts w:ascii="Arial" w:cs="Arial" w:eastAsia="Arial" w:hAnsi="Arial"/>
          <w:i/>
          <w:iCs/>
          <w:sz w:val="18"/>
          <w:szCs w:val="18"/>
        </w:rPr>
        <w:t xml:space="preserve">Nota. </w:t>
      </w:r>
      <w:r>
        <w:rPr>
          <w:rFonts w:ascii="Arial" w:cs="Arial" w:eastAsia="Arial" w:hAnsi="Arial"/>
          <w:sz w:val="18"/>
          <w:szCs w:val="18"/>
        </w:rPr>
        <w:t xml:space="preserve">Captura del sistema Spotly con datos de demostración.</w:t>
      </w:r>
    </w:p>
    <w:p>
      <w:pPr>
        <w:spacing w:after="140" w:line="276"/>
        <w:jc w:val="both"/>
      </w:pPr>
      <w:r>
        <w:rPr>
          <w:rFonts w:ascii="Arial" w:cs="Arial" w:eastAsia="Arial" w:hAnsi="Arial"/>
          <w:sz w:val="22"/>
          <w:szCs w:val="22"/>
        </w:rPr>
        <w:t xml:space="preserve">Los botones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Compartir</w:t>
      </w:r>
      <w:r>
        <w:rPr>
          <w:rFonts w:ascii="Arial" w:cs="Arial" w:eastAsia="Arial" w:hAnsi="Arial"/>
          <w:sz w:val="22"/>
          <w:szCs w:val="22"/>
        </w:rPr>
        <w:t xml:space="preserve"> y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Guardar</w:t>
      </w:r>
      <w:r>
        <w:rPr>
          <w:rFonts w:ascii="Arial" w:cs="Arial" w:eastAsia="Arial" w:hAnsi="Arial"/>
          <w:sz w:val="22"/>
          <w:szCs w:val="22"/>
        </w:rPr>
        <w:t xml:space="preserve"> (corazón) permiten enviar el enlace o guardarlo en tus favoritos (requiere sesión).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1F3864"/>
          <w:sz w:val="25"/>
          <w:szCs w:val="25"/>
        </w:rPr>
        <w:t xml:space="preserve">2.4 Spotly en el celular</w:t>
      </w:r>
    </w:p>
    <w:p>
      <w:pPr>
        <w:spacing w:after="140" w:line="276"/>
        <w:jc w:val="both"/>
      </w:pPr>
      <w:r>
        <w:rPr>
          <w:rFonts w:ascii="Arial" w:cs="Arial" w:eastAsia="Arial" w:hAnsi="Arial"/>
          <w:sz w:val="22"/>
          <w:szCs w:val="22"/>
        </w:rPr>
        <w:t xml:space="preserve">Spotly se adapta a pantallas pequeñas. En el celular el menú se abre desde el ícono de tu cuenta y el panel de reserva aparece debajo de las fotos.</w:t>
      </w:r>
    </w:p>
    <w:p>
      <w:pPr>
        <w:keepNext/>
        <w:spacing w:after="0" w:before="1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Figura 4</w:t>
      </w:r>
    </w:p>
    <w:p>
      <w:pPr>
        <w:keepNext/>
        <w:spacing w:after="80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Página de inicio en un celular</w:t>
      </w:r>
    </w:p>
    <w:p>
      <w:pPr>
        <w:keepNext/>
        <w:jc w:val="center"/>
      </w:pPr>
      <w:r>
        <w:drawing>
          <wp:inline distT="0" distB="0" distL="0" distR="0">
            <wp:extent cx="2114550" cy="4572000"/>
            <wp:effectExtent t="0" r="0" b="0" l="0"/>
            <wp:docPr id="1" name="mob-home.png" descr="Página de inicio en un celular" title="Página de inicio en un celula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14550" cy="457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before="60"/>
      </w:pPr>
      <w:r>
        <w:rPr>
          <w:rFonts w:ascii="Arial" w:cs="Arial" w:eastAsia="Arial" w:hAnsi="Arial"/>
          <w:i/>
          <w:iCs/>
          <w:sz w:val="18"/>
          <w:szCs w:val="18"/>
        </w:rPr>
        <w:t xml:space="preserve">Nota. </w:t>
      </w:r>
      <w:r>
        <w:rPr>
          <w:rFonts w:ascii="Arial" w:cs="Arial" w:eastAsia="Arial" w:hAnsi="Arial"/>
          <w:sz w:val="18"/>
          <w:szCs w:val="18"/>
        </w:rPr>
        <w:t xml:space="preserve">Captura del sistema Spotly con datos de demostración.</w:t>
      </w:r>
    </w:p>
    <w:p>
      <w:r>
        <w:br w:type="page"/>
      </w:r>
    </w:p>
    <w:p>
      <w:pPr>
        <w:pStyle w:val="Heading1"/>
        <w:spacing w:after="160" w:before="240"/>
      </w:pPr>
      <w:r>
        <w:rPr>
          <w:rFonts w:ascii="Arial" w:cs="Arial" w:eastAsia="Arial" w:hAnsi="Arial"/>
          <w:b/>
          <w:bCs/>
          <w:color w:val="1F3864"/>
          <w:sz w:val="30"/>
          <w:szCs w:val="30"/>
        </w:rPr>
        <w:t xml:space="preserve">3. Tu cuenta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1F3864"/>
          <w:sz w:val="25"/>
          <w:szCs w:val="25"/>
        </w:rPr>
        <w:t xml:space="preserve">3.1 Crear una cuenta</w:t>
      </w:r>
    </w:p>
    <w:p>
      <w:pPr>
        <w:pStyle w:val="ListParagraph"/>
        <w:numPr>
          <w:ilvl w:val="0"/>
          <w:numId w:val="3"/>
        </w:numPr>
        <w:spacing w:after="70" w:line="276"/>
        <w:jc w:val="both"/>
      </w:pPr>
      <w:r>
        <w:rPr>
          <w:rFonts w:ascii="Arial" w:cs="Arial" w:eastAsia="Arial" w:hAnsi="Arial"/>
          <w:sz w:val="22"/>
          <w:szCs w:val="22"/>
        </w:rPr>
        <w:t xml:space="preserve">Presiona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Registrarte</w:t>
      </w:r>
      <w:r>
        <w:rPr>
          <w:rFonts w:ascii="Arial" w:cs="Arial" w:eastAsia="Arial" w:hAnsi="Arial"/>
          <w:sz w:val="22"/>
          <w:szCs w:val="22"/>
        </w:rPr>
        <w:t xml:space="preserve"> en la parte superior.</w:t>
      </w:r>
    </w:p>
    <w:p>
      <w:pPr>
        <w:pStyle w:val="ListParagraph"/>
        <w:numPr>
          <w:ilvl w:val="0"/>
          <w:numId w:val="3"/>
        </w:numPr>
        <w:spacing w:after="70" w:line="276"/>
        <w:jc w:val="both"/>
      </w:pPr>
      <w:r>
        <w:rPr>
          <w:rFonts w:ascii="Arial" w:cs="Arial" w:eastAsia="Arial" w:hAnsi="Arial"/>
          <w:sz w:val="22"/>
          <w:szCs w:val="22"/>
        </w:rPr>
        <w:t xml:space="preserve">En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¿Cómo utilizarás la plataforma?</w:t>
      </w:r>
      <w:r>
        <w:rPr>
          <w:rFonts w:ascii="Arial" w:cs="Arial" w:eastAsia="Arial" w:hAnsi="Arial"/>
          <w:sz w:val="22"/>
          <w:szCs w:val="22"/>
        </w:rPr>
        <w:t xml:space="preserve"> elige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Quiero arrendar</w:t>
      </w:r>
      <w:r>
        <w:rPr>
          <w:rFonts w:ascii="Arial" w:cs="Arial" w:eastAsia="Arial" w:hAnsi="Arial"/>
          <w:sz w:val="22"/>
          <w:szCs w:val="22"/>
        </w:rPr>
        <w:t xml:space="preserve"> o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Soy propietario</w:t>
      </w:r>
      <w:r>
        <w:rPr>
          <w:rFonts w:ascii="Arial" w:cs="Arial" w:eastAsia="Arial" w:hAnsi="Arial"/>
          <w:sz w:val="22"/>
          <w:szCs w:val="22"/>
        </w:rPr>
        <w:t xml:space="preserve">. Después puedes activar el otro perfil.</w:t>
      </w:r>
    </w:p>
    <w:p>
      <w:pPr>
        <w:pStyle w:val="ListParagraph"/>
        <w:numPr>
          <w:ilvl w:val="0"/>
          <w:numId w:val="3"/>
        </w:numPr>
        <w:spacing w:after="70" w:line="276"/>
        <w:jc w:val="both"/>
      </w:pPr>
      <w:r>
        <w:rPr>
          <w:rFonts w:ascii="Arial" w:cs="Arial" w:eastAsia="Arial" w:hAnsi="Arial"/>
          <w:sz w:val="22"/>
          <w:szCs w:val="22"/>
        </w:rPr>
        <w:t xml:space="preserve">Completa tus datos: nombres, apellidos, fecha de nacimiento, género, RUT, teléfono móvil (+56), correo electrónico y contraseña, repetida en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Confirmar contraseña</w:t>
      </w:r>
      <w:r>
        <w:rPr>
          <w:rFonts w:ascii="Arial" w:cs="Arial" w:eastAsia="Arial" w:hAnsi="Arial"/>
          <w:sz w:val="22"/>
          <w:szCs w:val="22"/>
        </w:rPr>
        <w:t xml:space="preserve">. Bajo el campo verás una barra de seguridad y la lista de requisitos: entre 8 y 72 caracteres, una minúscula, una mayúscula, un número, sin tu nombre, correo ni RUT y que no sea una contraseña común.</w:t>
      </w:r>
    </w:p>
    <w:p>
      <w:pPr>
        <w:pStyle w:val="ListParagraph"/>
        <w:numPr>
          <w:ilvl w:val="0"/>
          <w:numId w:val="3"/>
        </w:numPr>
        <w:spacing w:after="70" w:line="276"/>
        <w:jc w:val="both"/>
      </w:pPr>
      <w:r>
        <w:rPr>
          <w:rFonts w:ascii="Arial" w:cs="Arial" w:eastAsia="Arial" w:hAnsi="Arial"/>
          <w:sz w:val="22"/>
          <w:szCs w:val="22"/>
        </w:rPr>
        <w:t xml:space="preserve">Marca la casilla para aceptar los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Términos y condiciones</w:t>
      </w:r>
      <w:r>
        <w:rPr>
          <w:rFonts w:ascii="Arial" w:cs="Arial" w:eastAsia="Arial" w:hAnsi="Arial"/>
          <w:sz w:val="22"/>
          <w:szCs w:val="22"/>
        </w:rPr>
        <w:t xml:space="preserve">, la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Política de privacidad</w:t>
      </w:r>
      <w:r>
        <w:rPr>
          <w:rFonts w:ascii="Arial" w:cs="Arial" w:eastAsia="Arial" w:hAnsi="Arial"/>
          <w:sz w:val="22"/>
          <w:szCs w:val="22"/>
        </w:rPr>
        <w:t xml:space="preserve"> y la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Política de cookies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3"/>
        </w:numPr>
        <w:spacing w:after="70" w:line="276"/>
        <w:jc w:val="both"/>
      </w:pPr>
      <w:r>
        <w:rPr>
          <w:rFonts w:ascii="Arial" w:cs="Arial" w:eastAsia="Arial" w:hAnsi="Arial"/>
          <w:sz w:val="22"/>
          <w:szCs w:val="22"/>
        </w:rPr>
        <w:t xml:space="preserve">Presiona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Crear cuenta gratis</w:t>
      </w:r>
      <w:r>
        <w:rPr>
          <w:rFonts w:ascii="Arial" w:cs="Arial" w:eastAsia="Arial" w:hAnsi="Arial"/>
          <w:sz w:val="22"/>
          <w:szCs w:val="22"/>
        </w:rPr>
        <w:t xml:space="preserve">. La cuenta queda creada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pero todavía no activa</w:t>
      </w:r>
      <w:r>
        <w:rPr>
          <w:rFonts w:ascii="Arial" w:cs="Arial" w:eastAsia="Arial" w:hAnsi="Arial"/>
          <w:sz w:val="22"/>
          <w:szCs w:val="22"/>
        </w:rPr>
        <w:t xml:space="preserve">: Spotly te envía un correo con un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código de 6 dígitos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3"/>
        </w:numPr>
        <w:spacing w:after="70" w:line="276"/>
        <w:jc w:val="both"/>
      </w:pPr>
      <w:r>
        <w:rPr>
          <w:rFonts w:ascii="Arial" w:cs="Arial" w:eastAsia="Arial" w:hAnsi="Arial"/>
          <w:sz w:val="22"/>
          <w:szCs w:val="22"/>
        </w:rPr>
        <w:t xml:space="preserve">En la pantalla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Verifica tu correo</w:t>
      </w:r>
      <w:r>
        <w:rPr>
          <w:rFonts w:ascii="Arial" w:cs="Arial" w:eastAsia="Arial" w:hAnsi="Arial"/>
          <w:sz w:val="22"/>
          <w:szCs w:val="22"/>
        </w:rPr>
        <w:t xml:space="preserve"> escribe el código (también puedes pegarlo). Al ingresarlo correctamente la cuenta se activa y entras automáticamente.</w:t>
      </w:r>
    </w:p>
    <w:p>
      <w:pPr>
        <w:keepNext/>
        <w:spacing w:after="0" w:before="1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Figura 5</w:t>
      </w:r>
    </w:p>
    <w:p>
      <w:pPr>
        <w:keepNext/>
        <w:spacing w:after="80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Formulario de registro con el indicador de seguridad de la contraseña</w:t>
      </w:r>
    </w:p>
    <w:p>
      <w:pPr>
        <w:keepNext/>
        <w:jc w:val="center"/>
      </w:pPr>
      <w:r>
        <w:drawing>
          <wp:inline distT="0" distB="0" distL="0" distR="0">
            <wp:extent cx="5334000" cy="3914775"/>
            <wp:effectExtent t="0" r="0" b="0" l="0"/>
            <wp:docPr id="1" name="registro-seguridad.png" descr="Formulario de registro con el indicador de seguridad de la contraseña" title="Formulario de registro con el indicador de seguridad de la contraseñ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14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before="60"/>
      </w:pPr>
      <w:r>
        <w:rPr>
          <w:rFonts w:ascii="Arial" w:cs="Arial" w:eastAsia="Arial" w:hAnsi="Arial"/>
          <w:i/>
          <w:iCs/>
          <w:sz w:val="18"/>
          <w:szCs w:val="18"/>
        </w:rPr>
        <w:t xml:space="preserve">Nota. </w:t>
      </w:r>
      <w:r>
        <w:rPr>
          <w:rFonts w:ascii="Arial" w:cs="Arial" w:eastAsia="Arial" w:hAnsi="Arial"/>
          <w:sz w:val="18"/>
          <w:szCs w:val="18"/>
        </w:rPr>
        <w:t xml:space="preserve">Captura del sistema Spotly con datos de demostración.</w:t>
      </w:r>
    </w:p>
    <w:p>
      <w:pPr>
        <w:keepNext/>
        <w:spacing w:after="0" w:before="1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Figura 6</w:t>
      </w:r>
    </w:p>
    <w:p>
      <w:pPr>
        <w:keepNext/>
        <w:spacing w:after="80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Verificación del correo con el código de 6 dígitos</w:t>
      </w:r>
    </w:p>
    <w:p>
      <w:pPr>
        <w:keepNext/>
        <w:jc w:val="center"/>
      </w:pPr>
      <w:r>
        <w:drawing>
          <wp:inline distT="0" distB="0" distL="0" distR="0">
            <wp:extent cx="4000500" cy="2686050"/>
            <wp:effectExtent t="0" r="0" b="0" l="0"/>
            <wp:docPr id="1" name="1-codigo.png" descr="Verificación del correo con el código de 6 dígitos" title="Verificación del correo con el código de 6 dígito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2686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before="60"/>
      </w:pPr>
      <w:r>
        <w:rPr>
          <w:rFonts w:ascii="Arial" w:cs="Arial" w:eastAsia="Arial" w:hAnsi="Arial"/>
          <w:i/>
          <w:iCs/>
          <w:sz w:val="18"/>
          <w:szCs w:val="18"/>
        </w:rPr>
        <w:t xml:space="preserve">Nota. </w:t>
      </w:r>
      <w:r>
        <w:rPr>
          <w:rFonts w:ascii="Arial" w:cs="Arial" w:eastAsia="Arial" w:hAnsi="Arial"/>
          <w:sz w:val="18"/>
          <w:szCs w:val="18"/>
        </w:rPr>
        <w:t xml:space="preserve">Captura del sistema Spotly con datos de demostración.</w:t>
      </w:r>
    </w:p>
    <w:tbl>
      <w:tblPr>
        <w:tblW w:type="dxa" w:w="9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406"/>
      </w:tblGrid>
      <w:tr>
        <w:trPr>
          <w:cantSplit/>
        </w:trPr>
        <w:tc>
          <w:tcPr>
            <w:tcW w:type="dxa" w:w="9406"/>
            <w:tcBorders>
              <w:top w:val="none" w:color="FFFFFF" w:sz="0"/>
              <w:left w:val="single" w:color="047857" w:sz="24"/>
              <w:bottom w:val="none" w:color="FFFFFF" w:sz="0"/>
              <w:right w:val="none" w:color="FFFFFF" w:sz="0"/>
            </w:tcBorders>
            <w:shd w:fill="ECFDF5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047857"/>
                <w:sz w:val="20"/>
                <w:szCs w:val="20"/>
              </w:rPr>
              <w:t xml:space="preserve">Si el código no llega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Revisa la carpeta de spam o promociones.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Usa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Reenviar código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(disponible cada 60 segundos) o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Cambiar correo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si lo escribiste mal.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El código vence en 15 minutos y tienes 5 intentos; después debes esperar 15 minutos.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Si no verificas el correo, la cuenta se elimina a las 24 horas y puedes registrarte de nuevo.</w:t>
            </w:r>
          </w:p>
        </w:tc>
      </w:tr>
    </w:tbl>
    <w:tbl>
      <w:tblPr>
        <w:tblW w:type="dxa" w:w="9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406"/>
      </w:tblGrid>
      <w:tr>
        <w:trPr>
          <w:cantSplit/>
        </w:trPr>
        <w:tc>
          <w:tcPr>
            <w:tcW w:type="dxa" w:w="9406"/>
            <w:tcBorders>
              <w:top w:val="none" w:color="FFFFFF" w:sz="0"/>
              <w:left w:val="single" w:color="2F5597" w:sz="24"/>
              <w:bottom w:val="none" w:color="FFFFFF" w:sz="0"/>
              <w:right w:val="none" w:color="FFFFFF" w:sz="0"/>
            </w:tcBorders>
            <w:shd w:fill="EEF3FB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2F5597"/>
                <w:sz w:val="20"/>
                <w:szCs w:val="20"/>
              </w:rPr>
              <w:t xml:space="preserve">Validaciones del registro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Debes tener 18 años o más.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El RUT y el correo no pueden estar registrados en otra cuenta.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El RUT se valida con su dígito verificador.</w:t>
            </w:r>
          </w:p>
        </w:tc>
      </w:tr>
    </w:tbl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1F3864"/>
          <w:sz w:val="25"/>
          <w:szCs w:val="25"/>
        </w:rPr>
        <w:t xml:space="preserve">3.2 Iniciar sesión</w:t>
      </w:r>
    </w:p>
    <w:p>
      <w:pPr>
        <w:spacing w:after="140" w:line="276"/>
        <w:jc w:val="both"/>
      </w:pPr>
      <w:r>
        <w:rPr>
          <w:rFonts w:ascii="Arial" w:cs="Arial" w:eastAsia="Arial" w:hAnsi="Arial"/>
          <w:sz w:val="22"/>
          <w:szCs w:val="22"/>
        </w:rPr>
        <w:t xml:space="preserve">Presiona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Iniciar sesión</w:t>
      </w:r>
      <w:r>
        <w:rPr>
          <w:rFonts w:ascii="Arial" w:cs="Arial" w:eastAsia="Arial" w:hAnsi="Arial"/>
          <w:sz w:val="22"/>
          <w:szCs w:val="22"/>
        </w:rPr>
        <w:t xml:space="preserve">, escribe tu correo y contraseña, y presiona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Ingresar a mi cuenta</w:t>
      </w:r>
      <w:r>
        <w:rPr>
          <w:rFonts w:ascii="Arial" w:cs="Arial" w:eastAsia="Arial" w:hAnsi="Arial"/>
          <w:sz w:val="22"/>
          <w:szCs w:val="22"/>
        </w:rPr>
        <w:t xml:space="preserve">. Marca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Recordar mi sesión</w:t>
      </w:r>
      <w:r>
        <w:rPr>
          <w:rFonts w:ascii="Arial" w:cs="Arial" w:eastAsia="Arial" w:hAnsi="Arial"/>
          <w:sz w:val="22"/>
          <w:szCs w:val="22"/>
        </w:rPr>
        <w:t xml:space="preserve"> si usas tu propio equipo.</w:t>
      </w:r>
    </w:p>
    <w:p>
      <w:pPr>
        <w:keepNext/>
        <w:spacing w:after="0" w:before="1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Figura 7</w:t>
      </w:r>
    </w:p>
    <w:p>
      <w:pPr>
        <w:keepNext/>
        <w:spacing w:after="80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Pantalla de inicio de sesión</w:t>
      </w:r>
    </w:p>
    <w:p>
      <w:pPr>
        <w:keepNext/>
        <w:jc w:val="center"/>
      </w:pPr>
      <w:r>
        <w:drawing>
          <wp:inline distT="0" distB="0" distL="0" distR="0">
            <wp:extent cx="5334000" cy="3333750"/>
            <wp:effectExtent t="0" r="0" b="0" l="0"/>
            <wp:docPr id="1" name="pub-login.png" descr="Pantalla de inicio de sesión" title="Pantalla de inicio de sesió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before="60"/>
      </w:pPr>
      <w:r>
        <w:rPr>
          <w:rFonts w:ascii="Arial" w:cs="Arial" w:eastAsia="Arial" w:hAnsi="Arial"/>
          <w:i/>
          <w:iCs/>
          <w:sz w:val="18"/>
          <w:szCs w:val="18"/>
        </w:rPr>
        <w:t xml:space="preserve">Nota. </w:t>
      </w:r>
      <w:r>
        <w:rPr>
          <w:rFonts w:ascii="Arial" w:cs="Arial" w:eastAsia="Arial" w:hAnsi="Arial"/>
          <w:sz w:val="18"/>
          <w:szCs w:val="18"/>
        </w:rPr>
        <w:t xml:space="preserve">Captura del sistema Spotly con datos de demostración.</w:t>
      </w:r>
    </w:p>
    <w:tbl>
      <w:tblPr>
        <w:tblW w:type="dxa" w:w="9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406"/>
      </w:tblGrid>
      <w:tr>
        <w:trPr>
          <w:cantSplit/>
        </w:trPr>
        <w:tc>
          <w:tcPr>
            <w:tcW w:type="dxa" w:w="9406"/>
            <w:tcBorders>
              <w:top w:val="none" w:color="FFFFFF" w:sz="0"/>
              <w:left w:val="single" w:color="C2410C" w:sz="24"/>
              <w:bottom w:val="none" w:color="FFFFFF" w:sz="0"/>
              <w:right w:val="none" w:color="FFFFFF" w:sz="0"/>
            </w:tcBorders>
            <w:shd w:fill="FFF7ED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C2410C"/>
                <w:sz w:val="20"/>
                <w:szCs w:val="20"/>
              </w:rPr>
              <w:t xml:space="preserve">Por tu seguridad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Después de 5 intentos fallidos con el mismo correo, el acceso se bloquea por 15 minutos. Si olvidaste tu contraseña usa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¿Olvidaste tu contraseña?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.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Si tu correo aún no está verificado, aparece el botón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Verificar mi correo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que te envía un código nuevo.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Recordar mi sesión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mantiene la sesión abierta 30 días en ese navegador; si lo desmarcas, se cierra al cerrar el navegador.</w:t>
            </w:r>
          </w:p>
        </w:tc>
      </w:tr>
    </w:tbl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1F3864"/>
          <w:sz w:val="25"/>
          <w:szCs w:val="25"/>
        </w:rPr>
        <w:t xml:space="preserve">3.3 Recuperar la contraseña</w:t>
      </w:r>
    </w:p>
    <w:p>
      <w:pPr>
        <w:spacing w:after="140" w:line="276"/>
        <w:jc w:val="both"/>
      </w:pPr>
      <w:r>
        <w:rPr>
          <w:rFonts w:ascii="Arial" w:cs="Arial" w:eastAsia="Arial" w:hAnsi="Arial"/>
          <w:sz w:val="22"/>
          <w:szCs w:val="22"/>
        </w:rPr>
        <w:t xml:space="preserve">En la pantalla de inicio de sesión presiona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¿Olvidaste tu contraseña?</w:t>
      </w:r>
      <w:r>
        <w:rPr>
          <w:rFonts w:ascii="Arial" w:cs="Arial" w:eastAsia="Arial" w:hAnsi="Arial"/>
          <w:sz w:val="22"/>
          <w:szCs w:val="22"/>
        </w:rPr>
        <w:t xml:space="preserve">, escribe el correo de tu cuenta y presiona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Enviar enlace de recuperación</w:t>
      </w:r>
      <w:r>
        <w:rPr>
          <w:rFonts w:ascii="Arial" w:cs="Arial" w:eastAsia="Arial" w:hAnsi="Arial"/>
          <w:sz w:val="22"/>
          <w:szCs w:val="22"/>
        </w:rPr>
        <w:t xml:space="preserve">. Por seguridad, el mensaje es el mismo exista o no la cuenta.</w:t>
      </w:r>
    </w:p>
    <w:p>
      <w:pPr>
        <w:spacing w:after="140" w:line="276"/>
        <w:jc w:val="both"/>
      </w:pPr>
      <w:r>
        <w:rPr>
          <w:rFonts w:ascii="Arial" w:cs="Arial" w:eastAsia="Arial" w:hAnsi="Arial"/>
          <w:sz w:val="22"/>
          <w:szCs w:val="22"/>
        </w:rPr>
        <w:t xml:space="preserve">Abre el correo y presiona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Crear nueva contraseña</w:t>
      </w:r>
      <w:r>
        <w:rPr>
          <w:rFonts w:ascii="Arial" w:cs="Arial" w:eastAsia="Arial" w:hAnsi="Arial"/>
          <w:sz w:val="22"/>
          <w:szCs w:val="22"/>
        </w:rPr>
        <w:t xml:space="preserve">. En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Crea una nueva contraseña</w:t>
      </w:r>
      <w:r>
        <w:rPr>
          <w:rFonts w:ascii="Arial" w:cs="Arial" w:eastAsia="Arial" w:hAnsi="Arial"/>
          <w:sz w:val="22"/>
          <w:szCs w:val="22"/>
        </w:rPr>
        <w:t xml:space="preserve"> escribe la nueva clave dos veces (con los mismos requisitos del registro) y presiona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Guardar nueva contraseña</w:t>
      </w:r>
      <w:r>
        <w:rPr>
          <w:rFonts w:ascii="Arial" w:cs="Arial" w:eastAsia="Arial" w:hAnsi="Arial"/>
          <w:sz w:val="22"/>
          <w:szCs w:val="22"/>
        </w:rPr>
        <w:t xml:space="preserve">. Volverás a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Iniciar sesión</w:t>
      </w:r>
      <w:r>
        <w:rPr>
          <w:rFonts w:ascii="Arial" w:cs="Arial" w:eastAsia="Arial" w:hAnsi="Arial"/>
          <w:sz w:val="22"/>
          <w:szCs w:val="22"/>
        </w:rPr>
        <w:t xml:space="preserve"> con el aviso «Tu contraseña se actualizó».</w:t>
      </w:r>
    </w:p>
    <w:p>
      <w:pPr>
        <w:keepNext/>
        <w:spacing w:after="0" w:before="1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Figura 8</w:t>
      </w:r>
    </w:p>
    <w:p>
      <w:pPr>
        <w:keepNext/>
        <w:spacing w:after="80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Creación de una nueva contraseña desde el enlace del correo</w:t>
      </w:r>
    </w:p>
    <w:p>
      <w:pPr>
        <w:keepNext/>
        <w:jc w:val="center"/>
      </w:pPr>
      <w:r>
        <w:drawing>
          <wp:inline distT="0" distB="0" distL="0" distR="0">
            <wp:extent cx="4000500" cy="2686050"/>
            <wp:effectExtent t="0" r="0" b="0" l="0"/>
            <wp:docPr id="1" name="4-restablecer.png" descr="Creación de una nueva contraseña desde el enlace del correo" title="Creación de una nueva contraseña desde el enlace del corre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2686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before="60"/>
      </w:pPr>
      <w:r>
        <w:rPr>
          <w:rFonts w:ascii="Arial" w:cs="Arial" w:eastAsia="Arial" w:hAnsi="Arial"/>
          <w:i/>
          <w:iCs/>
          <w:sz w:val="18"/>
          <w:szCs w:val="18"/>
        </w:rPr>
        <w:t xml:space="preserve">Nota. </w:t>
      </w:r>
      <w:r>
        <w:rPr>
          <w:rFonts w:ascii="Arial" w:cs="Arial" w:eastAsia="Arial" w:hAnsi="Arial"/>
          <w:sz w:val="18"/>
          <w:szCs w:val="18"/>
        </w:rPr>
        <w:t xml:space="preserve">Captura del sistema Spotly con datos de demostración.</w:t>
      </w:r>
    </w:p>
    <w:tbl>
      <w:tblPr>
        <w:tblW w:type="dxa" w:w="9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406"/>
      </w:tblGrid>
      <w:tr>
        <w:trPr>
          <w:cantSplit/>
        </w:trPr>
        <w:tc>
          <w:tcPr>
            <w:tcW w:type="dxa" w:w="9406"/>
            <w:tcBorders>
              <w:top w:val="none" w:color="FFFFFF" w:sz="0"/>
              <w:left w:val="single" w:color="2F5597" w:sz="24"/>
              <w:bottom w:val="none" w:color="FFFFFF" w:sz="0"/>
              <w:right w:val="none" w:color="FFFFFF" w:sz="0"/>
            </w:tcBorders>
            <w:shd w:fill="EEF3FB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2F5597"/>
                <w:sz w:val="20"/>
                <w:szCs w:val="20"/>
              </w:rPr>
              <w:t xml:space="preserve">Seguridad de la contraseña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El enlace dura 1 hora y sirve una sola vez.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Al cambiar la contraseña se cierran las sesiones abiertas en todos tus dispositivos.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Spotly no guarda tu contraseña: solo se almacena un hash irreversible (bcrypt). Por eso nadie, ni administración, puede verla o enviártela; solo puedes crear una nueva.</w:t>
            </w:r>
          </w:p>
        </w:tc>
      </w:tr>
    </w:tbl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1F3864"/>
          <w:sz w:val="25"/>
          <w:szCs w:val="25"/>
        </w:rPr>
        <w:t xml:space="preserve">3.4 Menú de usuario</w:t>
      </w:r>
    </w:p>
    <w:p>
      <w:pPr>
        <w:spacing w:after="140" w:line="276"/>
        <w:jc w:val="both"/>
      </w:pPr>
      <w:r>
        <w:rPr>
          <w:rFonts w:ascii="Arial" w:cs="Arial" w:eastAsia="Arial" w:hAnsi="Arial"/>
          <w:sz w:val="22"/>
          <w:szCs w:val="22"/>
        </w:rPr>
        <w:t xml:space="preserve">Con la sesión iniciada, haz clic en tu nombre (arriba a la derecha) para abrir el menú. Desde ahí llegas a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Mi perfil y cuenta</w:t>
      </w:r>
      <w:r>
        <w:rPr>
          <w:rFonts w:ascii="Arial" w:cs="Arial" w:eastAsia="Arial" w:hAnsi="Arial"/>
          <w:sz w:val="22"/>
          <w:szCs w:val="22"/>
        </w:rPr>
        <w:t xml:space="preserve">,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Explorar espacios</w:t>
      </w:r>
      <w:r>
        <w:rPr>
          <w:rFonts w:ascii="Arial" w:cs="Arial" w:eastAsia="Arial" w:hAnsi="Arial"/>
          <w:sz w:val="22"/>
          <w:szCs w:val="22"/>
        </w:rPr>
        <w:t xml:space="preserve">,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Mis favoritos</w:t>
      </w:r>
      <w:r>
        <w:rPr>
          <w:rFonts w:ascii="Arial" w:cs="Arial" w:eastAsia="Arial" w:hAnsi="Arial"/>
          <w:sz w:val="22"/>
          <w:szCs w:val="22"/>
        </w:rPr>
        <w:t xml:space="preserve">,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Mis reservas</w:t>
      </w:r>
      <w:r>
        <w:rPr>
          <w:rFonts w:ascii="Arial" w:cs="Arial" w:eastAsia="Arial" w:hAnsi="Arial"/>
          <w:sz w:val="22"/>
          <w:szCs w:val="22"/>
        </w:rPr>
        <w:t xml:space="preserve">,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Billetera</w:t>
      </w:r>
      <w:r>
        <w:rPr>
          <w:rFonts w:ascii="Arial" w:cs="Arial" w:eastAsia="Arial" w:hAnsi="Arial"/>
          <w:sz w:val="22"/>
          <w:szCs w:val="22"/>
        </w:rPr>
        <w:t xml:space="preserve">, el estado de tu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Verificación</w:t>
      </w:r>
      <w:r>
        <w:rPr>
          <w:rFonts w:ascii="Arial" w:cs="Arial" w:eastAsia="Arial" w:hAnsi="Arial"/>
          <w:sz w:val="22"/>
          <w:szCs w:val="22"/>
        </w:rPr>
        <w:t xml:space="preserve"> y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Ayuda y soporte</w:t>
      </w:r>
      <w:r>
        <w:rPr>
          <w:rFonts w:ascii="Arial" w:cs="Arial" w:eastAsia="Arial" w:hAnsi="Arial"/>
          <w:sz w:val="22"/>
          <w:szCs w:val="22"/>
        </w:rPr>
        <w:t xml:space="preserve">; también puedes cerrar sesión.</w:t>
      </w:r>
    </w:p>
    <w:p>
      <w:pPr>
        <w:keepNext/>
        <w:spacing w:after="0" w:before="1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Figura 9</w:t>
      </w:r>
    </w:p>
    <w:p>
      <w:pPr>
        <w:keepNext/>
        <w:spacing w:after="80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Menú de usuario</w:t>
      </w:r>
    </w:p>
    <w:p>
      <w:pPr>
        <w:keepNext/>
        <w:jc w:val="center"/>
      </w:pPr>
      <w:r>
        <w:drawing>
          <wp:inline distT="0" distB="0" distL="0" distR="0">
            <wp:extent cx="3429000" cy="2876550"/>
            <wp:effectExtent t="0" r="0" b="0" l="0"/>
            <wp:docPr id="1" name="ten-menu.png" descr="Menú de usuario" title="Menú de usuari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9000" cy="2876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before="60"/>
      </w:pPr>
      <w:r>
        <w:rPr>
          <w:rFonts w:ascii="Arial" w:cs="Arial" w:eastAsia="Arial" w:hAnsi="Arial"/>
          <w:i/>
          <w:iCs/>
          <w:sz w:val="18"/>
          <w:szCs w:val="18"/>
        </w:rPr>
        <w:t xml:space="preserve">Nota. </w:t>
      </w:r>
      <w:r>
        <w:rPr>
          <w:rFonts w:ascii="Arial" w:cs="Arial" w:eastAsia="Arial" w:hAnsi="Arial"/>
          <w:sz w:val="18"/>
          <w:szCs w:val="18"/>
        </w:rPr>
        <w:t xml:space="preserve">Captura del sistema Spotly con datos de demostración.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1F3864"/>
          <w:sz w:val="25"/>
          <w:szCs w:val="25"/>
        </w:rPr>
        <w:t xml:space="preserve">3.5 Perfil</w:t>
      </w:r>
    </w:p>
    <w:p>
      <w:pPr>
        <w:spacing w:after="140" w:line="276"/>
        <w:jc w:val="both"/>
      </w:pPr>
      <w:r>
        <w:rPr>
          <w:rFonts w:ascii="Arial" w:cs="Arial" w:eastAsia="Arial" w:hAnsi="Arial"/>
          <w:sz w:val="22"/>
          <w:szCs w:val="22"/>
        </w:rPr>
        <w:t xml:space="preserve">En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Mi perfil y cuenta</w:t>
      </w:r>
      <w:r>
        <w:rPr>
          <w:rFonts w:ascii="Arial" w:cs="Arial" w:eastAsia="Arial" w:hAnsi="Arial"/>
          <w:sz w:val="22"/>
          <w:szCs w:val="22"/>
        </w:rPr>
        <w:t xml:space="preserve"> puedes actualizar tu teléfono, género, fecha de nacimiento y comuna de residencia, y presionar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Guardar cambios de mi cuenta</w:t>
      </w:r>
      <w:r>
        <w:rPr>
          <w:rFonts w:ascii="Arial" w:cs="Arial" w:eastAsia="Arial" w:hAnsi="Arial"/>
          <w:sz w:val="22"/>
          <w:szCs w:val="22"/>
        </w:rPr>
        <w:t xml:space="preserve">. El nombre y el RUT quedan fijos porque se usan en los contratos.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1F3864"/>
          <w:sz w:val="25"/>
          <w:szCs w:val="25"/>
        </w:rPr>
        <w:t xml:space="preserve">3.6 Verificar tu identidad</w:t>
      </w:r>
    </w:p>
    <w:p>
      <w:pPr>
        <w:spacing w:after="140" w:line="276"/>
        <w:jc w:val="both"/>
      </w:pPr>
      <w:r>
        <w:rPr>
          <w:rFonts w:ascii="Arial" w:cs="Arial" w:eastAsia="Arial" w:hAnsi="Arial"/>
          <w:sz w:val="22"/>
          <w:szCs w:val="22"/>
        </w:rPr>
        <w:t xml:space="preserve">Para reservar o publicar, un administrador de Spotly debe verificar tu identidad. Esto protege a ambas partes del contrato. Entra a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Verificación</w:t>
      </w:r>
      <w:r>
        <w:rPr>
          <w:rFonts w:ascii="Arial" w:cs="Arial" w:eastAsia="Arial" w:hAnsi="Arial"/>
          <w:sz w:val="22"/>
          <w:szCs w:val="22"/>
        </w:rPr>
        <w:t xml:space="preserve"> desde el menú o desde el aviso que aparece al intentar reservar:</w:t>
      </w:r>
    </w:p>
    <w:p>
      <w:pPr>
        <w:pStyle w:val="ListParagraph"/>
        <w:numPr>
          <w:ilvl w:val="0"/>
          <w:numId w:val="4"/>
        </w:numPr>
        <w:spacing w:after="70" w:line="276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Cédula de identidad</w:t>
      </w:r>
      <w:r>
        <w:rPr>
          <w:rFonts w:ascii="Arial" w:cs="Arial" w:eastAsia="Arial" w:hAnsi="Arial"/>
          <w:sz w:val="22"/>
          <w:szCs w:val="22"/>
        </w:rPr>
        <w:t xml:space="preserve">: presiona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Iniciar escaneo anverso</w:t>
      </w:r>
      <w:r>
        <w:rPr>
          <w:rFonts w:ascii="Arial" w:cs="Arial" w:eastAsia="Arial" w:hAnsi="Arial"/>
          <w:sz w:val="22"/>
          <w:szCs w:val="22"/>
        </w:rPr>
        <w:t xml:space="preserve">, encuadra el frente de tu cédula y captura; repite con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Iniciar escaneo reverso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4"/>
        </w:numPr>
        <w:spacing w:after="70" w:line="276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Reconocimiento facial</w:t>
      </w:r>
      <w:r>
        <w:rPr>
          <w:rFonts w:ascii="Arial" w:cs="Arial" w:eastAsia="Arial" w:hAnsi="Arial"/>
          <w:sz w:val="22"/>
          <w:szCs w:val="22"/>
        </w:rPr>
        <w:t xml:space="preserve">: presiona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Continuar a reconocimiento facial</w:t>
      </w:r>
      <w:r>
        <w:rPr>
          <w:rFonts w:ascii="Arial" w:cs="Arial" w:eastAsia="Arial" w:hAnsi="Arial"/>
          <w:sz w:val="22"/>
          <w:szCs w:val="22"/>
        </w:rPr>
        <w:t xml:space="preserve"> y tómate una selfie con buena luz, sin lentes de sol ni gorro.</w:t>
      </w:r>
    </w:p>
    <w:p>
      <w:pPr>
        <w:pStyle w:val="ListParagraph"/>
        <w:numPr>
          <w:ilvl w:val="0"/>
          <w:numId w:val="4"/>
        </w:numPr>
        <w:spacing w:after="70" w:line="276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Certificado de antecedentes</w:t>
      </w:r>
      <w:r>
        <w:rPr>
          <w:rFonts w:ascii="Arial" w:cs="Arial" w:eastAsia="Arial" w:hAnsi="Arial"/>
          <w:sz w:val="22"/>
          <w:szCs w:val="22"/>
        </w:rPr>
        <w:t xml:space="preserve">: presiona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Continuar a antecedentes</w:t>
      </w:r>
      <w:r>
        <w:rPr>
          <w:rFonts w:ascii="Arial" w:cs="Arial" w:eastAsia="Arial" w:hAnsi="Arial"/>
          <w:sz w:val="22"/>
          <w:szCs w:val="22"/>
        </w:rPr>
        <w:t xml:space="preserve"> y sube el certificado del Registro Civil (PDF o imagen).</w:t>
      </w:r>
    </w:p>
    <w:p>
      <w:pPr>
        <w:pStyle w:val="ListParagraph"/>
        <w:numPr>
          <w:ilvl w:val="0"/>
          <w:numId w:val="4"/>
        </w:numPr>
        <w:spacing w:after="70" w:line="276"/>
        <w:jc w:val="both"/>
      </w:pPr>
      <w:r>
        <w:rPr>
          <w:rFonts w:ascii="Arial" w:cs="Arial" w:eastAsia="Arial" w:hAnsi="Arial"/>
          <w:sz w:val="22"/>
          <w:szCs w:val="22"/>
        </w:rPr>
        <w:t xml:space="preserve">Presiona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Finalizar</w:t>
      </w:r>
      <w:r>
        <w:rPr>
          <w:rFonts w:ascii="Arial" w:cs="Arial" w:eastAsia="Arial" w:hAnsi="Arial"/>
          <w:sz w:val="22"/>
          <w:szCs w:val="22"/>
        </w:rPr>
        <w:t xml:space="preserve">. Tu solicitud queda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pendiente de revisión</w:t>
      </w:r>
      <w:r>
        <w:rPr>
          <w:rFonts w:ascii="Arial" w:cs="Arial" w:eastAsia="Arial" w:hAnsi="Arial"/>
          <w:sz w:val="22"/>
          <w:szCs w:val="22"/>
        </w:rPr>
        <w:t xml:space="preserve"> (respuesta aproximada: 2 días hábiles).</w:t>
      </w:r>
    </w:p>
    <w:p>
      <w:pPr>
        <w:spacing w:after="60"/>
      </w:pPr>
    </w:p>
    <w:p>
      <w:pPr>
        <w:keepNext/>
        <w:spacing w:after="0" w:before="1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Tabla 4</w:t>
      </w:r>
    </w:p>
    <w:p>
      <w:pPr>
        <w:keepNext/>
        <w:spacing w:after="80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Estados de la verificación</w:t>
      </w:r>
    </w:p>
    <w:tbl>
      <w:tblPr>
        <w:tblW w:type="dxa" w:w="9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69"/>
        <w:gridCol w:w="3762"/>
        <w:gridCol w:w="3575"/>
      </w:tblGrid>
      <w:tr>
        <w:trPr>
          <w:tblHeader/>
        </w:trPr>
        <w:tc>
          <w:tcPr>
            <w:tcW w:type="dxa" w:w="206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Estado</w:t>
            </w:r>
          </w:p>
        </w:tc>
        <w:tc>
          <w:tcPr>
            <w:tcW w:type="dxa" w:w="376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Qué significa</w:t>
            </w:r>
          </w:p>
        </w:tc>
        <w:tc>
          <w:tcPr>
            <w:tcW w:type="dxa" w:w="3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Qué hacer</w:t>
            </w:r>
          </w:p>
        </w:tc>
      </w:tr>
      <w:tr>
        <w:trPr>
          <w:cantSplit/>
        </w:trPr>
        <w:tc>
          <w:tcPr>
            <w:tcW w:type="dxa" w:w="206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Sin verificar</w:t>
            </w:r>
          </w:p>
        </w:tc>
        <w:tc>
          <w:tcPr>
            <w:tcW w:type="dxa" w:w="376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Aún no envías tus documentos.</w:t>
            </w:r>
          </w:p>
        </w:tc>
        <w:tc>
          <w:tcPr>
            <w:tcW w:type="dxa" w:w="3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Completa los cuatro pasos anteriores.</w:t>
            </w:r>
          </w:p>
        </w:tc>
      </w:tr>
      <w:tr>
        <w:trPr>
          <w:cantSplit/>
        </w:trPr>
        <w:tc>
          <w:tcPr>
            <w:tcW w:type="dxa" w:w="206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6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Pendiente de revisión</w:t>
            </w:r>
          </w:p>
        </w:tc>
        <w:tc>
          <w:tcPr>
            <w:tcW w:type="dxa" w:w="376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6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El administrador está revisando.</w:t>
            </w:r>
          </w:p>
        </w:tc>
        <w:tc>
          <w:tcPr>
            <w:tcW w:type="dxa" w:w="3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6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Esperar; recibirás una notificación.</w:t>
            </w:r>
          </w:p>
        </w:tc>
      </w:tr>
      <w:tr>
        <w:trPr>
          <w:cantSplit/>
        </w:trPr>
        <w:tc>
          <w:tcPr>
            <w:tcW w:type="dxa" w:w="206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Verificada</w:t>
            </w:r>
          </w:p>
        </w:tc>
        <w:tc>
          <w:tcPr>
            <w:tcW w:type="dxa" w:w="376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Tu identidad fue aprobada.</w:t>
            </w:r>
          </w:p>
        </w:tc>
        <w:tc>
          <w:tcPr>
            <w:tcW w:type="dxa" w:w="3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Ya puedes reservar y publicar.</w:t>
            </w:r>
          </w:p>
        </w:tc>
      </w:tr>
      <w:tr>
        <w:trPr>
          <w:cantSplit/>
        </w:trPr>
        <w:tc>
          <w:tcPr>
            <w:tcW w:type="dxa" w:w="206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6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Rechazada</w:t>
            </w:r>
          </w:p>
        </w:tc>
        <w:tc>
          <w:tcPr>
            <w:tcW w:type="dxa" w:w="376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6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Algún documento no fue válido; verás el motivo.</w:t>
            </w:r>
          </w:p>
        </w:tc>
        <w:tc>
          <w:tcPr>
            <w:tcW w:type="dxa" w:w="3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6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Presiona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Corregir documentos y enviar nuevamente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.</w:t>
            </w:r>
          </w:p>
        </w:tc>
      </w:tr>
    </w:tbl>
    <w:p>
      <w:pPr>
        <w:keepNext/>
        <w:spacing w:after="0" w:before="1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Figura 10</w:t>
      </w:r>
    </w:p>
    <w:p>
      <w:pPr>
        <w:keepNext/>
        <w:spacing w:after="80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Verificación de identidad aprobada</w:t>
      </w:r>
    </w:p>
    <w:p>
      <w:pPr>
        <w:keepNext/>
        <w:jc w:val="center"/>
      </w:pPr>
      <w:r>
        <w:drawing>
          <wp:inline distT="0" distB="0" distL="0" distR="0">
            <wp:extent cx="5334000" cy="3333750"/>
            <wp:effectExtent t="0" r="0" b="0" l="0"/>
            <wp:docPr id="1" name="ten-verificacion.png" descr="Verificación de identidad aprobada" title="Verificación de identidad aprobad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before="60"/>
      </w:pPr>
      <w:r>
        <w:rPr>
          <w:rFonts w:ascii="Arial" w:cs="Arial" w:eastAsia="Arial" w:hAnsi="Arial"/>
          <w:i/>
          <w:iCs/>
          <w:sz w:val="18"/>
          <w:szCs w:val="18"/>
        </w:rPr>
        <w:t xml:space="preserve">Nota. </w:t>
      </w:r>
      <w:r>
        <w:rPr>
          <w:rFonts w:ascii="Arial" w:cs="Arial" w:eastAsia="Arial" w:hAnsi="Arial"/>
          <w:sz w:val="18"/>
          <w:szCs w:val="18"/>
        </w:rPr>
        <w:t xml:space="preserve">Captura del sistema Spotly con datos de demostración.</w:t>
      </w:r>
    </w:p>
    <w:tbl>
      <w:tblPr>
        <w:tblW w:type="dxa" w:w="9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406"/>
      </w:tblGrid>
      <w:tr>
        <w:trPr>
          <w:cantSplit/>
        </w:trPr>
        <w:tc>
          <w:tcPr>
            <w:tcW w:type="dxa" w:w="9406"/>
            <w:tcBorders>
              <w:top w:val="none" w:color="FFFFFF" w:sz="0"/>
              <w:left w:val="single" w:color="2F5597" w:sz="24"/>
              <w:bottom w:val="none" w:color="FFFFFF" w:sz="0"/>
              <w:right w:val="none" w:color="FFFFFF" w:sz="0"/>
            </w:tcBorders>
            <w:shd w:fill="EEF3FB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2F5597"/>
                <w:sz w:val="20"/>
                <w:szCs w:val="20"/>
              </w:rPr>
              <w:t xml:space="preserve">Privacidad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Las fotos de tu cédula, tu selfie y tu certificado se guardan en almacenamiento privado. Solo el administrador puede verlas, mediante enlaces temporales de una hora.</w:t>
            </w:r>
          </w:p>
        </w:tc>
      </w:tr>
    </w:tbl>
    <w:p>
      <w:r>
        <w:br w:type="page"/>
      </w:r>
    </w:p>
    <w:p>
      <w:pPr>
        <w:pStyle w:val="Heading1"/>
        <w:spacing w:after="160" w:before="240"/>
      </w:pPr>
      <w:r>
        <w:rPr>
          <w:rFonts w:ascii="Arial" w:cs="Arial" w:eastAsia="Arial" w:hAnsi="Arial"/>
          <w:b/>
          <w:bCs/>
          <w:color w:val="1F3864"/>
          <w:sz w:val="30"/>
          <w:szCs w:val="30"/>
        </w:rPr>
        <w:t xml:space="preserve">4. Guía del arrendatario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1F3864"/>
          <w:sz w:val="25"/>
          <w:szCs w:val="25"/>
        </w:rPr>
        <w:t xml:space="preserve">4.1 Reservar un espacio</w:t>
      </w:r>
    </w:p>
    <w:p>
      <w:pPr>
        <w:spacing w:after="140" w:line="276"/>
        <w:jc w:val="both"/>
      </w:pPr>
      <w:r>
        <w:rPr>
          <w:rFonts w:ascii="Arial" w:cs="Arial" w:eastAsia="Arial" w:hAnsi="Arial"/>
          <w:sz w:val="22"/>
          <w:szCs w:val="22"/>
        </w:rPr>
        <w:t xml:space="preserve">En la ficha del espacio, usa el panel de la derecha:</w:t>
      </w:r>
    </w:p>
    <w:p>
      <w:pPr>
        <w:pStyle w:val="ListParagraph"/>
        <w:numPr>
          <w:ilvl w:val="0"/>
          <w:numId w:val="5"/>
        </w:numPr>
        <w:spacing w:after="70" w:line="276"/>
        <w:jc w:val="both"/>
      </w:pPr>
      <w:r>
        <w:rPr>
          <w:rFonts w:ascii="Arial" w:cs="Arial" w:eastAsia="Arial" w:hAnsi="Arial"/>
          <w:sz w:val="22"/>
          <w:szCs w:val="22"/>
        </w:rPr>
        <w:t xml:space="preserve">Elige la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modalidad de arriendo</w:t>
      </w:r>
      <w:r>
        <w:rPr>
          <w:rFonts w:ascii="Arial" w:cs="Arial" w:eastAsia="Arial" w:hAnsi="Arial"/>
          <w:sz w:val="22"/>
          <w:szCs w:val="22"/>
        </w:rPr>
        <w:t xml:space="preserve"> si el espacio ofrece más de una: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Por hora</w:t>
      </w:r>
      <w:r>
        <w:rPr>
          <w:rFonts w:ascii="Arial" w:cs="Arial" w:eastAsia="Arial" w:hAnsi="Arial"/>
          <w:sz w:val="22"/>
          <w:szCs w:val="22"/>
        </w:rPr>
        <w:t xml:space="preserve">,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Por día</w:t>
      </w:r>
      <w:r>
        <w:rPr>
          <w:rFonts w:ascii="Arial" w:cs="Arial" w:eastAsia="Arial" w:hAnsi="Arial"/>
          <w:sz w:val="22"/>
          <w:szCs w:val="22"/>
        </w:rPr>
        <w:t xml:space="preserve"> o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Mensual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5"/>
        </w:numPr>
        <w:spacing w:after="70" w:line="276"/>
        <w:jc w:val="both"/>
      </w:pPr>
      <w:r>
        <w:rPr>
          <w:rFonts w:ascii="Arial" w:cs="Arial" w:eastAsia="Arial" w:hAnsi="Arial"/>
          <w:sz w:val="22"/>
          <w:szCs w:val="22"/>
        </w:rPr>
        <w:t xml:space="preserve">Selecciona la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fecha de reserva</w:t>
      </w:r>
      <w:r>
        <w:rPr>
          <w:rFonts w:ascii="Arial" w:cs="Arial" w:eastAsia="Arial" w:hAnsi="Arial"/>
          <w:sz w:val="22"/>
          <w:szCs w:val="22"/>
        </w:rPr>
        <w:t xml:space="preserve">. Por hora, elige cuántas horas quieres arrendar y la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hora de inicio</w:t>
      </w:r>
      <w:r>
        <w:rPr>
          <w:rFonts w:ascii="Arial" w:cs="Arial" w:eastAsia="Arial" w:hAnsi="Arial"/>
          <w:sz w:val="22"/>
          <w:szCs w:val="22"/>
        </w:rPr>
        <w:t xml:space="preserve">; Spotly calcula la hora de término y solo muestra horarios libres dentro del horario de atención.</w:t>
      </w:r>
    </w:p>
    <w:p>
      <w:pPr>
        <w:pStyle w:val="ListParagraph"/>
        <w:numPr>
          <w:ilvl w:val="0"/>
          <w:numId w:val="5"/>
        </w:numPr>
        <w:spacing w:after="70" w:line="276"/>
        <w:jc w:val="both"/>
      </w:pPr>
      <w:r>
        <w:rPr>
          <w:rFonts w:ascii="Arial" w:cs="Arial" w:eastAsia="Arial" w:hAnsi="Arial"/>
          <w:sz w:val="22"/>
          <w:szCs w:val="22"/>
        </w:rPr>
        <w:t xml:space="preserve">Revisa el desglose: tarifa por la cantidad de horas, días o meses, la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comisión de servicio Spotly (5 %)</w:t>
      </w:r>
      <w:r>
        <w:rPr>
          <w:rFonts w:ascii="Arial" w:cs="Arial" w:eastAsia="Arial" w:hAnsi="Arial"/>
          <w:sz w:val="22"/>
          <w:szCs w:val="22"/>
        </w:rPr>
        <w:t xml:space="preserve"> y, en arriendos mensuales, la garantía si el propietario la pide.</w:t>
      </w:r>
    </w:p>
    <w:p>
      <w:pPr>
        <w:pStyle w:val="ListParagraph"/>
        <w:numPr>
          <w:ilvl w:val="0"/>
          <w:numId w:val="5"/>
        </w:numPr>
        <w:spacing w:after="70" w:line="276"/>
        <w:jc w:val="both"/>
      </w:pPr>
      <w:r>
        <w:rPr>
          <w:rFonts w:ascii="Arial" w:cs="Arial" w:eastAsia="Arial" w:hAnsi="Arial"/>
          <w:sz w:val="22"/>
          <w:szCs w:val="22"/>
        </w:rPr>
        <w:t xml:space="preserve">Presiona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Reservar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spacing w:after="60"/>
      </w:pPr>
    </w:p>
    <w:tbl>
      <w:tblPr>
        <w:tblW w:type="dxa" w:w="9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406"/>
      </w:tblGrid>
      <w:tr>
        <w:trPr>
          <w:cantSplit/>
        </w:trPr>
        <w:tc>
          <w:tcPr>
            <w:tcW w:type="dxa" w:w="9406"/>
            <w:tcBorders>
              <w:top w:val="none" w:color="FFFFFF" w:sz="0"/>
              <w:left w:val="single" w:color="2F5597" w:sz="24"/>
              <w:bottom w:val="none" w:color="FFFFFF" w:sz="0"/>
              <w:right w:val="none" w:color="FFFFFF" w:sz="0"/>
            </w:tcBorders>
            <w:shd w:fill="EEF3FB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2F5597"/>
                <w:sz w:val="20"/>
                <w:szCs w:val="20"/>
              </w:rPr>
              <w:t xml:space="preserve">Reserva inmediata o con aprobación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Si el espacio tiene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Reserva inmediata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tu reserva queda confirmada apenas pagas.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Si no, el pago queda en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lista de espera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hasta que el propietario acepte. Si la rechaza o no responde antes de la fecha, se te devuelve el 100 % de lo pagado.</w:t>
            </w:r>
          </w:p>
        </w:tc>
      </w:tr>
    </w:tbl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1F3864"/>
          <w:sz w:val="25"/>
          <w:szCs w:val="25"/>
        </w:rPr>
        <w:t xml:space="preserve">4.2 Revisar y firmar el contrato</w:t>
      </w:r>
    </w:p>
    <w:p>
      <w:pPr>
        <w:spacing w:after="140" w:line="276"/>
        <w:jc w:val="both"/>
      </w:pPr>
      <w:r>
        <w:rPr>
          <w:rFonts w:ascii="Arial" w:cs="Arial" w:eastAsia="Arial" w:hAnsi="Arial"/>
          <w:sz w:val="22"/>
          <w:szCs w:val="22"/>
        </w:rPr>
        <w:t xml:space="preserve">Se abre la ventana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Reservar espacio (Contrato y pago)</w:t>
      </w:r>
      <w:r>
        <w:rPr>
          <w:rFonts w:ascii="Arial" w:cs="Arial" w:eastAsia="Arial" w:hAnsi="Arial"/>
          <w:sz w:val="22"/>
          <w:szCs w:val="22"/>
        </w:rPr>
        <w:t xml:space="preserve">. El primer paso muestra el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contrato de arrendamiento</w:t>
      </w:r>
      <w:r>
        <w:rPr>
          <w:rFonts w:ascii="Arial" w:cs="Arial" w:eastAsia="Arial" w:hAnsi="Arial"/>
          <w:sz w:val="22"/>
          <w:szCs w:val="22"/>
        </w:rPr>
        <w:t xml:space="preserve"> generado con tus datos, los del propietario, el espacio, el horario y el monto (Ley 18.101).</w:t>
      </w:r>
    </w:p>
    <w:p>
      <w:pPr>
        <w:keepNext/>
        <w:spacing w:after="0" w:before="1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Figura 11</w:t>
      </w:r>
    </w:p>
    <w:p>
      <w:pPr>
        <w:keepNext/>
        <w:spacing w:after="80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Contrato de arrendamiento generado automáticamente</w:t>
      </w:r>
    </w:p>
    <w:p>
      <w:pPr>
        <w:keepNext/>
        <w:jc w:val="center"/>
      </w:pPr>
      <w:r>
        <w:drawing>
          <wp:inline distT="0" distB="0" distL="0" distR="0">
            <wp:extent cx="3810000" cy="4676775"/>
            <wp:effectExtent t="0" r="0" b="0" l="0"/>
            <wp:docPr id="1" name="ten-contrato-c.png" descr="Contrato de arrendamiento generado automáticamente" title="Contrato de arrendamiento generado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4676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before="60"/>
      </w:pPr>
      <w:r>
        <w:rPr>
          <w:rFonts w:ascii="Arial" w:cs="Arial" w:eastAsia="Arial" w:hAnsi="Arial"/>
          <w:i/>
          <w:iCs/>
          <w:sz w:val="18"/>
          <w:szCs w:val="18"/>
        </w:rPr>
        <w:t xml:space="preserve">Nota. </w:t>
      </w:r>
      <w:r>
        <w:rPr>
          <w:rFonts w:ascii="Arial" w:cs="Arial" w:eastAsia="Arial" w:hAnsi="Arial"/>
          <w:sz w:val="18"/>
          <w:szCs w:val="18"/>
        </w:rPr>
        <w:t xml:space="preserve">Captura del sistema Spotly con datos de demostración.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Arial" w:cs="Arial" w:eastAsia="Arial" w:hAnsi="Arial"/>
          <w:sz w:val="22"/>
          <w:szCs w:val="22"/>
        </w:rPr>
        <w:t xml:space="preserve">En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¿Para qué va a utilizar este lugar?</w:t>
      </w:r>
      <w:r>
        <w:rPr>
          <w:rFonts w:ascii="Arial" w:cs="Arial" w:eastAsia="Arial" w:hAnsi="Arial"/>
          <w:sz w:val="22"/>
          <w:szCs w:val="22"/>
        </w:rPr>
        <w:t xml:space="preserve"> describe brevemente el uso (por ejemplo, «reunión con clientes»).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Arial" w:cs="Arial" w:eastAsia="Arial" w:hAnsi="Arial"/>
          <w:sz w:val="22"/>
          <w:szCs w:val="22"/>
        </w:rPr>
        <w:t xml:space="preserve">Marca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Leí el contrato y acepto los términos y condiciones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Arial" w:cs="Arial" w:eastAsia="Arial" w:hAnsi="Arial"/>
          <w:sz w:val="22"/>
          <w:szCs w:val="22"/>
        </w:rPr>
        <w:t xml:space="preserve">Firma con el mouse o con el dedo en el recuadro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Firma Manuscrita en Pantalla</w:t>
      </w:r>
      <w:r>
        <w:rPr>
          <w:rFonts w:ascii="Arial" w:cs="Arial" w:eastAsia="Arial" w:hAnsi="Arial"/>
          <w:sz w:val="22"/>
          <w:szCs w:val="22"/>
        </w:rPr>
        <w:t xml:space="preserve">. Usa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Borrar y repetir</w:t>
      </w:r>
      <w:r>
        <w:rPr>
          <w:rFonts w:ascii="Arial" w:cs="Arial" w:eastAsia="Arial" w:hAnsi="Arial"/>
          <w:sz w:val="22"/>
          <w:szCs w:val="22"/>
        </w:rPr>
        <w:t xml:space="preserve"> si quieres rehacerla.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Arial" w:cs="Arial" w:eastAsia="Arial" w:hAnsi="Arial"/>
          <w:sz w:val="22"/>
          <w:szCs w:val="22"/>
        </w:rPr>
        <w:t xml:space="preserve">Presiona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Continuar al pago seguro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keepNext/>
        <w:spacing w:after="0" w:before="1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Figura 12</w:t>
      </w:r>
    </w:p>
    <w:p>
      <w:pPr>
        <w:keepNext/>
        <w:spacing w:after="80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Uso previsto, aceptación y firma electrónica</w:t>
      </w:r>
    </w:p>
    <w:p>
      <w:pPr>
        <w:keepNext/>
        <w:jc w:val="center"/>
      </w:pPr>
      <w:r>
        <w:drawing>
          <wp:inline distT="0" distB="0" distL="0" distR="0">
            <wp:extent cx="3810000" cy="4676775"/>
            <wp:effectExtent t="0" r="0" b="0" l="0"/>
            <wp:docPr id="1" name="ten-firma-c.png" descr="Uso previsto, aceptación y firma electrónica" title="Uso previsto, aceptación y firma electrónic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4676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before="60"/>
      </w:pPr>
      <w:r>
        <w:rPr>
          <w:rFonts w:ascii="Arial" w:cs="Arial" w:eastAsia="Arial" w:hAnsi="Arial"/>
          <w:i/>
          <w:iCs/>
          <w:sz w:val="18"/>
          <w:szCs w:val="18"/>
        </w:rPr>
        <w:t xml:space="preserve">Nota. </w:t>
      </w:r>
      <w:r>
        <w:rPr>
          <w:rFonts w:ascii="Arial" w:cs="Arial" w:eastAsia="Arial" w:hAnsi="Arial"/>
          <w:sz w:val="18"/>
          <w:szCs w:val="18"/>
        </w:rPr>
        <w:t xml:space="preserve">Captura del sistema Spotly con datos de demostración.</w:t>
      </w:r>
    </w:p>
    <w:tbl>
      <w:tblPr>
        <w:tblW w:type="dxa" w:w="9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406"/>
      </w:tblGrid>
      <w:tr>
        <w:trPr>
          <w:cantSplit/>
        </w:trPr>
        <w:tc>
          <w:tcPr>
            <w:tcW w:type="dxa" w:w="9406"/>
            <w:tcBorders>
              <w:top w:val="none" w:color="FFFFFF" w:sz="0"/>
              <w:left w:val="single" w:color="047857" w:sz="24"/>
              <w:bottom w:val="none" w:color="FFFFFF" w:sz="0"/>
              <w:right w:val="none" w:color="FFFFFF" w:sz="0"/>
            </w:tcBorders>
            <w:shd w:fill="ECFDF5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047857"/>
                <w:sz w:val="20"/>
                <w:szCs w:val="20"/>
              </w:rPr>
              <w:t xml:space="preserve">Validez del contrato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El contrato queda con una huella SHA-256 que impide modificarlo sin que se note, y una firma electrónica simple válida según la Ley 19.799. Puedes verlo y descargarlo después desde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Mis reservas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.</w:t>
            </w:r>
          </w:p>
        </w:tc>
      </w:tr>
    </w:tbl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1F3864"/>
          <w:sz w:val="25"/>
          <w:szCs w:val="25"/>
        </w:rPr>
        <w:t xml:space="preserve">4.3 Pagar</w:t>
      </w:r>
    </w:p>
    <w:p>
      <w:pPr>
        <w:pStyle w:val="ListParagraph"/>
        <w:numPr>
          <w:ilvl w:val="0"/>
          <w:numId w:val="6"/>
        </w:numPr>
        <w:spacing w:after="70" w:line="276"/>
        <w:jc w:val="both"/>
      </w:pPr>
      <w:r>
        <w:rPr>
          <w:rFonts w:ascii="Arial" w:cs="Arial" w:eastAsia="Arial" w:hAnsi="Arial"/>
          <w:sz w:val="22"/>
          <w:szCs w:val="22"/>
        </w:rPr>
        <w:t xml:space="preserve">Revisa el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Total a pagar</w:t>
      </w:r>
      <w:r>
        <w:rPr>
          <w:rFonts w:ascii="Arial" w:cs="Arial" w:eastAsia="Arial" w:hAnsi="Arial"/>
          <w:sz w:val="22"/>
          <w:szCs w:val="22"/>
        </w:rPr>
        <w:t xml:space="preserve">. Si tienes un código de descuento, escríbelo en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¿Tienes un código de descuento?</w:t>
      </w:r>
      <w:r>
        <w:rPr>
          <w:rFonts w:ascii="Arial" w:cs="Arial" w:eastAsia="Arial" w:hAnsi="Arial"/>
          <w:sz w:val="22"/>
          <w:szCs w:val="22"/>
        </w:rPr>
        <w:t xml:space="preserve"> y presiona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Aplicar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6"/>
        </w:numPr>
        <w:spacing w:after="70" w:line="276"/>
        <w:jc w:val="both"/>
      </w:pPr>
      <w:r>
        <w:rPr>
          <w:rFonts w:ascii="Arial" w:cs="Arial" w:eastAsia="Arial" w:hAnsi="Arial"/>
          <w:sz w:val="22"/>
          <w:szCs w:val="22"/>
        </w:rPr>
        <w:t xml:space="preserve">En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¿Cómo quieres pagar?</w:t>
      </w:r>
      <w:r>
        <w:rPr>
          <w:rFonts w:ascii="Arial" w:cs="Arial" w:eastAsia="Arial" w:hAnsi="Arial"/>
          <w:sz w:val="22"/>
          <w:szCs w:val="22"/>
        </w:rPr>
        <w:t xml:space="preserve"> elige una tarjeta guardada en tu billetera o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Otra tarjeta con Webpay Plus</w:t>
      </w:r>
      <w:r>
        <w:rPr>
          <w:rFonts w:ascii="Arial" w:cs="Arial" w:eastAsia="Arial" w:hAnsi="Arial"/>
          <w:sz w:val="22"/>
          <w:szCs w:val="22"/>
        </w:rPr>
        <w:t xml:space="preserve"> (débito, crédito o prepago).</w:t>
      </w:r>
    </w:p>
    <w:p>
      <w:pPr>
        <w:pStyle w:val="ListParagraph"/>
        <w:numPr>
          <w:ilvl w:val="0"/>
          <w:numId w:val="6"/>
        </w:numPr>
        <w:spacing w:after="70" w:line="276"/>
        <w:jc w:val="both"/>
      </w:pPr>
      <w:r>
        <w:rPr>
          <w:rFonts w:ascii="Arial" w:cs="Arial" w:eastAsia="Arial" w:hAnsi="Arial"/>
          <w:sz w:val="22"/>
          <w:szCs w:val="22"/>
        </w:rPr>
        <w:t xml:space="preserve">Presiona el botón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Pagar CLP …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spacing w:after="60"/>
      </w:pPr>
    </w:p>
    <w:p>
      <w:pPr>
        <w:keepNext/>
        <w:spacing w:after="0" w:before="1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Figura 13</w:t>
      </w:r>
    </w:p>
    <w:p>
      <w:pPr>
        <w:keepNext/>
        <w:spacing w:after="80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Selección del medio de pago</w:t>
      </w:r>
    </w:p>
    <w:p>
      <w:pPr>
        <w:keepNext/>
        <w:jc w:val="center"/>
      </w:pPr>
      <w:r>
        <w:drawing>
          <wp:inline distT="0" distB="0" distL="0" distR="0">
            <wp:extent cx="3810000" cy="4676775"/>
            <wp:effectExtent t="0" r="0" b="0" l="0"/>
            <wp:docPr id="1" name="ten-pago-c.png" descr="Selección del medio de pago" title="Selección del medio de pa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4676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before="60"/>
      </w:pPr>
      <w:r>
        <w:rPr>
          <w:rFonts w:ascii="Arial" w:cs="Arial" w:eastAsia="Arial" w:hAnsi="Arial"/>
          <w:i/>
          <w:iCs/>
          <w:sz w:val="18"/>
          <w:szCs w:val="18"/>
        </w:rPr>
        <w:t xml:space="preserve">Nota. </w:t>
      </w:r>
      <w:r>
        <w:rPr>
          <w:rFonts w:ascii="Arial" w:cs="Arial" w:eastAsia="Arial" w:hAnsi="Arial"/>
          <w:sz w:val="18"/>
          <w:szCs w:val="18"/>
        </w:rPr>
        <w:t xml:space="preserve">Captura del sistema Spotly con datos de demostración.</w:t>
      </w:r>
    </w:p>
    <w:p>
      <w:pPr>
        <w:spacing w:after="140" w:line="276"/>
        <w:jc w:val="both"/>
      </w:pPr>
      <w:r>
        <w:rPr>
          <w:rFonts w:ascii="Arial" w:cs="Arial" w:eastAsia="Arial" w:hAnsi="Arial"/>
          <w:sz w:val="22"/>
          <w:szCs w:val="22"/>
        </w:rPr>
        <w:t xml:space="preserve">Mientras se procesa, Spotly muestra la pantalla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Verificando y realizando tu reserva</w:t>
      </w:r>
      <w:r>
        <w:rPr>
          <w:rFonts w:ascii="Arial" w:cs="Arial" w:eastAsia="Arial" w:hAnsi="Arial"/>
          <w:sz w:val="22"/>
          <w:szCs w:val="22"/>
        </w:rPr>
        <w:t xml:space="preserve"> con tres pasos: verificar la disponibilidad, registrar el contrato y realizar el pago.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No cierres ni recargues la página</w:t>
      </w:r>
      <w:r>
        <w:rPr>
          <w:rFonts w:ascii="Arial" w:cs="Arial" w:eastAsia="Arial" w:hAnsi="Arial"/>
          <w:sz w:val="22"/>
          <w:szCs w:val="22"/>
        </w:rPr>
        <w:t xml:space="preserve"> mientras tanto.</w:t>
      </w:r>
    </w:p>
    <w:p>
      <w:pPr>
        <w:keepNext/>
        <w:spacing w:after="0" w:before="1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Figura 14</w:t>
      </w:r>
    </w:p>
    <w:p>
      <w:pPr>
        <w:keepNext/>
        <w:spacing w:after="80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Pantalla de progreso del pago</w:t>
      </w:r>
    </w:p>
    <w:p>
      <w:pPr>
        <w:keepNext/>
        <w:jc w:val="center"/>
      </w:pPr>
      <w:r>
        <w:drawing>
          <wp:inline distT="0" distB="0" distL="0" distR="0">
            <wp:extent cx="3619500" cy="3695700"/>
            <wp:effectExtent t="0" r="0" b="0" l="0"/>
            <wp:docPr id="1" name="ten-progreso-c.png" descr="Pantalla de progreso del pago" title="Pantalla de progreso del pa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before="60"/>
      </w:pPr>
      <w:r>
        <w:rPr>
          <w:rFonts w:ascii="Arial" w:cs="Arial" w:eastAsia="Arial" w:hAnsi="Arial"/>
          <w:i/>
          <w:iCs/>
          <w:sz w:val="18"/>
          <w:szCs w:val="18"/>
        </w:rPr>
        <w:t xml:space="preserve">Nota. </w:t>
      </w:r>
      <w:r>
        <w:rPr>
          <w:rFonts w:ascii="Arial" w:cs="Arial" w:eastAsia="Arial" w:hAnsi="Arial"/>
          <w:sz w:val="18"/>
          <w:szCs w:val="18"/>
        </w:rPr>
        <w:t xml:space="preserve">Captura del sistema Spotly con datos de demostración.</w:t>
      </w:r>
    </w:p>
    <w:p>
      <w:pPr>
        <w:spacing w:after="140" w:line="276"/>
        <w:jc w:val="both"/>
      </w:pPr>
      <w:r>
        <w:rPr>
          <w:rFonts w:ascii="Arial" w:cs="Arial" w:eastAsia="Arial" w:hAnsi="Arial"/>
          <w:sz w:val="22"/>
          <w:szCs w:val="22"/>
        </w:rPr>
        <w:t xml:space="preserve">Al terminar aparece el resultado:</w:t>
      </w:r>
    </w:p>
    <w:p>
      <w:pPr>
        <w:keepNext/>
        <w:spacing w:after="0" w:before="1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Tabla 5</w:t>
      </w:r>
    </w:p>
    <w:p>
      <w:pPr>
        <w:keepNext/>
        <w:spacing w:after="80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Resultados posibles del pago</w:t>
      </w:r>
    </w:p>
    <w:tbl>
      <w:tblPr>
        <w:tblW w:type="dxa" w:w="9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22"/>
        <w:gridCol w:w="3951"/>
        <w:gridCol w:w="2633"/>
      </w:tblGrid>
      <w:tr>
        <w:trPr>
          <w:tblHeader/>
        </w:trPr>
        <w:tc>
          <w:tcPr>
            <w:tcW w:type="dxa" w:w="28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Resultado</w:t>
            </w:r>
          </w:p>
        </w:tc>
        <w:tc>
          <w:tcPr>
            <w:tcW w:type="dxa" w:w="39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Qué significa</w:t>
            </w:r>
          </w:p>
        </w:tc>
        <w:tc>
          <w:tcPr>
            <w:tcW w:type="dxa" w:w="263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Siguiente paso</w:t>
            </w:r>
          </w:p>
        </w:tc>
      </w:tr>
      <w:tr>
        <w:trPr>
          <w:cantSplit/>
        </w:trPr>
        <w:tc>
          <w:tcPr>
            <w:tcW w:type="dxa" w:w="28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¡Reserva exitosa!</w:t>
            </w:r>
          </w:p>
        </w:tc>
        <w:tc>
          <w:tcPr>
            <w:tcW w:type="dxa" w:w="39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El pago fue aprobado y el espacio es tuyo en ese horario.</w:t>
            </w:r>
          </w:p>
        </w:tc>
        <w:tc>
          <w:tcPr>
            <w:tcW w:type="dxa" w:w="263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Ver mis reservas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o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Finalizar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28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6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Pago recibido: estás en lista de espera</w:t>
            </w:r>
          </w:p>
        </w:tc>
        <w:tc>
          <w:tcPr>
            <w:tcW w:type="dxa" w:w="39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6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El pago fue aprobado; falta que el propietario acepte.</w:t>
            </w:r>
          </w:p>
        </w:tc>
        <w:tc>
          <w:tcPr>
            <w:tcW w:type="dxa" w:w="263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6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Esperar la respuesta; se te avisará.</w:t>
            </w:r>
          </w:p>
        </w:tc>
      </w:tr>
      <w:tr>
        <w:trPr>
          <w:cantSplit/>
        </w:trPr>
        <w:tc>
          <w:tcPr>
            <w:tcW w:type="dxa" w:w="28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Reserva rechazada: pago no aprobado</w:t>
            </w:r>
          </w:p>
        </w:tc>
        <w:tc>
          <w:tcPr>
            <w:tcW w:type="dxa" w:w="39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El banco no aprobó el cobro (por ejemplo, saldo o cupo insuficiente). No se cobró nada y el horario se liberó.</w:t>
            </w:r>
          </w:p>
        </w:tc>
        <w:tc>
          <w:tcPr>
            <w:tcW w:type="dxa" w:w="263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Intentar de nuevo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con otro medio de pago.</w:t>
            </w:r>
          </w:p>
        </w:tc>
      </w:tr>
    </w:tbl>
    <w:p>
      <w:pPr>
        <w:keepNext/>
        <w:spacing w:after="0" w:before="1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Figura 15</w:t>
      </w:r>
    </w:p>
    <w:p>
      <w:pPr>
        <w:keepNext/>
        <w:spacing w:after="80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Resultado de la reserva</w:t>
      </w:r>
    </w:p>
    <w:p>
      <w:pPr>
        <w:keepNext/>
        <w:jc w:val="center"/>
      </w:pPr>
      <w:r>
        <w:drawing>
          <wp:inline distT="0" distB="0" distL="0" distR="0">
            <wp:extent cx="3619500" cy="3276600"/>
            <wp:effectExtent t="0" r="0" b="0" l="0"/>
            <wp:docPr id="1" name="ten-resultado-c.png" descr="Resultado de la reserva" title="Resultado de la reserv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0" cy="3276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before="60"/>
      </w:pPr>
      <w:r>
        <w:rPr>
          <w:rFonts w:ascii="Arial" w:cs="Arial" w:eastAsia="Arial" w:hAnsi="Arial"/>
          <w:i/>
          <w:iCs/>
          <w:sz w:val="18"/>
          <w:szCs w:val="18"/>
        </w:rPr>
        <w:t xml:space="preserve">Nota. </w:t>
      </w:r>
      <w:r>
        <w:rPr>
          <w:rFonts w:ascii="Arial" w:cs="Arial" w:eastAsia="Arial" w:hAnsi="Arial"/>
          <w:sz w:val="18"/>
          <w:szCs w:val="18"/>
        </w:rPr>
        <w:t xml:space="preserve">Captura del sistema Spotly con datos de demostración.</w:t>
      </w:r>
    </w:p>
    <w:tbl>
      <w:tblPr>
        <w:tblW w:type="dxa" w:w="9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406"/>
      </w:tblGrid>
      <w:tr>
        <w:trPr>
          <w:cantSplit/>
        </w:trPr>
        <w:tc>
          <w:tcPr>
            <w:tcW w:type="dxa" w:w="9406"/>
            <w:tcBorders>
              <w:top w:val="none" w:color="FFFFFF" w:sz="0"/>
              <w:left w:val="single" w:color="2F5597" w:sz="24"/>
              <w:bottom w:val="none" w:color="FFFFFF" w:sz="0"/>
              <w:right w:val="none" w:color="FFFFFF" w:sz="0"/>
            </w:tcBorders>
            <w:shd w:fill="EEF3FB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2F5597"/>
                <w:sz w:val="20"/>
                <w:szCs w:val="20"/>
              </w:rPr>
              <w:t xml:space="preserve">Pago con Webpay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Si eliges Webpay, Spotly te lleva al sitio seguro de Transbank. Al terminar vuelves a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Mis reservas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con el resultado. Tienes 20 minutos para pagar; después el horario se libera automáticamente.</w:t>
            </w:r>
          </w:p>
        </w:tc>
      </w:tr>
    </w:tbl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1F3864"/>
          <w:sz w:val="25"/>
          <w:szCs w:val="25"/>
        </w:rPr>
        <w:t xml:space="preserve">4.4 Mis reservas</w:t>
      </w:r>
    </w:p>
    <w:p>
      <w:pPr>
        <w:spacing w:after="140" w:line="276"/>
        <w:jc w:val="both"/>
      </w:pPr>
      <w:r>
        <w:rPr>
          <w:rFonts w:ascii="Arial" w:cs="Arial" w:eastAsia="Arial" w:hAnsi="Arial"/>
          <w:sz w:val="22"/>
          <w:szCs w:val="22"/>
        </w:rPr>
        <w:t xml:space="preserve">En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Mis reservas</w:t>
      </w:r>
      <w:r>
        <w:rPr>
          <w:rFonts w:ascii="Arial" w:cs="Arial" w:eastAsia="Arial" w:hAnsi="Arial"/>
          <w:sz w:val="22"/>
          <w:szCs w:val="22"/>
        </w:rPr>
        <w:t xml:space="preserve"> encuentras todos tus arriendos y comprobantes. Arriba ves los contadores de reservas confirmadas, en lista de espera y visitas agendadas, y tres pestañas: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Mis reservas</w:t>
      </w:r>
      <w:r>
        <w:rPr>
          <w:rFonts w:ascii="Arial" w:cs="Arial" w:eastAsia="Arial" w:hAnsi="Arial"/>
          <w:sz w:val="22"/>
          <w:szCs w:val="22"/>
        </w:rPr>
        <w:t xml:space="preserve">: reservas confirmadas (las próximas primero) y finalizadas.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Lista de espera</w:t>
      </w:r>
      <w:r>
        <w:rPr>
          <w:rFonts w:ascii="Arial" w:cs="Arial" w:eastAsia="Arial" w:hAnsi="Arial"/>
          <w:sz w:val="22"/>
          <w:szCs w:val="22"/>
        </w:rPr>
        <w:t xml:space="preserve">: pagadas que esperan la aceptación del propietario.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Mis Visitas Agendadas</w:t>
      </w:r>
      <w:r>
        <w:rPr>
          <w:rFonts w:ascii="Arial" w:cs="Arial" w:eastAsia="Arial" w:hAnsi="Arial"/>
          <w:sz w:val="22"/>
          <w:szCs w:val="22"/>
        </w:rPr>
        <w:t xml:space="preserve">: visitas presenciales o virtuales que solicitaste.</w:t>
      </w:r>
    </w:p>
    <w:p>
      <w:pPr>
        <w:keepNext/>
        <w:spacing w:after="0" w:before="1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Figura 16</w:t>
      </w:r>
    </w:p>
    <w:p>
      <w:pPr>
        <w:keepNext/>
        <w:spacing w:after="80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Mis reservas</w:t>
      </w:r>
    </w:p>
    <w:p>
      <w:pPr>
        <w:keepNext/>
        <w:jc w:val="center"/>
      </w:pPr>
      <w:r>
        <w:drawing>
          <wp:inline distT="0" distB="0" distL="0" distR="0">
            <wp:extent cx="5334000" cy="3333750"/>
            <wp:effectExtent t="0" r="0" b="0" l="0"/>
            <wp:docPr id="1" name="ten-misreservas.png" descr="Mis reservas" title="Mis reserva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before="60"/>
      </w:pPr>
      <w:r>
        <w:rPr>
          <w:rFonts w:ascii="Arial" w:cs="Arial" w:eastAsia="Arial" w:hAnsi="Arial"/>
          <w:i/>
          <w:iCs/>
          <w:sz w:val="18"/>
          <w:szCs w:val="18"/>
        </w:rPr>
        <w:t xml:space="preserve">Nota. </w:t>
      </w:r>
      <w:r>
        <w:rPr>
          <w:rFonts w:ascii="Arial" w:cs="Arial" w:eastAsia="Arial" w:hAnsi="Arial"/>
          <w:sz w:val="18"/>
          <w:szCs w:val="18"/>
        </w:rPr>
        <w:t xml:space="preserve">Captura del sistema Spotly con datos de demostración.</w:t>
      </w:r>
    </w:p>
    <w:p>
      <w:pPr>
        <w:spacing w:after="140" w:line="276"/>
        <w:jc w:val="both"/>
      </w:pPr>
      <w:r>
        <w:rPr>
          <w:rFonts w:ascii="Arial" w:cs="Arial" w:eastAsia="Arial" w:hAnsi="Arial"/>
          <w:sz w:val="22"/>
          <w:szCs w:val="22"/>
        </w:rPr>
        <w:t xml:space="preserve">Cada reserva tiene botones para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Ver reserva</w:t>
      </w:r>
      <w:r>
        <w:rPr>
          <w:rFonts w:ascii="Arial" w:cs="Arial" w:eastAsia="Arial" w:hAnsi="Arial"/>
          <w:sz w:val="22"/>
          <w:szCs w:val="22"/>
        </w:rPr>
        <w:t xml:space="preserve">,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Descargar reserva</w:t>
      </w:r>
      <w:r>
        <w:rPr>
          <w:rFonts w:ascii="Arial" w:cs="Arial" w:eastAsia="Arial" w:hAnsi="Arial"/>
          <w:sz w:val="22"/>
          <w:szCs w:val="22"/>
        </w:rPr>
        <w:t xml:space="preserve"> (comprobante en PDF),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Ver contrato</w:t>
      </w:r>
      <w:r>
        <w:rPr>
          <w:rFonts w:ascii="Arial" w:cs="Arial" w:eastAsia="Arial" w:hAnsi="Arial"/>
          <w:sz w:val="22"/>
          <w:szCs w:val="22"/>
        </w:rPr>
        <w:t xml:space="preserve">,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Descargar contrato</w:t>
      </w:r>
      <w:r>
        <w:rPr>
          <w:rFonts w:ascii="Arial" w:cs="Arial" w:eastAsia="Arial" w:hAnsi="Arial"/>
          <w:sz w:val="22"/>
          <w:szCs w:val="22"/>
        </w:rPr>
        <w:t xml:space="preserve">,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Cancelar reserva</w:t>
      </w:r>
      <w:r>
        <w:rPr>
          <w:rFonts w:ascii="Arial" w:cs="Arial" w:eastAsia="Arial" w:hAnsi="Arial"/>
          <w:sz w:val="22"/>
          <w:szCs w:val="22"/>
        </w:rPr>
        <w:t xml:space="preserve">,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Valorar espacio</w:t>
      </w:r>
      <w:r>
        <w:rPr>
          <w:rFonts w:ascii="Arial" w:cs="Arial" w:eastAsia="Arial" w:hAnsi="Arial"/>
          <w:sz w:val="22"/>
          <w:szCs w:val="22"/>
        </w:rPr>
        <w:t xml:space="preserve"> (cuando ya terminó) y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Reportar problema del lugar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1F3864"/>
          <w:sz w:val="25"/>
          <w:szCs w:val="25"/>
        </w:rPr>
        <w:t xml:space="preserve">4.5 Cancelar una reserva</w:t>
      </w:r>
    </w:p>
    <w:p>
      <w:pPr>
        <w:pStyle w:val="ListParagraph"/>
        <w:numPr>
          <w:ilvl w:val="0"/>
          <w:numId w:val="7"/>
        </w:numPr>
        <w:spacing w:after="70" w:line="276"/>
        <w:jc w:val="both"/>
      </w:pPr>
      <w:r>
        <w:rPr>
          <w:rFonts w:ascii="Arial" w:cs="Arial" w:eastAsia="Arial" w:hAnsi="Arial"/>
          <w:sz w:val="22"/>
          <w:szCs w:val="22"/>
        </w:rPr>
        <w:t xml:space="preserve">En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Mis reservas</w:t>
      </w:r>
      <w:r>
        <w:rPr>
          <w:rFonts w:ascii="Arial" w:cs="Arial" w:eastAsia="Arial" w:hAnsi="Arial"/>
          <w:sz w:val="22"/>
          <w:szCs w:val="22"/>
        </w:rPr>
        <w:t xml:space="preserve"> presiona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Cancelar reserva</w:t>
      </w:r>
      <w:r>
        <w:rPr>
          <w:rFonts w:ascii="Arial" w:cs="Arial" w:eastAsia="Arial" w:hAnsi="Arial"/>
          <w:sz w:val="22"/>
          <w:szCs w:val="22"/>
        </w:rPr>
        <w:t xml:space="preserve"> en la reserva que quieres anular.</w:t>
      </w:r>
    </w:p>
    <w:p>
      <w:pPr>
        <w:pStyle w:val="ListParagraph"/>
        <w:numPr>
          <w:ilvl w:val="0"/>
          <w:numId w:val="7"/>
        </w:numPr>
        <w:spacing w:after="70" w:line="276"/>
        <w:jc w:val="both"/>
      </w:pPr>
      <w:r>
        <w:rPr>
          <w:rFonts w:ascii="Arial" w:cs="Arial" w:eastAsia="Arial" w:hAnsi="Arial"/>
          <w:sz w:val="22"/>
          <w:szCs w:val="22"/>
        </w:rPr>
        <w:t xml:space="preserve">Revisa el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reembolso estimado</w:t>
      </w:r>
      <w:r>
        <w:rPr>
          <w:rFonts w:ascii="Arial" w:cs="Arial" w:eastAsia="Arial" w:hAnsi="Arial"/>
          <w:sz w:val="22"/>
          <w:szCs w:val="22"/>
        </w:rPr>
        <w:t xml:space="preserve"> que muestra la ventana.</w:t>
      </w:r>
    </w:p>
    <w:p>
      <w:pPr>
        <w:pStyle w:val="ListParagraph"/>
        <w:numPr>
          <w:ilvl w:val="0"/>
          <w:numId w:val="7"/>
        </w:numPr>
        <w:spacing w:after="70" w:line="276"/>
        <w:jc w:val="both"/>
      </w:pPr>
      <w:r>
        <w:rPr>
          <w:rFonts w:ascii="Arial" w:cs="Arial" w:eastAsia="Arial" w:hAnsi="Arial"/>
          <w:sz w:val="22"/>
          <w:szCs w:val="22"/>
        </w:rPr>
        <w:t xml:space="preserve">Escribe el motivo si quieres (opcional) y presiona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Confirmar cancelación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spacing w:after="60"/>
      </w:pPr>
    </w:p>
    <w:p>
      <w:pPr>
        <w:keepNext/>
        <w:spacing w:after="0" w:before="1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Tabla 6</w:t>
      </w:r>
    </w:p>
    <w:p>
      <w:pPr>
        <w:keepNext/>
        <w:spacing w:after="80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Política de reembolso cuando cancela el arrendatario</w:t>
      </w:r>
    </w:p>
    <w:tbl>
      <w:tblPr>
        <w:tblW w:type="dxa" w:w="9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703"/>
        <w:gridCol w:w="4703"/>
      </w:tblGrid>
      <w:tr>
        <w:trPr>
          <w:tblHeader/>
        </w:trPr>
        <w:tc>
          <w:tcPr>
            <w:tcW w:type="dxa" w:w="470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Anticipación respecto del inicio</w:t>
            </w:r>
          </w:p>
        </w:tc>
        <w:tc>
          <w:tcPr>
            <w:tcW w:type="dxa" w:w="470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Reembolso</w:t>
            </w:r>
          </w:p>
        </w:tc>
      </w:tr>
      <w:tr>
        <w:trPr>
          <w:cantSplit/>
        </w:trPr>
        <w:tc>
          <w:tcPr>
            <w:tcW w:type="dxa" w:w="470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48 horas o más</w:t>
            </w:r>
          </w:p>
        </w:tc>
        <w:tc>
          <w:tcPr>
            <w:tcW w:type="dxa" w:w="470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100 % del arriendo + garantía</w:t>
            </w:r>
          </w:p>
        </w:tc>
      </w:tr>
      <w:tr>
        <w:trPr>
          <w:cantSplit/>
        </w:trPr>
        <w:tc>
          <w:tcPr>
            <w:tcW w:type="dxa" w:w="470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6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Entre 24 y 48 horas</w:t>
            </w:r>
          </w:p>
        </w:tc>
        <w:tc>
          <w:tcPr>
            <w:tcW w:type="dxa" w:w="470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6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50 % del arriendo + garantía completa</w:t>
            </w:r>
          </w:p>
        </w:tc>
      </w:tr>
      <w:tr>
        <w:trPr>
          <w:cantSplit/>
        </w:trPr>
        <w:tc>
          <w:tcPr>
            <w:tcW w:type="dxa" w:w="470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Menos de 24 horas</w:t>
            </w:r>
          </w:p>
        </w:tc>
        <w:tc>
          <w:tcPr>
            <w:tcW w:type="dxa" w:w="470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Solo la garantía</w:t>
            </w:r>
          </w:p>
        </w:tc>
      </w:tr>
      <w:tr>
        <w:trPr>
          <w:cantSplit/>
        </w:trPr>
        <w:tc>
          <w:tcPr>
            <w:tcW w:type="dxa" w:w="470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6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El propietario o administración cancela</w:t>
            </w:r>
          </w:p>
        </w:tc>
        <w:tc>
          <w:tcPr>
            <w:tcW w:type="dxa" w:w="470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6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100 % de lo pagado, incluida la comisión</w:t>
            </w:r>
          </w:p>
        </w:tc>
      </w:tr>
    </w:tbl>
    <w:p>
      <w:pPr>
        <w:spacing w:after="180" w:before="60"/>
      </w:pPr>
      <w:r>
        <w:rPr>
          <w:rFonts w:ascii="Arial" w:cs="Arial" w:eastAsia="Arial" w:hAnsi="Arial"/>
          <w:i/>
          <w:iCs/>
          <w:sz w:val="18"/>
          <w:szCs w:val="18"/>
        </w:rPr>
        <w:t xml:space="preserve">Nota. </w:t>
      </w:r>
      <w:r>
        <w:rPr>
          <w:rFonts w:ascii="Arial" w:cs="Arial" w:eastAsia="Arial" w:hAnsi="Arial"/>
          <w:sz w:val="18"/>
          <w:szCs w:val="18"/>
        </w:rPr>
        <w:t xml:space="preserve">La comisión de servicio Spotly (5 %) no es reembolsable cuando cancela el arrendatario.</w:t>
      </w:r>
    </w:p>
    <w:p>
      <w:pPr>
        <w:keepNext/>
        <w:spacing w:after="0" w:before="1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Figura 17</w:t>
      </w:r>
    </w:p>
    <w:p>
      <w:pPr>
        <w:keepNext/>
        <w:spacing w:after="80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Confirmación de la cancelación con el reembolso estimado</w:t>
      </w:r>
    </w:p>
    <w:p>
      <w:pPr>
        <w:keepNext/>
        <w:jc w:val="center"/>
      </w:pPr>
      <w:r>
        <w:drawing>
          <wp:inline distT="0" distB="0" distL="0" distR="0">
            <wp:extent cx="3619500" cy="2705100"/>
            <wp:effectExtent t="0" r="0" b="0" l="0"/>
            <wp:docPr id="1" name="ten-cancelar-c.png" descr="Confirmación de la cancelación con el reembolso estimado" title="Confirmación de la cancelación con el reembolso estimad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0" cy="2705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before="60"/>
      </w:pPr>
      <w:r>
        <w:rPr>
          <w:rFonts w:ascii="Arial" w:cs="Arial" w:eastAsia="Arial" w:hAnsi="Arial"/>
          <w:i/>
          <w:iCs/>
          <w:sz w:val="18"/>
          <w:szCs w:val="18"/>
        </w:rPr>
        <w:t xml:space="preserve">Nota. </w:t>
      </w:r>
      <w:r>
        <w:rPr>
          <w:rFonts w:ascii="Arial" w:cs="Arial" w:eastAsia="Arial" w:hAnsi="Arial"/>
          <w:sz w:val="18"/>
          <w:szCs w:val="18"/>
        </w:rPr>
        <w:t xml:space="preserve">Captura del sistema Spotly con datos de demostración.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1F3864"/>
          <w:sz w:val="25"/>
          <w:szCs w:val="25"/>
        </w:rPr>
        <w:t xml:space="preserve">4.6 Historial de reservas canceladas</w:t>
      </w:r>
    </w:p>
    <w:p>
      <w:pPr>
        <w:spacing w:after="140" w:line="276"/>
        <w:jc w:val="both"/>
      </w:pPr>
      <w:r>
        <w:rPr>
          <w:rFonts w:ascii="Arial" w:cs="Arial" w:eastAsia="Arial" w:hAnsi="Arial"/>
          <w:sz w:val="22"/>
          <w:szCs w:val="22"/>
        </w:rPr>
        <w:t xml:space="preserve">Al final de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Mis reservas</w:t>
      </w:r>
      <w:r>
        <w:rPr>
          <w:rFonts w:ascii="Arial" w:cs="Arial" w:eastAsia="Arial" w:hAnsi="Arial"/>
          <w:sz w:val="22"/>
          <w:szCs w:val="22"/>
        </w:rPr>
        <w:t xml:space="preserve"> presiona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Ver historial de canceladas y rechazadas</w:t>
      </w:r>
      <w:r>
        <w:rPr>
          <w:rFonts w:ascii="Arial" w:cs="Arial" w:eastAsia="Arial" w:hAnsi="Arial"/>
          <w:sz w:val="22"/>
          <w:szCs w:val="22"/>
        </w:rPr>
        <w:t xml:space="preserve">. Las reservas aparecen separadas por quién las canceló: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Canceladas por ti</w:t>
      </w:r>
      <w:r>
        <w:rPr>
          <w:rFonts w:ascii="Arial" w:cs="Arial" w:eastAsia="Arial" w:hAnsi="Arial"/>
          <w:sz w:val="22"/>
          <w:szCs w:val="22"/>
        </w:rPr>
        <w:t xml:space="preserve">,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Canceladas por el anfitrión</w:t>
      </w:r>
      <w:r>
        <w:rPr>
          <w:rFonts w:ascii="Arial" w:cs="Arial" w:eastAsia="Arial" w:hAnsi="Arial"/>
          <w:sz w:val="22"/>
          <w:szCs w:val="22"/>
        </w:rPr>
        <w:t xml:space="preserve">,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Canceladas por administración</w:t>
      </w:r>
      <w:r>
        <w:rPr>
          <w:rFonts w:ascii="Arial" w:cs="Arial" w:eastAsia="Arial" w:hAnsi="Arial"/>
          <w:sz w:val="22"/>
          <w:szCs w:val="22"/>
        </w:rPr>
        <w:t xml:space="preserve"> y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Rechazadas por el anfitrión</w:t>
      </w:r>
      <w:r>
        <w:rPr>
          <w:rFonts w:ascii="Arial" w:cs="Arial" w:eastAsia="Arial" w:hAnsi="Arial"/>
          <w:sz w:val="22"/>
          <w:szCs w:val="22"/>
        </w:rPr>
        <w:t xml:space="preserve">. Cada una muestra el motivo y el monto reembolsado.</w:t>
      </w:r>
    </w:p>
    <w:p>
      <w:pPr>
        <w:spacing w:after="140" w:line="276"/>
        <w:jc w:val="both"/>
      </w:pPr>
      <w:r>
        <w:rPr>
          <w:rFonts w:ascii="Arial" w:cs="Arial" w:eastAsia="Arial" w:hAnsi="Arial"/>
          <w:sz w:val="22"/>
          <w:szCs w:val="22"/>
        </w:rPr>
        <w:t xml:space="preserve">Las reservas que no llegaron a pagarse (por ejemplo, porque el banco rechazó el cobro por saldo insuficiente o porque venció el plazo de 20 minutos) no aparecen en el historial, ya que nunca se concretaron.</w:t>
      </w:r>
    </w:p>
    <w:p>
      <w:pPr>
        <w:keepNext/>
        <w:spacing w:after="0" w:before="1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Figura 18</w:t>
      </w:r>
    </w:p>
    <w:p>
      <w:pPr>
        <w:keepNext/>
        <w:spacing w:after="80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Historial de canceladas separado por quién canceló</w:t>
      </w:r>
    </w:p>
    <w:p>
      <w:pPr>
        <w:keepNext/>
        <w:jc w:val="center"/>
      </w:pPr>
      <w:r>
        <w:drawing>
          <wp:inline distT="0" distB="0" distL="0" distR="0">
            <wp:extent cx="5334000" cy="3333750"/>
            <wp:effectExtent t="0" r="0" b="0" l="0"/>
            <wp:docPr id="1" name="ten-historial.png" descr="Historial de canceladas separado por quién canceló" title="Historial de canceladas separado por quién canceló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before="60"/>
      </w:pPr>
      <w:r>
        <w:rPr>
          <w:rFonts w:ascii="Arial" w:cs="Arial" w:eastAsia="Arial" w:hAnsi="Arial"/>
          <w:i/>
          <w:iCs/>
          <w:sz w:val="18"/>
          <w:szCs w:val="18"/>
        </w:rPr>
        <w:t xml:space="preserve">Nota. </w:t>
      </w:r>
      <w:r>
        <w:rPr>
          <w:rFonts w:ascii="Arial" w:cs="Arial" w:eastAsia="Arial" w:hAnsi="Arial"/>
          <w:sz w:val="18"/>
          <w:szCs w:val="18"/>
        </w:rPr>
        <w:t xml:space="preserve">Captura del sistema Spotly con datos de demostración.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1F3864"/>
          <w:sz w:val="25"/>
          <w:szCs w:val="25"/>
        </w:rPr>
        <w:t xml:space="preserve">4.7 Solicitar una visita previa</w:t>
      </w:r>
    </w:p>
    <w:p>
      <w:pPr>
        <w:pStyle w:val="ListParagraph"/>
        <w:numPr>
          <w:ilvl w:val="0"/>
          <w:numId w:val="8"/>
        </w:numPr>
        <w:spacing w:after="70" w:line="276"/>
        <w:jc w:val="both"/>
      </w:pPr>
      <w:r>
        <w:rPr>
          <w:rFonts w:ascii="Arial" w:cs="Arial" w:eastAsia="Arial" w:hAnsi="Arial"/>
          <w:sz w:val="22"/>
          <w:szCs w:val="22"/>
        </w:rPr>
        <w:t xml:space="preserve">En la ficha del espacio, en el panel de reserva, abre la pestaña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Visita previa</w:t>
      </w:r>
      <w:r>
        <w:rPr>
          <w:rFonts w:ascii="Arial" w:cs="Arial" w:eastAsia="Arial" w:hAnsi="Arial"/>
          <w:sz w:val="22"/>
          <w:szCs w:val="22"/>
        </w:rPr>
        <w:t xml:space="preserve"> (o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Solicitar visita (Gratuita)</w:t>
      </w:r>
      <w:r>
        <w:rPr>
          <w:rFonts w:ascii="Arial" w:cs="Arial" w:eastAsia="Arial" w:hAnsi="Arial"/>
          <w:sz w:val="22"/>
          <w:szCs w:val="22"/>
        </w:rPr>
        <w:t xml:space="preserve"> dentro de la ventana de reserva).</w:t>
      </w:r>
    </w:p>
    <w:p>
      <w:pPr>
        <w:pStyle w:val="ListParagraph"/>
        <w:numPr>
          <w:ilvl w:val="0"/>
          <w:numId w:val="8"/>
        </w:numPr>
        <w:spacing w:after="70" w:line="276"/>
        <w:jc w:val="both"/>
      </w:pPr>
      <w:r>
        <w:rPr>
          <w:rFonts w:ascii="Arial" w:cs="Arial" w:eastAsia="Arial" w:hAnsi="Arial"/>
          <w:sz w:val="22"/>
          <w:szCs w:val="22"/>
        </w:rPr>
        <w:t xml:space="preserve">Elige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Visita presencial</w:t>
      </w:r>
      <w:r>
        <w:rPr>
          <w:rFonts w:ascii="Arial" w:cs="Arial" w:eastAsia="Arial" w:hAnsi="Arial"/>
          <w:sz w:val="22"/>
          <w:szCs w:val="22"/>
        </w:rPr>
        <w:t xml:space="preserve"> o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Visita virtual</w:t>
      </w:r>
      <w:r>
        <w:rPr>
          <w:rFonts w:ascii="Arial" w:cs="Arial" w:eastAsia="Arial" w:hAnsi="Arial"/>
          <w:sz w:val="22"/>
          <w:szCs w:val="22"/>
        </w:rPr>
        <w:t xml:space="preserve"> (videollamada en vivo).</w:t>
      </w:r>
    </w:p>
    <w:p>
      <w:pPr>
        <w:pStyle w:val="ListParagraph"/>
        <w:numPr>
          <w:ilvl w:val="0"/>
          <w:numId w:val="8"/>
        </w:numPr>
        <w:spacing w:after="70" w:line="276"/>
        <w:jc w:val="both"/>
      </w:pPr>
      <w:r>
        <w:rPr>
          <w:rFonts w:ascii="Arial" w:cs="Arial" w:eastAsia="Arial" w:hAnsi="Arial"/>
          <w:sz w:val="22"/>
          <w:szCs w:val="22"/>
        </w:rPr>
        <w:t xml:space="preserve">Indica la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fecha deseada</w:t>
      </w:r>
      <w:r>
        <w:rPr>
          <w:rFonts w:ascii="Arial" w:cs="Arial" w:eastAsia="Arial" w:hAnsi="Arial"/>
          <w:sz w:val="22"/>
          <w:szCs w:val="22"/>
        </w:rPr>
        <w:t xml:space="preserve">, la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cantidad de asistentes</w:t>
      </w:r>
      <w:r>
        <w:rPr>
          <w:rFonts w:ascii="Arial" w:cs="Arial" w:eastAsia="Arial" w:hAnsi="Arial"/>
          <w:sz w:val="22"/>
          <w:szCs w:val="22"/>
        </w:rPr>
        <w:t xml:space="preserve"> y la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franja horaria</w:t>
      </w:r>
      <w:r>
        <w:rPr>
          <w:rFonts w:ascii="Arial" w:cs="Arial" w:eastAsia="Arial" w:hAnsi="Arial"/>
          <w:sz w:val="22"/>
          <w:szCs w:val="22"/>
        </w:rPr>
        <w:t xml:space="preserve"> de preferencia, y envía la solicitud.</w:t>
      </w:r>
    </w:p>
    <w:p>
      <w:pPr>
        <w:pStyle w:val="ListParagraph"/>
        <w:numPr>
          <w:ilvl w:val="0"/>
          <w:numId w:val="8"/>
        </w:numPr>
        <w:spacing w:after="70" w:line="276"/>
        <w:jc w:val="both"/>
      </w:pPr>
      <w:r>
        <w:rPr>
          <w:rFonts w:ascii="Arial" w:cs="Arial" w:eastAsia="Arial" w:hAnsi="Arial"/>
          <w:sz w:val="22"/>
          <w:szCs w:val="22"/>
        </w:rPr>
        <w:t xml:space="preserve">Recibirás un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código de visita</w:t>
      </w:r>
      <w:r>
        <w:rPr>
          <w:rFonts w:ascii="Arial" w:cs="Arial" w:eastAsia="Arial" w:hAnsi="Arial"/>
          <w:sz w:val="22"/>
          <w:szCs w:val="22"/>
        </w:rPr>
        <w:t xml:space="preserve">. El estado se ve en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Mis Visitas Agendadas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1F3864"/>
          <w:sz w:val="25"/>
          <w:szCs w:val="25"/>
        </w:rPr>
        <w:t xml:space="preserve">4.8 Favoritos</w:t>
      </w:r>
    </w:p>
    <w:p>
      <w:pPr>
        <w:spacing w:after="140" w:line="276"/>
        <w:jc w:val="both"/>
      </w:pPr>
      <w:r>
        <w:rPr>
          <w:rFonts w:ascii="Arial" w:cs="Arial" w:eastAsia="Arial" w:hAnsi="Arial"/>
          <w:sz w:val="22"/>
          <w:szCs w:val="22"/>
        </w:rPr>
        <w:t xml:space="preserve">Presiona el corazón de una tarjeta o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Guardar</w:t>
      </w:r>
      <w:r>
        <w:rPr>
          <w:rFonts w:ascii="Arial" w:cs="Arial" w:eastAsia="Arial" w:hAnsi="Arial"/>
          <w:sz w:val="22"/>
          <w:szCs w:val="22"/>
        </w:rPr>
        <w:t xml:space="preserve"> en la ficha de un espacio para agregarlo a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Mis favoritos</w:t>
      </w:r>
      <w:r>
        <w:rPr>
          <w:rFonts w:ascii="Arial" w:cs="Arial" w:eastAsia="Arial" w:hAnsi="Arial"/>
          <w:sz w:val="22"/>
          <w:szCs w:val="22"/>
        </w:rPr>
        <w:t xml:space="preserve">. Desde esa página puedes compararlos y reservar.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1F3864"/>
          <w:sz w:val="25"/>
          <w:szCs w:val="25"/>
        </w:rPr>
        <w:t xml:space="preserve">4.9 Billetera</w:t>
      </w:r>
    </w:p>
    <w:p>
      <w:pPr>
        <w:spacing w:after="140" w:line="276"/>
        <w:jc w:val="both"/>
      </w:pPr>
      <w:r>
        <w:rPr>
          <w:rFonts w:ascii="Arial" w:cs="Arial" w:eastAsia="Arial" w:hAnsi="Arial"/>
          <w:sz w:val="22"/>
          <w:szCs w:val="22"/>
        </w:rPr>
        <w:t xml:space="preserve">La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Billetera</w:t>
      </w:r>
      <w:r>
        <w:rPr>
          <w:rFonts w:ascii="Arial" w:cs="Arial" w:eastAsia="Arial" w:hAnsi="Arial"/>
          <w:sz w:val="22"/>
          <w:szCs w:val="22"/>
        </w:rPr>
        <w:t xml:space="preserve"> guarda tus tarjetas para pagar las reservas sin volver a ingresar los datos. Spotly nunca recibe el número completo: la tarjeta queda inscrita en Transbank (Oneclick) y Spotly solo guarda los últimos 4 dígitos.</w:t>
      </w:r>
    </w:p>
    <w:p>
      <w:pPr>
        <w:pStyle w:val="ListParagraph"/>
        <w:numPr>
          <w:ilvl w:val="0"/>
          <w:numId w:val="9"/>
        </w:numPr>
        <w:spacing w:after="70" w:line="276"/>
        <w:jc w:val="both"/>
      </w:pPr>
      <w:r>
        <w:rPr>
          <w:rFonts w:ascii="Arial" w:cs="Arial" w:eastAsia="Arial" w:hAnsi="Arial"/>
          <w:sz w:val="22"/>
          <w:szCs w:val="22"/>
        </w:rPr>
        <w:t xml:space="preserve">Entra a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Billetera</w:t>
      </w:r>
      <w:r>
        <w:rPr>
          <w:rFonts w:ascii="Arial" w:cs="Arial" w:eastAsia="Arial" w:hAnsi="Arial"/>
          <w:sz w:val="22"/>
          <w:szCs w:val="22"/>
        </w:rPr>
        <w:t xml:space="preserve"> desde el menú de usuario y presiona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Agregar tarjeta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9"/>
        </w:numPr>
        <w:spacing w:after="70" w:line="276"/>
        <w:jc w:val="both"/>
      </w:pPr>
      <w:r>
        <w:rPr>
          <w:rFonts w:ascii="Arial" w:cs="Arial" w:eastAsia="Arial" w:hAnsi="Arial"/>
          <w:sz w:val="22"/>
          <w:szCs w:val="22"/>
        </w:rPr>
        <w:t xml:space="preserve">Completa la inscripción en el formulario de Transbank y vuelve a Spotly.</w:t>
      </w:r>
    </w:p>
    <w:p>
      <w:pPr>
        <w:pStyle w:val="ListParagraph"/>
        <w:numPr>
          <w:ilvl w:val="0"/>
          <w:numId w:val="9"/>
        </w:numPr>
        <w:spacing w:after="70" w:line="276"/>
        <w:jc w:val="both"/>
      </w:pPr>
      <w:r>
        <w:rPr>
          <w:rFonts w:ascii="Arial" w:cs="Arial" w:eastAsia="Arial" w:hAnsi="Arial"/>
          <w:sz w:val="22"/>
          <w:szCs w:val="22"/>
        </w:rPr>
        <w:t xml:space="preserve">Usa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Predeterminada</w:t>
      </w:r>
      <w:r>
        <w:rPr>
          <w:rFonts w:ascii="Arial" w:cs="Arial" w:eastAsia="Arial" w:hAnsi="Arial"/>
          <w:sz w:val="22"/>
          <w:szCs w:val="22"/>
        </w:rPr>
        <w:t xml:space="preserve"> para elegir la tarjeta que aparece primero al pagar, o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Eliminar</w:t>
      </w:r>
      <w:r>
        <w:rPr>
          <w:rFonts w:ascii="Arial" w:cs="Arial" w:eastAsia="Arial" w:hAnsi="Arial"/>
          <w:sz w:val="22"/>
          <w:szCs w:val="22"/>
        </w:rPr>
        <w:t xml:space="preserve"> para quitarla. Puedes guardar hasta 5 tarjetas.</w:t>
      </w:r>
    </w:p>
    <w:p>
      <w:pPr>
        <w:spacing w:after="60"/>
      </w:pPr>
    </w:p>
    <w:p>
      <w:pPr>
        <w:keepNext/>
        <w:spacing w:after="0" w:before="1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Figura 19</w:t>
      </w:r>
    </w:p>
    <w:p>
      <w:pPr>
        <w:keepNext/>
        <w:spacing w:after="80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Billetera de tarjetas</w:t>
      </w:r>
    </w:p>
    <w:p>
      <w:pPr>
        <w:keepNext/>
        <w:jc w:val="center"/>
      </w:pPr>
      <w:r>
        <w:drawing>
          <wp:inline distT="0" distB="0" distL="0" distR="0">
            <wp:extent cx="5334000" cy="3333750"/>
            <wp:effectExtent t="0" r="0" b="0" l="0"/>
            <wp:docPr id="1" name="ten-billetera.png" descr="Billetera de tarjetas" title="Billetera de tarjeta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before="60"/>
      </w:pPr>
      <w:r>
        <w:rPr>
          <w:rFonts w:ascii="Arial" w:cs="Arial" w:eastAsia="Arial" w:hAnsi="Arial"/>
          <w:i/>
          <w:iCs/>
          <w:sz w:val="18"/>
          <w:szCs w:val="18"/>
        </w:rPr>
        <w:t xml:space="preserve">Nota. </w:t>
      </w:r>
      <w:r>
        <w:rPr>
          <w:rFonts w:ascii="Arial" w:cs="Arial" w:eastAsia="Arial" w:hAnsi="Arial"/>
          <w:sz w:val="18"/>
          <w:szCs w:val="18"/>
        </w:rPr>
        <w:t xml:space="preserve">Captura del sistema Spotly con datos de demostración.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1F3864"/>
          <w:sz w:val="25"/>
          <w:szCs w:val="25"/>
        </w:rPr>
        <w:t xml:space="preserve">4.10 Ayuda, soporte y disputas</w:t>
      </w:r>
    </w:p>
    <w:p>
      <w:pPr>
        <w:spacing w:after="140" w:line="276"/>
        <w:jc w:val="both"/>
      </w:pPr>
      <w:r>
        <w:rPr>
          <w:rFonts w:ascii="Arial" w:cs="Arial" w:eastAsia="Arial" w:hAnsi="Arial"/>
          <w:sz w:val="22"/>
          <w:szCs w:val="22"/>
        </w:rPr>
        <w:t xml:space="preserve">Si tuviste un problema con un lugar que arrendaste (por ejemplo, no estaba en las condiciones publicadas), entra a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Ayuda y soporte</w:t>
      </w:r>
      <w:r>
        <w:rPr>
          <w:rFonts w:ascii="Arial" w:cs="Arial" w:eastAsia="Arial" w:hAnsi="Arial"/>
          <w:sz w:val="22"/>
          <w:szCs w:val="22"/>
        </w:rPr>
        <w:t xml:space="preserve">:</w:t>
      </w:r>
    </w:p>
    <w:p>
      <w:pPr>
        <w:pStyle w:val="ListParagraph"/>
        <w:numPr>
          <w:ilvl w:val="0"/>
          <w:numId w:val="10"/>
        </w:numPr>
        <w:spacing w:after="70" w:line="276"/>
        <w:jc w:val="both"/>
      </w:pPr>
      <w:r>
        <w:rPr>
          <w:rFonts w:ascii="Arial" w:cs="Arial" w:eastAsia="Arial" w:hAnsi="Arial"/>
          <w:sz w:val="22"/>
          <w:szCs w:val="22"/>
        </w:rPr>
        <w:t xml:space="preserve">En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Selecciona el lugar de tu reserva</w:t>
      </w:r>
      <w:r>
        <w:rPr>
          <w:rFonts w:ascii="Arial" w:cs="Arial" w:eastAsia="Arial" w:hAnsi="Arial"/>
          <w:sz w:val="22"/>
          <w:szCs w:val="22"/>
        </w:rPr>
        <w:t xml:space="preserve"> elige la reserva.</w:t>
      </w:r>
    </w:p>
    <w:p>
      <w:pPr>
        <w:pStyle w:val="ListParagraph"/>
        <w:numPr>
          <w:ilvl w:val="0"/>
          <w:numId w:val="10"/>
        </w:numPr>
        <w:spacing w:after="70" w:line="276"/>
        <w:jc w:val="both"/>
      </w:pPr>
      <w:r>
        <w:rPr>
          <w:rFonts w:ascii="Arial" w:cs="Arial" w:eastAsia="Arial" w:hAnsi="Arial"/>
          <w:sz w:val="22"/>
          <w:szCs w:val="22"/>
        </w:rPr>
        <w:t xml:space="preserve">Elige el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tipo de problema</w:t>
      </w:r>
      <w:r>
        <w:rPr>
          <w:rFonts w:ascii="Arial" w:cs="Arial" w:eastAsia="Arial" w:hAnsi="Arial"/>
          <w:sz w:val="22"/>
          <w:szCs w:val="22"/>
        </w:rPr>
        <w:t xml:space="preserve"> y describe lo ocurrido en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Comentario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10"/>
        </w:numPr>
        <w:spacing w:after="70" w:line="276"/>
        <w:jc w:val="both"/>
      </w:pPr>
      <w:r>
        <w:rPr>
          <w:rFonts w:ascii="Arial" w:cs="Arial" w:eastAsia="Arial" w:hAnsi="Arial"/>
          <w:sz w:val="22"/>
          <w:szCs w:val="22"/>
        </w:rPr>
        <w:t xml:space="preserve">Presiona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Enviar comentario y registrar como disputa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10"/>
        </w:numPr>
        <w:spacing w:after="70" w:line="276"/>
        <w:jc w:val="both"/>
      </w:pPr>
      <w:r>
        <w:rPr>
          <w:rFonts w:ascii="Arial" w:cs="Arial" w:eastAsia="Arial" w:hAnsi="Arial"/>
          <w:sz w:val="22"/>
          <w:szCs w:val="22"/>
        </w:rPr>
        <w:t xml:space="preserve">Sigue el caso en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Mis disputas y estado de reclamos</w:t>
      </w:r>
      <w:r>
        <w:rPr>
          <w:rFonts w:ascii="Arial" w:cs="Arial" w:eastAsia="Arial" w:hAnsi="Arial"/>
          <w:sz w:val="22"/>
          <w:szCs w:val="22"/>
        </w:rPr>
        <w:t xml:space="preserve">. El administrador revisa ambas versiones y publica su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dictamen</w:t>
      </w:r>
      <w:r>
        <w:rPr>
          <w:rFonts w:ascii="Arial" w:cs="Arial" w:eastAsia="Arial" w:hAnsi="Arial"/>
          <w:sz w:val="22"/>
          <w:szCs w:val="22"/>
        </w:rPr>
        <w:t xml:space="preserve">: reembolso al arrendatario o liberación del pago al propietario.</w:t>
      </w:r>
    </w:p>
    <w:p>
      <w:pPr>
        <w:spacing w:after="60"/>
      </w:pPr>
    </w:p>
    <w:p>
      <w:pPr>
        <w:keepNext/>
        <w:spacing w:after="0" w:before="1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Figura 20</w:t>
      </w:r>
    </w:p>
    <w:p>
      <w:pPr>
        <w:keepNext/>
        <w:spacing w:after="80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Ayuda, soporte y disputas</w:t>
      </w:r>
    </w:p>
    <w:p>
      <w:pPr>
        <w:keepNext/>
        <w:jc w:val="center"/>
      </w:pPr>
      <w:r>
        <w:drawing>
          <wp:inline distT="0" distB="0" distL="0" distR="0">
            <wp:extent cx="5334000" cy="3333750"/>
            <wp:effectExtent t="0" r="0" b="0" l="0"/>
            <wp:docPr id="1" name="ten-soporte.png" descr="Ayuda, soporte y disputas" title="Ayuda, soporte y disputa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before="60"/>
      </w:pPr>
      <w:r>
        <w:rPr>
          <w:rFonts w:ascii="Arial" w:cs="Arial" w:eastAsia="Arial" w:hAnsi="Arial"/>
          <w:i/>
          <w:iCs/>
          <w:sz w:val="18"/>
          <w:szCs w:val="18"/>
        </w:rPr>
        <w:t xml:space="preserve">Nota. </w:t>
      </w:r>
      <w:r>
        <w:rPr>
          <w:rFonts w:ascii="Arial" w:cs="Arial" w:eastAsia="Arial" w:hAnsi="Arial"/>
          <w:sz w:val="18"/>
          <w:szCs w:val="18"/>
        </w:rPr>
        <w:t xml:space="preserve">Captura del sistema Spotly con datos de demostración.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1F3864"/>
          <w:sz w:val="25"/>
          <w:szCs w:val="25"/>
        </w:rPr>
        <w:t xml:space="preserve">4.11 Valorar un espacio</w:t>
      </w:r>
    </w:p>
    <w:p>
      <w:pPr>
        <w:spacing w:after="140" w:line="276"/>
        <w:jc w:val="both"/>
      </w:pPr>
      <w:r>
        <w:rPr>
          <w:rFonts w:ascii="Arial" w:cs="Arial" w:eastAsia="Arial" w:hAnsi="Arial"/>
          <w:sz w:val="22"/>
          <w:szCs w:val="22"/>
        </w:rPr>
        <w:t xml:space="preserve">Cuando una reserva termina, aparece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Valorar espacio</w:t>
      </w:r>
      <w:r>
        <w:rPr>
          <w:rFonts w:ascii="Arial" w:cs="Arial" w:eastAsia="Arial" w:hAnsi="Arial"/>
          <w:sz w:val="22"/>
          <w:szCs w:val="22"/>
        </w:rPr>
        <w:t xml:space="preserve">. Elige de 1 a 5 estrellas y escribe un comentario. Solo puede valorar quien realmente arrendó el espacio.</w:t>
      </w:r>
    </w:p>
    <w:p>
      <w:r>
        <w:br w:type="page"/>
      </w:r>
    </w:p>
    <w:p>
      <w:pPr>
        <w:pStyle w:val="Heading1"/>
        <w:spacing w:after="160" w:before="240"/>
      </w:pPr>
      <w:r>
        <w:rPr>
          <w:rFonts w:ascii="Arial" w:cs="Arial" w:eastAsia="Arial" w:hAnsi="Arial"/>
          <w:b/>
          <w:bCs/>
          <w:color w:val="1F3864"/>
          <w:sz w:val="30"/>
          <w:szCs w:val="30"/>
        </w:rPr>
        <w:t xml:space="preserve">5. Guía del propietario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1F3864"/>
          <w:sz w:val="25"/>
          <w:szCs w:val="25"/>
        </w:rPr>
        <w:t xml:space="preserve">5.1 Activar el perfil de propietario</w:t>
      </w:r>
    </w:p>
    <w:p>
      <w:pPr>
        <w:spacing w:after="140" w:line="276"/>
        <w:jc w:val="both"/>
      </w:pPr>
      <w:r>
        <w:rPr>
          <w:rFonts w:ascii="Arial" w:cs="Arial" w:eastAsia="Arial" w:hAnsi="Arial"/>
          <w:sz w:val="22"/>
          <w:szCs w:val="22"/>
        </w:rPr>
        <w:t xml:space="preserve">Si te registraste como arrendatario, puedes publicar igual:</w:t>
      </w:r>
    </w:p>
    <w:p>
      <w:pPr>
        <w:pStyle w:val="ListParagraph"/>
        <w:numPr>
          <w:ilvl w:val="0"/>
          <w:numId w:val="11"/>
        </w:numPr>
        <w:spacing w:after="70" w:line="276"/>
        <w:jc w:val="both"/>
      </w:pPr>
      <w:r>
        <w:rPr>
          <w:rFonts w:ascii="Arial" w:cs="Arial" w:eastAsia="Arial" w:hAnsi="Arial"/>
          <w:sz w:val="22"/>
          <w:szCs w:val="22"/>
        </w:rPr>
        <w:t xml:space="preserve">Presiona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Quiero ser propietario</w:t>
      </w:r>
      <w:r>
        <w:rPr>
          <w:rFonts w:ascii="Arial" w:cs="Arial" w:eastAsia="Arial" w:hAnsi="Arial"/>
          <w:sz w:val="22"/>
          <w:szCs w:val="22"/>
        </w:rPr>
        <w:t xml:space="preserve"> en Mis reservas o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Publica tu espacio en Spotly</w:t>
      </w:r>
      <w:r>
        <w:rPr>
          <w:rFonts w:ascii="Arial" w:cs="Arial" w:eastAsia="Arial" w:hAnsi="Arial"/>
          <w:sz w:val="22"/>
          <w:szCs w:val="22"/>
        </w:rPr>
        <w:t xml:space="preserve"> en el menú de usuario.</w:t>
      </w:r>
    </w:p>
    <w:p>
      <w:pPr>
        <w:pStyle w:val="ListParagraph"/>
        <w:numPr>
          <w:ilvl w:val="0"/>
          <w:numId w:val="11"/>
        </w:numPr>
        <w:spacing w:after="70" w:line="276"/>
        <w:jc w:val="both"/>
      </w:pPr>
      <w:r>
        <w:rPr>
          <w:rFonts w:ascii="Arial" w:cs="Arial" w:eastAsia="Arial" w:hAnsi="Arial"/>
          <w:sz w:val="22"/>
          <w:szCs w:val="22"/>
        </w:rPr>
        <w:t xml:space="preserve">Lee y acepta las condiciones para propietarios.</w:t>
      </w:r>
    </w:p>
    <w:p>
      <w:pPr>
        <w:pStyle w:val="ListParagraph"/>
        <w:numPr>
          <w:ilvl w:val="0"/>
          <w:numId w:val="11"/>
        </w:numPr>
        <w:spacing w:after="70" w:line="276"/>
        <w:jc w:val="both"/>
      </w:pPr>
      <w:r>
        <w:rPr>
          <w:rFonts w:ascii="Arial" w:cs="Arial" w:eastAsia="Arial" w:hAnsi="Arial"/>
          <w:sz w:val="22"/>
          <w:szCs w:val="22"/>
        </w:rPr>
        <w:t xml:space="preserve">Asegúrate de tener la identidad verificada (capítulo 3.6).</w:t>
      </w:r>
    </w:p>
    <w:p>
      <w:pPr>
        <w:spacing w:after="60"/>
      </w:pPr>
    </w:p>
    <w:p>
      <w:pPr>
        <w:spacing w:after="140" w:line="276"/>
        <w:jc w:val="both"/>
      </w:pPr>
      <w:r>
        <w:rPr>
          <w:rFonts w:ascii="Arial" w:cs="Arial" w:eastAsia="Arial" w:hAnsi="Arial"/>
          <w:sz w:val="22"/>
          <w:szCs w:val="22"/>
        </w:rPr>
        <w:t xml:space="preserve">Desde ese momento verás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Panel propietario</w:t>
      </w:r>
      <w:r>
        <w:rPr>
          <w:rFonts w:ascii="Arial" w:cs="Arial" w:eastAsia="Arial" w:hAnsi="Arial"/>
          <w:sz w:val="22"/>
          <w:szCs w:val="22"/>
        </w:rPr>
        <w:t xml:space="preserve"> en el menú superior.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1F3864"/>
          <w:sz w:val="25"/>
          <w:szCs w:val="25"/>
        </w:rPr>
        <w:t xml:space="preserve">5.2 Panel de control</w:t>
      </w:r>
    </w:p>
    <w:p>
      <w:pPr>
        <w:spacing w:after="140" w:line="276"/>
        <w:jc w:val="both"/>
      </w:pPr>
      <w:r>
        <w:rPr>
          <w:rFonts w:ascii="Arial" w:cs="Arial" w:eastAsia="Arial" w:hAnsi="Arial"/>
          <w:sz w:val="22"/>
          <w:szCs w:val="22"/>
        </w:rPr>
        <w:t xml:space="preserve">El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Panel de control de propietario</w:t>
      </w:r>
      <w:r>
        <w:rPr>
          <w:rFonts w:ascii="Arial" w:cs="Arial" w:eastAsia="Arial" w:hAnsi="Arial"/>
          <w:sz w:val="22"/>
          <w:szCs w:val="22"/>
        </w:rPr>
        <w:t xml:space="preserve"> tiene seis pestañas: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Resumen</w:t>
      </w:r>
      <w:r>
        <w:rPr>
          <w:rFonts w:ascii="Arial" w:cs="Arial" w:eastAsia="Arial" w:hAnsi="Arial"/>
          <w:sz w:val="22"/>
          <w:szCs w:val="22"/>
        </w:rPr>
        <w:t xml:space="preserve">,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Calendario y disponibilidad</w:t>
      </w:r>
      <w:r>
        <w:rPr>
          <w:rFonts w:ascii="Arial" w:cs="Arial" w:eastAsia="Arial" w:hAnsi="Arial"/>
          <w:sz w:val="22"/>
          <w:szCs w:val="22"/>
        </w:rPr>
        <w:t xml:space="preserve">,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Mis Espacios</w:t>
      </w:r>
      <w:r>
        <w:rPr>
          <w:rFonts w:ascii="Arial" w:cs="Arial" w:eastAsia="Arial" w:hAnsi="Arial"/>
          <w:sz w:val="22"/>
          <w:szCs w:val="22"/>
        </w:rPr>
        <w:t xml:space="preserve">,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Solicitudes y Reservas</w:t>
      </w:r>
      <w:r>
        <w:rPr>
          <w:rFonts w:ascii="Arial" w:cs="Arial" w:eastAsia="Arial" w:hAnsi="Arial"/>
          <w:sz w:val="22"/>
          <w:szCs w:val="22"/>
        </w:rPr>
        <w:t xml:space="preserve">,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Métricas financieras</w:t>
      </w:r>
      <w:r>
        <w:rPr>
          <w:rFonts w:ascii="Arial" w:cs="Arial" w:eastAsia="Arial" w:hAnsi="Arial"/>
          <w:sz w:val="22"/>
          <w:szCs w:val="22"/>
        </w:rPr>
        <w:t xml:space="preserve"> y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Visitas Técnicas</w:t>
      </w:r>
      <w:r>
        <w:rPr>
          <w:rFonts w:ascii="Arial" w:cs="Arial" w:eastAsia="Arial" w:hAnsi="Arial"/>
          <w:sz w:val="22"/>
          <w:szCs w:val="22"/>
        </w:rPr>
        <w:t xml:space="preserve">. El número junto a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Resumen</w:t>
      </w:r>
      <w:r>
        <w:rPr>
          <w:rFonts w:ascii="Arial" w:cs="Arial" w:eastAsia="Arial" w:hAnsi="Arial"/>
          <w:sz w:val="22"/>
          <w:szCs w:val="22"/>
        </w:rPr>
        <w:t xml:space="preserve"> indica las tareas pendientes.</w:t>
      </w:r>
    </w:p>
    <w:p>
      <w:pPr>
        <w:keepNext/>
        <w:spacing w:after="0" w:before="1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Figura 21</w:t>
      </w:r>
    </w:p>
    <w:p>
      <w:pPr>
        <w:keepNext/>
        <w:spacing w:after="80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Resumen del panel del propietario</w:t>
      </w:r>
    </w:p>
    <w:p>
      <w:pPr>
        <w:keepNext/>
        <w:jc w:val="center"/>
      </w:pPr>
      <w:r>
        <w:drawing>
          <wp:inline distT="0" distB="0" distL="0" distR="0">
            <wp:extent cx="5334000" cy="3333750"/>
            <wp:effectExtent t="0" r="0" b="0" l="0"/>
            <wp:docPr id="1" name="own-resumen.png" descr="Resumen del panel del propietario" title="Resumen del panel del propietari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before="60"/>
      </w:pPr>
      <w:r>
        <w:rPr>
          <w:rFonts w:ascii="Arial" w:cs="Arial" w:eastAsia="Arial" w:hAnsi="Arial"/>
          <w:i/>
          <w:iCs/>
          <w:sz w:val="18"/>
          <w:szCs w:val="18"/>
        </w:rPr>
        <w:t xml:space="preserve">Nota. </w:t>
      </w:r>
      <w:r>
        <w:rPr>
          <w:rFonts w:ascii="Arial" w:cs="Arial" w:eastAsia="Arial" w:hAnsi="Arial"/>
          <w:sz w:val="18"/>
          <w:szCs w:val="18"/>
        </w:rPr>
        <w:t xml:space="preserve">Captura del sistema Spotly con datos de demostración.</w:t>
      </w:r>
    </w:p>
    <w:p>
      <w:pPr>
        <w:spacing w:after="140" w:line="276"/>
        <w:jc w:val="both"/>
      </w:pPr>
      <w:r>
        <w:rPr>
          <w:rFonts w:ascii="Arial" w:cs="Arial" w:eastAsia="Arial" w:hAnsi="Arial"/>
          <w:sz w:val="22"/>
          <w:szCs w:val="22"/>
        </w:rPr>
        <w:t xml:space="preserve">En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Resumen</w:t>
      </w:r>
      <w:r>
        <w:rPr>
          <w:rFonts w:ascii="Arial" w:cs="Arial" w:eastAsia="Arial" w:hAnsi="Arial"/>
          <w:sz w:val="22"/>
          <w:szCs w:val="22"/>
        </w:rPr>
        <w:t xml:space="preserve"> ves los ingresos netos, las reservas, la ocupación de los próximos 14 días y las solicitudes por aprobar. Con los botones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Día</w:t>
      </w:r>
      <w:r>
        <w:rPr>
          <w:rFonts w:ascii="Arial" w:cs="Arial" w:eastAsia="Arial" w:hAnsi="Arial"/>
          <w:sz w:val="22"/>
          <w:szCs w:val="22"/>
        </w:rPr>
        <w:t xml:space="preserve">,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Semana</w:t>
      </w:r>
      <w:r>
        <w:rPr>
          <w:rFonts w:ascii="Arial" w:cs="Arial" w:eastAsia="Arial" w:hAnsi="Arial"/>
          <w:sz w:val="22"/>
          <w:szCs w:val="22"/>
        </w:rPr>
        <w:t xml:space="preserve"> y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Mes</w:t>
      </w:r>
      <w:r>
        <w:rPr>
          <w:rFonts w:ascii="Arial" w:cs="Arial" w:eastAsia="Arial" w:hAnsi="Arial"/>
          <w:sz w:val="22"/>
          <w:szCs w:val="22"/>
        </w:rPr>
        <w:t xml:space="preserve"> (arriba a la derecha) cambias el período de todos los indicadores y gráficos: últimos 14 días, últimas 8 semanas o últimos 6 meses. Spotly recuerda la opción que elegiste.</w:t>
      </w:r>
    </w:p>
    <w:p>
      <w:pPr>
        <w:keepNext/>
        <w:spacing w:after="0" w:before="1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Figura 22</w:t>
      </w:r>
    </w:p>
    <w:p>
      <w:pPr>
        <w:keepNext/>
        <w:spacing w:after="80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Ingresos vistos por semana</w:t>
      </w:r>
    </w:p>
    <w:p>
      <w:pPr>
        <w:keepNext/>
        <w:jc w:val="center"/>
      </w:pPr>
      <w:r>
        <w:drawing>
          <wp:inline distT="0" distB="0" distL="0" distR="0">
            <wp:extent cx="5334000" cy="3333750"/>
            <wp:effectExtent t="0" r="0" b="0" l="0"/>
            <wp:docPr id="1" name="own-periodo.png" descr="Ingresos vistos por semana" title="Ingresos vistos por seman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before="60"/>
      </w:pPr>
      <w:r>
        <w:rPr>
          <w:rFonts w:ascii="Arial" w:cs="Arial" w:eastAsia="Arial" w:hAnsi="Arial"/>
          <w:i/>
          <w:iCs/>
          <w:sz w:val="18"/>
          <w:szCs w:val="18"/>
        </w:rPr>
        <w:t xml:space="preserve">Nota. </w:t>
      </w:r>
      <w:r>
        <w:rPr>
          <w:rFonts w:ascii="Arial" w:cs="Arial" w:eastAsia="Arial" w:hAnsi="Arial"/>
          <w:sz w:val="18"/>
          <w:szCs w:val="18"/>
        </w:rPr>
        <w:t xml:space="preserve">Captura del sistema Spotly con datos de demostración.</w:t>
      </w:r>
    </w:p>
    <w:p>
      <w:pPr>
        <w:spacing w:after="140" w:line="276"/>
        <w:jc w:val="both"/>
      </w:pPr>
      <w:r>
        <w:rPr>
          <w:rFonts w:ascii="Arial" w:cs="Arial" w:eastAsia="Arial" w:hAnsi="Arial"/>
          <w:sz w:val="22"/>
          <w:szCs w:val="22"/>
        </w:rPr>
        <w:t xml:space="preserve">Pasa el mouse sobre una barra para ver el monto exacto. Más abajo están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Ocupación de los próximos 14 días</w:t>
      </w:r>
      <w:r>
        <w:rPr>
          <w:rFonts w:ascii="Arial" w:cs="Arial" w:eastAsia="Arial" w:hAnsi="Arial"/>
          <w:sz w:val="22"/>
          <w:szCs w:val="22"/>
        </w:rPr>
        <w:t xml:space="preserve"> y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Tus espacios que más generan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1F3864"/>
          <w:sz w:val="25"/>
          <w:szCs w:val="25"/>
        </w:rPr>
        <w:t xml:space="preserve">5.3 Publicar un espacio</w:t>
      </w:r>
    </w:p>
    <w:p>
      <w:pPr>
        <w:spacing w:after="140" w:line="276"/>
        <w:jc w:val="both"/>
      </w:pPr>
      <w:r>
        <w:rPr>
          <w:rFonts w:ascii="Arial" w:cs="Arial" w:eastAsia="Arial" w:hAnsi="Arial"/>
          <w:sz w:val="22"/>
          <w:szCs w:val="22"/>
        </w:rPr>
        <w:t xml:space="preserve">Presiona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Publicar nuevo espacio</w:t>
      </w:r>
      <w:r>
        <w:rPr>
          <w:rFonts w:ascii="Arial" w:cs="Arial" w:eastAsia="Arial" w:hAnsi="Arial"/>
          <w:sz w:val="22"/>
          <w:szCs w:val="22"/>
        </w:rPr>
        <w:t xml:space="preserve">. El formulario tiene tres pasos:</w:t>
      </w:r>
    </w:p>
    <w:p>
      <w:pPr>
        <w:pStyle w:val="ListParagraph"/>
        <w:numPr>
          <w:ilvl w:val="0"/>
          <w:numId w:val="12"/>
        </w:numPr>
        <w:spacing w:after="70" w:line="276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Tu espacio</w:t>
      </w:r>
      <w:r>
        <w:rPr>
          <w:rFonts w:ascii="Arial" w:cs="Arial" w:eastAsia="Arial" w:hAnsi="Arial"/>
          <w:sz w:val="22"/>
          <w:szCs w:val="22"/>
        </w:rPr>
        <w:t xml:space="preserve">: elige el tipo (departamento, oficina, sala de reuniones, estudio, quincho, bodega, etc.), escribe el título, la región, la comuna y la dirección exacta (solo la verán quienes reserven o agenden una visita), e indica si es techado o al aire libre.</w:t>
      </w:r>
    </w:p>
    <w:p>
      <w:pPr>
        <w:pStyle w:val="ListParagraph"/>
        <w:numPr>
          <w:ilvl w:val="0"/>
          <w:numId w:val="12"/>
        </w:numPr>
        <w:spacing w:after="70" w:line="276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Precio y horario</w:t>
      </w:r>
      <w:r>
        <w:rPr>
          <w:rFonts w:ascii="Arial" w:cs="Arial" w:eastAsia="Arial" w:hAnsi="Arial"/>
          <w:sz w:val="22"/>
          <w:szCs w:val="22"/>
        </w:rPr>
        <w:t xml:space="preserve">: marca cómo quieres arrendarlo (por hora, por día o mensual; puedes elegir más de una), los precios, el mínimo por reserva, el horario de atención, la capacidad, la superficie y si aceptas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Reserva inmediata</w:t>
      </w:r>
      <w:r>
        <w:rPr>
          <w:rFonts w:ascii="Arial" w:cs="Arial" w:eastAsia="Arial" w:hAnsi="Arial"/>
          <w:sz w:val="22"/>
          <w:szCs w:val="22"/>
        </w:rPr>
        <w:t xml:space="preserve">. En arriendos mensuales puedes pedir una garantía.</w:t>
      </w:r>
    </w:p>
    <w:p>
      <w:pPr>
        <w:pStyle w:val="ListParagraph"/>
        <w:numPr>
          <w:ilvl w:val="0"/>
          <w:numId w:val="12"/>
        </w:numPr>
        <w:spacing w:after="70" w:line="276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Fotos y detalles</w:t>
      </w:r>
      <w:r>
        <w:rPr>
          <w:rFonts w:ascii="Arial" w:cs="Arial" w:eastAsia="Arial" w:hAnsi="Arial"/>
          <w:sz w:val="22"/>
          <w:szCs w:val="22"/>
        </w:rPr>
        <w:t xml:space="preserve">: presiona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Subir fotos desde tu equipo</w:t>
      </w:r>
      <w:r>
        <w:rPr>
          <w:rFonts w:ascii="Arial" w:cs="Arial" w:eastAsia="Arial" w:hAnsi="Arial"/>
          <w:sz w:val="22"/>
          <w:szCs w:val="22"/>
        </w:rPr>
        <w:t xml:space="preserve"> (hasta 8; la primera es la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Portada</w:t>
      </w:r>
      <w:r>
        <w:rPr>
          <w:rFonts w:ascii="Arial" w:cs="Arial" w:eastAsia="Arial" w:hAnsi="Arial"/>
          <w:sz w:val="22"/>
          <w:szCs w:val="22"/>
        </w:rPr>
        <w:t xml:space="preserve">), indica la capacidad en personas y la superficie aproximada en m², escribe la descripción y, si quieres, agrega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Comodidades y reglas</w:t>
      </w:r>
      <w:r>
        <w:rPr>
          <w:rFonts w:ascii="Arial" w:cs="Arial" w:eastAsia="Arial" w:hAnsi="Arial"/>
          <w:sz w:val="22"/>
          <w:szCs w:val="22"/>
        </w:rPr>
        <w:t xml:space="preserve">. Presiona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Publicar espacio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spacing w:after="60"/>
      </w:pPr>
    </w:p>
    <w:p>
      <w:pPr>
        <w:keepNext/>
        <w:spacing w:after="0" w:before="1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Figura 23</w:t>
      </w:r>
    </w:p>
    <w:p>
      <w:pPr>
        <w:keepNext/>
        <w:spacing w:after="80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Publicar nuevo espacio: paso 1, tipo de espacio</w:t>
      </w:r>
    </w:p>
    <w:p>
      <w:pPr>
        <w:keepNext/>
        <w:jc w:val="center"/>
      </w:pPr>
      <w:r>
        <w:drawing>
          <wp:inline distT="0" distB="0" distL="0" distR="0">
            <wp:extent cx="4000500" cy="4305300"/>
            <wp:effectExtent t="0" r="0" b="0" l="0"/>
            <wp:docPr id="1" name="own-publicar-1-c.png" descr="Publicar nuevo espacio: paso 1, tipo de espacio" title="Publicar nuevo espacio: paso 1, tipo de espaci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4305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before="60"/>
      </w:pPr>
      <w:r>
        <w:rPr>
          <w:rFonts w:ascii="Arial" w:cs="Arial" w:eastAsia="Arial" w:hAnsi="Arial"/>
          <w:i/>
          <w:iCs/>
          <w:sz w:val="18"/>
          <w:szCs w:val="18"/>
        </w:rPr>
        <w:t xml:space="preserve">Nota. </w:t>
      </w:r>
      <w:r>
        <w:rPr>
          <w:rFonts w:ascii="Arial" w:cs="Arial" w:eastAsia="Arial" w:hAnsi="Arial"/>
          <w:sz w:val="18"/>
          <w:szCs w:val="18"/>
        </w:rPr>
        <w:t xml:space="preserve">Captura del sistema Spotly con datos de demostración.</w:t>
      </w:r>
    </w:p>
    <w:p>
      <w:pPr>
        <w:keepNext/>
        <w:spacing w:after="0" w:before="1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Figura 24</w:t>
      </w:r>
    </w:p>
    <w:p>
      <w:pPr>
        <w:keepNext/>
        <w:spacing w:after="80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Publicar nuevo espacio: paso 2, precio y horario</w:t>
      </w:r>
    </w:p>
    <w:p>
      <w:pPr>
        <w:keepNext/>
        <w:jc w:val="center"/>
      </w:pPr>
      <w:r>
        <w:drawing>
          <wp:inline distT="0" distB="0" distL="0" distR="0">
            <wp:extent cx="4000500" cy="4048125"/>
            <wp:effectExtent t="0" r="0" b="0" l="0"/>
            <wp:docPr id="1" name="own-publicar-2-c.png" descr="Publicar nuevo espacio: paso 2, precio y horario" title="Publicar nuevo espacio: paso 2, precio y horari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4048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before="60"/>
      </w:pPr>
      <w:r>
        <w:rPr>
          <w:rFonts w:ascii="Arial" w:cs="Arial" w:eastAsia="Arial" w:hAnsi="Arial"/>
          <w:i/>
          <w:iCs/>
          <w:sz w:val="18"/>
          <w:szCs w:val="18"/>
        </w:rPr>
        <w:t xml:space="preserve">Nota. </w:t>
      </w:r>
      <w:r>
        <w:rPr>
          <w:rFonts w:ascii="Arial" w:cs="Arial" w:eastAsia="Arial" w:hAnsi="Arial"/>
          <w:sz w:val="18"/>
          <w:szCs w:val="18"/>
        </w:rPr>
        <w:t xml:space="preserve">Captura del sistema Spotly con datos de demostración.</w:t>
      </w:r>
    </w:p>
    <w:p>
      <w:pPr>
        <w:keepNext/>
        <w:spacing w:after="0" w:before="1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Figura 25</w:t>
      </w:r>
    </w:p>
    <w:p>
      <w:pPr>
        <w:keepNext/>
        <w:spacing w:after="80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Publicar nuevo espacio: paso 3, fotos y detalles</w:t>
      </w:r>
    </w:p>
    <w:p>
      <w:pPr>
        <w:keepNext/>
        <w:jc w:val="center"/>
      </w:pPr>
      <w:r>
        <w:drawing>
          <wp:inline distT="0" distB="0" distL="0" distR="0">
            <wp:extent cx="4000500" cy="3362325"/>
            <wp:effectExtent t="0" r="0" b="0" l="0"/>
            <wp:docPr id="1" name="own-publicar-3-c.png" descr="Publicar nuevo espacio: paso 3, fotos y detalles" title="Publicar nuevo espacio: paso 3, fotos y detall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3362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before="60"/>
      </w:pPr>
      <w:r>
        <w:rPr>
          <w:rFonts w:ascii="Arial" w:cs="Arial" w:eastAsia="Arial" w:hAnsi="Arial"/>
          <w:i/>
          <w:iCs/>
          <w:sz w:val="18"/>
          <w:szCs w:val="18"/>
        </w:rPr>
        <w:t xml:space="preserve">Nota. </w:t>
      </w:r>
      <w:r>
        <w:rPr>
          <w:rFonts w:ascii="Arial" w:cs="Arial" w:eastAsia="Arial" w:hAnsi="Arial"/>
          <w:sz w:val="18"/>
          <w:szCs w:val="18"/>
        </w:rPr>
        <w:t xml:space="preserve">Captura del sistema Spotly con datos de demostración.</w:t>
      </w:r>
    </w:p>
    <w:tbl>
      <w:tblPr>
        <w:tblW w:type="dxa" w:w="9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406"/>
      </w:tblGrid>
      <w:tr>
        <w:trPr>
          <w:cantSplit/>
        </w:trPr>
        <w:tc>
          <w:tcPr>
            <w:tcW w:type="dxa" w:w="9406"/>
            <w:tcBorders>
              <w:top w:val="none" w:color="FFFFFF" w:sz="0"/>
              <w:left w:val="single" w:color="047857" w:sz="24"/>
              <w:bottom w:val="none" w:color="FFFFFF" w:sz="0"/>
              <w:right w:val="none" w:color="FFFFFF" w:sz="0"/>
            </w:tcBorders>
            <w:shd w:fill="ECFDF5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047857"/>
                <w:sz w:val="20"/>
                <w:szCs w:val="20"/>
              </w:rPr>
              <w:t xml:space="preserve">Reserva inmediata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Actívala si quieres que las reservas se confirmen apenas se pagan. Si la desactivas, cada reserva llegará como solicitud y tendrás que aceptarla o rechazarla. Puedes cambiarla después con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Modificar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.</w:t>
            </w:r>
          </w:p>
        </w:tc>
      </w:tr>
    </w:tbl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1F3864"/>
          <w:sz w:val="25"/>
          <w:szCs w:val="25"/>
        </w:rPr>
        <w:t xml:space="preserve">5.4 Administrar tus espacios</w:t>
      </w:r>
    </w:p>
    <w:p>
      <w:pPr>
        <w:spacing w:after="140" w:line="276"/>
        <w:jc w:val="both"/>
      </w:pPr>
      <w:r>
        <w:rPr>
          <w:rFonts w:ascii="Arial" w:cs="Arial" w:eastAsia="Arial" w:hAnsi="Arial"/>
          <w:sz w:val="22"/>
          <w:szCs w:val="22"/>
        </w:rPr>
        <w:t xml:space="preserve">En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Mis Espacios</w:t>
      </w:r>
      <w:r>
        <w:rPr>
          <w:rFonts w:ascii="Arial" w:cs="Arial" w:eastAsia="Arial" w:hAnsi="Arial"/>
          <w:sz w:val="22"/>
          <w:szCs w:val="22"/>
        </w:rPr>
        <w:t xml:space="preserve"> ves cada publicación con su estado y precio. Los botones permiten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Calendario</w:t>
      </w:r>
      <w:r>
        <w:rPr>
          <w:rFonts w:ascii="Arial" w:cs="Arial" w:eastAsia="Arial" w:hAnsi="Arial"/>
          <w:sz w:val="22"/>
          <w:szCs w:val="22"/>
        </w:rPr>
        <w:t xml:space="preserve"> (ver ocupación),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Modificar</w:t>
      </w:r>
      <w:r>
        <w:rPr>
          <w:rFonts w:ascii="Arial" w:cs="Arial" w:eastAsia="Arial" w:hAnsi="Arial"/>
          <w:sz w:val="22"/>
          <w:szCs w:val="22"/>
        </w:rPr>
        <w:t xml:space="preserve"> (editar datos, precios, fotos y reserva inmediata),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Pausar</w:t>
      </w:r>
      <w:r>
        <w:rPr>
          <w:rFonts w:ascii="Arial" w:cs="Arial" w:eastAsia="Arial" w:hAnsi="Arial"/>
          <w:sz w:val="22"/>
          <w:szCs w:val="22"/>
        </w:rPr>
        <w:t xml:space="preserve"> (ocultarlo del catálogo sin borrarlo) y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Eliminar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keepNext/>
        <w:spacing w:after="0" w:before="1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Figura 26</w:t>
      </w:r>
    </w:p>
    <w:p>
      <w:pPr>
        <w:keepNext/>
        <w:spacing w:after="80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Mis espacios</w:t>
      </w:r>
    </w:p>
    <w:p>
      <w:pPr>
        <w:keepNext/>
        <w:jc w:val="center"/>
      </w:pPr>
      <w:r>
        <w:drawing>
          <wp:inline distT="0" distB="0" distL="0" distR="0">
            <wp:extent cx="5334000" cy="3333750"/>
            <wp:effectExtent t="0" r="0" b="0" l="0"/>
            <wp:docPr id="1" name="own-espacios.png" descr="Mis espacios" title="Mis espacio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before="60"/>
      </w:pPr>
      <w:r>
        <w:rPr>
          <w:rFonts w:ascii="Arial" w:cs="Arial" w:eastAsia="Arial" w:hAnsi="Arial"/>
          <w:i/>
          <w:iCs/>
          <w:sz w:val="18"/>
          <w:szCs w:val="18"/>
        </w:rPr>
        <w:t xml:space="preserve">Nota. </w:t>
      </w:r>
      <w:r>
        <w:rPr>
          <w:rFonts w:ascii="Arial" w:cs="Arial" w:eastAsia="Arial" w:hAnsi="Arial"/>
          <w:sz w:val="18"/>
          <w:szCs w:val="18"/>
        </w:rPr>
        <w:t xml:space="preserve">Captura del sistema Spotly con datos de demostración.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1F3864"/>
          <w:sz w:val="25"/>
          <w:szCs w:val="25"/>
        </w:rPr>
        <w:t xml:space="preserve">5.5 Calendario y bloqueos</w:t>
      </w:r>
    </w:p>
    <w:p>
      <w:pPr>
        <w:spacing w:after="140" w:line="276"/>
        <w:jc w:val="both"/>
      </w:pPr>
      <w:r>
        <w:rPr>
          <w:rFonts w:ascii="Arial" w:cs="Arial" w:eastAsia="Arial" w:hAnsi="Arial"/>
          <w:sz w:val="22"/>
          <w:szCs w:val="22"/>
        </w:rPr>
        <w:t xml:space="preserve">En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Calendario y disponibilidad</w:t>
      </w:r>
      <w:r>
        <w:rPr>
          <w:rFonts w:ascii="Arial" w:cs="Arial" w:eastAsia="Arial" w:hAnsi="Arial"/>
          <w:sz w:val="22"/>
          <w:szCs w:val="22"/>
        </w:rPr>
        <w:t xml:space="preserve"> elige un espacio y una fecha para ver las horas libres y ocupadas. Para impedir reservas en ciertos días u horas (mantención, uso personal):</w:t>
      </w:r>
    </w:p>
    <w:p>
      <w:pPr>
        <w:pStyle w:val="ListParagraph"/>
        <w:numPr>
          <w:ilvl w:val="0"/>
          <w:numId w:val="13"/>
        </w:numPr>
        <w:spacing w:after="70" w:line="276"/>
        <w:jc w:val="both"/>
      </w:pPr>
      <w:r>
        <w:rPr>
          <w:rFonts w:ascii="Arial" w:cs="Arial" w:eastAsia="Arial" w:hAnsi="Arial"/>
          <w:sz w:val="22"/>
          <w:szCs w:val="22"/>
        </w:rPr>
        <w:t xml:space="preserve">Presiona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Bloquear horas / días / mes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13"/>
        </w:numPr>
        <w:spacing w:after="70" w:line="276"/>
        <w:jc w:val="both"/>
      </w:pPr>
      <w:r>
        <w:rPr>
          <w:rFonts w:ascii="Arial" w:cs="Arial" w:eastAsia="Arial" w:hAnsi="Arial"/>
          <w:sz w:val="22"/>
          <w:szCs w:val="22"/>
        </w:rPr>
        <w:t xml:space="preserve">Elige el rango y escribe un motivo.</w:t>
      </w:r>
    </w:p>
    <w:p>
      <w:pPr>
        <w:pStyle w:val="ListParagraph"/>
        <w:numPr>
          <w:ilvl w:val="0"/>
          <w:numId w:val="13"/>
        </w:numPr>
        <w:spacing w:after="70" w:line="276"/>
        <w:jc w:val="both"/>
      </w:pPr>
      <w:r>
        <w:rPr>
          <w:rFonts w:ascii="Arial" w:cs="Arial" w:eastAsia="Arial" w:hAnsi="Arial"/>
          <w:sz w:val="22"/>
          <w:szCs w:val="22"/>
        </w:rPr>
        <w:t xml:space="preserve">Guarda. Esas horas dejarán de aparecer como disponibles para los arrendatarios.</w:t>
      </w:r>
    </w:p>
    <w:p>
      <w:pPr>
        <w:spacing w:after="60"/>
      </w:pPr>
    </w:p>
    <w:p>
      <w:pPr>
        <w:keepNext/>
        <w:spacing w:after="0" w:before="1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Figura 27</w:t>
      </w:r>
    </w:p>
    <w:p>
      <w:pPr>
        <w:keepNext/>
        <w:spacing w:after="80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Calendario y disponibilidad</w:t>
      </w:r>
    </w:p>
    <w:p>
      <w:pPr>
        <w:keepNext/>
        <w:jc w:val="center"/>
      </w:pPr>
      <w:r>
        <w:drawing>
          <wp:inline distT="0" distB="0" distL="0" distR="0">
            <wp:extent cx="5334000" cy="3333750"/>
            <wp:effectExtent t="0" r="0" b="0" l="0"/>
            <wp:docPr id="1" name="own-calendario.png" descr="Calendario y disponibilidad" title="Calendario y disponibilida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before="60"/>
      </w:pPr>
      <w:r>
        <w:rPr>
          <w:rFonts w:ascii="Arial" w:cs="Arial" w:eastAsia="Arial" w:hAnsi="Arial"/>
          <w:i/>
          <w:iCs/>
          <w:sz w:val="18"/>
          <w:szCs w:val="18"/>
        </w:rPr>
        <w:t xml:space="preserve">Nota. </w:t>
      </w:r>
      <w:r>
        <w:rPr>
          <w:rFonts w:ascii="Arial" w:cs="Arial" w:eastAsia="Arial" w:hAnsi="Arial"/>
          <w:sz w:val="18"/>
          <w:szCs w:val="18"/>
        </w:rPr>
        <w:t xml:space="preserve">Captura del sistema Spotly con datos de demostración.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1F3864"/>
          <w:sz w:val="25"/>
          <w:szCs w:val="25"/>
        </w:rPr>
        <w:t xml:space="preserve">5.6 Solicitudes y reservas</w:t>
      </w:r>
    </w:p>
    <w:p>
      <w:pPr>
        <w:spacing w:after="140" w:line="276"/>
        <w:jc w:val="both"/>
      </w:pPr>
      <w:r>
        <w:rPr>
          <w:rFonts w:ascii="Arial" w:cs="Arial" w:eastAsia="Arial" w:hAnsi="Arial"/>
          <w:sz w:val="22"/>
          <w:szCs w:val="22"/>
        </w:rPr>
        <w:t xml:space="preserve">La pestaña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Solicitudes y Reservas</w:t>
      </w:r>
      <w:r>
        <w:rPr>
          <w:rFonts w:ascii="Arial" w:cs="Arial" w:eastAsia="Arial" w:hAnsi="Arial"/>
          <w:sz w:val="22"/>
          <w:szCs w:val="22"/>
        </w:rPr>
        <w:t xml:space="preserve"> lista todo lo que reciben tus espacios. Usa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Filtrar por recinto</w:t>
      </w:r>
      <w:r>
        <w:rPr>
          <w:rFonts w:ascii="Arial" w:cs="Arial" w:eastAsia="Arial" w:hAnsi="Arial"/>
          <w:sz w:val="22"/>
          <w:szCs w:val="22"/>
        </w:rPr>
        <w:t xml:space="preserve"> y los filtros de estado:</w:t>
      </w:r>
    </w:p>
    <w:p>
      <w:pPr>
        <w:keepNext/>
        <w:spacing w:after="0" w:before="1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Tabla 7</w:t>
      </w:r>
    </w:p>
    <w:p>
      <w:pPr>
        <w:keepNext/>
        <w:spacing w:after="80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Filtros de Solicitudes y Reservas</w:t>
      </w:r>
    </w:p>
    <w:tbl>
      <w:tblPr>
        <w:tblW w:type="dxa" w:w="9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34"/>
        <w:gridCol w:w="6772"/>
      </w:tblGrid>
      <w:tr>
        <w:trPr>
          <w:tblHeader/>
        </w:trPr>
        <w:tc>
          <w:tcPr>
            <w:tcW w:type="dxa" w:w="2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Filtro</w:t>
            </w:r>
          </w:p>
        </w:tc>
        <w:tc>
          <w:tcPr>
            <w:tcW w:type="dxa" w:w="67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Muestra</w:t>
            </w:r>
          </w:p>
        </w:tc>
      </w:tr>
      <w:tr>
        <w:trPr>
          <w:cantSplit/>
        </w:trPr>
        <w:tc>
          <w:tcPr>
            <w:tcW w:type="dxa" w:w="2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Por Aprobar</w:t>
            </w:r>
          </w:p>
        </w:tc>
        <w:tc>
          <w:tcPr>
            <w:tcW w:type="dxa" w:w="67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Solicitudes pagadas que esperan tu respuesta, desde hoy en adelante.</w:t>
            </w:r>
          </w:p>
        </w:tc>
      </w:tr>
      <w:tr>
        <w:trPr>
          <w:cantSplit/>
        </w:trPr>
        <w:tc>
          <w:tcPr>
            <w:tcW w:type="dxa" w:w="2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6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Todas</w:t>
            </w:r>
          </w:p>
        </w:tc>
        <w:tc>
          <w:tcPr>
            <w:tcW w:type="dxa" w:w="67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6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Todas las reservas de tus espacios.</w:t>
            </w:r>
          </w:p>
        </w:tc>
      </w:tr>
      <w:tr>
        <w:trPr>
          <w:cantSplit/>
        </w:trPr>
        <w:tc>
          <w:tcPr>
            <w:tcW w:type="dxa" w:w="2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Confirmadas</w:t>
            </w:r>
          </w:p>
        </w:tc>
        <w:tc>
          <w:tcPr>
            <w:tcW w:type="dxa" w:w="67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Reservas aceptadas o con reserva inmediata.</w:t>
            </w:r>
          </w:p>
        </w:tc>
      </w:tr>
      <w:tr>
        <w:trPr>
          <w:cantSplit/>
        </w:trPr>
        <w:tc>
          <w:tcPr>
            <w:tcW w:type="dxa" w:w="2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6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Pasadas / Expiradas</w:t>
            </w:r>
          </w:p>
        </w:tc>
        <w:tc>
          <w:tcPr>
            <w:tcW w:type="dxa" w:w="67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6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Reservas con fecha anterior a hoy.</w:t>
            </w:r>
          </w:p>
        </w:tc>
      </w:tr>
      <w:tr>
        <w:trPr>
          <w:cantSplit/>
        </w:trPr>
        <w:tc>
          <w:tcPr>
            <w:tcW w:type="dxa" w:w="2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Canceladas</w:t>
            </w:r>
          </w:p>
        </w:tc>
        <w:tc>
          <w:tcPr>
            <w:tcW w:type="dxa" w:w="67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Reservas canceladas, con el subfiltro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Cancelada por: Todas, El arrendatario o Ti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. Muestra la fecha, el motivo y el reembolso.</w:t>
            </w:r>
          </w:p>
        </w:tc>
      </w:tr>
    </w:tbl>
    <w:p>
      <w:pPr>
        <w:keepNext/>
        <w:spacing w:after="0" w:before="1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Figura 28</w:t>
      </w:r>
    </w:p>
    <w:p>
      <w:pPr>
        <w:keepNext/>
        <w:spacing w:after="80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Solicitudes por aprobar</w:t>
      </w:r>
    </w:p>
    <w:p>
      <w:pPr>
        <w:keepNext/>
        <w:jc w:val="center"/>
      </w:pPr>
      <w:r>
        <w:drawing>
          <wp:inline distT="0" distB="0" distL="0" distR="0">
            <wp:extent cx="5334000" cy="3333750"/>
            <wp:effectExtent t="0" r="0" b="0" l="0"/>
            <wp:docPr id="1" name="own-solicitudes.png" descr="Solicitudes por aprobar" title="Solicitudes por aproba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before="60"/>
      </w:pPr>
      <w:r>
        <w:rPr>
          <w:rFonts w:ascii="Arial" w:cs="Arial" w:eastAsia="Arial" w:hAnsi="Arial"/>
          <w:i/>
          <w:iCs/>
          <w:sz w:val="18"/>
          <w:szCs w:val="18"/>
        </w:rPr>
        <w:t xml:space="preserve">Nota. </w:t>
      </w:r>
      <w:r>
        <w:rPr>
          <w:rFonts w:ascii="Arial" w:cs="Arial" w:eastAsia="Arial" w:hAnsi="Arial"/>
          <w:sz w:val="18"/>
          <w:szCs w:val="18"/>
        </w:rPr>
        <w:t xml:space="preserve">Captura del sistema Spotly con datos de demostración.</w:t>
      </w:r>
    </w:p>
    <w:p>
      <w:pPr>
        <w:pStyle w:val="ListParagraph"/>
        <w:numPr>
          <w:ilvl w:val="0"/>
          <w:numId w:val="14"/>
        </w:numPr>
        <w:spacing w:after="70" w:line="276"/>
        <w:jc w:val="both"/>
      </w:pPr>
      <w:r>
        <w:rPr>
          <w:rFonts w:ascii="Arial" w:cs="Arial" w:eastAsia="Arial" w:hAnsi="Arial"/>
          <w:sz w:val="22"/>
          <w:szCs w:val="22"/>
        </w:rPr>
        <w:t xml:space="preserve">En una solicitud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Esperando tu respuesta</w:t>
      </w:r>
      <w:r>
        <w:rPr>
          <w:rFonts w:ascii="Arial" w:cs="Arial" w:eastAsia="Arial" w:hAnsi="Arial"/>
          <w:sz w:val="22"/>
          <w:szCs w:val="22"/>
        </w:rPr>
        <w:t xml:space="preserve">, revisa el cliente, su RUT, las fechas, el subtotal y el uso previsto.</w:t>
      </w:r>
    </w:p>
    <w:p>
      <w:pPr>
        <w:pStyle w:val="ListParagraph"/>
        <w:numPr>
          <w:ilvl w:val="0"/>
          <w:numId w:val="14"/>
        </w:numPr>
        <w:spacing w:after="70" w:line="276"/>
        <w:jc w:val="both"/>
      </w:pPr>
      <w:r>
        <w:rPr>
          <w:rFonts w:ascii="Arial" w:cs="Arial" w:eastAsia="Arial" w:hAnsi="Arial"/>
          <w:sz w:val="22"/>
          <w:szCs w:val="22"/>
        </w:rPr>
        <w:t xml:space="preserve">Presiona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Ver contrato</w:t>
      </w:r>
      <w:r>
        <w:rPr>
          <w:rFonts w:ascii="Arial" w:cs="Arial" w:eastAsia="Arial" w:hAnsi="Arial"/>
          <w:sz w:val="22"/>
          <w:szCs w:val="22"/>
        </w:rPr>
        <w:t xml:space="preserve"> para leer el contrato firmado.</w:t>
      </w:r>
    </w:p>
    <w:p>
      <w:pPr>
        <w:pStyle w:val="ListParagraph"/>
        <w:numPr>
          <w:ilvl w:val="0"/>
          <w:numId w:val="14"/>
        </w:numPr>
        <w:spacing w:after="70" w:line="276"/>
        <w:jc w:val="both"/>
      </w:pPr>
      <w:r>
        <w:rPr>
          <w:rFonts w:ascii="Arial" w:cs="Arial" w:eastAsia="Arial" w:hAnsi="Arial"/>
          <w:sz w:val="22"/>
          <w:szCs w:val="22"/>
        </w:rPr>
        <w:t xml:space="preserve">Presiona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Aceptar arriendo</w:t>
      </w:r>
      <w:r>
        <w:rPr>
          <w:rFonts w:ascii="Arial" w:cs="Arial" w:eastAsia="Arial" w:hAnsi="Arial"/>
          <w:sz w:val="22"/>
          <w:szCs w:val="22"/>
        </w:rPr>
        <w:t xml:space="preserve"> para confirmarla o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Rechazar</w:t>
      </w:r>
      <w:r>
        <w:rPr>
          <w:rFonts w:ascii="Arial" w:cs="Arial" w:eastAsia="Arial" w:hAnsi="Arial"/>
          <w:sz w:val="22"/>
          <w:szCs w:val="22"/>
        </w:rPr>
        <w:t xml:space="preserve"> indicando el motivo (el arrendatario recibe el 100 % de vuelta).</w:t>
      </w:r>
    </w:p>
    <w:p>
      <w:pPr>
        <w:spacing w:after="60"/>
      </w:pPr>
    </w:p>
    <w:p>
      <w:pPr>
        <w:spacing w:after="140" w:line="276"/>
        <w:jc w:val="both"/>
      </w:pPr>
      <w:r>
        <w:rPr>
          <w:rFonts w:ascii="Arial" w:cs="Arial" w:eastAsia="Arial" w:hAnsi="Arial"/>
          <w:sz w:val="22"/>
          <w:szCs w:val="22"/>
        </w:rPr>
        <w:t xml:space="preserve">También puedes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Contactar</w:t>
      </w:r>
      <w:r>
        <w:rPr>
          <w:rFonts w:ascii="Arial" w:cs="Arial" w:eastAsia="Arial" w:hAnsi="Arial"/>
          <w:sz w:val="22"/>
          <w:szCs w:val="22"/>
        </w:rPr>
        <w:t xml:space="preserve"> al arrendatario y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Descargar reserva</w:t>
      </w:r>
      <w:r>
        <w:rPr>
          <w:rFonts w:ascii="Arial" w:cs="Arial" w:eastAsia="Arial" w:hAnsi="Arial"/>
          <w:sz w:val="22"/>
          <w:szCs w:val="22"/>
        </w:rPr>
        <w:t xml:space="preserve"> o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Descargar contrato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Style w:val="Heading3"/>
        <w:keepNext/>
        <w:spacing w:after="100" w:before="1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Cancelar una reserva confirmada</w:t>
      </w:r>
    </w:p>
    <w:p>
      <w:pPr>
        <w:spacing w:after="140" w:line="276"/>
        <w:jc w:val="both"/>
      </w:pPr>
      <w:r>
        <w:rPr>
          <w:rFonts w:ascii="Arial" w:cs="Arial" w:eastAsia="Arial" w:hAnsi="Arial"/>
          <w:sz w:val="22"/>
          <w:szCs w:val="22"/>
        </w:rPr>
        <w:t xml:space="preserve">Si no puedes cumplir una reserva (por ejemplo, un corte de luz), cancélala con anticipación:</w:t>
      </w:r>
    </w:p>
    <w:p>
      <w:pPr>
        <w:pStyle w:val="ListParagraph"/>
        <w:numPr>
          <w:ilvl w:val="0"/>
          <w:numId w:val="15"/>
        </w:numPr>
        <w:spacing w:after="70" w:line="276"/>
        <w:jc w:val="both"/>
      </w:pPr>
      <w:r>
        <w:rPr>
          <w:rFonts w:ascii="Arial" w:cs="Arial" w:eastAsia="Arial" w:hAnsi="Arial"/>
          <w:sz w:val="22"/>
          <w:szCs w:val="22"/>
        </w:rPr>
        <w:t xml:space="preserve">En el filtro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Confirmadas</w:t>
      </w:r>
      <w:r>
        <w:rPr>
          <w:rFonts w:ascii="Arial" w:cs="Arial" w:eastAsia="Arial" w:hAnsi="Arial"/>
          <w:sz w:val="22"/>
          <w:szCs w:val="22"/>
        </w:rPr>
        <w:t xml:space="preserve">, presiona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Cancelar reserva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15"/>
        </w:numPr>
        <w:spacing w:after="70" w:line="276"/>
        <w:jc w:val="both"/>
      </w:pPr>
      <w:r>
        <w:rPr>
          <w:rFonts w:ascii="Arial" w:cs="Arial" w:eastAsia="Arial" w:hAnsi="Arial"/>
          <w:sz w:val="22"/>
          <w:szCs w:val="22"/>
        </w:rPr>
        <w:t xml:space="preserve">Escribe el motivo; el arrendatario lo verá.</w:t>
      </w:r>
    </w:p>
    <w:p>
      <w:pPr>
        <w:pStyle w:val="ListParagraph"/>
        <w:numPr>
          <w:ilvl w:val="0"/>
          <w:numId w:val="15"/>
        </w:numPr>
        <w:spacing w:after="70" w:line="276"/>
        <w:jc w:val="both"/>
      </w:pPr>
      <w:r>
        <w:rPr>
          <w:rFonts w:ascii="Arial" w:cs="Arial" w:eastAsia="Arial" w:hAnsi="Arial"/>
          <w:sz w:val="22"/>
          <w:szCs w:val="22"/>
        </w:rPr>
        <w:t xml:space="preserve">Presiona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Cancelar y reembolsar</w:t>
      </w:r>
      <w:r>
        <w:rPr>
          <w:rFonts w:ascii="Arial" w:cs="Arial" w:eastAsia="Arial" w:hAnsi="Arial"/>
          <w:sz w:val="22"/>
          <w:szCs w:val="22"/>
        </w:rPr>
        <w:t xml:space="preserve">. Al arrendatario se le devuelve el 100 % de lo pagado y el horario vuelve a quedar libre.</w:t>
      </w:r>
    </w:p>
    <w:p>
      <w:pPr>
        <w:spacing w:after="60"/>
      </w:pPr>
    </w:p>
    <w:p>
      <w:pPr>
        <w:keepNext/>
        <w:spacing w:after="0" w:before="1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Figura 29</w:t>
      </w:r>
    </w:p>
    <w:p>
      <w:pPr>
        <w:keepNext/>
        <w:spacing w:after="80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Cancelación de una reserva por el propietario</w:t>
      </w:r>
    </w:p>
    <w:p>
      <w:pPr>
        <w:keepNext/>
        <w:jc w:val="center"/>
      </w:pPr>
      <w:r>
        <w:drawing>
          <wp:inline distT="0" distB="0" distL="0" distR="0">
            <wp:extent cx="3619500" cy="2952750"/>
            <wp:effectExtent t="0" r="0" b="0" l="0"/>
            <wp:docPr id="1" name="own-cancelar-c.png" descr="Cancelación de una reserva por el propietario" title="Cancelación de una reserva por el propietari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0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before="60"/>
      </w:pPr>
      <w:r>
        <w:rPr>
          <w:rFonts w:ascii="Arial" w:cs="Arial" w:eastAsia="Arial" w:hAnsi="Arial"/>
          <w:i/>
          <w:iCs/>
          <w:sz w:val="18"/>
          <w:szCs w:val="18"/>
        </w:rPr>
        <w:t xml:space="preserve">Nota. </w:t>
      </w:r>
      <w:r>
        <w:rPr>
          <w:rFonts w:ascii="Arial" w:cs="Arial" w:eastAsia="Arial" w:hAnsi="Arial"/>
          <w:sz w:val="18"/>
          <w:szCs w:val="18"/>
        </w:rPr>
        <w:t xml:space="preserve">Captura del sistema Spotly con datos de demostración.</w:t>
      </w:r>
    </w:p>
    <w:p>
      <w:pPr>
        <w:keepNext/>
        <w:spacing w:after="0" w:before="1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Figura 30</w:t>
      </w:r>
    </w:p>
    <w:p>
      <w:pPr>
        <w:keepNext/>
        <w:spacing w:after="80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Historial de reservas canceladas del propietario</w:t>
      </w:r>
    </w:p>
    <w:p>
      <w:pPr>
        <w:keepNext/>
        <w:jc w:val="center"/>
      </w:pPr>
      <w:r>
        <w:drawing>
          <wp:inline distT="0" distB="0" distL="0" distR="0">
            <wp:extent cx="5334000" cy="3333750"/>
            <wp:effectExtent t="0" r="0" b="0" l="0"/>
            <wp:docPr id="1" name="own-canceladas.png" descr="Historial de reservas canceladas del propietario" title="Historial de reservas canceladas del propietari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before="60"/>
      </w:pPr>
      <w:r>
        <w:rPr>
          <w:rFonts w:ascii="Arial" w:cs="Arial" w:eastAsia="Arial" w:hAnsi="Arial"/>
          <w:i/>
          <w:iCs/>
          <w:sz w:val="18"/>
          <w:szCs w:val="18"/>
        </w:rPr>
        <w:t xml:space="preserve">Nota. </w:t>
      </w:r>
      <w:r>
        <w:rPr>
          <w:rFonts w:ascii="Arial" w:cs="Arial" w:eastAsia="Arial" w:hAnsi="Arial"/>
          <w:sz w:val="18"/>
          <w:szCs w:val="18"/>
        </w:rPr>
        <w:t xml:space="preserve">Captura del sistema Spotly con datos de demostración.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1F3864"/>
          <w:sz w:val="25"/>
          <w:szCs w:val="25"/>
        </w:rPr>
        <w:t xml:space="preserve">5.7 Métricas financieras</w:t>
      </w:r>
    </w:p>
    <w:p>
      <w:pPr>
        <w:spacing w:after="140" w:line="276"/>
        <w:jc w:val="both"/>
      </w:pPr>
      <w:r>
        <w:rPr>
          <w:rFonts w:ascii="Arial" w:cs="Arial" w:eastAsia="Arial" w:hAnsi="Arial"/>
          <w:sz w:val="22"/>
          <w:szCs w:val="22"/>
        </w:rPr>
        <w:t xml:space="preserve">La pestaña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Métricas financieras</w:t>
      </w:r>
      <w:r>
        <w:rPr>
          <w:rFonts w:ascii="Arial" w:cs="Arial" w:eastAsia="Arial" w:hAnsi="Arial"/>
          <w:sz w:val="22"/>
          <w:szCs w:val="22"/>
        </w:rPr>
        <w:t xml:space="preserve"> muestra el desglose de lo facturado, la comisión de Spotly (5 %), las garantías en custodia y tu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ganancia neta real acumulada</w:t>
      </w:r>
      <w:r>
        <w:rPr>
          <w:rFonts w:ascii="Arial" w:cs="Arial" w:eastAsia="Arial" w:hAnsi="Arial"/>
          <w:sz w:val="22"/>
          <w:szCs w:val="22"/>
        </w:rPr>
        <w:t xml:space="preserve">. El gráfico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Ingresos netos</w:t>
      </w:r>
      <w:r>
        <w:rPr>
          <w:rFonts w:ascii="Arial" w:cs="Arial" w:eastAsia="Arial" w:hAnsi="Arial"/>
          <w:sz w:val="22"/>
          <w:szCs w:val="22"/>
        </w:rPr>
        <w:t xml:space="preserve"> también se puede ver por día, semana o mes; en la vista mensual eliges cuántos meses (3, 6 o 12). Presiona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Exportar CSV</w:t>
      </w:r>
      <w:r>
        <w:rPr>
          <w:rFonts w:ascii="Arial" w:cs="Arial" w:eastAsia="Arial" w:hAnsi="Arial"/>
          <w:sz w:val="22"/>
          <w:szCs w:val="22"/>
        </w:rPr>
        <w:t xml:space="preserve"> para descargar el detalle y abrirlo en Excel.</w:t>
      </w:r>
    </w:p>
    <w:p>
      <w:pPr>
        <w:keepNext/>
        <w:spacing w:after="0" w:before="1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Figura 31</w:t>
      </w:r>
    </w:p>
    <w:p>
      <w:pPr>
        <w:keepNext/>
        <w:spacing w:after="80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Métricas financieras del propietario</w:t>
      </w:r>
    </w:p>
    <w:p>
      <w:pPr>
        <w:keepNext/>
        <w:jc w:val="center"/>
      </w:pPr>
      <w:r>
        <w:drawing>
          <wp:inline distT="0" distB="0" distL="0" distR="0">
            <wp:extent cx="5334000" cy="3333750"/>
            <wp:effectExtent t="0" r="0" b="0" l="0"/>
            <wp:docPr id="1" name="own-finanzas.png" descr="Métricas financieras del propietario" title="Métricas financieras del propietari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before="60"/>
      </w:pPr>
      <w:r>
        <w:rPr>
          <w:rFonts w:ascii="Arial" w:cs="Arial" w:eastAsia="Arial" w:hAnsi="Arial"/>
          <w:i/>
          <w:iCs/>
          <w:sz w:val="18"/>
          <w:szCs w:val="18"/>
        </w:rPr>
        <w:t xml:space="preserve">Nota. </w:t>
      </w:r>
      <w:r>
        <w:rPr>
          <w:rFonts w:ascii="Arial" w:cs="Arial" w:eastAsia="Arial" w:hAnsi="Arial"/>
          <w:sz w:val="18"/>
          <w:szCs w:val="18"/>
        </w:rPr>
        <w:t xml:space="preserve">Captura del sistema Spotly con datos de demostración.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1F3864"/>
          <w:sz w:val="25"/>
          <w:szCs w:val="25"/>
        </w:rPr>
        <w:t xml:space="preserve">5.8 Visitas técnicas</w:t>
      </w:r>
    </w:p>
    <w:p>
      <w:pPr>
        <w:spacing w:after="140" w:line="276"/>
        <w:jc w:val="both"/>
      </w:pPr>
      <w:r>
        <w:rPr>
          <w:rFonts w:ascii="Arial" w:cs="Arial" w:eastAsia="Arial" w:hAnsi="Arial"/>
          <w:sz w:val="22"/>
          <w:szCs w:val="22"/>
        </w:rPr>
        <w:t xml:space="preserve">En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Visitas Técnicas</w:t>
      </w:r>
      <w:r>
        <w:rPr>
          <w:rFonts w:ascii="Arial" w:cs="Arial" w:eastAsia="Arial" w:hAnsi="Arial"/>
          <w:sz w:val="22"/>
          <w:szCs w:val="22"/>
        </w:rPr>
        <w:t xml:space="preserve"> ves las solicitudes de visita presencial o virtual a tus espacios, con la fecha, la franja horaria y la cantidad de asistentes. Las visitas de fechas pasadas se ocultan automáticamente.</w:t>
      </w:r>
    </w:p>
    <w:p>
      <w:r>
        <w:br w:type="page"/>
      </w:r>
    </w:p>
    <w:p>
      <w:pPr>
        <w:pStyle w:val="Heading1"/>
        <w:spacing w:after="160" w:before="240"/>
      </w:pPr>
      <w:r>
        <w:rPr>
          <w:rFonts w:ascii="Arial" w:cs="Arial" w:eastAsia="Arial" w:hAnsi="Arial"/>
          <w:b/>
          <w:bCs/>
          <w:color w:val="1F3864"/>
          <w:sz w:val="30"/>
          <w:szCs w:val="30"/>
        </w:rPr>
        <w:t xml:space="preserve">6. Guía del administrador</w:t>
      </w:r>
    </w:p>
    <w:p>
      <w:pPr>
        <w:spacing w:after="140" w:line="276"/>
        <w:jc w:val="both"/>
      </w:pPr>
      <w:r>
        <w:rPr>
          <w:rFonts w:ascii="Arial" w:cs="Arial" w:eastAsia="Arial" w:hAnsi="Arial"/>
          <w:sz w:val="22"/>
          <w:szCs w:val="22"/>
        </w:rPr>
        <w:t xml:space="preserve">El administrador entra al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Panel administrador</w:t>
      </w:r>
      <w:r>
        <w:rPr>
          <w:rFonts w:ascii="Arial" w:cs="Arial" w:eastAsia="Arial" w:hAnsi="Arial"/>
          <w:sz w:val="22"/>
          <w:szCs w:val="22"/>
        </w:rPr>
        <w:t xml:space="preserve"> desde el menú superior. Arriba hay cuatro tarjetas que también funcionan como accesos directos: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Revisiones KYC pendientes</w:t>
      </w:r>
      <w:r>
        <w:rPr>
          <w:rFonts w:ascii="Arial" w:cs="Arial" w:eastAsia="Arial" w:hAnsi="Arial"/>
          <w:sz w:val="22"/>
          <w:szCs w:val="22"/>
        </w:rPr>
        <w:t xml:space="preserve">,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Espacios activos</w:t>
      </w:r>
      <w:r>
        <w:rPr>
          <w:rFonts w:ascii="Arial" w:cs="Arial" w:eastAsia="Arial" w:hAnsi="Arial"/>
          <w:sz w:val="22"/>
          <w:szCs w:val="22"/>
        </w:rPr>
        <w:t xml:space="preserve">,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Disputas en arbitraje</w:t>
      </w:r>
      <w:r>
        <w:rPr>
          <w:rFonts w:ascii="Arial" w:cs="Arial" w:eastAsia="Arial" w:hAnsi="Arial"/>
          <w:sz w:val="22"/>
          <w:szCs w:val="22"/>
        </w:rPr>
        <w:t xml:space="preserve"> y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Volumen transaccionado</w:t>
      </w:r>
      <w:r>
        <w:rPr>
          <w:rFonts w:ascii="Arial" w:cs="Arial" w:eastAsia="Arial" w:hAnsi="Arial"/>
          <w:sz w:val="22"/>
          <w:szCs w:val="22"/>
        </w:rPr>
        <w:t xml:space="preserve">. Debajo están las pestañas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Resumen</w:t>
      </w:r>
      <w:r>
        <w:rPr>
          <w:rFonts w:ascii="Arial" w:cs="Arial" w:eastAsia="Arial" w:hAnsi="Arial"/>
          <w:sz w:val="22"/>
          <w:szCs w:val="22"/>
        </w:rPr>
        <w:t xml:space="preserve">,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Auditoría</w:t>
      </w:r>
      <w:r>
        <w:rPr>
          <w:rFonts w:ascii="Arial" w:cs="Arial" w:eastAsia="Arial" w:hAnsi="Arial"/>
          <w:sz w:val="22"/>
          <w:szCs w:val="22"/>
        </w:rPr>
        <w:t xml:space="preserve">,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Reportes y cuentas</w:t>
      </w:r>
      <w:r>
        <w:rPr>
          <w:rFonts w:ascii="Arial" w:cs="Arial" w:eastAsia="Arial" w:hAnsi="Arial"/>
          <w:sz w:val="22"/>
          <w:szCs w:val="22"/>
        </w:rPr>
        <w:t xml:space="preserve">,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KPI</w:t>
      </w:r>
      <w:r>
        <w:rPr>
          <w:rFonts w:ascii="Arial" w:cs="Arial" w:eastAsia="Arial" w:hAnsi="Arial"/>
          <w:sz w:val="22"/>
          <w:szCs w:val="22"/>
        </w:rPr>
        <w:t xml:space="preserve">,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Pagos Webpay</w:t>
      </w:r>
      <w:r>
        <w:rPr>
          <w:rFonts w:ascii="Arial" w:cs="Arial" w:eastAsia="Arial" w:hAnsi="Arial"/>
          <w:sz w:val="22"/>
          <w:szCs w:val="22"/>
        </w:rPr>
        <w:t xml:space="preserve"> y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Códigos de descuento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keepNext/>
        <w:spacing w:after="0" w:before="1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Figura 32</w:t>
      </w:r>
    </w:p>
    <w:p>
      <w:pPr>
        <w:keepNext/>
        <w:spacing w:after="80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Panel de administración</w:t>
      </w:r>
    </w:p>
    <w:p>
      <w:pPr>
        <w:keepNext/>
        <w:jc w:val="center"/>
      </w:pPr>
      <w:r>
        <w:drawing>
          <wp:inline distT="0" distB="0" distL="0" distR="0">
            <wp:extent cx="5334000" cy="3333750"/>
            <wp:effectExtent t="0" r="0" b="0" l="0"/>
            <wp:docPr id="1" name="adm-inicio.png" descr="Panel de administración" title="Panel de administració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before="60"/>
      </w:pPr>
      <w:r>
        <w:rPr>
          <w:rFonts w:ascii="Arial" w:cs="Arial" w:eastAsia="Arial" w:hAnsi="Arial"/>
          <w:i/>
          <w:iCs/>
          <w:sz w:val="18"/>
          <w:szCs w:val="18"/>
        </w:rPr>
        <w:t xml:space="preserve">Nota. </w:t>
      </w:r>
      <w:r>
        <w:rPr>
          <w:rFonts w:ascii="Arial" w:cs="Arial" w:eastAsia="Arial" w:hAnsi="Arial"/>
          <w:sz w:val="18"/>
          <w:szCs w:val="18"/>
        </w:rPr>
        <w:t xml:space="preserve">Captura del sistema Spotly con datos de demostración.</w:t>
      </w:r>
    </w:p>
    <w:p>
      <w:pPr>
        <w:spacing w:after="140" w:line="276"/>
        <w:jc w:val="both"/>
      </w:pPr>
      <w:r>
        <w:rPr>
          <w:rFonts w:ascii="Arial" w:cs="Arial" w:eastAsia="Arial" w:hAnsi="Arial"/>
          <w:sz w:val="22"/>
          <w:szCs w:val="22"/>
        </w:rPr>
        <w:t xml:space="preserve">El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Resumen</w:t>
      </w:r>
      <w:r>
        <w:rPr>
          <w:rFonts w:ascii="Arial" w:cs="Arial" w:eastAsia="Arial" w:hAnsi="Arial"/>
          <w:sz w:val="22"/>
          <w:szCs w:val="22"/>
        </w:rPr>
        <w:t xml:space="preserve"> muestra el volumen transado, la comisión de Spotly, los usuarios nuevos y la tasa de cancelación del período, con los botones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Día</w:t>
      </w:r>
      <w:r>
        <w:rPr>
          <w:rFonts w:ascii="Arial" w:cs="Arial" w:eastAsia="Arial" w:hAnsi="Arial"/>
          <w:sz w:val="22"/>
          <w:szCs w:val="22"/>
        </w:rPr>
        <w:t xml:space="preserve">,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Semana</w:t>
      </w:r>
      <w:r>
        <w:rPr>
          <w:rFonts w:ascii="Arial" w:cs="Arial" w:eastAsia="Arial" w:hAnsi="Arial"/>
          <w:sz w:val="22"/>
          <w:szCs w:val="22"/>
        </w:rPr>
        <w:t xml:space="preserve"> y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Mes</w:t>
      </w:r>
      <w:r>
        <w:rPr>
          <w:rFonts w:ascii="Arial" w:cs="Arial" w:eastAsia="Arial" w:hAnsi="Arial"/>
          <w:sz w:val="22"/>
          <w:szCs w:val="22"/>
        </w:rPr>
        <w:t xml:space="preserve">, y la lista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Requiere tu atención</w:t>
      </w:r>
      <w:r>
        <w:rPr>
          <w:rFonts w:ascii="Arial" w:cs="Arial" w:eastAsia="Arial" w:hAnsi="Arial"/>
          <w:sz w:val="22"/>
          <w:szCs w:val="22"/>
        </w:rPr>
        <w:t xml:space="preserve"> con las tareas pendientes.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1F3864"/>
          <w:sz w:val="25"/>
          <w:szCs w:val="25"/>
        </w:rPr>
        <w:t xml:space="preserve">6.1 Revisar verificaciones de identidad (KYC)</w:t>
      </w:r>
    </w:p>
    <w:p>
      <w:pPr>
        <w:pStyle w:val="ListParagraph"/>
        <w:numPr>
          <w:ilvl w:val="0"/>
          <w:numId w:val="16"/>
        </w:numPr>
        <w:spacing w:after="70" w:line="276"/>
        <w:jc w:val="both"/>
      </w:pPr>
      <w:r>
        <w:rPr>
          <w:rFonts w:ascii="Arial" w:cs="Arial" w:eastAsia="Arial" w:hAnsi="Arial"/>
          <w:sz w:val="22"/>
          <w:szCs w:val="22"/>
        </w:rPr>
        <w:t xml:space="preserve">Presiona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Ver verificación KYC</w:t>
      </w:r>
      <w:r>
        <w:rPr>
          <w:rFonts w:ascii="Arial" w:cs="Arial" w:eastAsia="Arial" w:hAnsi="Arial"/>
          <w:sz w:val="22"/>
          <w:szCs w:val="22"/>
        </w:rPr>
        <w:t xml:space="preserve">. A la izquierda aparece la lista de expedientes; usa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En revisión</w:t>
      </w:r>
      <w:r>
        <w:rPr>
          <w:rFonts w:ascii="Arial" w:cs="Arial" w:eastAsia="Arial" w:hAnsi="Arial"/>
          <w:sz w:val="22"/>
          <w:szCs w:val="22"/>
        </w:rPr>
        <w:t xml:space="preserve"> para ver solo los pendientes.</w:t>
      </w:r>
    </w:p>
    <w:p>
      <w:pPr>
        <w:pStyle w:val="ListParagraph"/>
        <w:numPr>
          <w:ilvl w:val="0"/>
          <w:numId w:val="16"/>
        </w:numPr>
        <w:spacing w:after="70" w:line="276"/>
        <w:jc w:val="both"/>
      </w:pPr>
      <w:r>
        <w:rPr>
          <w:rFonts w:ascii="Arial" w:cs="Arial" w:eastAsia="Arial" w:hAnsi="Arial"/>
          <w:sz w:val="22"/>
          <w:szCs w:val="22"/>
        </w:rPr>
        <w:t xml:space="preserve">Selecciona un usuario. La tabla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Comparación de datos</w:t>
      </w:r>
      <w:r>
        <w:rPr>
          <w:rFonts w:ascii="Arial" w:cs="Arial" w:eastAsia="Arial" w:hAnsi="Arial"/>
          <w:sz w:val="22"/>
          <w:szCs w:val="22"/>
        </w:rPr>
        <w:t xml:space="preserve"> contrasta lo declarado en la cuenta con lo que muestran los documentos.</w:t>
      </w:r>
    </w:p>
    <w:p>
      <w:pPr>
        <w:pStyle w:val="ListParagraph"/>
        <w:numPr>
          <w:ilvl w:val="0"/>
          <w:numId w:val="16"/>
        </w:numPr>
        <w:spacing w:after="70" w:line="276"/>
        <w:jc w:val="both"/>
      </w:pPr>
      <w:r>
        <w:rPr>
          <w:rFonts w:ascii="Arial" w:cs="Arial" w:eastAsia="Arial" w:hAnsi="Arial"/>
          <w:sz w:val="22"/>
          <w:szCs w:val="22"/>
        </w:rPr>
        <w:t xml:space="preserve">Revisa las imágenes de la cédula (anverso y reverso), la selfie y el certificado de antecedentes. Usa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Ampliar</w:t>
      </w:r>
      <w:r>
        <w:rPr>
          <w:rFonts w:ascii="Arial" w:cs="Arial" w:eastAsia="Arial" w:hAnsi="Arial"/>
          <w:sz w:val="22"/>
          <w:szCs w:val="22"/>
        </w:rPr>
        <w:t xml:space="preserve"> para verlas en detalle.</w:t>
      </w:r>
    </w:p>
    <w:p>
      <w:pPr>
        <w:pStyle w:val="ListParagraph"/>
        <w:numPr>
          <w:ilvl w:val="0"/>
          <w:numId w:val="16"/>
        </w:numPr>
        <w:spacing w:after="70" w:line="276"/>
        <w:jc w:val="both"/>
      </w:pPr>
      <w:r>
        <w:rPr>
          <w:rFonts w:ascii="Arial" w:cs="Arial" w:eastAsia="Arial" w:hAnsi="Arial"/>
          <w:sz w:val="22"/>
          <w:szCs w:val="22"/>
        </w:rPr>
        <w:t xml:space="preserve">Presiona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Aprobar verificación</w:t>
      </w:r>
      <w:r>
        <w:rPr>
          <w:rFonts w:ascii="Arial" w:cs="Arial" w:eastAsia="Arial" w:hAnsi="Arial"/>
          <w:sz w:val="22"/>
          <w:szCs w:val="22"/>
        </w:rPr>
        <w:t xml:space="preserve"> o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Rechazar</w:t>
      </w:r>
      <w:r>
        <w:rPr>
          <w:rFonts w:ascii="Arial" w:cs="Arial" w:eastAsia="Arial" w:hAnsi="Arial"/>
          <w:sz w:val="22"/>
          <w:szCs w:val="22"/>
        </w:rPr>
        <w:t xml:space="preserve"> indicando el motivo, que el usuario verá para corregir.</w:t>
      </w:r>
    </w:p>
    <w:p>
      <w:pPr>
        <w:spacing w:after="60"/>
      </w:pPr>
    </w:p>
    <w:p>
      <w:pPr>
        <w:keepNext/>
        <w:spacing w:after="0" w:before="1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Figura 33</w:t>
      </w:r>
    </w:p>
    <w:p>
      <w:pPr>
        <w:keepNext/>
        <w:spacing w:after="80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Revisión de un expediente de identidad</w:t>
      </w:r>
    </w:p>
    <w:p>
      <w:pPr>
        <w:keepNext/>
        <w:jc w:val="center"/>
      </w:pPr>
      <w:r>
        <w:drawing>
          <wp:inline distT="0" distB="0" distL="0" distR="0">
            <wp:extent cx="5334000" cy="3333750"/>
            <wp:effectExtent t="0" r="0" b="0" l="0"/>
            <wp:docPr id="1" name="adm-kyc.png" descr="Revisión de un expediente de identidad" title="Revisión de un expediente de identida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before="60"/>
      </w:pPr>
      <w:r>
        <w:rPr>
          <w:rFonts w:ascii="Arial" w:cs="Arial" w:eastAsia="Arial" w:hAnsi="Arial"/>
          <w:i/>
          <w:iCs/>
          <w:sz w:val="18"/>
          <w:szCs w:val="18"/>
        </w:rPr>
        <w:t xml:space="preserve">Nota. </w:t>
      </w:r>
      <w:r>
        <w:rPr>
          <w:rFonts w:ascii="Arial" w:cs="Arial" w:eastAsia="Arial" w:hAnsi="Arial"/>
          <w:sz w:val="18"/>
          <w:szCs w:val="18"/>
        </w:rPr>
        <w:t xml:space="preserve">Captura del sistema Spotly con datos de demostración.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1F3864"/>
          <w:sz w:val="25"/>
          <w:szCs w:val="25"/>
        </w:rPr>
        <w:t xml:space="preserve">6.2 Moderar espacios</w:t>
      </w:r>
    </w:p>
    <w:p>
      <w:pPr>
        <w:spacing w:after="140" w:line="276"/>
        <w:jc w:val="both"/>
      </w:pPr>
      <w:r>
        <w:rPr>
          <w:rFonts w:ascii="Arial" w:cs="Arial" w:eastAsia="Arial" w:hAnsi="Arial"/>
          <w:sz w:val="22"/>
          <w:szCs w:val="22"/>
        </w:rPr>
        <w:t xml:space="preserve">En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Gestionar espacios</w:t>
      </w:r>
      <w:r>
        <w:rPr>
          <w:rFonts w:ascii="Arial" w:cs="Arial" w:eastAsia="Arial" w:hAnsi="Arial"/>
          <w:sz w:val="22"/>
          <w:szCs w:val="22"/>
        </w:rPr>
        <w:t xml:space="preserve"> se listan todas las publicaciones con su estado.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Ver detalle</w:t>
      </w:r>
      <w:r>
        <w:rPr>
          <w:rFonts w:ascii="Arial" w:cs="Arial" w:eastAsia="Arial" w:hAnsi="Arial"/>
          <w:sz w:val="22"/>
          <w:szCs w:val="22"/>
        </w:rPr>
        <w:t xml:space="preserve"> abre la ficha completa (fotos, precios, propietario y reservas) y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Pausar espacio</w:t>
      </w:r>
      <w:r>
        <w:rPr>
          <w:rFonts w:ascii="Arial" w:cs="Arial" w:eastAsia="Arial" w:hAnsi="Arial"/>
          <w:sz w:val="22"/>
          <w:szCs w:val="22"/>
        </w:rPr>
        <w:t xml:space="preserve"> lo oculta del catálogo si incumple las reglas.</w:t>
      </w:r>
    </w:p>
    <w:p>
      <w:pPr>
        <w:keepNext/>
        <w:spacing w:after="0" w:before="1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Figura 34</w:t>
      </w:r>
    </w:p>
    <w:p>
      <w:pPr>
        <w:keepNext/>
        <w:spacing w:after="80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Catálogo y moderación de espacios</w:t>
      </w:r>
    </w:p>
    <w:p>
      <w:pPr>
        <w:keepNext/>
        <w:jc w:val="center"/>
      </w:pPr>
      <w:r>
        <w:drawing>
          <wp:inline distT="0" distB="0" distL="0" distR="0">
            <wp:extent cx="5334000" cy="3333750"/>
            <wp:effectExtent t="0" r="0" b="0" l="0"/>
            <wp:docPr id="1" name="adm-espacios.png" descr="Catálogo y moderación de espacios" title="Catálogo y moderación de espacio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before="60"/>
      </w:pPr>
      <w:r>
        <w:rPr>
          <w:rFonts w:ascii="Arial" w:cs="Arial" w:eastAsia="Arial" w:hAnsi="Arial"/>
          <w:i/>
          <w:iCs/>
          <w:sz w:val="18"/>
          <w:szCs w:val="18"/>
        </w:rPr>
        <w:t xml:space="preserve">Nota. </w:t>
      </w:r>
      <w:r>
        <w:rPr>
          <w:rFonts w:ascii="Arial" w:cs="Arial" w:eastAsia="Arial" w:hAnsi="Arial"/>
          <w:sz w:val="18"/>
          <w:szCs w:val="18"/>
        </w:rPr>
        <w:t xml:space="preserve">Captura del sistema Spotly con datos de demostración.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1F3864"/>
          <w:sz w:val="25"/>
          <w:szCs w:val="25"/>
        </w:rPr>
        <w:t xml:space="preserve">6.3 Resolver disputas</w:t>
      </w:r>
    </w:p>
    <w:p>
      <w:pPr>
        <w:pStyle w:val="ListParagraph"/>
        <w:numPr>
          <w:ilvl w:val="0"/>
          <w:numId w:val="17"/>
        </w:numPr>
        <w:spacing w:after="70" w:line="276"/>
        <w:jc w:val="both"/>
      </w:pPr>
      <w:r>
        <w:rPr>
          <w:rFonts w:ascii="Arial" w:cs="Arial" w:eastAsia="Arial" w:hAnsi="Arial"/>
          <w:sz w:val="22"/>
          <w:szCs w:val="22"/>
        </w:rPr>
        <w:t xml:space="preserve">Presiona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Revisar disputas</w:t>
      </w:r>
      <w:r>
        <w:rPr>
          <w:rFonts w:ascii="Arial" w:cs="Arial" w:eastAsia="Arial" w:hAnsi="Arial"/>
          <w:sz w:val="22"/>
          <w:szCs w:val="22"/>
        </w:rPr>
        <w:t xml:space="preserve"> para abrir el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Centro de arbitraje y garantías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17"/>
        </w:numPr>
        <w:spacing w:after="70" w:line="276"/>
        <w:jc w:val="both"/>
      </w:pPr>
      <w:r>
        <w:rPr>
          <w:rFonts w:ascii="Arial" w:cs="Arial" w:eastAsia="Arial" w:hAnsi="Arial"/>
          <w:sz w:val="22"/>
          <w:szCs w:val="22"/>
        </w:rPr>
        <w:t xml:space="preserve">Filtra por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Todas</w:t>
      </w:r>
      <w:r>
        <w:rPr>
          <w:rFonts w:ascii="Arial" w:cs="Arial" w:eastAsia="Arial" w:hAnsi="Arial"/>
          <w:sz w:val="22"/>
          <w:szCs w:val="22"/>
        </w:rPr>
        <w:t xml:space="preserve">,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En arbitraje</w:t>
      </w:r>
      <w:r>
        <w:rPr>
          <w:rFonts w:ascii="Arial" w:cs="Arial" w:eastAsia="Arial" w:hAnsi="Arial"/>
          <w:sz w:val="22"/>
          <w:szCs w:val="22"/>
        </w:rPr>
        <w:t xml:space="preserve"> o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Resueltas</w:t>
      </w:r>
      <w:r>
        <w:rPr>
          <w:rFonts w:ascii="Arial" w:cs="Arial" w:eastAsia="Arial" w:hAnsi="Arial"/>
          <w:sz w:val="22"/>
          <w:szCs w:val="22"/>
        </w:rPr>
        <w:t xml:space="preserve"> y abre un caso.</w:t>
      </w:r>
    </w:p>
    <w:p>
      <w:pPr>
        <w:pStyle w:val="ListParagraph"/>
        <w:numPr>
          <w:ilvl w:val="0"/>
          <w:numId w:val="17"/>
        </w:numPr>
        <w:spacing w:after="70" w:line="276"/>
        <w:jc w:val="both"/>
      </w:pPr>
      <w:r>
        <w:rPr>
          <w:rFonts w:ascii="Arial" w:cs="Arial" w:eastAsia="Arial" w:hAnsi="Arial"/>
          <w:sz w:val="22"/>
          <w:szCs w:val="22"/>
        </w:rPr>
        <w:t xml:space="preserve">Lee el reclamo y la respuesta, y resuelve: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reembolsar al arrendatario</w:t>
      </w:r>
      <w:r>
        <w:rPr>
          <w:rFonts w:ascii="Arial" w:cs="Arial" w:eastAsia="Arial" w:hAnsi="Arial"/>
          <w:sz w:val="22"/>
          <w:szCs w:val="22"/>
        </w:rPr>
        <w:t xml:space="preserve"> (se devuelve el 100 % de lo pagado) o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fallar a favor del propietario</w:t>
      </w:r>
      <w:r>
        <w:rPr>
          <w:rFonts w:ascii="Arial" w:cs="Arial" w:eastAsia="Arial" w:hAnsi="Arial"/>
          <w:sz w:val="22"/>
          <w:szCs w:val="22"/>
        </w:rPr>
        <w:t xml:space="preserve"> (se le liberan el arriendo y la garantía). Escribe el dictamen, que verán ambas partes.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1F3864"/>
          <w:sz w:val="25"/>
          <w:szCs w:val="25"/>
        </w:rPr>
        <w:t xml:space="preserve">6.4 Transacciones y pagos</w:t>
      </w:r>
    </w:p>
    <w:p>
      <w:pPr>
        <w:spacing w:after="140" w:line="276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Ver transacciones</w:t>
      </w:r>
      <w:r>
        <w:rPr>
          <w:rFonts w:ascii="Arial" w:cs="Arial" w:eastAsia="Arial" w:hAnsi="Arial"/>
          <w:sz w:val="22"/>
          <w:szCs w:val="22"/>
        </w:rPr>
        <w:t xml:space="preserve"> muestra cada reserva con el espacio, el arrendatario, el estado, el total pagado y la comisión de Spotly. La pestaña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Pagos Webpay</w:t>
      </w:r>
      <w:r>
        <w:rPr>
          <w:rFonts w:ascii="Arial" w:cs="Arial" w:eastAsia="Arial" w:hAnsi="Arial"/>
          <w:sz w:val="22"/>
          <w:szCs w:val="22"/>
        </w:rPr>
        <w:t xml:space="preserve"> lista las órdenes de compra, los códigos de autorización y los reembolsos informados por Transbank.</w:t>
      </w:r>
    </w:p>
    <w:p>
      <w:pPr>
        <w:keepNext/>
        <w:spacing w:after="0" w:before="1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Figura 35</w:t>
      </w:r>
    </w:p>
    <w:p>
      <w:pPr>
        <w:keepNext/>
        <w:spacing w:after="80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Detalle de volumen transaccionado y comisiones</w:t>
      </w:r>
    </w:p>
    <w:p>
      <w:pPr>
        <w:keepNext/>
        <w:jc w:val="center"/>
      </w:pPr>
      <w:r>
        <w:drawing>
          <wp:inline distT="0" distB="0" distL="0" distR="0">
            <wp:extent cx="5334000" cy="3333750"/>
            <wp:effectExtent t="0" r="0" b="0" l="0"/>
            <wp:docPr id="1" name="adm-transacciones.png" descr="Detalle de volumen transaccionado y comisiones" title="Detalle de volumen transaccionado y comision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before="60"/>
      </w:pPr>
      <w:r>
        <w:rPr>
          <w:rFonts w:ascii="Arial" w:cs="Arial" w:eastAsia="Arial" w:hAnsi="Arial"/>
          <w:i/>
          <w:iCs/>
          <w:sz w:val="18"/>
          <w:szCs w:val="18"/>
        </w:rPr>
        <w:t xml:space="preserve">Nota. </w:t>
      </w:r>
      <w:r>
        <w:rPr>
          <w:rFonts w:ascii="Arial" w:cs="Arial" w:eastAsia="Arial" w:hAnsi="Arial"/>
          <w:sz w:val="18"/>
          <w:szCs w:val="18"/>
        </w:rPr>
        <w:t xml:space="preserve">Captura del sistema Spotly con datos de demostración.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1F3864"/>
          <w:sz w:val="25"/>
          <w:szCs w:val="25"/>
        </w:rPr>
        <w:t xml:space="preserve">6.5 Indicadores clave (KPI)</w:t>
      </w:r>
    </w:p>
    <w:p>
      <w:pPr>
        <w:spacing w:after="140" w:line="276"/>
        <w:jc w:val="both"/>
      </w:pPr>
      <w:r>
        <w:rPr>
          <w:rFonts w:ascii="Arial" w:cs="Arial" w:eastAsia="Arial" w:hAnsi="Arial"/>
          <w:sz w:val="22"/>
          <w:szCs w:val="22"/>
        </w:rPr>
        <w:t xml:space="preserve">La pestaña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KPI</w:t>
      </w:r>
      <w:r>
        <w:rPr>
          <w:rFonts w:ascii="Arial" w:cs="Arial" w:eastAsia="Arial" w:hAnsi="Arial"/>
          <w:sz w:val="22"/>
          <w:szCs w:val="22"/>
        </w:rPr>
        <w:t xml:space="preserve"> calcula en la base de datos ocho indicadores con su meta: ocupación horaria, tiempo de confirmación, sobreventa, conversión, reservas con contrato firmado, tiempo de revisión KYC, tasa de cancelación y satisfacción. El punto verde indica que se cumple la meta. Puedes cambiar el período (últimos 7, 30 o 90 días).</w:t>
      </w:r>
    </w:p>
    <w:p>
      <w:pPr>
        <w:keepNext/>
        <w:spacing w:after="0" w:before="1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Figura 36</w:t>
      </w:r>
    </w:p>
    <w:p>
      <w:pPr>
        <w:keepNext/>
        <w:spacing w:after="80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Indicadores clave (KPI)</w:t>
      </w:r>
    </w:p>
    <w:p>
      <w:pPr>
        <w:keepNext/>
        <w:jc w:val="center"/>
      </w:pPr>
      <w:r>
        <w:drawing>
          <wp:inline distT="0" distB="0" distL="0" distR="0">
            <wp:extent cx="5334000" cy="3333750"/>
            <wp:effectExtent t="0" r="0" b="0" l="0"/>
            <wp:docPr id="1" name="adm-kpi.png" descr="Indicadores clave (KPI)" title="Indicadores clave (KPI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before="60"/>
      </w:pPr>
      <w:r>
        <w:rPr>
          <w:rFonts w:ascii="Arial" w:cs="Arial" w:eastAsia="Arial" w:hAnsi="Arial"/>
          <w:i/>
          <w:iCs/>
          <w:sz w:val="18"/>
          <w:szCs w:val="18"/>
        </w:rPr>
        <w:t xml:space="preserve">Nota. </w:t>
      </w:r>
      <w:r>
        <w:rPr>
          <w:rFonts w:ascii="Arial" w:cs="Arial" w:eastAsia="Arial" w:hAnsi="Arial"/>
          <w:sz w:val="18"/>
          <w:szCs w:val="18"/>
        </w:rPr>
        <w:t xml:space="preserve">Captura del sistema Spotly con datos de demostración.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1F3864"/>
          <w:sz w:val="25"/>
          <w:szCs w:val="25"/>
        </w:rPr>
        <w:t xml:space="preserve">6.6 Auditoría</w:t>
      </w:r>
    </w:p>
    <w:p>
      <w:pPr>
        <w:spacing w:after="140" w:line="276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Auditoría</w:t>
      </w:r>
      <w:r>
        <w:rPr>
          <w:rFonts w:ascii="Arial" w:cs="Arial" w:eastAsia="Arial" w:hAnsi="Arial"/>
          <w:sz w:val="22"/>
          <w:szCs w:val="22"/>
        </w:rPr>
        <w:t xml:space="preserve"> registra las acciones importantes (inicios de sesión, reservas, pagos, cambios de estado, decisiones del administrador) con fecha, usuario, IP y detalle. Los registros no se pueden modificar ni borrar. Usa el buscador y el filtro de severidad, y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CSV</w:t>
      </w:r>
      <w:r>
        <w:rPr>
          <w:rFonts w:ascii="Arial" w:cs="Arial" w:eastAsia="Arial" w:hAnsi="Arial"/>
          <w:sz w:val="22"/>
          <w:szCs w:val="22"/>
        </w:rPr>
        <w:t xml:space="preserve"> para exportar.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1F3864"/>
          <w:sz w:val="25"/>
          <w:szCs w:val="25"/>
        </w:rPr>
        <w:t xml:space="preserve">6.7 Reportes y suspensión de cuentas</w:t>
      </w:r>
    </w:p>
    <w:p>
      <w:pPr>
        <w:spacing w:after="140" w:line="276"/>
        <w:jc w:val="both"/>
      </w:pPr>
      <w:r>
        <w:rPr>
          <w:rFonts w:ascii="Arial" w:cs="Arial" w:eastAsia="Arial" w:hAnsi="Arial"/>
          <w:sz w:val="22"/>
          <w:szCs w:val="22"/>
        </w:rPr>
        <w:t xml:space="preserve">En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Reportes y cuentas</w:t>
      </w:r>
      <w:r>
        <w:rPr>
          <w:rFonts w:ascii="Arial" w:cs="Arial" w:eastAsia="Arial" w:hAnsi="Arial"/>
          <w:sz w:val="22"/>
          <w:szCs w:val="22"/>
        </w:rPr>
        <w:t xml:space="preserve"> ves las denuncias de publicaciones y usuarios enviadas por la comunidad. En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Suspensión de cuentas</w:t>
      </w:r>
      <w:r>
        <w:rPr>
          <w:rFonts w:ascii="Arial" w:cs="Arial" w:eastAsia="Arial" w:hAnsi="Arial"/>
          <w:sz w:val="22"/>
          <w:szCs w:val="22"/>
        </w:rPr>
        <w:t xml:space="preserve"> busca a una persona por nombre, correo o RUT y presiona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Suspender</w:t>
      </w:r>
      <w:r>
        <w:rPr>
          <w:rFonts w:ascii="Arial" w:cs="Arial" w:eastAsia="Arial" w:hAnsi="Arial"/>
          <w:sz w:val="22"/>
          <w:szCs w:val="22"/>
        </w:rPr>
        <w:t xml:space="preserve">: no podrá iniciar sesión, reservar ni publicar, y sus publicaciones se ocultan.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1F3864"/>
          <w:sz w:val="25"/>
          <w:szCs w:val="25"/>
        </w:rPr>
        <w:t xml:space="preserve">6.8 Códigos de descuento</w:t>
      </w:r>
    </w:p>
    <w:p>
      <w:pPr>
        <w:pStyle w:val="ListParagraph"/>
        <w:numPr>
          <w:ilvl w:val="0"/>
          <w:numId w:val="18"/>
        </w:numPr>
        <w:spacing w:after="70" w:line="276"/>
        <w:jc w:val="both"/>
      </w:pPr>
      <w:r>
        <w:rPr>
          <w:rFonts w:ascii="Arial" w:cs="Arial" w:eastAsia="Arial" w:hAnsi="Arial"/>
          <w:sz w:val="22"/>
          <w:szCs w:val="22"/>
        </w:rPr>
        <w:t xml:space="preserve">Abre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Códigos de descuento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18"/>
        </w:numPr>
        <w:spacing w:after="70" w:line="276"/>
        <w:jc w:val="both"/>
      </w:pPr>
      <w:r>
        <w:rPr>
          <w:rFonts w:ascii="Arial" w:cs="Arial" w:eastAsia="Arial" w:hAnsi="Arial"/>
          <w:sz w:val="22"/>
          <w:szCs w:val="22"/>
        </w:rPr>
        <w:t xml:space="preserve">En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Nuevo código</w:t>
      </w:r>
      <w:r>
        <w:rPr>
          <w:rFonts w:ascii="Arial" w:cs="Arial" w:eastAsia="Arial" w:hAnsi="Arial"/>
          <w:sz w:val="22"/>
          <w:szCs w:val="22"/>
        </w:rPr>
        <w:t xml:space="preserve"> escribe el código (por ejemplo, SPOTLY10), la descripción, el porcentaje de descuento sobre el arriendo, el tope en CLP (opcional), la fecha de vigencia y el máximo de usos.</w:t>
      </w:r>
    </w:p>
    <w:p>
      <w:pPr>
        <w:pStyle w:val="ListParagraph"/>
        <w:numPr>
          <w:ilvl w:val="0"/>
          <w:numId w:val="18"/>
        </w:numPr>
        <w:spacing w:after="70" w:line="276"/>
        <w:jc w:val="both"/>
      </w:pPr>
      <w:r>
        <w:rPr>
          <w:rFonts w:ascii="Arial" w:cs="Arial" w:eastAsia="Arial" w:hAnsi="Arial"/>
          <w:sz w:val="22"/>
          <w:szCs w:val="22"/>
        </w:rPr>
        <w:t xml:space="preserve">Presiona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Guardar código</w:t>
      </w:r>
      <w:r>
        <w:rPr>
          <w:rFonts w:ascii="Arial" w:cs="Arial" w:eastAsia="Arial" w:hAnsi="Arial"/>
          <w:sz w:val="22"/>
          <w:szCs w:val="22"/>
        </w:rPr>
        <w:t xml:space="preserve">. Los arrendatarios lo ingresan al pagar.</w:t>
      </w:r>
    </w:p>
    <w:p>
      <w:r>
        <w:br w:type="page"/>
      </w:r>
    </w:p>
    <w:p>
      <w:pPr>
        <w:pStyle w:val="Heading1"/>
        <w:spacing w:after="160" w:before="240"/>
      </w:pPr>
      <w:r>
        <w:rPr>
          <w:rFonts w:ascii="Arial" w:cs="Arial" w:eastAsia="Arial" w:hAnsi="Arial"/>
          <w:b/>
          <w:bCs/>
          <w:color w:val="1F3864"/>
          <w:sz w:val="30"/>
          <w:szCs w:val="30"/>
        </w:rPr>
        <w:t xml:space="preserve">7. Preguntas frecuentes</w:t>
      </w:r>
    </w:p>
    <w:p>
      <w:pPr>
        <w:keepNext/>
        <w:spacing w:after="0" w:before="1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Tabla 8</w:t>
      </w:r>
    </w:p>
    <w:p>
      <w:pPr>
        <w:keepNext/>
        <w:spacing w:after="80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Preguntas frecuentes</w:t>
      </w:r>
    </w:p>
    <w:tbl>
      <w:tblPr>
        <w:tblW w:type="dxa" w:w="9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92"/>
        <w:gridCol w:w="6114"/>
      </w:tblGrid>
      <w:tr>
        <w:trPr>
          <w:tblHeader/>
        </w:trPr>
        <w:tc>
          <w:tcPr>
            <w:tcW w:type="dxa" w:w="32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Pregunta</w:t>
            </w:r>
          </w:p>
        </w:tc>
        <w:tc>
          <w:tcPr>
            <w:tcW w:type="dxa" w:w="611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Respuesta</w:t>
            </w:r>
          </w:p>
        </w:tc>
      </w:tr>
      <w:tr>
        <w:trPr>
          <w:cantSplit/>
        </w:trPr>
        <w:tc>
          <w:tcPr>
            <w:tcW w:type="dxa" w:w="32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¿Por qué no puedo reservar?</w:t>
            </w:r>
          </w:p>
        </w:tc>
        <w:tc>
          <w:tcPr>
            <w:tcW w:type="dxa" w:w="611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Debes iniciar sesión y tener la identidad verificada. Si ya la enviaste, espera la aprobación del administrador.</w:t>
            </w:r>
          </w:p>
        </w:tc>
      </w:tr>
      <w:tr>
        <w:trPr>
          <w:cantSplit/>
        </w:trPr>
        <w:tc>
          <w:tcPr>
            <w:tcW w:type="dxa" w:w="32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6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¿Cuánto cobra Spotly?</w:t>
            </w:r>
          </w:p>
        </w:tc>
        <w:tc>
          <w:tcPr>
            <w:tcW w:type="dxa" w:w="611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6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Una comisión de servicio del 5 % sobre el arriendo, que se muestra antes de pagar.</w:t>
            </w:r>
          </w:p>
        </w:tc>
      </w:tr>
      <w:tr>
        <w:trPr>
          <w:cantSplit/>
        </w:trPr>
        <w:tc>
          <w:tcPr>
            <w:tcW w:type="dxa" w:w="32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Me cobraron pero dice «lista de espera»</w:t>
            </w:r>
          </w:p>
        </w:tc>
        <w:tc>
          <w:tcPr>
            <w:tcW w:type="dxa" w:w="611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El espacio requiere aprobación del propietario. Si la rechaza o no responde antes de la fecha, se devuelve el 100 %.</w:t>
            </w:r>
          </w:p>
        </w:tc>
      </w:tr>
      <w:tr>
        <w:trPr>
          <w:cantSplit/>
        </w:trPr>
        <w:tc>
          <w:tcPr>
            <w:tcW w:type="dxa" w:w="32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6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El pago fue rechazado, ¿me cobraron?</w:t>
            </w:r>
          </w:p>
        </w:tc>
        <w:tc>
          <w:tcPr>
            <w:tcW w:type="dxa" w:w="611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6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No. La reserva se anula sola, el horario se libera y no aparece en tu historial. Intenta con otra tarjeta.</w:t>
            </w:r>
          </w:p>
        </w:tc>
      </w:tr>
      <w:tr>
        <w:trPr>
          <w:cantSplit/>
        </w:trPr>
        <w:tc>
          <w:tcPr>
            <w:tcW w:type="dxa" w:w="32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¿Puedo cambiar la fecha de una reserva?</w:t>
            </w:r>
          </w:p>
        </w:tc>
        <w:tc>
          <w:tcPr>
            <w:tcW w:type="dxa" w:w="611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Cancela la reserva (aplica la política de reembolso) y crea una nueva con la fecha correcta.</w:t>
            </w:r>
          </w:p>
        </w:tc>
      </w:tr>
      <w:tr>
        <w:trPr>
          <w:cantSplit/>
        </w:trPr>
        <w:tc>
          <w:tcPr>
            <w:tcW w:type="dxa" w:w="32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6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¿Dónde veo mi contrato?</w:t>
            </w:r>
          </w:p>
        </w:tc>
        <w:tc>
          <w:tcPr>
            <w:tcW w:type="dxa" w:w="611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6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En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Mis reservas → Ver contrato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o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Descargar contrato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32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¿Por qué no veo la dirección exacta?</w:t>
            </w:r>
          </w:p>
        </w:tc>
        <w:tc>
          <w:tcPr>
            <w:tcW w:type="dxa" w:w="611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Por seguridad, la dirección se muestra solo a quien reserva o agenda una visita.</w:t>
            </w:r>
          </w:p>
        </w:tc>
      </w:tr>
      <w:tr>
        <w:trPr>
          <w:cantSplit/>
        </w:trPr>
        <w:tc>
          <w:tcPr>
            <w:tcW w:type="dxa" w:w="32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6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Soy propietario, ¿cuándo recibo el dinero?</w:t>
            </w:r>
          </w:p>
        </w:tc>
        <w:tc>
          <w:tcPr>
            <w:tcW w:type="dxa" w:w="611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6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Al finalizar la reserva se genera tu liquidación: el arriendo menos el descuento aplicado (la comisión de servicio la paga el arrendatario). El detalle está en Métricas financieras.</w:t>
            </w:r>
          </w:p>
        </w:tc>
      </w:tr>
      <w:tr>
        <w:trPr>
          <w:cantSplit/>
        </w:trPr>
        <w:tc>
          <w:tcPr>
            <w:tcW w:type="dxa" w:w="32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¿Spotly guarda mi tarjeta?</w:t>
            </w:r>
          </w:p>
        </w:tc>
        <w:tc>
          <w:tcPr>
            <w:tcW w:type="dxa" w:w="611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No. La tarjeta queda inscrita en Transbank; Spotly solo guarda los últimos 4 dígitos.</w:t>
            </w:r>
          </w:p>
        </w:tc>
      </w:tr>
      <w:tr>
        <w:trPr>
          <w:cantSplit/>
        </w:trPr>
        <w:tc>
          <w:tcPr>
            <w:tcW w:type="dxa" w:w="32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6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Olvidé mi contraseña</w:t>
            </w:r>
          </w:p>
        </w:tc>
        <w:tc>
          <w:tcPr>
            <w:tcW w:type="dxa" w:w="611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6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Usa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¿Olvidaste tu contraseña?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en la pantalla de inicio de sesión.</w:t>
            </w:r>
          </w:p>
        </w:tc>
      </w:tr>
    </w:tbl>
    <w:p>
      <w:pPr>
        <w:pStyle w:val="Heading1"/>
        <w:spacing w:after="160" w:before="240"/>
      </w:pPr>
      <w:r>
        <w:rPr>
          <w:rFonts w:ascii="Arial" w:cs="Arial" w:eastAsia="Arial" w:hAnsi="Arial"/>
          <w:b/>
          <w:bCs/>
          <w:color w:val="1F3864"/>
          <w:sz w:val="30"/>
          <w:szCs w:val="30"/>
        </w:rPr>
        <w:t xml:space="preserve">8. Glosario</w:t>
      </w:r>
    </w:p>
    <w:p>
      <w:pPr>
        <w:keepNext/>
        <w:spacing w:after="0" w:before="1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Tabla 9</w:t>
      </w:r>
    </w:p>
    <w:p>
      <w:pPr>
        <w:keepNext/>
        <w:spacing w:after="80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Términos usados en Spotly</w:t>
      </w:r>
    </w:p>
    <w:tbl>
      <w:tblPr>
        <w:tblW w:type="dxa" w:w="9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34"/>
        <w:gridCol w:w="6772"/>
      </w:tblGrid>
      <w:tr>
        <w:trPr>
          <w:tblHeader/>
        </w:trPr>
        <w:tc>
          <w:tcPr>
            <w:tcW w:type="dxa" w:w="2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Término</w:t>
            </w:r>
          </w:p>
        </w:tc>
        <w:tc>
          <w:tcPr>
            <w:tcW w:type="dxa" w:w="67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Definición</w:t>
            </w:r>
          </w:p>
        </w:tc>
      </w:tr>
      <w:tr>
        <w:trPr>
          <w:cantSplit/>
        </w:trPr>
        <w:tc>
          <w:tcPr>
            <w:tcW w:type="dxa" w:w="2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Arrendatario</w:t>
            </w:r>
          </w:p>
        </w:tc>
        <w:tc>
          <w:tcPr>
            <w:tcW w:type="dxa" w:w="67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Persona que arrienda un espacio.</w:t>
            </w:r>
          </w:p>
        </w:tc>
      </w:tr>
      <w:tr>
        <w:trPr>
          <w:cantSplit/>
        </w:trPr>
        <w:tc>
          <w:tcPr>
            <w:tcW w:type="dxa" w:w="2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6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Propietario o anfitrión</w:t>
            </w:r>
          </w:p>
        </w:tc>
        <w:tc>
          <w:tcPr>
            <w:tcW w:type="dxa" w:w="67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6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Persona que publica y arrienda su espacio.</w:t>
            </w:r>
          </w:p>
        </w:tc>
      </w:tr>
      <w:tr>
        <w:trPr>
          <w:cantSplit/>
        </w:trPr>
        <w:tc>
          <w:tcPr>
            <w:tcW w:type="dxa" w:w="2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KYC</w:t>
            </w:r>
          </w:p>
        </w:tc>
        <w:tc>
          <w:tcPr>
            <w:tcW w:type="dxa" w:w="67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«Conoce a tu cliente»: verificación de identidad con cédula, selfie y antecedentes.</w:t>
            </w:r>
          </w:p>
        </w:tc>
      </w:tr>
      <w:tr>
        <w:trPr>
          <w:cantSplit/>
        </w:trPr>
        <w:tc>
          <w:tcPr>
            <w:tcW w:type="dxa" w:w="2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6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Reserva inmediata</w:t>
            </w:r>
          </w:p>
        </w:tc>
        <w:tc>
          <w:tcPr>
            <w:tcW w:type="dxa" w:w="67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6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Opción del propietario para que las reservas se confirmen apenas se pagan.</w:t>
            </w:r>
          </w:p>
        </w:tc>
      </w:tr>
      <w:tr>
        <w:trPr>
          <w:cantSplit/>
        </w:trPr>
        <w:tc>
          <w:tcPr>
            <w:tcW w:type="dxa" w:w="2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Lista de espera</w:t>
            </w:r>
          </w:p>
        </w:tc>
        <w:tc>
          <w:tcPr>
            <w:tcW w:type="dxa" w:w="67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Reserva pagada que espera la aceptación del propietario.</w:t>
            </w:r>
          </w:p>
        </w:tc>
      </w:tr>
      <w:tr>
        <w:trPr>
          <w:cantSplit/>
        </w:trPr>
        <w:tc>
          <w:tcPr>
            <w:tcW w:type="dxa" w:w="2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6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Garantía</w:t>
            </w:r>
          </w:p>
        </w:tc>
        <w:tc>
          <w:tcPr>
            <w:tcW w:type="dxa" w:w="67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6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Monto retornable que el propietario puede pedir en arriendos mensuales.</w:t>
            </w:r>
          </w:p>
        </w:tc>
      </w:tr>
      <w:tr>
        <w:trPr>
          <w:cantSplit/>
        </w:trPr>
        <w:tc>
          <w:tcPr>
            <w:tcW w:type="dxa" w:w="2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Huella SHA-256</w:t>
            </w:r>
          </w:p>
        </w:tc>
        <w:tc>
          <w:tcPr>
            <w:tcW w:type="dxa" w:w="67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Código único calculado sobre el contrato que permite detectar cualquier modificación.</w:t>
            </w:r>
          </w:p>
        </w:tc>
      </w:tr>
      <w:tr>
        <w:trPr>
          <w:cantSplit/>
        </w:trPr>
        <w:tc>
          <w:tcPr>
            <w:tcW w:type="dxa" w:w="2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6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Webpay Plus</w:t>
            </w:r>
          </w:p>
        </w:tc>
        <w:tc>
          <w:tcPr>
            <w:tcW w:type="dxa" w:w="67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6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Formulario de pago de Transbank para tarjetas de débito, crédito y prepago.</w:t>
            </w:r>
          </w:p>
        </w:tc>
      </w:tr>
      <w:tr>
        <w:trPr>
          <w:cantSplit/>
        </w:trPr>
        <w:tc>
          <w:tcPr>
            <w:tcW w:type="dxa" w:w="2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Oneclick</w:t>
            </w:r>
          </w:p>
        </w:tc>
        <w:tc>
          <w:tcPr>
            <w:tcW w:type="dxa" w:w="67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Servicio de Transbank para pagar con una tarjeta inscrita sin volver a ingresarla.</w:t>
            </w:r>
          </w:p>
        </w:tc>
      </w:tr>
      <w:tr>
        <w:trPr>
          <w:cantSplit/>
        </w:trPr>
        <w:tc>
          <w:tcPr>
            <w:tcW w:type="dxa" w:w="2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6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Disputa</w:t>
            </w:r>
          </w:p>
        </w:tc>
        <w:tc>
          <w:tcPr>
            <w:tcW w:type="dxa" w:w="67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6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Reclamo formal sobre una reserva que resuelve el administrador.</w:t>
            </w:r>
          </w:p>
        </w:tc>
      </w:tr>
    </w:tbl>
    <w:sectPr>
      <w:headerReference w:type="default" r:id="rId7"/>
      <w:footerReference w:type="default" r:id="rId8"/>
      <w:footerReference w:type="first" r:id="rId9"/>
      <w:pgSz w:w="12240" w:h="15840" w:orient="portrait"/>
      <w:pgMar w:top="1417" w:right="1417" w:bottom="1417" w:left="1417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7F7F7F"/>
        <w:sz w:val="16"/>
        <w:szCs w:val="16"/>
      </w:rPr>
      <w:t xml:space="preserve">Manual de usuario – Spotly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–"/>
      <w:lvlJc w:val="left"/>
      <w:pPr>
        <w:ind w:left="108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3"/>
    <w:lvlOverride w:ilvl="0">
      <w:startOverride w:val="1"/>
    </w:lvlOverride>
  </w:num>
  <w:num w:numId="13">
    <w:abstractNumId w:val="3"/>
    <w:lvlOverride w:ilvl="0">
      <w:startOverride w:val="1"/>
    </w:lvlOverride>
  </w:num>
  <w:num w:numId="14">
    <w:abstractNumId w:val="3"/>
    <w:lvlOverride w:ilvl="0">
      <w:startOverride w:val="1"/>
    </w:lvlOverride>
  </w:num>
  <w:num w:numId="15">
    <w:abstractNumId w:val="3"/>
    <w:lvlOverride w:ilvl="0">
      <w:startOverride w:val="1"/>
    </w:lvlOverride>
  </w:num>
  <w:num w:numId="16">
    <w:abstractNumId w:val="3"/>
    <w:lvlOverride w:ilvl="0">
      <w:startOverride w:val="1"/>
    </w:lvlOverride>
  </w:num>
  <w:num w:numId="17">
    <w:abstractNumId w:val="3"/>
    <w:lvlOverride w:ilvl="0">
      <w:startOverride w:val="1"/>
    </w:lvlOverride>
  </w:num>
  <w:num w:numId="18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40"/>
      <w:outlineLvl w:val="0"/>
    </w:pPr>
    <w:rPr>
      <w:rFonts w:ascii="Arial" w:cs="Arial" w:eastAsia="Arial" w:hAnsi="Arial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Arial" w:cs="Arial" w:eastAsia="Arial" w:hAnsi="Arial"/>
      <w:b/>
      <w:bCs/>
      <w:color w:val="1F3864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Arial" w:cs="Arial" w:eastAsia="Arial" w:hAnsi="Arial"/>
      <w:b/>
      <w:b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oter" Target="footer2.xml"/><Relationship Id="rId10" Type="http://schemas.openxmlformats.org/officeDocument/2006/relationships/image" Target="media/98560179c759c57a080d92bcc26db4537ec5ea53.png"/><Relationship Id="rId11" Type="http://schemas.openxmlformats.org/officeDocument/2006/relationships/image" Target="media/a2c9f2e73dc667a209961f6cf2a82328d46cd0d5.png"/><Relationship Id="rId12" Type="http://schemas.openxmlformats.org/officeDocument/2006/relationships/image" Target="media/6a63bf8611f045dfe64ace60502b50bf8f44d29f.png"/><Relationship Id="rId13" Type="http://schemas.openxmlformats.org/officeDocument/2006/relationships/image" Target="media/8d22cd48d639fe636a724bafe1e2251eb38dd337.png"/><Relationship Id="rId14" Type="http://schemas.openxmlformats.org/officeDocument/2006/relationships/image" Target="media/46acb6023989a6506fc5dd89761768a2dd556f78.png"/><Relationship Id="rId15" Type="http://schemas.openxmlformats.org/officeDocument/2006/relationships/image" Target="media/4c0ff5d2e4f76c9a8a80073428f7b82ec52193e4.png"/><Relationship Id="rId16" Type="http://schemas.openxmlformats.org/officeDocument/2006/relationships/image" Target="media/ca4f7c4c98ad6246581b9236e27dcb9499aa01bc.png"/><Relationship Id="rId17" Type="http://schemas.openxmlformats.org/officeDocument/2006/relationships/image" Target="media/a46a3e8601ab985fa832d5b5d9e9b59d24cb50d2.png"/><Relationship Id="rId18" Type="http://schemas.openxmlformats.org/officeDocument/2006/relationships/image" Target="media/e1257ebd9b066ed095f9174ed40263ae437865e9.png"/><Relationship Id="rId19" Type="http://schemas.openxmlformats.org/officeDocument/2006/relationships/image" Target="media/e732ca47f24f348842262ca741930df970835ed2.png"/><Relationship Id="rId20" Type="http://schemas.openxmlformats.org/officeDocument/2006/relationships/image" Target="media/46898e70ced96f9fc098f6e8983b2a0a34996263.png"/><Relationship Id="rId21" Type="http://schemas.openxmlformats.org/officeDocument/2006/relationships/image" Target="media/1cf30edc12731d9d5dcd205fbc8c7cc91c86a100.png"/><Relationship Id="rId22" Type="http://schemas.openxmlformats.org/officeDocument/2006/relationships/image" Target="media/6e56caf06575c021925795310c972f70e0576b31.png"/><Relationship Id="rId23" Type="http://schemas.openxmlformats.org/officeDocument/2006/relationships/image" Target="media/6a791132fb30b852dfab20d5297b280803a73869.png"/><Relationship Id="rId24" Type="http://schemas.openxmlformats.org/officeDocument/2006/relationships/image" Target="media/13e0a489de48372a54e27e8d21762e1449028b9a.png"/><Relationship Id="rId25" Type="http://schemas.openxmlformats.org/officeDocument/2006/relationships/image" Target="media/375bf6153d8f7b544d55168e33398336bb0169ef.png"/><Relationship Id="rId26" Type="http://schemas.openxmlformats.org/officeDocument/2006/relationships/image" Target="media/aa7fab7027a89ca15c9eb9061b4eccd9860dc384.png"/><Relationship Id="rId27" Type="http://schemas.openxmlformats.org/officeDocument/2006/relationships/image" Target="media/d939d860d11a83ca773308b03032daca1ff098b6.png"/><Relationship Id="rId28" Type="http://schemas.openxmlformats.org/officeDocument/2006/relationships/image" Target="media/07e5d5cebdd21eb91ecfa185de3e2529ba5783ec.png"/><Relationship Id="rId29" Type="http://schemas.openxmlformats.org/officeDocument/2006/relationships/image" Target="media/7d4b1ebe52ea713d0bc54acd3e03236c2c53ff71.png"/><Relationship Id="rId30" Type="http://schemas.openxmlformats.org/officeDocument/2006/relationships/image" Target="media/d30a68f431c3c4f7b5ab1f8c7390809efd0cd8d4.png"/><Relationship Id="rId31" Type="http://schemas.openxmlformats.org/officeDocument/2006/relationships/image" Target="media/21c584b7abc53f28bfc1260d6f843eb5b81b91c4.png"/><Relationship Id="rId32" Type="http://schemas.openxmlformats.org/officeDocument/2006/relationships/image" Target="media/d7bbb855494a9d6f39cca0ad0544dd35b0767dc1.png"/><Relationship Id="rId33" Type="http://schemas.openxmlformats.org/officeDocument/2006/relationships/image" Target="media/c943eca866bbf52a86b8c6ec0f2a63359ead322f.png"/><Relationship Id="rId34" Type="http://schemas.openxmlformats.org/officeDocument/2006/relationships/image" Target="media/5c9acd7d462cda2115306e99c52507c236745101.png"/><Relationship Id="rId35" Type="http://schemas.openxmlformats.org/officeDocument/2006/relationships/image" Target="media/0521b0a345936979385ea61fab8eb258e50933e0.png"/><Relationship Id="rId36" Type="http://schemas.openxmlformats.org/officeDocument/2006/relationships/image" Target="media/1244ed72bf1e42ce97a4be7b7e3ded460f899dbe.png"/><Relationship Id="rId37" Type="http://schemas.openxmlformats.org/officeDocument/2006/relationships/image" Target="media/07f778f62d092bb520b53f6e1679d458df968b55.png"/><Relationship Id="rId38" Type="http://schemas.openxmlformats.org/officeDocument/2006/relationships/image" Target="media/2a67b4db6791c35bc4dfbf136dd98f9d2a433c0c.png"/><Relationship Id="rId39" Type="http://schemas.openxmlformats.org/officeDocument/2006/relationships/image" Target="media/a82e1a0553926df52ade5a71ee5bc535b58247dd.png"/><Relationship Id="rId40" Type="http://schemas.openxmlformats.org/officeDocument/2006/relationships/image" Target="media/934c3b89554be02b1806b90920994bb149195285.png"/><Relationship Id="rId41" Type="http://schemas.openxmlformats.org/officeDocument/2006/relationships/image" Target="media/093a04383361ccd7ebb342b16ccd11065284dc94.png"/><Relationship Id="rId42" Type="http://schemas.openxmlformats.org/officeDocument/2006/relationships/image" Target="media/8116bca58f7e11281ec83475b58b83dd01df9986.png"/><Relationship Id="rId43" Type="http://schemas.openxmlformats.org/officeDocument/2006/relationships/image" Target="media/0845ff9915c85d216a3e1da786bfd4d5f193ffae.png"/><Relationship Id="rId44" Type="http://schemas.openxmlformats.org/officeDocument/2006/relationships/image" Target="media/9643d3856843af5fedbca7cc2f6617e56b03b525.png"/><Relationship Id="rId45" Type="http://schemas.openxmlformats.org/officeDocument/2006/relationships/image" Target="media/311ccf7d34a385bd04f132821fe785ed77bd3c99.png"/><Relationship Id="rId46" Type="http://schemas.openxmlformats.org/officeDocument/2006/relationships/image" Target="media/a18cb5339195163347fdc5feb83ef28e6e6f8627.png"/><Relationship Id="rId4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usuario – Spotly</dc:title>
  <dc:creator>Equipo Spotly</dc:creator>
  <cp:lastModifiedBy>Un-named</cp:lastModifiedBy>
  <cp:revision>1</cp:revision>
  <dcterms:created xsi:type="dcterms:W3CDTF">2026-10-27T20:41:18.007Z</dcterms:created>
  <dcterms:modified xsi:type="dcterms:W3CDTF">2026-10-27T20:41:18.008Z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