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D19E7" w14:textId="661903B8" w:rsidR="00206382" w:rsidRPr="008C4F87" w:rsidRDefault="00206382" w:rsidP="00206382">
      <w:pPr>
        <w:rPr>
          <w:rFonts w:ascii="Arial" w:hAnsi="Arial" w:cs="Arial"/>
          <w:b/>
          <w:bCs/>
          <w:sz w:val="40"/>
          <w:szCs w:val="40"/>
        </w:rPr>
      </w:pPr>
      <w:r w:rsidRPr="00206382">
        <w:rPr>
          <w:rFonts w:ascii="Arial" w:hAnsi="Arial" w:cs="Arial"/>
          <w:b/>
          <w:bCs/>
          <w:sz w:val="40"/>
          <w:szCs w:val="40"/>
        </w:rPr>
        <w:t>Cheminformatics &amp; drug design</w:t>
      </w:r>
      <w:r w:rsidRPr="008C4F87">
        <w:rPr>
          <w:rFonts w:ascii="Arial" w:hAnsi="Arial" w:cs="Arial"/>
          <w:b/>
          <w:bCs/>
          <w:sz w:val="40"/>
          <w:szCs w:val="40"/>
        </w:rPr>
        <w:t xml:space="preserve"> Homework</w:t>
      </w:r>
    </w:p>
    <w:p w14:paraId="56FD9F24" w14:textId="22913AA2" w:rsidR="00206382" w:rsidRDefault="00206382" w:rsidP="00206382">
      <w:pPr>
        <w:rPr>
          <w:rFonts w:ascii="Arial" w:hAnsi="Arial" w:cs="Arial"/>
          <w:b/>
          <w:bCs/>
        </w:rPr>
      </w:pPr>
      <w:r w:rsidRPr="008C4F87">
        <w:rPr>
          <w:rFonts w:ascii="Arial" w:hAnsi="Arial" w:cs="Arial"/>
          <w:b/>
          <w:bCs/>
        </w:rPr>
        <w:t>Xiaolong YANG</w:t>
      </w:r>
    </w:p>
    <w:p w14:paraId="21756D65" w14:textId="77777777" w:rsidR="00B22E06" w:rsidRPr="00206382" w:rsidRDefault="00B22E06" w:rsidP="00206382">
      <w:pPr>
        <w:rPr>
          <w:rFonts w:ascii="Arial" w:hAnsi="Arial" w:cs="Arial"/>
          <w:b/>
          <w:bCs/>
        </w:rPr>
      </w:pPr>
    </w:p>
    <w:p w14:paraId="1FE5A805" w14:textId="1791F40C" w:rsidR="008C037A" w:rsidRPr="00B22E06" w:rsidRDefault="00FC5979">
      <w:pPr>
        <w:rPr>
          <w:rFonts w:ascii="Arial" w:hAnsi="Arial" w:cs="Arial"/>
          <w:b/>
          <w:bCs/>
          <w:sz w:val="24"/>
        </w:rPr>
      </w:pPr>
      <w:r w:rsidRPr="00B22E06">
        <w:rPr>
          <w:rFonts w:ascii="Arial" w:hAnsi="Arial" w:cs="Arial"/>
          <w:b/>
          <w:bCs/>
          <w:sz w:val="24"/>
        </w:rPr>
        <w:t>Introduction and problem description</w:t>
      </w:r>
    </w:p>
    <w:p w14:paraId="65CD7F1A" w14:textId="29053A8A" w:rsidR="008600CD" w:rsidRDefault="00B22E06" w:rsidP="00B22E06">
      <w:pPr>
        <w:jc w:val="both"/>
        <w:rPr>
          <w:rFonts w:ascii="Arial" w:hAnsi="Arial" w:cs="Arial"/>
        </w:rPr>
      </w:pPr>
      <w:r w:rsidRPr="00B22E06">
        <w:rPr>
          <w:rFonts w:ascii="Arial" w:hAnsi="Arial" w:cs="Arial"/>
        </w:rPr>
        <w:t xml:space="preserve">Molecular property prediction is a fundamental task in </w:t>
      </w:r>
      <w:r w:rsidR="00A735C9">
        <w:rPr>
          <w:rFonts w:ascii="Arial" w:hAnsi="Arial" w:cs="Arial" w:hint="eastAsia"/>
        </w:rPr>
        <w:t>c</w:t>
      </w:r>
      <w:r w:rsidRPr="00B22E06">
        <w:rPr>
          <w:rFonts w:ascii="Arial" w:hAnsi="Arial" w:cs="Arial"/>
        </w:rPr>
        <w:t xml:space="preserve">heminformatics and drug design. </w:t>
      </w:r>
      <w:r w:rsidR="0041666D" w:rsidRPr="0041666D">
        <w:rPr>
          <w:rFonts w:ascii="Arial" w:hAnsi="Arial" w:cs="Arial"/>
        </w:rPr>
        <w:t xml:space="preserve">Predicting the physicochemical and biological properties of molecules using deep learning methods </w:t>
      </w:r>
      <w:r w:rsidR="0041666D">
        <w:rPr>
          <w:rFonts w:ascii="Arial" w:hAnsi="Arial" w:cs="Arial" w:hint="eastAsia"/>
        </w:rPr>
        <w:t>will</w:t>
      </w:r>
      <w:r w:rsidR="0041666D" w:rsidRPr="0041666D">
        <w:rPr>
          <w:rFonts w:ascii="Arial" w:hAnsi="Arial" w:cs="Arial"/>
        </w:rPr>
        <w:t xml:space="preserve"> save significant labor and costs, </w:t>
      </w:r>
      <w:r w:rsidR="0041666D">
        <w:rPr>
          <w:rFonts w:ascii="Arial" w:hAnsi="Arial" w:cs="Arial" w:hint="eastAsia"/>
        </w:rPr>
        <w:t>makes it</w:t>
      </w:r>
      <w:r w:rsidR="0041666D" w:rsidRPr="0041666D">
        <w:rPr>
          <w:rFonts w:ascii="Arial" w:hAnsi="Arial" w:cs="Arial"/>
        </w:rPr>
        <w:t xml:space="preserve"> </w:t>
      </w:r>
      <w:r w:rsidR="0041666D">
        <w:rPr>
          <w:rFonts w:ascii="Arial" w:hAnsi="Arial" w:cs="Arial" w:hint="eastAsia"/>
        </w:rPr>
        <w:t>more and more popular</w:t>
      </w:r>
      <w:r w:rsidR="0041666D" w:rsidRPr="0041666D">
        <w:rPr>
          <w:rFonts w:ascii="Arial" w:hAnsi="Arial" w:cs="Arial"/>
        </w:rPr>
        <w:t>. At the same time,</w:t>
      </w:r>
      <w:r w:rsidR="0041666D">
        <w:rPr>
          <w:rFonts w:ascii="Arial" w:hAnsi="Arial" w:cs="Arial" w:hint="eastAsia"/>
        </w:rPr>
        <w:t xml:space="preserve"> w</w:t>
      </w:r>
      <w:r w:rsidRPr="00B22E06">
        <w:rPr>
          <w:rFonts w:ascii="Arial" w:hAnsi="Arial" w:cs="Arial"/>
        </w:rPr>
        <w:t xml:space="preserve">ith the rapid growth of chemical databases and the development of machine learning techniques, computational approaches have become effective tools for predicting molecular properties, </w:t>
      </w:r>
      <w:r w:rsidR="0041666D">
        <w:rPr>
          <w:rFonts w:ascii="Arial" w:hAnsi="Arial" w:cs="Arial" w:hint="eastAsia"/>
        </w:rPr>
        <w:t>helping</w:t>
      </w:r>
      <w:r w:rsidRPr="00B22E06">
        <w:rPr>
          <w:rFonts w:ascii="Arial" w:hAnsi="Arial" w:cs="Arial"/>
        </w:rPr>
        <w:t xml:space="preserve"> drug discovery and materials design.</w:t>
      </w:r>
    </w:p>
    <w:p w14:paraId="4B07D72D" w14:textId="703F3AB9" w:rsidR="00A735C9" w:rsidRDefault="00F87C1B" w:rsidP="00F87C1B">
      <w:pPr>
        <w:jc w:val="both"/>
        <w:rPr>
          <w:rFonts w:ascii="Arial" w:hAnsi="Arial" w:cs="Arial"/>
        </w:rPr>
      </w:pPr>
      <w:r>
        <w:rPr>
          <w:rFonts w:ascii="Arial" w:hAnsi="Arial" w:cs="Arial" w:hint="eastAsia"/>
        </w:rPr>
        <w:t>The</w:t>
      </w:r>
      <w:r w:rsidR="00A735C9" w:rsidRPr="00A735C9">
        <w:rPr>
          <w:rFonts w:ascii="Arial" w:hAnsi="Arial" w:cs="Arial"/>
        </w:rPr>
        <w:t xml:space="preserve"> project</w:t>
      </w:r>
      <w:r>
        <w:rPr>
          <w:rFonts w:ascii="Arial" w:hAnsi="Arial" w:cs="Arial" w:hint="eastAsia"/>
        </w:rPr>
        <w:t xml:space="preserve"> used</w:t>
      </w:r>
      <w:r w:rsidR="00A735C9" w:rsidRPr="00A735C9">
        <w:rPr>
          <w:rFonts w:ascii="Arial" w:hAnsi="Arial" w:cs="Arial"/>
        </w:rPr>
        <w:t xml:space="preserve"> datasets from the </w:t>
      </w:r>
      <w:proofErr w:type="spellStart"/>
      <w:r w:rsidR="00A735C9" w:rsidRPr="00A735C9">
        <w:rPr>
          <w:rFonts w:ascii="Arial" w:hAnsi="Arial" w:cs="Arial"/>
        </w:rPr>
        <w:t>MoleculeNet</w:t>
      </w:r>
      <w:proofErr w:type="spellEnd"/>
      <w:r w:rsidR="00A735C9" w:rsidRPr="00A735C9">
        <w:rPr>
          <w:rFonts w:ascii="Arial" w:hAnsi="Arial" w:cs="Arial"/>
        </w:rPr>
        <w:t xml:space="preserve"> benchmark suite to explore molecular property prediction using machine learning models. The study is structured into two main </w:t>
      </w:r>
      <w:r>
        <w:rPr>
          <w:rFonts w:ascii="Arial" w:hAnsi="Arial" w:cs="Arial" w:hint="eastAsia"/>
        </w:rPr>
        <w:t>part</w:t>
      </w:r>
      <w:r w:rsidR="00A735C9" w:rsidRPr="00A735C9">
        <w:rPr>
          <w:rFonts w:ascii="Arial" w:hAnsi="Arial" w:cs="Arial"/>
        </w:rPr>
        <w:t>s: regression analysis on a regression dataset and classification analysis on a classification dataset. Through this work, we aim to evaluate the performance of different predictive models, including Random Forests and Message Passing Neural Networks</w:t>
      </w:r>
      <w:r w:rsidR="00E54DF0">
        <w:rPr>
          <w:rFonts w:ascii="Arial" w:hAnsi="Arial" w:cs="Arial" w:hint="eastAsia"/>
        </w:rPr>
        <w:t xml:space="preserve"> (MPNN)</w:t>
      </w:r>
      <w:r>
        <w:rPr>
          <w:rFonts w:ascii="Arial" w:hAnsi="Arial" w:cs="Arial" w:hint="eastAsia"/>
        </w:rPr>
        <w:t xml:space="preserve"> </w:t>
      </w:r>
      <w:r w:rsidRPr="00F87C1B">
        <w:rPr>
          <w:rFonts w:ascii="Arial" w:hAnsi="Arial" w:cs="Arial" w:hint="eastAsia"/>
          <w:color w:val="EE0000"/>
        </w:rPr>
        <w:t>add</w:t>
      </w:r>
      <w:r w:rsidR="00A735C9" w:rsidRPr="00A735C9">
        <w:rPr>
          <w:rFonts w:ascii="Arial" w:hAnsi="Arial" w:cs="Arial"/>
        </w:rPr>
        <w:t>, and to gain practical experience in data preprocessing, model training, and result visualization.</w:t>
      </w:r>
      <w:r w:rsidR="00E54DF0">
        <w:rPr>
          <w:rFonts w:ascii="Arial" w:hAnsi="Arial" w:cs="Arial" w:hint="eastAsia"/>
        </w:rPr>
        <w:t xml:space="preserve"> </w:t>
      </w:r>
    </w:p>
    <w:p w14:paraId="4F3A9677" w14:textId="38A2724D" w:rsidR="00FC5979" w:rsidRPr="0055722E" w:rsidRDefault="003E79A2">
      <w:pPr>
        <w:rPr>
          <w:rFonts w:ascii="Arial" w:hAnsi="Arial" w:cs="Arial"/>
          <w:b/>
          <w:bCs/>
          <w:sz w:val="24"/>
        </w:rPr>
      </w:pPr>
      <w:r w:rsidRPr="0055722E">
        <w:rPr>
          <w:rFonts w:ascii="Arial" w:hAnsi="Arial" w:cs="Arial"/>
          <w:b/>
          <w:bCs/>
          <w:sz w:val="24"/>
        </w:rPr>
        <w:t>Overview of the modeling methods</w:t>
      </w:r>
    </w:p>
    <w:p w14:paraId="2CF469F6" w14:textId="4C1A31E0" w:rsidR="00991CC6" w:rsidRDefault="0055722E" w:rsidP="008E6F24">
      <w:pPr>
        <w:jc w:val="both"/>
        <w:rPr>
          <w:rFonts w:ascii="Arial" w:hAnsi="Arial" w:cs="Arial"/>
        </w:rPr>
      </w:pPr>
      <w:r w:rsidRPr="0055722E">
        <w:rPr>
          <w:rFonts w:ascii="Arial" w:hAnsi="Arial" w:cs="Arial"/>
        </w:rPr>
        <w:t>The project is mainly divided into two parts: regression analysis and classification analysis, with different models used in each part.</w:t>
      </w:r>
    </w:p>
    <w:p w14:paraId="0B1D16D1" w14:textId="241E95B1" w:rsidR="00CF18BC" w:rsidRDefault="008E6F24" w:rsidP="008E6F24">
      <w:pPr>
        <w:jc w:val="both"/>
        <w:rPr>
          <w:rFonts w:ascii="Arial" w:hAnsi="Arial" w:cs="Arial"/>
        </w:rPr>
      </w:pPr>
      <w:r w:rsidRPr="008E6F24">
        <w:rPr>
          <w:rFonts w:ascii="Arial" w:hAnsi="Arial" w:cs="Arial"/>
        </w:rPr>
        <w:t xml:space="preserve">For the regression analysis, the dataset contains 4,200 molecules, including their molecular structures represented by SMILES and the experimental results of the octanol/water distribution coefficient. This type of quantitative relationship is suited for regression analysis, allowing the prediction of a molecule’s octanol/water distribution coefficient based on its molecular structure. </w:t>
      </w:r>
      <w:r w:rsidR="00FC6319" w:rsidRPr="00E54DF0">
        <w:rPr>
          <w:rFonts w:ascii="Arial" w:hAnsi="Arial" w:cs="Arial"/>
        </w:rPr>
        <w:t xml:space="preserve">To obtain the input data for the models, three types of preprocessing were applied to the dataset: Morgan fingerprints, molecular descriptors, and graph-based representations. In the Random Forest model, Morgan fingerprints and molecular descriptors were used as inputs, while in the MPNN, graph-based molecular representations were </w:t>
      </w:r>
      <w:r w:rsidR="00FC6319">
        <w:rPr>
          <w:rFonts w:ascii="Arial" w:hAnsi="Arial" w:cs="Arial" w:hint="eastAsia"/>
        </w:rPr>
        <w:t>used</w:t>
      </w:r>
      <w:r w:rsidR="00FC6319" w:rsidRPr="00E54DF0">
        <w:rPr>
          <w:rFonts w:ascii="Arial" w:hAnsi="Arial" w:cs="Arial"/>
        </w:rPr>
        <w:t>.</w:t>
      </w:r>
      <w:r w:rsidR="00FC6319">
        <w:rPr>
          <w:rFonts w:ascii="Arial" w:hAnsi="Arial" w:cs="Arial" w:hint="eastAsia"/>
        </w:rPr>
        <w:t xml:space="preserve"> </w:t>
      </w:r>
    </w:p>
    <w:p w14:paraId="7BA2464B" w14:textId="6F248C1C" w:rsidR="001A27DC" w:rsidRDefault="001A27DC" w:rsidP="008E6F24">
      <w:pPr>
        <w:jc w:val="both"/>
        <w:rPr>
          <w:rFonts w:ascii="Arial" w:hAnsi="Arial" w:cs="Arial"/>
        </w:rPr>
      </w:pPr>
      <w:r>
        <w:rPr>
          <w:rFonts w:ascii="Arial" w:hAnsi="Arial" w:cs="Arial" w:hint="eastAsia"/>
        </w:rPr>
        <w:t>T</w:t>
      </w:r>
      <w:r w:rsidRPr="0088483A">
        <w:rPr>
          <w:rFonts w:ascii="Arial" w:hAnsi="Arial" w:cs="Arial"/>
        </w:rPr>
        <w:t>he initial parameters for the Random Forest model were set as</w:t>
      </w:r>
      <w:r>
        <w:rPr>
          <w:rFonts w:ascii="Arial" w:hAnsi="Arial" w:cs="Arial" w:hint="eastAsia"/>
        </w:rPr>
        <w:t xml:space="preserve"> </w:t>
      </w:r>
      <w:r w:rsidRPr="0088483A">
        <w:rPr>
          <w:rFonts w:ascii="Arial" w:hAnsi="Arial" w:cs="Arial"/>
        </w:rPr>
        <w:t>estimators=10, and RMSE was used for model evaluation. In regression analysis, RMSE measures the error between the predicted values and the actual</w:t>
      </w:r>
      <w:r>
        <w:rPr>
          <w:rFonts w:ascii="Arial" w:hAnsi="Arial" w:cs="Arial" w:hint="eastAsia"/>
        </w:rPr>
        <w:t xml:space="preserve"> values</w:t>
      </w:r>
      <w:r w:rsidRPr="0088483A">
        <w:rPr>
          <w:rFonts w:ascii="Arial" w:hAnsi="Arial" w:cs="Arial"/>
        </w:rPr>
        <w:t>, making it a common metric for assessing predictive accuracy.</w:t>
      </w:r>
      <w:r>
        <w:rPr>
          <w:rFonts w:ascii="Arial" w:hAnsi="Arial" w:cs="Arial" w:hint="eastAsia"/>
        </w:rPr>
        <w:t xml:space="preserve"> 80%</w:t>
      </w:r>
      <w:r w:rsidRPr="001A27DC">
        <w:rPr>
          <w:rFonts w:ascii="Arial" w:hAnsi="Arial" w:cs="Arial"/>
        </w:rPr>
        <w:t xml:space="preserve"> of the dataset was used for training and </w:t>
      </w:r>
      <w:r>
        <w:rPr>
          <w:rFonts w:ascii="Arial" w:hAnsi="Arial" w:cs="Arial" w:hint="eastAsia"/>
        </w:rPr>
        <w:t>20%</w:t>
      </w:r>
      <w:r w:rsidRPr="001A27DC">
        <w:rPr>
          <w:rFonts w:ascii="Arial" w:hAnsi="Arial" w:cs="Arial"/>
        </w:rPr>
        <w:t xml:space="preserve"> </w:t>
      </w:r>
      <w:r w:rsidRPr="001A27DC">
        <w:rPr>
          <w:rFonts w:ascii="Arial" w:hAnsi="Arial" w:cs="Arial"/>
        </w:rPr>
        <w:lastRenderedPageBreak/>
        <w:t>for validation. K-fold cross-validation (CV) and RandomizedSearchCV were employed for hyperparameter optimization.</w:t>
      </w:r>
    </w:p>
    <w:p w14:paraId="01B70CF1" w14:textId="3605B11F" w:rsidR="001A27DC" w:rsidRPr="00315AF4" w:rsidRDefault="001A27DC" w:rsidP="008E6F24">
      <w:pPr>
        <w:jc w:val="both"/>
        <w:rPr>
          <w:rFonts w:ascii="Arial" w:hAnsi="Arial" w:cs="Arial" w:hint="eastAsia"/>
        </w:rPr>
      </w:pPr>
      <w:r w:rsidRPr="001A27DC">
        <w:rPr>
          <w:rFonts w:ascii="Arial" w:hAnsi="Arial" w:cs="Arial"/>
        </w:rPr>
        <w:t>The initial parameters for the MPNN were set as hidden</w:t>
      </w:r>
      <w:r>
        <w:rPr>
          <w:rFonts w:ascii="Arial" w:hAnsi="Arial" w:cs="Arial" w:hint="eastAsia"/>
        </w:rPr>
        <w:t xml:space="preserve"> </w:t>
      </w:r>
      <w:r w:rsidRPr="001A27DC">
        <w:rPr>
          <w:rFonts w:ascii="Arial" w:hAnsi="Arial" w:cs="Arial"/>
        </w:rPr>
        <w:t>dim</w:t>
      </w:r>
      <w:r w:rsidR="007B04F4">
        <w:rPr>
          <w:rFonts w:ascii="Arial" w:hAnsi="Arial" w:cs="Arial" w:hint="eastAsia"/>
        </w:rPr>
        <w:t xml:space="preserve"> </w:t>
      </w:r>
      <w:r w:rsidRPr="001A27DC">
        <w:rPr>
          <w:rFonts w:ascii="Arial" w:hAnsi="Arial" w:cs="Arial"/>
        </w:rPr>
        <w:t>=</w:t>
      </w:r>
      <w:r w:rsidR="007B04F4">
        <w:rPr>
          <w:rFonts w:ascii="Arial" w:hAnsi="Arial" w:cs="Arial" w:hint="eastAsia"/>
        </w:rPr>
        <w:t xml:space="preserve"> </w:t>
      </w:r>
      <w:r w:rsidRPr="001A27DC">
        <w:rPr>
          <w:rFonts w:ascii="Arial" w:hAnsi="Arial" w:cs="Arial"/>
        </w:rPr>
        <w:t>64, learning rate</w:t>
      </w:r>
      <w:r>
        <w:rPr>
          <w:rFonts w:ascii="Arial" w:hAnsi="Arial" w:cs="Arial" w:hint="eastAsia"/>
        </w:rPr>
        <w:t xml:space="preserve"> </w:t>
      </w:r>
      <w:r w:rsidRPr="001A27DC">
        <w:rPr>
          <w:rFonts w:ascii="Arial" w:hAnsi="Arial" w:cs="Arial"/>
        </w:rPr>
        <w:t>=</w:t>
      </w:r>
      <w:r w:rsidR="007B04F4">
        <w:rPr>
          <w:rFonts w:ascii="Arial" w:hAnsi="Arial" w:cs="Arial" w:hint="eastAsia"/>
        </w:rPr>
        <w:t xml:space="preserve"> </w:t>
      </w:r>
      <w:r w:rsidRPr="001A27DC">
        <w:rPr>
          <w:rFonts w:ascii="Arial" w:hAnsi="Arial" w:cs="Arial"/>
        </w:rPr>
        <w:t>1e-3, batch</w:t>
      </w:r>
      <w:r>
        <w:rPr>
          <w:rFonts w:ascii="Arial" w:hAnsi="Arial" w:cs="Arial" w:hint="eastAsia"/>
        </w:rPr>
        <w:t xml:space="preserve"> </w:t>
      </w:r>
      <w:r w:rsidRPr="001A27DC">
        <w:rPr>
          <w:rFonts w:ascii="Arial" w:hAnsi="Arial" w:cs="Arial"/>
        </w:rPr>
        <w:t>size</w:t>
      </w:r>
      <w:r w:rsidR="007B04F4">
        <w:rPr>
          <w:rFonts w:ascii="Arial" w:hAnsi="Arial" w:cs="Arial" w:hint="eastAsia"/>
        </w:rPr>
        <w:t xml:space="preserve"> </w:t>
      </w:r>
      <w:r w:rsidRPr="001A27DC">
        <w:rPr>
          <w:rFonts w:ascii="Arial" w:hAnsi="Arial" w:cs="Arial"/>
        </w:rPr>
        <w:t>=</w:t>
      </w:r>
      <w:r w:rsidR="007B04F4">
        <w:rPr>
          <w:rFonts w:ascii="Arial" w:hAnsi="Arial" w:cs="Arial" w:hint="eastAsia"/>
        </w:rPr>
        <w:t xml:space="preserve"> </w:t>
      </w:r>
      <w:r w:rsidRPr="001A27DC">
        <w:rPr>
          <w:rFonts w:ascii="Arial" w:hAnsi="Arial" w:cs="Arial"/>
        </w:rPr>
        <w:t>64, and epochs</w:t>
      </w:r>
      <w:r w:rsidR="007B04F4">
        <w:rPr>
          <w:rFonts w:ascii="Arial" w:hAnsi="Arial" w:cs="Arial" w:hint="eastAsia"/>
        </w:rPr>
        <w:t xml:space="preserve"> </w:t>
      </w:r>
      <w:r w:rsidRPr="001A27DC">
        <w:rPr>
          <w:rFonts w:ascii="Arial" w:hAnsi="Arial" w:cs="Arial"/>
        </w:rPr>
        <w:t>=</w:t>
      </w:r>
      <w:r w:rsidR="007B04F4">
        <w:rPr>
          <w:rFonts w:ascii="Arial" w:hAnsi="Arial" w:cs="Arial" w:hint="eastAsia"/>
        </w:rPr>
        <w:t xml:space="preserve"> </w:t>
      </w:r>
      <w:r w:rsidRPr="001A27DC">
        <w:rPr>
          <w:rFonts w:ascii="Arial" w:hAnsi="Arial" w:cs="Arial"/>
        </w:rPr>
        <w:t>50, with MSE and RMSE used</w:t>
      </w:r>
      <w:r w:rsidR="008D6FBA">
        <w:rPr>
          <w:rFonts w:ascii="Arial" w:hAnsi="Arial" w:cs="Arial" w:hint="eastAsia"/>
        </w:rPr>
        <w:t xml:space="preserve"> for </w:t>
      </w:r>
      <w:r w:rsidR="008D6FBA" w:rsidRPr="0088483A">
        <w:rPr>
          <w:rFonts w:ascii="Arial" w:hAnsi="Arial" w:cs="Arial"/>
        </w:rPr>
        <w:t>model evaluation</w:t>
      </w:r>
      <w:r w:rsidRPr="001A27DC">
        <w:rPr>
          <w:rFonts w:ascii="Arial" w:hAnsi="Arial" w:cs="Arial"/>
        </w:rPr>
        <w:t>. Various combinations of input parameters were</w:t>
      </w:r>
      <w:r w:rsidR="008D6FBA">
        <w:rPr>
          <w:rFonts w:ascii="Arial" w:hAnsi="Arial" w:cs="Arial" w:hint="eastAsia"/>
        </w:rPr>
        <w:t xml:space="preserve"> </w:t>
      </w:r>
      <w:r w:rsidRPr="001A27DC">
        <w:rPr>
          <w:rFonts w:ascii="Arial" w:hAnsi="Arial" w:cs="Arial"/>
        </w:rPr>
        <w:t xml:space="preserve">tested, and skip connections and dropout were </w:t>
      </w:r>
      <w:r w:rsidR="008D6FBA">
        <w:rPr>
          <w:rFonts w:ascii="Arial" w:hAnsi="Arial" w:cs="Arial"/>
        </w:rPr>
        <w:t>used</w:t>
      </w:r>
      <w:r w:rsidR="008D6FBA">
        <w:rPr>
          <w:rFonts w:ascii="Arial" w:hAnsi="Arial" w:cs="Arial" w:hint="eastAsia"/>
        </w:rPr>
        <w:t xml:space="preserve"> for</w:t>
      </w:r>
      <w:r w:rsidRPr="001A27DC">
        <w:rPr>
          <w:rFonts w:ascii="Arial" w:hAnsi="Arial" w:cs="Arial"/>
        </w:rPr>
        <w:t xml:space="preserve"> optimiz</w:t>
      </w:r>
      <w:r w:rsidR="008D6FBA">
        <w:rPr>
          <w:rFonts w:ascii="Arial" w:hAnsi="Arial" w:cs="Arial" w:hint="eastAsia"/>
        </w:rPr>
        <w:t>ing</w:t>
      </w:r>
      <w:r w:rsidRPr="001A27DC">
        <w:rPr>
          <w:rFonts w:ascii="Arial" w:hAnsi="Arial" w:cs="Arial"/>
        </w:rPr>
        <w:t xml:space="preserve"> the model.</w:t>
      </w:r>
      <w:r w:rsidR="00847831">
        <w:rPr>
          <w:rFonts w:ascii="Arial" w:hAnsi="Arial" w:cs="Arial" w:hint="eastAsia"/>
        </w:rPr>
        <w:t xml:space="preserve"> </w:t>
      </w:r>
      <w:r w:rsidR="00847831" w:rsidRPr="00847831">
        <w:rPr>
          <w:rFonts w:ascii="Arial" w:hAnsi="Arial" w:cs="Arial"/>
        </w:rPr>
        <w:t xml:space="preserve">The model architecture consists of </w:t>
      </w:r>
      <w:proofErr w:type="spellStart"/>
      <w:r w:rsidR="00847831" w:rsidRPr="00847831">
        <w:rPr>
          <w:rFonts w:ascii="Arial" w:hAnsi="Arial" w:cs="Arial"/>
        </w:rPr>
        <w:t>AtomEncoder</w:t>
      </w:r>
      <w:proofErr w:type="spellEnd"/>
      <w:r w:rsidR="00847831" w:rsidRPr="00847831">
        <w:rPr>
          <w:rFonts w:ascii="Arial" w:hAnsi="Arial" w:cs="Arial"/>
        </w:rPr>
        <w:t xml:space="preserve"> and </w:t>
      </w:r>
      <w:proofErr w:type="spellStart"/>
      <w:r w:rsidR="00847831" w:rsidRPr="00847831">
        <w:rPr>
          <w:rFonts w:ascii="Arial" w:hAnsi="Arial" w:cs="Arial"/>
        </w:rPr>
        <w:t>BondEncoder</w:t>
      </w:r>
      <w:proofErr w:type="spellEnd"/>
      <w:r w:rsidR="00847831" w:rsidRPr="00847831">
        <w:rPr>
          <w:rFonts w:ascii="Arial" w:hAnsi="Arial" w:cs="Arial"/>
        </w:rPr>
        <w:t xml:space="preserve"> layers for feature initialization, </w:t>
      </w:r>
      <w:proofErr w:type="spellStart"/>
      <w:r w:rsidR="00847831" w:rsidRPr="00847831">
        <w:rPr>
          <w:rFonts w:ascii="Arial" w:hAnsi="Arial" w:cs="Arial"/>
        </w:rPr>
        <w:t>NNConv</w:t>
      </w:r>
      <w:proofErr w:type="spellEnd"/>
      <w:r w:rsidR="00847831" w:rsidRPr="00847831">
        <w:rPr>
          <w:rFonts w:ascii="Arial" w:hAnsi="Arial" w:cs="Arial"/>
        </w:rPr>
        <w:t xml:space="preserve"> </w:t>
      </w:r>
      <w:r w:rsidR="00847831">
        <w:rPr>
          <w:rFonts w:ascii="Arial" w:hAnsi="Arial" w:cs="Arial" w:hint="eastAsia"/>
        </w:rPr>
        <w:t>and</w:t>
      </w:r>
      <w:r w:rsidR="00847831" w:rsidRPr="00847831">
        <w:rPr>
          <w:rFonts w:ascii="Arial" w:hAnsi="Arial" w:cs="Arial"/>
        </w:rPr>
        <w:t xml:space="preserve"> as the message</w:t>
      </w:r>
      <w:r w:rsidR="00847831">
        <w:rPr>
          <w:rFonts w:ascii="Arial" w:hAnsi="Arial" w:cs="Arial" w:hint="eastAsia"/>
        </w:rPr>
        <w:t xml:space="preserve"> </w:t>
      </w:r>
      <w:r w:rsidR="00847831" w:rsidRPr="00847831">
        <w:rPr>
          <w:rFonts w:ascii="Arial" w:hAnsi="Arial" w:cs="Arial"/>
        </w:rPr>
        <w:t xml:space="preserve">passing layers, and MLP as the readout network. The loss function used is Mean Squared Error (MSE), </w:t>
      </w:r>
      <w:r w:rsidR="00847831">
        <w:rPr>
          <w:rFonts w:ascii="Arial" w:hAnsi="Arial" w:cs="Arial" w:hint="eastAsia"/>
        </w:rPr>
        <w:t>with</w:t>
      </w:r>
      <w:r w:rsidR="00847831" w:rsidRPr="00847831">
        <w:rPr>
          <w:rFonts w:ascii="Arial" w:hAnsi="Arial" w:cs="Arial"/>
        </w:rPr>
        <w:t xml:space="preserve"> the optimizer is Adam.</w:t>
      </w:r>
      <w:r w:rsidR="00315AF4">
        <w:rPr>
          <w:rFonts w:ascii="Arial" w:hAnsi="Arial" w:cs="Arial" w:hint="eastAsia"/>
        </w:rPr>
        <w:t xml:space="preserve"> </w:t>
      </w:r>
      <w:r w:rsidR="00315AF4">
        <w:rPr>
          <w:rFonts w:ascii="Arial" w:hAnsi="Arial" w:cs="Arial" w:hint="eastAsia"/>
        </w:rPr>
        <w:t>80%</w:t>
      </w:r>
      <w:r w:rsidR="00315AF4" w:rsidRPr="001A27DC">
        <w:rPr>
          <w:rFonts w:ascii="Arial" w:hAnsi="Arial" w:cs="Arial"/>
        </w:rPr>
        <w:t xml:space="preserve"> of the dataset was used for training</w:t>
      </w:r>
      <w:r w:rsidR="00315AF4">
        <w:rPr>
          <w:rFonts w:ascii="Arial" w:hAnsi="Arial" w:cs="Arial" w:hint="eastAsia"/>
        </w:rPr>
        <w:t>,</w:t>
      </w:r>
      <w:r w:rsidR="00315AF4" w:rsidRPr="001A27DC">
        <w:rPr>
          <w:rFonts w:ascii="Arial" w:hAnsi="Arial" w:cs="Arial"/>
        </w:rPr>
        <w:t xml:space="preserve"> </w:t>
      </w:r>
      <w:r w:rsidR="00315AF4">
        <w:rPr>
          <w:rFonts w:ascii="Arial" w:hAnsi="Arial" w:cs="Arial" w:hint="eastAsia"/>
        </w:rPr>
        <w:t>1</w:t>
      </w:r>
      <w:r w:rsidR="00315AF4">
        <w:rPr>
          <w:rFonts w:ascii="Arial" w:hAnsi="Arial" w:cs="Arial" w:hint="eastAsia"/>
        </w:rPr>
        <w:t>0%</w:t>
      </w:r>
      <w:r w:rsidR="00315AF4" w:rsidRPr="001A27DC">
        <w:rPr>
          <w:rFonts w:ascii="Arial" w:hAnsi="Arial" w:cs="Arial"/>
        </w:rPr>
        <w:t xml:space="preserve"> for validation</w:t>
      </w:r>
      <w:r w:rsidR="00315AF4">
        <w:rPr>
          <w:rFonts w:ascii="Arial" w:hAnsi="Arial" w:cs="Arial" w:hint="eastAsia"/>
        </w:rPr>
        <w:t xml:space="preserve"> </w:t>
      </w:r>
      <w:r w:rsidR="00315AF4">
        <w:rPr>
          <w:rFonts w:ascii="Arial" w:hAnsi="Arial" w:cs="Arial"/>
        </w:rPr>
        <w:t>and</w:t>
      </w:r>
      <w:r w:rsidR="00315AF4">
        <w:rPr>
          <w:rFonts w:ascii="Arial" w:hAnsi="Arial" w:cs="Arial" w:hint="eastAsia"/>
        </w:rPr>
        <w:t xml:space="preserve"> 10% for testing.</w:t>
      </w:r>
    </w:p>
    <w:p w14:paraId="56FE6C52" w14:textId="13429030" w:rsidR="003E79A2" w:rsidRPr="001512E5" w:rsidRDefault="003E79A2" w:rsidP="008E6F24">
      <w:pPr>
        <w:jc w:val="both"/>
        <w:rPr>
          <w:rFonts w:ascii="Arial" w:hAnsi="Arial" w:cs="Arial"/>
          <w:b/>
          <w:bCs/>
          <w:sz w:val="24"/>
        </w:rPr>
      </w:pPr>
      <w:r w:rsidRPr="001512E5">
        <w:rPr>
          <w:rFonts w:ascii="Arial" w:hAnsi="Arial" w:cs="Arial"/>
          <w:b/>
          <w:bCs/>
          <w:sz w:val="24"/>
        </w:rPr>
        <w:t>Results and evaluation</w:t>
      </w:r>
    </w:p>
    <w:p w14:paraId="52C3A97D" w14:textId="3AF97CAF" w:rsidR="0088483A" w:rsidRPr="0088483A" w:rsidRDefault="0088483A" w:rsidP="001512E5">
      <w:pPr>
        <w:jc w:val="both"/>
        <w:rPr>
          <w:rFonts w:ascii="Arial" w:hAnsi="Arial" w:cs="Arial"/>
        </w:rPr>
      </w:pPr>
      <w:r w:rsidRPr="0088483A">
        <w:rPr>
          <w:rFonts w:ascii="Arial" w:hAnsi="Arial" w:cs="Arial"/>
        </w:rPr>
        <w:t xml:space="preserve">When </w:t>
      </w:r>
      <w:r w:rsidR="001512E5">
        <w:rPr>
          <w:rFonts w:ascii="Arial" w:hAnsi="Arial" w:cs="Arial" w:hint="eastAsia"/>
        </w:rPr>
        <w:t>m</w:t>
      </w:r>
      <w:r w:rsidRPr="0088483A">
        <w:rPr>
          <w:rFonts w:ascii="Arial" w:hAnsi="Arial" w:cs="Arial"/>
        </w:rPr>
        <w:t>organ fingerprints were used as input, the model performance was: RMSE on train set</w:t>
      </w:r>
      <w:r w:rsidR="007B04F4">
        <w:rPr>
          <w:rFonts w:ascii="Arial" w:hAnsi="Arial" w:cs="Arial" w:hint="eastAsia"/>
        </w:rPr>
        <w:t xml:space="preserve"> = </w:t>
      </w:r>
      <w:r w:rsidRPr="0088483A">
        <w:rPr>
          <w:rFonts w:ascii="Arial" w:hAnsi="Arial" w:cs="Arial"/>
        </w:rPr>
        <w:t>0.373, test set</w:t>
      </w:r>
      <w:r w:rsidR="007B04F4">
        <w:rPr>
          <w:rFonts w:ascii="Arial" w:hAnsi="Arial" w:cs="Arial" w:hint="eastAsia"/>
        </w:rPr>
        <w:t xml:space="preserve"> = </w:t>
      </w:r>
      <w:r w:rsidRPr="0088483A">
        <w:rPr>
          <w:rFonts w:ascii="Arial" w:hAnsi="Arial" w:cs="Arial"/>
        </w:rPr>
        <w:t>0.850. Using molecular descriptors as input, the performance improved: RMSE on train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0.320, test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 xml:space="preserve">0.756. This indicates that the model performs better with molecular descriptors than with Morgan fingerprints. However, both Random Forest models </w:t>
      </w:r>
      <w:r w:rsidR="001512E5">
        <w:rPr>
          <w:rFonts w:ascii="Arial" w:hAnsi="Arial" w:cs="Arial" w:hint="eastAsia"/>
        </w:rPr>
        <w:t>were</w:t>
      </w:r>
      <w:r w:rsidRPr="0088483A">
        <w:rPr>
          <w:rFonts w:ascii="Arial" w:hAnsi="Arial" w:cs="Arial"/>
        </w:rPr>
        <w:t xml:space="preserve"> overfitting.</w:t>
      </w:r>
    </w:p>
    <w:p w14:paraId="3749FD8C" w14:textId="76418A76" w:rsidR="0088483A" w:rsidRDefault="0088483A" w:rsidP="001512E5">
      <w:pPr>
        <w:jc w:val="both"/>
        <w:rPr>
          <w:rFonts w:ascii="Arial" w:hAnsi="Arial" w:cs="Arial"/>
        </w:rPr>
      </w:pPr>
      <w:r w:rsidRPr="0088483A">
        <w:rPr>
          <w:rFonts w:ascii="Arial" w:hAnsi="Arial" w:cs="Arial"/>
        </w:rPr>
        <w:t>To address this, hyperparameter optimization with cross-validation was applied. Using 5-fold cross-validation, multiple values of estimators and max</w:t>
      </w:r>
      <w:r w:rsidR="006F2962">
        <w:rPr>
          <w:rFonts w:ascii="Arial" w:hAnsi="Arial" w:cs="Arial" w:hint="eastAsia"/>
        </w:rPr>
        <w:t xml:space="preserve"> </w:t>
      </w:r>
      <w:r w:rsidRPr="0088483A">
        <w:rPr>
          <w:rFonts w:ascii="Arial" w:hAnsi="Arial" w:cs="Arial"/>
        </w:rPr>
        <w:t>depth were tested</w:t>
      </w:r>
      <w:r w:rsidR="006F2962">
        <w:rPr>
          <w:rFonts w:ascii="Arial" w:hAnsi="Arial" w:cs="Arial" w:hint="eastAsia"/>
        </w:rPr>
        <w:t xml:space="preserve"> (both from 3 to 50)</w:t>
      </w:r>
      <w:r w:rsidRPr="0088483A">
        <w:rPr>
          <w:rFonts w:ascii="Arial" w:hAnsi="Arial" w:cs="Arial"/>
        </w:rPr>
        <w:t>. In both cases, the optimal parameters were max</w:t>
      </w:r>
      <w:r w:rsidR="006F2962" w:rsidRPr="006F2962">
        <w:rPr>
          <w:rFonts w:ascii="Arial" w:hAnsi="Arial" w:cs="Arial" w:hint="eastAsia"/>
        </w:rPr>
        <w:t xml:space="preserve"> </w:t>
      </w:r>
      <w:r w:rsidRPr="0088483A">
        <w:rPr>
          <w:rFonts w:ascii="Arial" w:hAnsi="Arial" w:cs="Arial"/>
        </w:rPr>
        <w:t>depth</w:t>
      </w:r>
      <w:r w:rsidR="007B04F4">
        <w:rPr>
          <w:rFonts w:ascii="Arial" w:hAnsi="Arial" w:cs="Arial" w:hint="eastAsia"/>
        </w:rPr>
        <w:t xml:space="preserve"> </w:t>
      </w:r>
      <w:r w:rsidRPr="0088483A">
        <w:rPr>
          <w:rFonts w:ascii="Arial" w:hAnsi="Arial" w:cs="Arial"/>
        </w:rPr>
        <w:t>=</w:t>
      </w:r>
      <w:r w:rsidR="007B04F4">
        <w:rPr>
          <w:rFonts w:ascii="Arial" w:hAnsi="Arial" w:cs="Arial" w:hint="eastAsia"/>
        </w:rPr>
        <w:t xml:space="preserve"> </w:t>
      </w:r>
      <w:r w:rsidRPr="0088483A">
        <w:rPr>
          <w:rFonts w:ascii="Arial" w:hAnsi="Arial" w:cs="Arial"/>
        </w:rPr>
        <w:t>50 and estimators</w:t>
      </w:r>
      <w:r w:rsidR="007B04F4">
        <w:rPr>
          <w:rFonts w:ascii="Arial" w:hAnsi="Arial" w:cs="Arial" w:hint="eastAsia"/>
        </w:rPr>
        <w:t xml:space="preserve"> </w:t>
      </w:r>
      <w:r w:rsidRPr="0088483A">
        <w:rPr>
          <w:rFonts w:ascii="Arial" w:hAnsi="Arial" w:cs="Arial"/>
        </w:rPr>
        <w:t>=</w:t>
      </w:r>
      <w:r w:rsidR="007B04F4">
        <w:rPr>
          <w:rFonts w:ascii="Arial" w:hAnsi="Arial" w:cs="Arial" w:hint="eastAsia"/>
        </w:rPr>
        <w:t xml:space="preserve"> </w:t>
      </w:r>
      <w:r w:rsidRPr="0088483A">
        <w:rPr>
          <w:rFonts w:ascii="Arial" w:hAnsi="Arial" w:cs="Arial"/>
        </w:rPr>
        <w:t>50</w:t>
      </w:r>
      <w:r w:rsidR="006F2962">
        <w:rPr>
          <w:rFonts w:ascii="Arial" w:hAnsi="Arial" w:cs="Arial" w:hint="eastAsia"/>
        </w:rPr>
        <w:t xml:space="preserve">. The </w:t>
      </w:r>
      <w:r w:rsidRPr="0088483A">
        <w:rPr>
          <w:rFonts w:ascii="Arial" w:hAnsi="Arial" w:cs="Arial"/>
        </w:rPr>
        <w:t xml:space="preserve">model performances </w:t>
      </w:r>
      <w:r w:rsidR="006F2962">
        <w:rPr>
          <w:rFonts w:ascii="Arial" w:hAnsi="Arial" w:cs="Arial" w:hint="eastAsia"/>
        </w:rPr>
        <w:t>were</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RMSE on train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0.346, test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 xml:space="preserve">0.821 </w:t>
      </w:r>
      <w:r w:rsidR="00500734">
        <w:rPr>
          <w:rFonts w:ascii="Arial" w:hAnsi="Arial" w:cs="Arial" w:hint="eastAsia"/>
        </w:rPr>
        <w:t xml:space="preserve">in </w:t>
      </w:r>
      <w:r w:rsidRPr="0088483A">
        <w:rPr>
          <w:rFonts w:ascii="Arial" w:hAnsi="Arial" w:cs="Arial"/>
        </w:rPr>
        <w:t>Morgan fingerprints and RMSE on train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0.270, test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 xml:space="preserve">0.723 </w:t>
      </w:r>
      <w:r w:rsidR="00500734">
        <w:rPr>
          <w:rFonts w:ascii="Arial" w:hAnsi="Arial" w:cs="Arial" w:hint="eastAsia"/>
        </w:rPr>
        <w:t xml:space="preserve">in </w:t>
      </w:r>
      <w:r w:rsidRPr="0088483A">
        <w:rPr>
          <w:rFonts w:ascii="Arial" w:hAnsi="Arial" w:cs="Arial"/>
        </w:rPr>
        <w:t>molecular descriptors. These results show that the models were indeed optimized, but the overfitting issue remained.</w:t>
      </w:r>
    </w:p>
    <w:p w14:paraId="6F3D0CA1" w14:textId="33CB9665" w:rsidR="00F97256" w:rsidRPr="0088483A" w:rsidRDefault="00F97256" w:rsidP="001512E5">
      <w:pPr>
        <w:jc w:val="both"/>
        <w:rPr>
          <w:rFonts w:ascii="Arial" w:hAnsi="Arial" w:cs="Arial"/>
          <w:b/>
          <w:bCs/>
        </w:rPr>
      </w:pPr>
      <w:r w:rsidRPr="00F97256">
        <w:rPr>
          <w:rFonts w:ascii="Arial" w:hAnsi="Arial" w:cs="Arial" w:hint="eastAsia"/>
          <w:b/>
          <w:bCs/>
        </w:rPr>
        <w:t>Figure 1</w:t>
      </w:r>
      <w:r w:rsidR="009A7DE9">
        <w:rPr>
          <w:rFonts w:ascii="Arial" w:hAnsi="Arial" w:cs="Arial" w:hint="eastAsia"/>
          <w:b/>
          <w:bCs/>
        </w:rPr>
        <w:t xml:space="preserve"> </w:t>
      </w:r>
    </w:p>
    <w:p w14:paraId="2C90B53C" w14:textId="4FBD4CB1" w:rsidR="0088483A" w:rsidRDefault="0088483A" w:rsidP="001512E5">
      <w:pPr>
        <w:jc w:val="both"/>
        <w:rPr>
          <w:rFonts w:ascii="Arial" w:hAnsi="Arial" w:cs="Arial"/>
        </w:rPr>
      </w:pPr>
      <w:r w:rsidRPr="0088483A">
        <w:rPr>
          <w:rFonts w:ascii="Arial" w:hAnsi="Arial" w:cs="Arial"/>
        </w:rPr>
        <w:t xml:space="preserve">As shown in Figure 1, the model predicts molecules with higher lipophilicity </w:t>
      </w:r>
      <w:r w:rsidR="00F97256">
        <w:rPr>
          <w:rFonts w:ascii="Arial" w:hAnsi="Arial" w:cs="Arial" w:hint="eastAsia"/>
        </w:rPr>
        <w:t>better</w:t>
      </w:r>
      <w:r w:rsidRPr="0088483A">
        <w:rPr>
          <w:rFonts w:ascii="Arial" w:hAnsi="Arial" w:cs="Arial"/>
        </w:rPr>
        <w:t xml:space="preserve"> than those with lower lipophilicity. For low</w:t>
      </w:r>
      <w:r w:rsidR="00F97256">
        <w:rPr>
          <w:rFonts w:ascii="Arial" w:hAnsi="Arial" w:cs="Arial" w:hint="eastAsia"/>
        </w:rPr>
        <w:t xml:space="preserve"> </w:t>
      </w:r>
      <w:r w:rsidRPr="0088483A">
        <w:rPr>
          <w:rFonts w:ascii="Arial" w:hAnsi="Arial" w:cs="Arial"/>
        </w:rPr>
        <w:t xml:space="preserve">lipophilicity molecules, the model tends to </w:t>
      </w:r>
      <w:r w:rsidR="00F97256">
        <w:rPr>
          <w:rFonts w:ascii="Arial" w:hAnsi="Arial" w:cs="Arial" w:hint="eastAsia"/>
        </w:rPr>
        <w:t>predict</w:t>
      </w:r>
      <w:r w:rsidRPr="0088483A">
        <w:rPr>
          <w:rFonts w:ascii="Arial" w:hAnsi="Arial" w:cs="Arial"/>
        </w:rPr>
        <w:t xml:space="preserve"> </w:t>
      </w:r>
      <w:r w:rsidR="00F97256">
        <w:rPr>
          <w:rFonts w:ascii="Arial" w:hAnsi="Arial" w:cs="Arial" w:hint="eastAsia"/>
        </w:rPr>
        <w:t xml:space="preserve">higher </w:t>
      </w:r>
      <w:r w:rsidRPr="0088483A">
        <w:rPr>
          <w:rFonts w:ascii="Arial" w:hAnsi="Arial" w:cs="Arial"/>
        </w:rPr>
        <w:t xml:space="preserve">values. This is likely due to the small size of the dataset, </w:t>
      </w:r>
      <w:r w:rsidR="00F97256">
        <w:rPr>
          <w:rFonts w:ascii="Arial" w:hAnsi="Arial" w:cs="Arial" w:hint="eastAsia"/>
        </w:rPr>
        <w:t xml:space="preserve">and the low ability of </w:t>
      </w:r>
      <w:r w:rsidRPr="0088483A">
        <w:rPr>
          <w:rFonts w:ascii="Arial" w:hAnsi="Arial" w:cs="Arial"/>
        </w:rPr>
        <w:t>Random Forests to produce continuous outputs</w:t>
      </w:r>
      <w:r w:rsidR="00F97256">
        <w:rPr>
          <w:rFonts w:ascii="Arial" w:hAnsi="Arial" w:cs="Arial" w:hint="eastAsia"/>
        </w:rPr>
        <w:t>.</w:t>
      </w:r>
      <w:r w:rsidRPr="0088483A">
        <w:rPr>
          <w:rFonts w:ascii="Arial" w:hAnsi="Arial" w:cs="Arial"/>
        </w:rPr>
        <w:t xml:space="preserve"> </w:t>
      </w:r>
      <w:r w:rsidR="00F97256">
        <w:rPr>
          <w:rFonts w:ascii="Arial" w:hAnsi="Arial" w:cs="Arial" w:hint="eastAsia"/>
        </w:rPr>
        <w:t>T</w:t>
      </w:r>
      <w:r w:rsidRPr="0088483A">
        <w:rPr>
          <w:rFonts w:ascii="Arial" w:hAnsi="Arial" w:cs="Arial"/>
        </w:rPr>
        <w:t>he presence of noise in the data</w:t>
      </w:r>
      <w:r w:rsidR="00F97256">
        <w:rPr>
          <w:rFonts w:ascii="Arial" w:hAnsi="Arial" w:cs="Arial" w:hint="eastAsia"/>
        </w:rPr>
        <w:t xml:space="preserve"> also</w:t>
      </w:r>
      <w:r w:rsidRPr="0088483A">
        <w:rPr>
          <w:rFonts w:ascii="Arial" w:hAnsi="Arial" w:cs="Arial"/>
        </w:rPr>
        <w:t xml:space="preserve"> </w:t>
      </w:r>
      <w:r w:rsidR="00F97256">
        <w:rPr>
          <w:rFonts w:ascii="Arial" w:hAnsi="Arial" w:cs="Arial" w:hint="eastAsia"/>
        </w:rPr>
        <w:t>is the reason of</w:t>
      </w:r>
      <w:r w:rsidRPr="0088483A">
        <w:rPr>
          <w:rFonts w:ascii="Arial" w:hAnsi="Arial" w:cs="Arial"/>
        </w:rPr>
        <w:t xml:space="preserve"> overfitting. Data normalization </w:t>
      </w:r>
      <w:r w:rsidR="00F97256">
        <w:rPr>
          <w:rFonts w:ascii="Arial" w:hAnsi="Arial" w:cs="Arial" w:hint="eastAsia"/>
        </w:rPr>
        <w:t>may</w:t>
      </w:r>
      <w:r w:rsidRPr="0088483A">
        <w:rPr>
          <w:rFonts w:ascii="Arial" w:hAnsi="Arial" w:cs="Arial"/>
        </w:rPr>
        <w:t xml:space="preserve"> improve Random Forest performance, but </w:t>
      </w:r>
      <w:r w:rsidR="00E26C32">
        <w:rPr>
          <w:rFonts w:ascii="Arial" w:hAnsi="Arial" w:cs="Arial" w:hint="eastAsia"/>
        </w:rPr>
        <w:t>try other</w:t>
      </w:r>
      <w:r w:rsidRPr="0088483A">
        <w:rPr>
          <w:rFonts w:ascii="Arial" w:hAnsi="Arial" w:cs="Arial"/>
        </w:rPr>
        <w:t xml:space="preserve"> models, such as Gradient Boosting or Bagging combined with Ridge Regression, may be a more suitable solution.</w:t>
      </w:r>
    </w:p>
    <w:p w14:paraId="18563FC3" w14:textId="2A295AF3" w:rsidR="007B04F4" w:rsidRPr="007B04F4" w:rsidRDefault="007B04F4" w:rsidP="007B04F4">
      <w:pPr>
        <w:jc w:val="both"/>
        <w:rPr>
          <w:rFonts w:ascii="Arial" w:hAnsi="Arial" w:cs="Arial"/>
        </w:rPr>
      </w:pPr>
      <w:r w:rsidRPr="007B04F4">
        <w:rPr>
          <w:rFonts w:ascii="Arial" w:hAnsi="Arial" w:cs="Arial"/>
        </w:rPr>
        <w:t xml:space="preserve">The graph features were used as inputs for the MPNN model. With the initial parameters, the model performance was Test MSE = 0.5143 and Test RMSE = 0.7172, </w:t>
      </w:r>
      <w:r w:rsidRPr="007B04F4">
        <w:rPr>
          <w:rFonts w:ascii="Arial" w:hAnsi="Arial" w:cs="Arial" w:hint="eastAsia"/>
        </w:rPr>
        <w:t>slightly better</w:t>
      </w:r>
      <w:r w:rsidRPr="007B04F4">
        <w:rPr>
          <w:rFonts w:ascii="Arial" w:hAnsi="Arial" w:cs="Arial"/>
        </w:rPr>
        <w:t xml:space="preserve"> compared to the Random Forest model. After testing multiple parameter combinations, the optimal parameters w</w:t>
      </w:r>
      <w:r w:rsidR="00F4292F">
        <w:rPr>
          <w:rFonts w:ascii="Arial" w:hAnsi="Arial" w:cs="Arial" w:hint="eastAsia"/>
        </w:rPr>
        <w:t>ere</w:t>
      </w:r>
      <w:r w:rsidRPr="007B04F4">
        <w:rPr>
          <w:rFonts w:ascii="Arial" w:hAnsi="Arial" w:cs="Arial"/>
        </w:rPr>
        <w:t xml:space="preserve"> learning rate = 1e-3, batch size = 64, and </w:t>
      </w:r>
      <w:r w:rsidRPr="007B04F4">
        <w:rPr>
          <w:rFonts w:ascii="Arial" w:hAnsi="Arial" w:cs="Arial"/>
        </w:rPr>
        <w:lastRenderedPageBreak/>
        <w:t>epochs = 100.</w:t>
      </w:r>
    </w:p>
    <w:p w14:paraId="3FD8ECEA" w14:textId="078BCECC" w:rsidR="007B04F4" w:rsidRPr="007B04F4" w:rsidRDefault="007B04F4" w:rsidP="007B04F4">
      <w:pPr>
        <w:jc w:val="both"/>
        <w:rPr>
          <w:rFonts w:ascii="Arial" w:hAnsi="Arial" w:cs="Arial"/>
        </w:rPr>
      </w:pPr>
      <w:r w:rsidRPr="007B04F4">
        <w:rPr>
          <w:rFonts w:ascii="Arial" w:hAnsi="Arial" w:cs="Arial"/>
          <w:b/>
          <w:bCs/>
        </w:rPr>
        <w:t>Figure 2</w:t>
      </w:r>
      <w:r w:rsidRPr="007B04F4">
        <w:rPr>
          <w:rFonts w:ascii="Arial" w:hAnsi="Arial" w:cs="Arial"/>
        </w:rPr>
        <w:br/>
        <w:t xml:space="preserve">As shown in Figure 2, the model had converged, and increasing the number of epochs or fine-tuning the parameters did not improve performance. A smaller learning rate, smaller batch size, or more epochs led to overfitting, while the opposite settings </w:t>
      </w:r>
      <w:r>
        <w:rPr>
          <w:rFonts w:ascii="Arial" w:hAnsi="Arial" w:cs="Arial" w:hint="eastAsia"/>
        </w:rPr>
        <w:t>led to</w:t>
      </w:r>
      <w:r w:rsidRPr="007B04F4">
        <w:rPr>
          <w:rFonts w:ascii="Arial" w:hAnsi="Arial" w:cs="Arial"/>
        </w:rPr>
        <w:t xml:space="preserve"> underfitting, as summarized in Table 1. Therefore, new optimization techniques </w:t>
      </w:r>
      <w:r>
        <w:rPr>
          <w:rFonts w:ascii="Arial" w:hAnsi="Arial" w:cs="Arial" w:hint="eastAsia"/>
        </w:rPr>
        <w:t xml:space="preserve">like </w:t>
      </w:r>
      <w:r w:rsidRPr="007B04F4">
        <w:rPr>
          <w:rFonts w:ascii="Arial" w:hAnsi="Arial" w:cs="Arial"/>
        </w:rPr>
        <w:t>skip connections and dropout</w:t>
      </w:r>
      <w:r>
        <w:rPr>
          <w:rFonts w:ascii="Arial" w:hAnsi="Arial" w:cs="Arial" w:hint="eastAsia"/>
        </w:rPr>
        <w:t xml:space="preserve"> </w:t>
      </w:r>
      <w:r w:rsidRPr="007B04F4">
        <w:rPr>
          <w:rFonts w:ascii="Arial" w:hAnsi="Arial" w:cs="Arial"/>
        </w:rPr>
        <w:t xml:space="preserve">were </w:t>
      </w:r>
      <w:r>
        <w:rPr>
          <w:rFonts w:ascii="Arial" w:hAnsi="Arial" w:cs="Arial" w:hint="eastAsia"/>
        </w:rPr>
        <w:t>used</w:t>
      </w:r>
      <w:r w:rsidRPr="007B04F4">
        <w:rPr>
          <w:rFonts w:ascii="Arial" w:hAnsi="Arial" w:cs="Arial"/>
        </w:rPr>
        <w:t>. Skip connections allow the input features to be added to the output features after several layers, helping preserve original node information and reduce overfitting. Dropout randomly removes half of the hidden neurons during training, forcing the network to learn more generalized features and reduce overfitting.</w:t>
      </w:r>
    </w:p>
    <w:p w14:paraId="00059505" w14:textId="1AF2E054" w:rsidR="007B04F4" w:rsidRPr="007B04F4" w:rsidRDefault="007B04F4" w:rsidP="007B04F4">
      <w:pPr>
        <w:jc w:val="both"/>
        <w:rPr>
          <w:rFonts w:ascii="Arial" w:hAnsi="Arial" w:cs="Arial"/>
        </w:rPr>
      </w:pPr>
      <w:r w:rsidRPr="007B04F4">
        <w:rPr>
          <w:rFonts w:ascii="Arial" w:hAnsi="Arial" w:cs="Arial"/>
        </w:rPr>
        <w:t xml:space="preserve">However, as shown in Table 1, the skip connections and dropout did not resolve the overfitting </w:t>
      </w:r>
      <w:r w:rsidR="00F4292F">
        <w:rPr>
          <w:rFonts w:ascii="Arial" w:hAnsi="Arial" w:cs="Arial" w:hint="eastAsia"/>
        </w:rPr>
        <w:t>problem</w:t>
      </w:r>
      <w:r w:rsidRPr="007B04F4">
        <w:rPr>
          <w:rFonts w:ascii="Arial" w:hAnsi="Arial" w:cs="Arial"/>
        </w:rPr>
        <w:t xml:space="preserve">. This may be due to the small dataset size and the simplicity of the model architecture, </w:t>
      </w:r>
      <w:r w:rsidR="00F4292F">
        <w:rPr>
          <w:rFonts w:ascii="Arial" w:hAnsi="Arial" w:cs="Arial" w:hint="eastAsia"/>
        </w:rPr>
        <w:t xml:space="preserve">so </w:t>
      </w:r>
      <w:r w:rsidR="00F4292F" w:rsidRPr="007B04F4">
        <w:rPr>
          <w:rFonts w:ascii="Arial" w:hAnsi="Arial" w:cs="Arial"/>
        </w:rPr>
        <w:t>the skip connections and dropout</w:t>
      </w:r>
      <w:r w:rsidRPr="007B04F4">
        <w:rPr>
          <w:rFonts w:ascii="Arial" w:hAnsi="Arial" w:cs="Arial"/>
        </w:rPr>
        <w:t xml:space="preserve"> discard</w:t>
      </w:r>
      <w:r w:rsidR="00F4292F">
        <w:rPr>
          <w:rFonts w:ascii="Arial" w:hAnsi="Arial" w:cs="Arial" w:hint="eastAsia"/>
        </w:rPr>
        <w:t>ed</w:t>
      </w:r>
      <w:r w:rsidRPr="007B04F4">
        <w:rPr>
          <w:rFonts w:ascii="Arial" w:hAnsi="Arial" w:cs="Arial"/>
        </w:rPr>
        <w:t xml:space="preserve"> important feature information instead.</w:t>
      </w:r>
    </w:p>
    <w:p w14:paraId="735DCD41" w14:textId="0C3C10C1" w:rsidR="007B04F4" w:rsidRPr="007B04F4" w:rsidRDefault="007B04F4" w:rsidP="001512E5">
      <w:pPr>
        <w:jc w:val="both"/>
        <w:rPr>
          <w:rFonts w:ascii="Arial" w:hAnsi="Arial" w:cs="Arial" w:hint="eastAsia"/>
        </w:rPr>
      </w:pPr>
      <w:r w:rsidRPr="007B04F4">
        <w:rPr>
          <w:rFonts w:ascii="Arial" w:hAnsi="Arial" w:cs="Arial"/>
        </w:rPr>
        <w:t>Figure 3</w:t>
      </w:r>
      <w:r w:rsidRPr="007B04F4">
        <w:rPr>
          <w:rFonts w:ascii="Arial" w:hAnsi="Arial" w:cs="Arial"/>
        </w:rPr>
        <w:br/>
        <w:t xml:space="preserve">The final optimized MPNN </w:t>
      </w:r>
      <w:r w:rsidR="00F4292F" w:rsidRPr="007B04F4">
        <w:rPr>
          <w:rFonts w:ascii="Arial" w:hAnsi="Arial" w:cs="Arial"/>
        </w:rPr>
        <w:t>performance was</w:t>
      </w:r>
      <w:r w:rsidRPr="007B04F4">
        <w:rPr>
          <w:rFonts w:ascii="Arial" w:hAnsi="Arial" w:cs="Arial"/>
        </w:rPr>
        <w:t xml:space="preserve"> Test MSE = 0.3142 and Test RMSE = 0.5605, which is noticeably better than the Random Forest model. As</w:t>
      </w:r>
      <w:r w:rsidR="00F4292F">
        <w:rPr>
          <w:rFonts w:ascii="Arial" w:hAnsi="Arial" w:cs="Arial" w:hint="eastAsia"/>
        </w:rPr>
        <w:t xml:space="preserve"> shown</w:t>
      </w:r>
      <w:r w:rsidRPr="007B04F4">
        <w:rPr>
          <w:rFonts w:ascii="Arial" w:hAnsi="Arial" w:cs="Arial"/>
        </w:rPr>
        <w:t xml:space="preserve"> in Figure 3, the MPNN’s predictions show higher accurac</w:t>
      </w:r>
      <w:r w:rsidR="00F4292F">
        <w:rPr>
          <w:rFonts w:ascii="Arial" w:hAnsi="Arial" w:cs="Arial" w:hint="eastAsia"/>
        </w:rPr>
        <w:t>y</w:t>
      </w:r>
      <w:r w:rsidRPr="007B04F4">
        <w:rPr>
          <w:rFonts w:ascii="Arial" w:hAnsi="Arial" w:cs="Arial"/>
        </w:rPr>
        <w:t xml:space="preserve"> compared to the Random Forest results.</w:t>
      </w:r>
    </w:p>
    <w:p w14:paraId="0EDDDC31" w14:textId="0FF202D7" w:rsidR="003E79A2" w:rsidRPr="008B091C" w:rsidRDefault="00A50D25">
      <w:pPr>
        <w:rPr>
          <w:rFonts w:ascii="Arial" w:hAnsi="Arial" w:cs="Arial"/>
          <w:b/>
          <w:bCs/>
          <w:sz w:val="24"/>
        </w:rPr>
      </w:pPr>
      <w:r w:rsidRPr="008B091C">
        <w:rPr>
          <w:rFonts w:ascii="Arial" w:hAnsi="Arial" w:cs="Arial"/>
          <w:b/>
          <w:bCs/>
          <w:sz w:val="24"/>
        </w:rPr>
        <w:t>Discussion</w:t>
      </w:r>
    </w:p>
    <w:p w14:paraId="2885898F" w14:textId="7A0870ED" w:rsidR="00F6612D" w:rsidRPr="00F6612D" w:rsidRDefault="00F6612D" w:rsidP="00F6612D">
      <w:pPr>
        <w:jc w:val="both"/>
        <w:rPr>
          <w:rFonts w:ascii="Arial" w:hAnsi="Arial" w:cs="Arial"/>
        </w:rPr>
      </w:pPr>
      <w:r w:rsidRPr="00F6612D">
        <w:rPr>
          <w:rFonts w:ascii="Arial" w:hAnsi="Arial" w:cs="Arial"/>
        </w:rPr>
        <w:t>In this project, traditional machine learning and deep learning methods were explored for lipophilicity prediction, using Random Forests and MPNNs. While optimized Random Forests showed low training RMSE, the high test RMSE indicated limited predictive ability</w:t>
      </w:r>
      <w:r>
        <w:rPr>
          <w:rFonts w:ascii="Arial" w:hAnsi="Arial" w:cs="Arial" w:hint="eastAsia"/>
        </w:rPr>
        <w:t xml:space="preserve"> for</w:t>
      </w:r>
      <w:r w:rsidRPr="00F6612D">
        <w:rPr>
          <w:rFonts w:ascii="Arial" w:hAnsi="Arial" w:cs="Arial"/>
        </w:rPr>
        <w:t xml:space="preserve"> molecular structural features. In contrast, MPNNs captured deeper molecular relationships through message-passing networks </w:t>
      </w:r>
      <w:r w:rsidR="00A37E8A">
        <w:rPr>
          <w:rFonts w:ascii="Arial" w:hAnsi="Arial" w:cs="Arial" w:hint="eastAsia"/>
        </w:rPr>
        <w:t>than</w:t>
      </w:r>
      <w:r w:rsidRPr="00F6612D">
        <w:rPr>
          <w:rFonts w:ascii="Arial" w:hAnsi="Arial" w:cs="Arial"/>
        </w:rPr>
        <w:t xml:space="preserve"> Random Forests. </w:t>
      </w:r>
      <w:r w:rsidR="00A37E8A">
        <w:rPr>
          <w:rFonts w:ascii="Arial" w:hAnsi="Arial" w:cs="Arial" w:hint="eastAsia"/>
        </w:rPr>
        <w:t>T</w:t>
      </w:r>
      <w:r w:rsidRPr="00F6612D">
        <w:rPr>
          <w:rFonts w:ascii="Arial" w:hAnsi="Arial" w:cs="Arial"/>
        </w:rPr>
        <w:t>echniques such as dropout and skip connections did not further improve performance, suggesting that larger datasets and deeper networks may be needed for further optimization.</w:t>
      </w:r>
    </w:p>
    <w:p w14:paraId="2B2DA04F" w14:textId="4917123A" w:rsidR="00680780" w:rsidRPr="00F6612D" w:rsidRDefault="00F6612D" w:rsidP="00F6612D">
      <w:pPr>
        <w:jc w:val="both"/>
        <w:rPr>
          <w:rFonts w:ascii="Arial" w:hAnsi="Arial" w:cs="Arial" w:hint="eastAsia"/>
        </w:rPr>
      </w:pPr>
      <w:r w:rsidRPr="00F6612D">
        <w:rPr>
          <w:rFonts w:ascii="Arial" w:hAnsi="Arial" w:cs="Arial"/>
        </w:rPr>
        <w:t xml:space="preserve">Through this work, I gained hands-on experience in molecular feature extraction (descriptors, Morgan fingerprints, and graph representations), model construction, hyperparameter tuning, and evaluation. The project deepened my understanding of graph neural networks, training visualization, and the practical application of machine learning and deep learning in </w:t>
      </w:r>
      <w:r>
        <w:rPr>
          <w:rFonts w:ascii="Arial" w:hAnsi="Arial" w:cs="Arial"/>
        </w:rPr>
        <w:t>C</w:t>
      </w:r>
      <w:r w:rsidRPr="00F6612D">
        <w:rPr>
          <w:rFonts w:ascii="Arial" w:hAnsi="Arial" w:cs="Arial"/>
        </w:rPr>
        <w:t>heminformatics</w:t>
      </w:r>
      <w:r w:rsidRPr="00F6612D">
        <w:rPr>
          <w:rFonts w:ascii="Arial" w:hAnsi="Arial" w:cs="Arial"/>
        </w:rPr>
        <w:t>.</w:t>
      </w:r>
    </w:p>
    <w:p w14:paraId="0D98A224" w14:textId="3390FB9F" w:rsidR="008C4F87" w:rsidRPr="008B091C" w:rsidRDefault="008C4F87">
      <w:pPr>
        <w:rPr>
          <w:rFonts w:ascii="Arial" w:hAnsi="Arial" w:cs="Arial"/>
          <w:b/>
          <w:bCs/>
          <w:sz w:val="24"/>
        </w:rPr>
      </w:pPr>
      <w:r w:rsidRPr="008B091C">
        <w:rPr>
          <w:rFonts w:ascii="Arial" w:hAnsi="Arial" w:cs="Arial"/>
          <w:b/>
          <w:bCs/>
          <w:sz w:val="24"/>
        </w:rPr>
        <w:t>Reflection</w:t>
      </w:r>
    </w:p>
    <w:p w14:paraId="7382D368" w14:textId="1A0A1ED6" w:rsidR="00E62F04" w:rsidRDefault="00E62F04" w:rsidP="00E62F04">
      <w:pPr>
        <w:jc w:val="both"/>
        <w:rPr>
          <w:rFonts w:ascii="Arial" w:hAnsi="Arial" w:cs="Arial"/>
        </w:rPr>
      </w:pPr>
      <w:r w:rsidRPr="00E62F04">
        <w:rPr>
          <w:rFonts w:ascii="Arial" w:hAnsi="Arial" w:cs="Arial"/>
        </w:rPr>
        <w:lastRenderedPageBreak/>
        <w:t>In this project, the responsibilities between the two team members w</w:t>
      </w:r>
      <w:r>
        <w:rPr>
          <w:rFonts w:ascii="Arial" w:hAnsi="Arial" w:cs="Arial" w:hint="eastAsia"/>
        </w:rPr>
        <w:t>ere</w:t>
      </w:r>
      <w:r w:rsidRPr="00E62F04">
        <w:rPr>
          <w:rFonts w:ascii="Arial" w:hAnsi="Arial" w:cs="Arial"/>
        </w:rPr>
        <w:t xml:space="preserve"> clearly defined</w:t>
      </w:r>
      <w:r>
        <w:rPr>
          <w:rFonts w:ascii="Arial" w:hAnsi="Arial" w:cs="Arial" w:hint="eastAsia"/>
        </w:rPr>
        <w:t xml:space="preserve">, </w:t>
      </w:r>
      <w:r w:rsidRPr="00E62F04">
        <w:rPr>
          <w:rFonts w:ascii="Arial" w:hAnsi="Arial" w:cs="Arial"/>
        </w:rPr>
        <w:t>one was in charge of the regression analysis, while the other focused on the classification analysis. However, this</w:t>
      </w:r>
      <w:r>
        <w:rPr>
          <w:rFonts w:ascii="Arial" w:hAnsi="Arial" w:cs="Arial" w:hint="eastAsia"/>
        </w:rPr>
        <w:t xml:space="preserve"> </w:t>
      </w:r>
      <w:r w:rsidRPr="00E62F04">
        <w:rPr>
          <w:rFonts w:ascii="Arial" w:hAnsi="Arial" w:cs="Arial"/>
        </w:rPr>
        <w:t>separation also resulted in limited collaboration between the two members. Additionally, differences in coding habits</w:t>
      </w:r>
      <w:r>
        <w:rPr>
          <w:rFonts w:ascii="Arial" w:hAnsi="Arial" w:cs="Arial" w:hint="eastAsia"/>
        </w:rPr>
        <w:t xml:space="preserve"> and </w:t>
      </w:r>
      <w:r w:rsidRPr="00E62F04">
        <w:rPr>
          <w:rFonts w:ascii="Arial" w:hAnsi="Arial" w:cs="Arial"/>
        </w:rPr>
        <w:t xml:space="preserve">the coding styles reduced the generalizability across modules. For example, in the data reading and preprocessing </w:t>
      </w:r>
      <w:r w:rsidR="003B0D5A">
        <w:rPr>
          <w:rFonts w:ascii="Arial" w:hAnsi="Arial" w:cs="Arial" w:hint="eastAsia"/>
        </w:rPr>
        <w:t>parts</w:t>
      </w:r>
      <w:r w:rsidRPr="00E62F04">
        <w:rPr>
          <w:rFonts w:ascii="Arial" w:hAnsi="Arial" w:cs="Arial"/>
        </w:rPr>
        <w:t xml:space="preserve">, although </w:t>
      </w:r>
      <w:r w:rsidR="003B0D5A">
        <w:rPr>
          <w:rFonts w:ascii="Arial" w:hAnsi="Arial" w:cs="Arial" w:hint="eastAsia"/>
        </w:rPr>
        <w:t xml:space="preserve">there was </w:t>
      </w:r>
      <w:r w:rsidRPr="00E62F04">
        <w:rPr>
          <w:rFonts w:ascii="Arial" w:hAnsi="Arial" w:cs="Arial"/>
        </w:rPr>
        <w:t xml:space="preserve">some collaboration, the use of different datasets led to redundant code and decreased reusability. To improve efficiency and user experience, it would be </w:t>
      </w:r>
      <w:r w:rsidR="003B0D5A">
        <w:rPr>
          <w:rFonts w:ascii="Arial" w:hAnsi="Arial" w:cs="Arial" w:hint="eastAsia"/>
        </w:rPr>
        <w:t>better</w:t>
      </w:r>
      <w:r w:rsidRPr="00E62F04">
        <w:rPr>
          <w:rFonts w:ascii="Arial" w:hAnsi="Arial" w:cs="Arial"/>
        </w:rPr>
        <w:t xml:space="preserve"> to </w:t>
      </w:r>
      <w:r w:rsidR="003B0D5A">
        <w:rPr>
          <w:rFonts w:ascii="Arial" w:hAnsi="Arial" w:cs="Arial" w:hint="eastAsia"/>
        </w:rPr>
        <w:t>decide</w:t>
      </w:r>
      <w:r w:rsidRPr="00E62F04">
        <w:rPr>
          <w:rFonts w:ascii="Arial" w:hAnsi="Arial" w:cs="Arial"/>
        </w:rPr>
        <w:t xml:space="preserve"> a unified coding standard for shared modules before starting the project.</w:t>
      </w:r>
    </w:p>
    <w:p w14:paraId="16074247" w14:textId="7A2763A1" w:rsidR="008C4F87" w:rsidRPr="008B091C" w:rsidRDefault="008600CD">
      <w:pPr>
        <w:rPr>
          <w:rFonts w:ascii="Arial" w:hAnsi="Arial" w:cs="Arial"/>
          <w:b/>
          <w:bCs/>
          <w:sz w:val="24"/>
        </w:rPr>
      </w:pPr>
      <w:r w:rsidRPr="008B091C">
        <w:rPr>
          <w:rFonts w:ascii="Arial" w:hAnsi="Arial" w:cs="Arial" w:hint="eastAsia"/>
          <w:b/>
          <w:bCs/>
          <w:sz w:val="24"/>
        </w:rPr>
        <w:t>U</w:t>
      </w:r>
      <w:r w:rsidRPr="008B091C">
        <w:rPr>
          <w:rFonts w:ascii="Arial" w:hAnsi="Arial" w:cs="Arial"/>
          <w:b/>
          <w:bCs/>
          <w:sz w:val="24"/>
        </w:rPr>
        <w:t>se of</w:t>
      </w:r>
      <w:r w:rsidRPr="008B091C">
        <w:rPr>
          <w:rFonts w:ascii="Arial" w:hAnsi="Arial" w:cs="Arial" w:hint="eastAsia"/>
          <w:b/>
          <w:bCs/>
          <w:sz w:val="24"/>
        </w:rPr>
        <w:t xml:space="preserve"> AI </w:t>
      </w:r>
      <w:r w:rsidR="00B22E06" w:rsidRPr="008B091C">
        <w:rPr>
          <w:rFonts w:ascii="Arial" w:hAnsi="Arial" w:cs="Arial"/>
          <w:b/>
          <w:bCs/>
          <w:sz w:val="24"/>
        </w:rPr>
        <w:t>Assistants</w:t>
      </w:r>
    </w:p>
    <w:p w14:paraId="56652016" w14:textId="76A0A3E6" w:rsidR="005179BD" w:rsidRPr="005179BD" w:rsidRDefault="005179BD" w:rsidP="005179BD">
      <w:pPr>
        <w:jc w:val="both"/>
        <w:rPr>
          <w:rFonts w:ascii="Arial" w:hAnsi="Arial" w:cs="Arial"/>
        </w:rPr>
      </w:pPr>
      <w:r w:rsidRPr="005179BD">
        <w:rPr>
          <w:rFonts w:ascii="Arial" w:hAnsi="Arial" w:cs="Arial"/>
        </w:rPr>
        <w:t xml:space="preserve">In this project, the AI assistant provided support in several </w:t>
      </w:r>
      <w:r>
        <w:rPr>
          <w:rFonts w:ascii="Arial" w:hAnsi="Arial" w:cs="Arial" w:hint="eastAsia"/>
        </w:rPr>
        <w:t>parts</w:t>
      </w:r>
      <w:r w:rsidRPr="005179BD">
        <w:rPr>
          <w:rFonts w:ascii="Arial" w:hAnsi="Arial" w:cs="Arial"/>
        </w:rPr>
        <w:t>:</w:t>
      </w:r>
    </w:p>
    <w:p w14:paraId="008CBFD7" w14:textId="28B3B930" w:rsidR="005179BD" w:rsidRPr="005179BD" w:rsidRDefault="005179BD" w:rsidP="005179BD">
      <w:pPr>
        <w:numPr>
          <w:ilvl w:val="0"/>
          <w:numId w:val="2"/>
        </w:numPr>
        <w:jc w:val="both"/>
        <w:rPr>
          <w:rFonts w:ascii="Arial" w:hAnsi="Arial" w:cs="Arial"/>
        </w:rPr>
      </w:pPr>
      <w:r>
        <w:rPr>
          <w:rFonts w:ascii="Arial" w:hAnsi="Arial" w:cs="Arial" w:hint="eastAsia"/>
          <w:b/>
          <w:bCs/>
        </w:rPr>
        <w:t>C</w:t>
      </w:r>
      <w:r w:rsidRPr="005179BD">
        <w:rPr>
          <w:rFonts w:ascii="Arial" w:hAnsi="Arial" w:cs="Arial"/>
          <w:b/>
          <w:bCs/>
        </w:rPr>
        <w:t>ode</w:t>
      </w:r>
      <w:r>
        <w:rPr>
          <w:rFonts w:ascii="Arial" w:hAnsi="Arial" w:cs="Arial" w:hint="eastAsia"/>
          <w:b/>
          <w:bCs/>
        </w:rPr>
        <w:t xml:space="preserve"> debug</w:t>
      </w:r>
      <w:r w:rsidRPr="005179BD">
        <w:rPr>
          <w:rFonts w:ascii="Arial" w:hAnsi="Arial" w:cs="Arial"/>
          <w:b/>
          <w:bCs/>
        </w:rPr>
        <w:t>:</w:t>
      </w:r>
      <w:r w:rsidRPr="005179BD">
        <w:rPr>
          <w:rFonts w:ascii="Arial" w:hAnsi="Arial" w:cs="Arial"/>
        </w:rPr>
        <w:t xml:space="preserve"> The most frequent use of AI was for debugging. When </w:t>
      </w:r>
      <w:r>
        <w:rPr>
          <w:rFonts w:ascii="Arial" w:hAnsi="Arial" w:cs="Arial" w:hint="eastAsia"/>
        </w:rPr>
        <w:t>facing</w:t>
      </w:r>
      <w:r w:rsidRPr="005179BD">
        <w:rPr>
          <w:rFonts w:ascii="Arial" w:hAnsi="Arial" w:cs="Arial"/>
        </w:rPr>
        <w:t xml:space="preserve"> bugs that could not be resolved through online tutorials, GPT was </w:t>
      </w:r>
      <w:r>
        <w:rPr>
          <w:rFonts w:ascii="Arial" w:hAnsi="Arial" w:cs="Arial" w:hint="eastAsia"/>
        </w:rPr>
        <w:t>used</w:t>
      </w:r>
      <w:r w:rsidRPr="005179BD">
        <w:rPr>
          <w:rFonts w:ascii="Arial" w:hAnsi="Arial" w:cs="Arial"/>
        </w:rPr>
        <w:t xml:space="preserve"> for assistance.</w:t>
      </w:r>
    </w:p>
    <w:p w14:paraId="32A85866" w14:textId="13F856E2" w:rsidR="005179BD" w:rsidRPr="005179BD" w:rsidRDefault="005179BD" w:rsidP="005179BD">
      <w:pPr>
        <w:numPr>
          <w:ilvl w:val="0"/>
          <w:numId w:val="2"/>
        </w:numPr>
        <w:jc w:val="both"/>
        <w:rPr>
          <w:rFonts w:ascii="Arial" w:hAnsi="Arial" w:cs="Arial"/>
        </w:rPr>
      </w:pPr>
      <w:r w:rsidRPr="005179BD">
        <w:rPr>
          <w:rFonts w:ascii="Arial" w:hAnsi="Arial" w:cs="Arial"/>
          <w:b/>
          <w:bCs/>
        </w:rPr>
        <w:t>Code development:</w:t>
      </w:r>
      <w:r w:rsidRPr="005179BD">
        <w:rPr>
          <w:rFonts w:ascii="Arial" w:hAnsi="Arial" w:cs="Arial"/>
        </w:rPr>
        <w:t xml:space="preserve"> AI was used to assist in writing code for certain parts of the project. For example, GPT was asked how to pass </w:t>
      </w:r>
      <w:r>
        <w:rPr>
          <w:rFonts w:ascii="Arial" w:hAnsi="Arial" w:cs="Arial" w:hint="eastAsia"/>
        </w:rPr>
        <w:t>my</w:t>
      </w:r>
      <w:r w:rsidRPr="005179BD">
        <w:rPr>
          <w:rFonts w:ascii="Arial" w:hAnsi="Arial" w:cs="Arial"/>
        </w:rPr>
        <w:t xml:space="preserve"> data</w:t>
      </w:r>
      <w:r>
        <w:rPr>
          <w:rFonts w:ascii="Arial" w:hAnsi="Arial" w:cs="Arial" w:hint="eastAsia"/>
        </w:rPr>
        <w:t>set</w:t>
      </w:r>
      <w:r w:rsidRPr="005179BD">
        <w:rPr>
          <w:rFonts w:ascii="Arial" w:hAnsi="Arial" w:cs="Arial"/>
        </w:rPr>
        <w:t xml:space="preserve"> into class during feature extraction. For result visualization, GPT provided a plotting code framework and guidance on how to save visualizations to folders. In the MPNN, GPT was </w:t>
      </w:r>
      <w:r>
        <w:rPr>
          <w:rFonts w:ascii="Arial" w:hAnsi="Arial" w:cs="Arial" w:hint="eastAsia"/>
        </w:rPr>
        <w:t>used</w:t>
      </w:r>
      <w:r w:rsidRPr="005179BD">
        <w:rPr>
          <w:rFonts w:ascii="Arial" w:hAnsi="Arial" w:cs="Arial"/>
        </w:rPr>
        <w:t xml:space="preserve"> </w:t>
      </w:r>
      <w:r>
        <w:rPr>
          <w:rFonts w:ascii="Arial" w:hAnsi="Arial" w:cs="Arial" w:hint="eastAsia"/>
        </w:rPr>
        <w:t>for</w:t>
      </w:r>
      <w:r w:rsidRPr="005179BD">
        <w:rPr>
          <w:rFonts w:ascii="Arial" w:hAnsi="Arial" w:cs="Arial"/>
        </w:rPr>
        <w:t xml:space="preserve"> record</w:t>
      </w:r>
      <w:r>
        <w:rPr>
          <w:rFonts w:ascii="Arial" w:hAnsi="Arial" w:cs="Arial" w:hint="eastAsia"/>
        </w:rPr>
        <w:t>ing</w:t>
      </w:r>
      <w:r w:rsidRPr="005179BD">
        <w:rPr>
          <w:rFonts w:ascii="Arial" w:hAnsi="Arial" w:cs="Arial"/>
        </w:rPr>
        <w:t xml:space="preserve"> loss values for loss visualization. These AI usage</w:t>
      </w:r>
      <w:r>
        <w:rPr>
          <w:rFonts w:ascii="Arial" w:hAnsi="Arial" w:cs="Arial" w:hint="eastAsia"/>
        </w:rPr>
        <w:t xml:space="preserve">s </w:t>
      </w:r>
      <w:r w:rsidRPr="005179BD">
        <w:rPr>
          <w:rFonts w:ascii="Arial" w:hAnsi="Arial" w:cs="Arial"/>
        </w:rPr>
        <w:t>are documented with comments in the code.</w:t>
      </w:r>
    </w:p>
    <w:p w14:paraId="7F540ADB" w14:textId="14E02F45" w:rsidR="005179BD" w:rsidRPr="005179BD" w:rsidRDefault="005179BD" w:rsidP="005179BD">
      <w:pPr>
        <w:numPr>
          <w:ilvl w:val="0"/>
          <w:numId w:val="2"/>
        </w:numPr>
        <w:jc w:val="both"/>
        <w:rPr>
          <w:rFonts w:ascii="Arial" w:hAnsi="Arial" w:cs="Arial"/>
        </w:rPr>
      </w:pPr>
      <w:r w:rsidRPr="005179BD">
        <w:rPr>
          <w:rFonts w:ascii="Arial" w:hAnsi="Arial" w:cs="Arial"/>
          <w:b/>
          <w:bCs/>
        </w:rPr>
        <w:t>Concept explanation and analysis:</w:t>
      </w:r>
      <w:r w:rsidRPr="005179BD">
        <w:rPr>
          <w:rFonts w:ascii="Arial" w:hAnsi="Arial" w:cs="Arial"/>
        </w:rPr>
        <w:t xml:space="preserve"> AI was used to explain basic concepts, such as the functions of different layers in the MPNN model, which </w:t>
      </w:r>
      <w:r w:rsidR="0049112E">
        <w:rPr>
          <w:rFonts w:ascii="Arial" w:hAnsi="Arial" w:cs="Arial" w:hint="eastAsia"/>
        </w:rPr>
        <w:t>help with</w:t>
      </w:r>
      <w:r w:rsidRPr="005179BD">
        <w:rPr>
          <w:rFonts w:ascii="Arial" w:hAnsi="Arial" w:cs="Arial"/>
        </w:rPr>
        <w:t xml:space="preserve"> model modifications. Additionally, AI assisted in analyzing results, for instance evaluating whether the RMSE could be further optimized.</w:t>
      </w:r>
    </w:p>
    <w:p w14:paraId="56317C0A" w14:textId="70737BBD" w:rsidR="005179BD" w:rsidRPr="005179BD" w:rsidRDefault="005179BD" w:rsidP="005179BD">
      <w:pPr>
        <w:numPr>
          <w:ilvl w:val="0"/>
          <w:numId w:val="2"/>
        </w:numPr>
        <w:jc w:val="both"/>
        <w:rPr>
          <w:rFonts w:ascii="Arial" w:hAnsi="Arial" w:cs="Arial"/>
        </w:rPr>
      </w:pPr>
      <w:r w:rsidRPr="005179BD">
        <w:rPr>
          <w:rFonts w:ascii="Arial" w:hAnsi="Arial" w:cs="Arial"/>
          <w:b/>
          <w:bCs/>
        </w:rPr>
        <w:t xml:space="preserve">Report </w:t>
      </w:r>
      <w:r w:rsidR="00D4588A">
        <w:rPr>
          <w:rFonts w:ascii="Arial" w:hAnsi="Arial" w:cs="Arial" w:hint="eastAsia"/>
          <w:b/>
          <w:bCs/>
        </w:rPr>
        <w:t>modification</w:t>
      </w:r>
      <w:r w:rsidRPr="005179BD">
        <w:rPr>
          <w:rFonts w:ascii="Arial" w:hAnsi="Arial" w:cs="Arial"/>
          <w:b/>
          <w:bCs/>
        </w:rPr>
        <w:t>:</w:t>
      </w:r>
      <w:r w:rsidRPr="005179BD">
        <w:rPr>
          <w:rFonts w:ascii="Arial" w:hAnsi="Arial" w:cs="Arial"/>
        </w:rPr>
        <w:t xml:space="preserve"> AI was not used to write the report directly. Instead, it was used to improve grammar and sentence structure for clarity and readability.</w:t>
      </w:r>
    </w:p>
    <w:p w14:paraId="52A2EACD" w14:textId="1D4152D5" w:rsidR="008C4F87" w:rsidRPr="008B091C" w:rsidRDefault="008B091C">
      <w:pPr>
        <w:rPr>
          <w:rFonts w:ascii="Arial" w:hAnsi="Arial" w:cs="Arial"/>
          <w:b/>
          <w:bCs/>
          <w:sz w:val="24"/>
        </w:rPr>
      </w:pPr>
      <w:r w:rsidRPr="008B091C">
        <w:rPr>
          <w:rFonts w:ascii="Arial" w:hAnsi="Arial" w:cs="Arial" w:hint="eastAsia"/>
          <w:b/>
          <w:bCs/>
          <w:sz w:val="24"/>
        </w:rPr>
        <w:t>References</w:t>
      </w:r>
    </w:p>
    <w:p w14:paraId="7A0F06B3" w14:textId="77777777" w:rsidR="008B091C" w:rsidRPr="005179BD" w:rsidRDefault="008B091C">
      <w:pPr>
        <w:rPr>
          <w:rFonts w:ascii="Arial" w:hAnsi="Arial" w:cs="Arial" w:hint="eastAsia"/>
        </w:rPr>
      </w:pPr>
    </w:p>
    <w:p w14:paraId="3221BD44" w14:textId="6F0D798E" w:rsidR="008C4F87" w:rsidRPr="007429DD" w:rsidRDefault="007429DD">
      <w:pPr>
        <w:rPr>
          <w:rFonts w:ascii="Arial" w:hAnsi="Arial" w:cs="Arial" w:hint="eastAsia"/>
          <w:b/>
          <w:bCs/>
        </w:rPr>
      </w:pPr>
      <w:r w:rsidRPr="007429DD">
        <w:rPr>
          <w:rFonts w:ascii="Arial" w:hAnsi="Arial" w:cs="Arial"/>
          <w:b/>
          <w:bCs/>
        </w:rPr>
        <w:t>T</w:t>
      </w:r>
      <w:r w:rsidRPr="007429DD">
        <w:rPr>
          <w:rFonts w:ascii="Arial" w:hAnsi="Arial" w:cs="Arial" w:hint="eastAsia"/>
          <w:b/>
          <w:bCs/>
        </w:rPr>
        <w:t>able 1</w:t>
      </w:r>
    </w:p>
    <w:tbl>
      <w:tblPr>
        <w:tblStyle w:val="af2"/>
        <w:tblW w:w="10053" w:type="dxa"/>
        <w:jc w:val="center"/>
        <w:tblLook w:val="04A0" w:firstRow="1" w:lastRow="0" w:firstColumn="1" w:lastColumn="0" w:noHBand="0" w:noVBand="1"/>
      </w:tblPr>
      <w:tblGrid>
        <w:gridCol w:w="889"/>
        <w:gridCol w:w="1800"/>
        <w:gridCol w:w="1384"/>
        <w:gridCol w:w="2072"/>
        <w:gridCol w:w="1221"/>
        <w:gridCol w:w="1271"/>
        <w:gridCol w:w="1416"/>
      </w:tblGrid>
      <w:tr w:rsidR="00CF18BC" w:rsidRPr="00F87C1B" w14:paraId="14B9FC7B" w14:textId="06B70F7F" w:rsidTr="007429DD">
        <w:trPr>
          <w:trHeight w:val="515"/>
          <w:jc w:val="center"/>
        </w:trPr>
        <w:tc>
          <w:tcPr>
            <w:tcW w:w="889" w:type="dxa"/>
            <w:vAlign w:val="center"/>
          </w:tcPr>
          <w:p w14:paraId="538B988B" w14:textId="7F1CF810" w:rsidR="00CF18BC" w:rsidRPr="008C4F87" w:rsidRDefault="00CF18BC" w:rsidP="007429DD">
            <w:pPr>
              <w:jc w:val="center"/>
              <w:rPr>
                <w:rFonts w:ascii="Arial" w:hAnsi="Arial" w:cs="Arial"/>
                <w:b/>
                <w:bCs/>
              </w:rPr>
            </w:pPr>
            <w:r>
              <w:rPr>
                <w:rFonts w:ascii="Arial" w:hAnsi="Arial" w:cs="Arial" w:hint="eastAsia"/>
                <w:b/>
                <w:bCs/>
              </w:rPr>
              <w:t>Epoch</w:t>
            </w:r>
          </w:p>
        </w:tc>
        <w:tc>
          <w:tcPr>
            <w:tcW w:w="1800" w:type="dxa"/>
            <w:vAlign w:val="center"/>
          </w:tcPr>
          <w:p w14:paraId="30B11361" w14:textId="67341161" w:rsidR="00CF18BC" w:rsidRPr="008C4F87" w:rsidRDefault="00CF18BC" w:rsidP="007429DD">
            <w:pPr>
              <w:jc w:val="center"/>
              <w:rPr>
                <w:rFonts w:ascii="Arial" w:hAnsi="Arial" w:cs="Arial"/>
                <w:b/>
                <w:bCs/>
              </w:rPr>
            </w:pPr>
            <w:r w:rsidRPr="008C4F87">
              <w:rPr>
                <w:rFonts w:ascii="Arial" w:hAnsi="Arial" w:cs="Arial"/>
                <w:b/>
                <w:bCs/>
              </w:rPr>
              <w:t>Learning</w:t>
            </w:r>
            <w:r w:rsidRPr="008C4F87">
              <w:rPr>
                <w:rFonts w:ascii="Arial" w:hAnsi="Arial" w:cs="Arial" w:hint="eastAsia"/>
                <w:b/>
                <w:bCs/>
              </w:rPr>
              <w:t xml:space="preserve"> </w:t>
            </w:r>
            <w:r w:rsidRPr="008C4F87">
              <w:rPr>
                <w:rFonts w:ascii="Arial" w:hAnsi="Arial" w:cs="Arial"/>
                <w:b/>
                <w:bCs/>
              </w:rPr>
              <w:t>Rate</w:t>
            </w:r>
          </w:p>
        </w:tc>
        <w:tc>
          <w:tcPr>
            <w:tcW w:w="1384" w:type="dxa"/>
            <w:vAlign w:val="center"/>
          </w:tcPr>
          <w:p w14:paraId="14414655" w14:textId="032BF40B" w:rsidR="00CF18BC" w:rsidRPr="008C4F87" w:rsidRDefault="00CF18BC" w:rsidP="007429DD">
            <w:pPr>
              <w:jc w:val="center"/>
              <w:rPr>
                <w:rFonts w:ascii="Arial" w:hAnsi="Arial" w:cs="Arial"/>
                <w:b/>
                <w:bCs/>
              </w:rPr>
            </w:pPr>
            <w:r w:rsidRPr="008C4F87">
              <w:rPr>
                <w:rFonts w:ascii="Arial" w:hAnsi="Arial" w:cs="Arial"/>
                <w:b/>
                <w:bCs/>
              </w:rPr>
              <w:t>Batch Size</w:t>
            </w:r>
          </w:p>
        </w:tc>
        <w:tc>
          <w:tcPr>
            <w:tcW w:w="2072" w:type="dxa"/>
            <w:vAlign w:val="center"/>
          </w:tcPr>
          <w:p w14:paraId="2270715A" w14:textId="093A4C4F" w:rsidR="00CF18BC" w:rsidRPr="008C4F87" w:rsidRDefault="00CF18BC" w:rsidP="007429DD">
            <w:pPr>
              <w:jc w:val="center"/>
              <w:rPr>
                <w:rFonts w:ascii="Arial" w:hAnsi="Arial" w:cs="Arial"/>
                <w:b/>
                <w:bCs/>
              </w:rPr>
            </w:pPr>
            <w:r w:rsidRPr="008C4F87">
              <w:rPr>
                <w:rFonts w:ascii="Arial" w:hAnsi="Arial" w:cs="Arial"/>
                <w:b/>
                <w:bCs/>
              </w:rPr>
              <w:t>Skip Connection</w:t>
            </w:r>
          </w:p>
        </w:tc>
        <w:tc>
          <w:tcPr>
            <w:tcW w:w="1221" w:type="dxa"/>
            <w:vAlign w:val="center"/>
          </w:tcPr>
          <w:p w14:paraId="2733F968" w14:textId="61F5815B" w:rsidR="00CF18BC" w:rsidRPr="008C4F87" w:rsidRDefault="00CF18BC" w:rsidP="007429DD">
            <w:pPr>
              <w:jc w:val="center"/>
              <w:rPr>
                <w:rFonts w:ascii="Arial" w:hAnsi="Arial" w:cs="Arial"/>
                <w:b/>
                <w:bCs/>
              </w:rPr>
            </w:pPr>
            <w:r w:rsidRPr="008C4F87">
              <w:rPr>
                <w:rFonts w:ascii="Arial" w:hAnsi="Arial" w:cs="Arial"/>
                <w:b/>
                <w:bCs/>
              </w:rPr>
              <w:t>Dropout</w:t>
            </w:r>
          </w:p>
        </w:tc>
        <w:tc>
          <w:tcPr>
            <w:tcW w:w="1271" w:type="dxa"/>
            <w:vAlign w:val="center"/>
          </w:tcPr>
          <w:p w14:paraId="16E7A3DB" w14:textId="512BEE9A" w:rsidR="00CF18BC" w:rsidRPr="008C4F87" w:rsidRDefault="00DB6CFB" w:rsidP="007429DD">
            <w:pPr>
              <w:jc w:val="center"/>
              <w:rPr>
                <w:rFonts w:ascii="Arial" w:hAnsi="Arial" w:cs="Arial"/>
                <w:b/>
                <w:bCs/>
              </w:rPr>
            </w:pPr>
            <w:r w:rsidRPr="008C4F87">
              <w:rPr>
                <w:rFonts w:ascii="Arial" w:hAnsi="Arial" w:cs="Arial" w:hint="eastAsia"/>
                <w:b/>
                <w:bCs/>
              </w:rPr>
              <w:t>Test MSE</w:t>
            </w:r>
          </w:p>
        </w:tc>
        <w:tc>
          <w:tcPr>
            <w:tcW w:w="1416" w:type="dxa"/>
            <w:vAlign w:val="center"/>
          </w:tcPr>
          <w:p w14:paraId="4F85C493" w14:textId="4FB5E17B" w:rsidR="00CF18BC" w:rsidRPr="008C4F87" w:rsidRDefault="00CF18BC" w:rsidP="007429DD">
            <w:pPr>
              <w:jc w:val="center"/>
              <w:rPr>
                <w:rFonts w:ascii="Arial" w:hAnsi="Arial" w:cs="Arial"/>
                <w:b/>
                <w:bCs/>
              </w:rPr>
            </w:pPr>
            <w:r w:rsidRPr="008C4F87">
              <w:rPr>
                <w:rFonts w:ascii="Arial" w:hAnsi="Arial" w:cs="Arial"/>
                <w:b/>
                <w:bCs/>
              </w:rPr>
              <w:t>Test RMS</w:t>
            </w:r>
            <w:r w:rsidRPr="008C4F87">
              <w:rPr>
                <w:rFonts w:ascii="Arial" w:hAnsi="Arial" w:cs="Arial" w:hint="eastAsia"/>
                <w:b/>
                <w:bCs/>
              </w:rPr>
              <w:t>E</w:t>
            </w:r>
          </w:p>
        </w:tc>
      </w:tr>
      <w:tr w:rsidR="00FB59F5" w:rsidRPr="00F87C1B" w14:paraId="4491B020" w14:textId="77777777" w:rsidTr="007429DD">
        <w:trPr>
          <w:trHeight w:val="515"/>
          <w:jc w:val="center"/>
        </w:trPr>
        <w:tc>
          <w:tcPr>
            <w:tcW w:w="889" w:type="dxa"/>
            <w:vAlign w:val="center"/>
          </w:tcPr>
          <w:p w14:paraId="1D265E45" w14:textId="7F78F613" w:rsidR="00FB59F5" w:rsidRPr="00684484" w:rsidRDefault="00FB59F5" w:rsidP="007429DD">
            <w:pPr>
              <w:jc w:val="center"/>
              <w:rPr>
                <w:rFonts w:ascii="Arial" w:hAnsi="Arial" w:cs="Arial"/>
              </w:rPr>
            </w:pPr>
            <w:r w:rsidRPr="00684484">
              <w:rPr>
                <w:rFonts w:ascii="Arial" w:hAnsi="Arial" w:cs="Arial" w:hint="eastAsia"/>
              </w:rPr>
              <w:t>50</w:t>
            </w:r>
          </w:p>
        </w:tc>
        <w:tc>
          <w:tcPr>
            <w:tcW w:w="1800" w:type="dxa"/>
            <w:vAlign w:val="center"/>
          </w:tcPr>
          <w:p w14:paraId="63FB4CCA" w14:textId="1504687F" w:rsidR="00FB59F5" w:rsidRPr="00684484" w:rsidRDefault="00FB59F5" w:rsidP="007429DD">
            <w:pPr>
              <w:jc w:val="center"/>
              <w:rPr>
                <w:rFonts w:ascii="Arial" w:hAnsi="Arial" w:cs="Arial"/>
              </w:rPr>
            </w:pPr>
            <w:r w:rsidRPr="00684484">
              <w:rPr>
                <w:rFonts w:ascii="Arial" w:hAnsi="Arial" w:cs="Arial" w:hint="eastAsia"/>
              </w:rPr>
              <w:t>1e-3</w:t>
            </w:r>
          </w:p>
        </w:tc>
        <w:tc>
          <w:tcPr>
            <w:tcW w:w="1384" w:type="dxa"/>
            <w:vAlign w:val="center"/>
          </w:tcPr>
          <w:p w14:paraId="3ABDC56A" w14:textId="151F6250" w:rsidR="00FB59F5" w:rsidRPr="00684484" w:rsidRDefault="00FB59F5" w:rsidP="007429DD">
            <w:pPr>
              <w:jc w:val="center"/>
              <w:rPr>
                <w:rFonts w:ascii="Arial" w:hAnsi="Arial" w:cs="Arial"/>
              </w:rPr>
            </w:pPr>
            <w:r w:rsidRPr="00684484">
              <w:rPr>
                <w:rFonts w:ascii="Arial" w:hAnsi="Arial" w:cs="Arial" w:hint="eastAsia"/>
              </w:rPr>
              <w:t>64</w:t>
            </w:r>
          </w:p>
        </w:tc>
        <w:tc>
          <w:tcPr>
            <w:tcW w:w="2072" w:type="dxa"/>
            <w:vAlign w:val="center"/>
          </w:tcPr>
          <w:p w14:paraId="1D4B39CB" w14:textId="10B3C6C4" w:rsidR="00FB59F5" w:rsidRPr="00684484" w:rsidRDefault="00FB59F5" w:rsidP="007429DD">
            <w:pPr>
              <w:jc w:val="center"/>
              <w:rPr>
                <w:rFonts w:ascii="Arial" w:hAnsi="Arial" w:cs="Arial"/>
              </w:rPr>
            </w:pPr>
            <w:r w:rsidRPr="00684484">
              <w:rPr>
                <w:rFonts w:ascii="Arial" w:hAnsi="Arial" w:cs="Arial"/>
              </w:rPr>
              <w:t>×</w:t>
            </w:r>
          </w:p>
        </w:tc>
        <w:tc>
          <w:tcPr>
            <w:tcW w:w="1221" w:type="dxa"/>
            <w:vAlign w:val="center"/>
          </w:tcPr>
          <w:p w14:paraId="69F4E2C1" w14:textId="4A6D0DF7" w:rsidR="00FB59F5" w:rsidRPr="00684484" w:rsidRDefault="00EB3646" w:rsidP="007429DD">
            <w:pPr>
              <w:jc w:val="center"/>
              <w:rPr>
                <w:rFonts w:ascii="Arial" w:hAnsi="Arial" w:cs="Arial"/>
              </w:rPr>
            </w:pPr>
            <w:r>
              <w:rPr>
                <w:rFonts w:ascii="Arial" w:hAnsi="Arial" w:cs="Arial" w:hint="eastAsia"/>
              </w:rPr>
              <w:t>0</w:t>
            </w:r>
          </w:p>
        </w:tc>
        <w:tc>
          <w:tcPr>
            <w:tcW w:w="1271" w:type="dxa"/>
            <w:vAlign w:val="center"/>
          </w:tcPr>
          <w:p w14:paraId="72AC0749" w14:textId="02FA174F" w:rsidR="00FB59F5" w:rsidRPr="00684484" w:rsidRDefault="00BC2E60" w:rsidP="007429DD">
            <w:pPr>
              <w:jc w:val="center"/>
              <w:rPr>
                <w:rFonts w:ascii="Arial" w:hAnsi="Arial" w:cs="Arial"/>
              </w:rPr>
            </w:pPr>
            <w:r w:rsidRPr="00684484">
              <w:rPr>
                <w:rFonts w:ascii="Arial" w:hAnsi="Arial" w:cs="Arial" w:hint="eastAsia"/>
              </w:rPr>
              <w:t>0.5143</w:t>
            </w:r>
          </w:p>
        </w:tc>
        <w:tc>
          <w:tcPr>
            <w:tcW w:w="1416" w:type="dxa"/>
            <w:vAlign w:val="center"/>
          </w:tcPr>
          <w:p w14:paraId="4CA0816A" w14:textId="5CCC5C2F" w:rsidR="00FB59F5" w:rsidRPr="00684484" w:rsidRDefault="00FB59F5" w:rsidP="007429DD">
            <w:pPr>
              <w:jc w:val="center"/>
              <w:rPr>
                <w:rFonts w:ascii="Arial" w:hAnsi="Arial" w:cs="Arial"/>
              </w:rPr>
            </w:pPr>
            <w:r w:rsidRPr="00684484">
              <w:rPr>
                <w:rFonts w:ascii="Arial" w:hAnsi="Arial" w:cs="Arial" w:hint="eastAsia"/>
              </w:rPr>
              <w:t>0.7172</w:t>
            </w:r>
          </w:p>
        </w:tc>
      </w:tr>
      <w:tr w:rsidR="00FB59F5" w:rsidRPr="00684484" w14:paraId="7AF17D49" w14:textId="77777777" w:rsidTr="007429DD">
        <w:trPr>
          <w:trHeight w:val="515"/>
          <w:jc w:val="center"/>
        </w:trPr>
        <w:tc>
          <w:tcPr>
            <w:tcW w:w="889" w:type="dxa"/>
            <w:vAlign w:val="center"/>
          </w:tcPr>
          <w:p w14:paraId="3D4A5D5F" w14:textId="52EB1C5C" w:rsidR="00FB59F5" w:rsidRPr="00684484" w:rsidRDefault="00FB59F5" w:rsidP="007429DD">
            <w:pPr>
              <w:jc w:val="center"/>
              <w:rPr>
                <w:rFonts w:ascii="Arial" w:hAnsi="Arial" w:cs="Arial"/>
                <w:b/>
                <w:bCs/>
              </w:rPr>
            </w:pPr>
            <w:r w:rsidRPr="00684484">
              <w:rPr>
                <w:rFonts w:ascii="Arial" w:hAnsi="Arial" w:cs="Arial" w:hint="eastAsia"/>
              </w:rPr>
              <w:t>50</w:t>
            </w:r>
          </w:p>
        </w:tc>
        <w:tc>
          <w:tcPr>
            <w:tcW w:w="1800" w:type="dxa"/>
            <w:vAlign w:val="center"/>
          </w:tcPr>
          <w:p w14:paraId="68ECE1E5" w14:textId="3B33195A" w:rsidR="00FB59F5" w:rsidRPr="00684484" w:rsidRDefault="00FB59F5" w:rsidP="007429DD">
            <w:pPr>
              <w:jc w:val="center"/>
              <w:rPr>
                <w:rFonts w:ascii="Arial" w:hAnsi="Arial" w:cs="Arial"/>
                <w:b/>
                <w:bCs/>
              </w:rPr>
            </w:pPr>
            <w:r w:rsidRPr="00684484">
              <w:rPr>
                <w:rFonts w:ascii="Arial" w:hAnsi="Arial" w:cs="Arial" w:hint="eastAsia"/>
              </w:rPr>
              <w:t>1e-3</w:t>
            </w:r>
          </w:p>
        </w:tc>
        <w:tc>
          <w:tcPr>
            <w:tcW w:w="1384" w:type="dxa"/>
            <w:vAlign w:val="center"/>
          </w:tcPr>
          <w:p w14:paraId="62A30CF8" w14:textId="5978BB2D" w:rsidR="00FB59F5" w:rsidRPr="00684484" w:rsidRDefault="00FB59F5" w:rsidP="007429DD">
            <w:pPr>
              <w:jc w:val="center"/>
              <w:rPr>
                <w:rFonts w:ascii="Arial" w:hAnsi="Arial" w:cs="Arial"/>
                <w:b/>
                <w:bCs/>
              </w:rPr>
            </w:pPr>
            <w:r w:rsidRPr="00684484">
              <w:rPr>
                <w:rFonts w:ascii="Arial" w:hAnsi="Arial" w:cs="Arial" w:hint="eastAsia"/>
              </w:rPr>
              <w:t>64</w:t>
            </w:r>
          </w:p>
        </w:tc>
        <w:tc>
          <w:tcPr>
            <w:tcW w:w="2072" w:type="dxa"/>
            <w:vAlign w:val="center"/>
          </w:tcPr>
          <w:p w14:paraId="24356CD3" w14:textId="25D6D9BA" w:rsidR="00FB59F5" w:rsidRPr="00684484" w:rsidRDefault="00FB59F5" w:rsidP="007429DD">
            <w:pPr>
              <w:jc w:val="center"/>
              <w:rPr>
                <w:rFonts w:ascii="Arial" w:hAnsi="Arial" w:cs="Arial"/>
                <w:b/>
                <w:bCs/>
              </w:rPr>
            </w:pPr>
            <w:r w:rsidRPr="00684484">
              <w:rPr>
                <w:rFonts w:ascii="Arial" w:hAnsi="Arial" w:cs="Arial"/>
              </w:rPr>
              <w:t>√</w:t>
            </w:r>
          </w:p>
        </w:tc>
        <w:tc>
          <w:tcPr>
            <w:tcW w:w="1221" w:type="dxa"/>
            <w:vAlign w:val="center"/>
          </w:tcPr>
          <w:p w14:paraId="309C8F41" w14:textId="6055E3AE" w:rsidR="00FB59F5" w:rsidRPr="00684484" w:rsidRDefault="00EB3646" w:rsidP="007429DD">
            <w:pPr>
              <w:jc w:val="center"/>
              <w:rPr>
                <w:rFonts w:ascii="Arial" w:hAnsi="Arial" w:cs="Arial"/>
              </w:rPr>
            </w:pPr>
            <w:r>
              <w:rPr>
                <w:rFonts w:ascii="Arial" w:hAnsi="Arial" w:cs="Arial" w:hint="eastAsia"/>
              </w:rPr>
              <w:t>0</w:t>
            </w:r>
          </w:p>
        </w:tc>
        <w:tc>
          <w:tcPr>
            <w:tcW w:w="1271" w:type="dxa"/>
            <w:vAlign w:val="center"/>
          </w:tcPr>
          <w:p w14:paraId="013077B9" w14:textId="04E1BAA5" w:rsidR="00FB59F5" w:rsidRPr="00684484" w:rsidRDefault="00FB59F5" w:rsidP="007429DD">
            <w:pPr>
              <w:jc w:val="center"/>
              <w:rPr>
                <w:rFonts w:ascii="Arial" w:hAnsi="Arial" w:cs="Arial"/>
              </w:rPr>
            </w:pPr>
            <w:r w:rsidRPr="00684484">
              <w:rPr>
                <w:rFonts w:ascii="Arial" w:hAnsi="Arial" w:cs="Arial" w:hint="eastAsia"/>
              </w:rPr>
              <w:t>0.7099</w:t>
            </w:r>
          </w:p>
        </w:tc>
        <w:tc>
          <w:tcPr>
            <w:tcW w:w="1416" w:type="dxa"/>
            <w:vAlign w:val="center"/>
          </w:tcPr>
          <w:p w14:paraId="3B6DB625" w14:textId="23CE96DC" w:rsidR="00FB59F5" w:rsidRPr="00684484" w:rsidRDefault="00FB59F5" w:rsidP="007429DD">
            <w:pPr>
              <w:jc w:val="center"/>
              <w:rPr>
                <w:rFonts w:ascii="Arial" w:hAnsi="Arial" w:cs="Arial"/>
              </w:rPr>
            </w:pPr>
            <w:r w:rsidRPr="00684484">
              <w:rPr>
                <w:rFonts w:ascii="Arial" w:hAnsi="Arial" w:cs="Arial" w:hint="eastAsia"/>
              </w:rPr>
              <w:t>0.8426</w:t>
            </w:r>
          </w:p>
        </w:tc>
      </w:tr>
      <w:tr w:rsidR="00FB59F5" w:rsidRPr="00F87C1B" w14:paraId="10D2965F" w14:textId="77777777" w:rsidTr="007429DD">
        <w:trPr>
          <w:trHeight w:val="515"/>
          <w:jc w:val="center"/>
        </w:trPr>
        <w:tc>
          <w:tcPr>
            <w:tcW w:w="889" w:type="dxa"/>
            <w:vAlign w:val="center"/>
          </w:tcPr>
          <w:p w14:paraId="222A213E" w14:textId="52766CA4" w:rsidR="00FB59F5" w:rsidRPr="00684484" w:rsidRDefault="00FB59F5" w:rsidP="007429DD">
            <w:pPr>
              <w:jc w:val="center"/>
              <w:rPr>
                <w:rFonts w:ascii="Arial" w:hAnsi="Arial" w:cs="Arial"/>
              </w:rPr>
            </w:pPr>
            <w:r w:rsidRPr="00684484">
              <w:rPr>
                <w:rFonts w:ascii="Arial" w:hAnsi="Arial" w:cs="Arial" w:hint="eastAsia"/>
              </w:rPr>
              <w:lastRenderedPageBreak/>
              <w:t>50</w:t>
            </w:r>
          </w:p>
        </w:tc>
        <w:tc>
          <w:tcPr>
            <w:tcW w:w="1800" w:type="dxa"/>
            <w:vAlign w:val="center"/>
          </w:tcPr>
          <w:p w14:paraId="454A0065" w14:textId="6AE873B9" w:rsidR="00FB59F5" w:rsidRPr="00684484" w:rsidRDefault="00FB59F5" w:rsidP="007429DD">
            <w:pPr>
              <w:jc w:val="center"/>
              <w:rPr>
                <w:rFonts w:ascii="Arial" w:hAnsi="Arial" w:cs="Arial"/>
                <w:b/>
                <w:bCs/>
              </w:rPr>
            </w:pPr>
            <w:r w:rsidRPr="00684484">
              <w:rPr>
                <w:rFonts w:ascii="Arial" w:hAnsi="Arial" w:cs="Arial" w:hint="eastAsia"/>
              </w:rPr>
              <w:t>1e-3</w:t>
            </w:r>
          </w:p>
        </w:tc>
        <w:tc>
          <w:tcPr>
            <w:tcW w:w="1384" w:type="dxa"/>
            <w:vAlign w:val="center"/>
          </w:tcPr>
          <w:p w14:paraId="42FDF75C" w14:textId="0042BD59" w:rsidR="00FB59F5" w:rsidRPr="00684484" w:rsidRDefault="00FB59F5" w:rsidP="007429DD">
            <w:pPr>
              <w:jc w:val="center"/>
              <w:rPr>
                <w:rFonts w:ascii="Arial" w:hAnsi="Arial" w:cs="Arial"/>
                <w:b/>
                <w:bCs/>
              </w:rPr>
            </w:pPr>
            <w:r w:rsidRPr="00684484">
              <w:rPr>
                <w:rFonts w:ascii="Arial" w:hAnsi="Arial" w:cs="Arial" w:hint="eastAsia"/>
              </w:rPr>
              <w:t>64</w:t>
            </w:r>
          </w:p>
        </w:tc>
        <w:tc>
          <w:tcPr>
            <w:tcW w:w="2072" w:type="dxa"/>
            <w:vAlign w:val="center"/>
          </w:tcPr>
          <w:p w14:paraId="24076801" w14:textId="7565A30E" w:rsidR="00FB59F5" w:rsidRPr="00684484" w:rsidRDefault="00FB59F5" w:rsidP="007429DD">
            <w:pPr>
              <w:jc w:val="center"/>
              <w:rPr>
                <w:rFonts w:ascii="Arial" w:hAnsi="Arial" w:cs="Arial"/>
                <w:b/>
                <w:bCs/>
              </w:rPr>
            </w:pPr>
            <w:r w:rsidRPr="00684484">
              <w:rPr>
                <w:rFonts w:ascii="Arial" w:hAnsi="Arial" w:cs="Arial"/>
              </w:rPr>
              <w:t>√</w:t>
            </w:r>
          </w:p>
        </w:tc>
        <w:tc>
          <w:tcPr>
            <w:tcW w:w="1221" w:type="dxa"/>
            <w:vAlign w:val="center"/>
          </w:tcPr>
          <w:p w14:paraId="4B2DB133" w14:textId="4C33CEBC" w:rsidR="00FB59F5" w:rsidRPr="00684484" w:rsidRDefault="00684484" w:rsidP="007429DD">
            <w:pPr>
              <w:jc w:val="center"/>
              <w:rPr>
                <w:rFonts w:ascii="Arial" w:hAnsi="Arial" w:cs="Arial"/>
              </w:rPr>
            </w:pPr>
            <w:r w:rsidRPr="00684484">
              <w:rPr>
                <w:rFonts w:ascii="Arial" w:hAnsi="Arial" w:cs="Arial" w:hint="eastAsia"/>
              </w:rPr>
              <w:t>0.1</w:t>
            </w:r>
          </w:p>
        </w:tc>
        <w:tc>
          <w:tcPr>
            <w:tcW w:w="1271" w:type="dxa"/>
            <w:vAlign w:val="center"/>
          </w:tcPr>
          <w:p w14:paraId="32F3CC44" w14:textId="2E1D9B71" w:rsidR="00FB59F5" w:rsidRPr="00684484" w:rsidRDefault="00684484" w:rsidP="007429DD">
            <w:pPr>
              <w:jc w:val="center"/>
              <w:rPr>
                <w:rFonts w:ascii="Arial" w:hAnsi="Arial" w:cs="Arial"/>
              </w:rPr>
            </w:pPr>
            <w:r w:rsidRPr="00684484">
              <w:rPr>
                <w:rFonts w:ascii="Arial" w:hAnsi="Arial" w:cs="Arial" w:hint="eastAsia"/>
              </w:rPr>
              <w:t>0.3427</w:t>
            </w:r>
          </w:p>
        </w:tc>
        <w:tc>
          <w:tcPr>
            <w:tcW w:w="1416" w:type="dxa"/>
            <w:vAlign w:val="center"/>
          </w:tcPr>
          <w:p w14:paraId="4DF02545" w14:textId="253EB7E9" w:rsidR="00FB59F5" w:rsidRPr="00684484" w:rsidRDefault="00684484" w:rsidP="007429DD">
            <w:pPr>
              <w:jc w:val="center"/>
              <w:rPr>
                <w:rFonts w:ascii="Arial" w:hAnsi="Arial" w:cs="Arial"/>
              </w:rPr>
            </w:pPr>
            <w:r w:rsidRPr="00684484">
              <w:rPr>
                <w:rFonts w:ascii="Arial" w:hAnsi="Arial" w:cs="Arial" w:hint="eastAsia"/>
              </w:rPr>
              <w:t>0.5854</w:t>
            </w:r>
          </w:p>
        </w:tc>
      </w:tr>
      <w:tr w:rsidR="00CF18BC" w:rsidRPr="008C4F87" w14:paraId="752F983A" w14:textId="479A15F3" w:rsidTr="007429DD">
        <w:trPr>
          <w:trHeight w:val="434"/>
          <w:jc w:val="center"/>
        </w:trPr>
        <w:tc>
          <w:tcPr>
            <w:tcW w:w="889" w:type="dxa"/>
            <w:vAlign w:val="center"/>
          </w:tcPr>
          <w:p w14:paraId="07C82E3A" w14:textId="15658A4E" w:rsidR="00CF18BC" w:rsidRPr="00684484" w:rsidRDefault="00CF18BC" w:rsidP="007429DD">
            <w:pPr>
              <w:jc w:val="center"/>
              <w:rPr>
                <w:rFonts w:ascii="Arial" w:hAnsi="Arial" w:cs="Arial"/>
              </w:rPr>
            </w:pPr>
            <w:r w:rsidRPr="00684484">
              <w:rPr>
                <w:rFonts w:ascii="Arial" w:hAnsi="Arial" w:cs="Arial" w:hint="eastAsia"/>
              </w:rPr>
              <w:t>100</w:t>
            </w:r>
          </w:p>
        </w:tc>
        <w:tc>
          <w:tcPr>
            <w:tcW w:w="1800" w:type="dxa"/>
            <w:vAlign w:val="center"/>
          </w:tcPr>
          <w:p w14:paraId="3E17A6E4" w14:textId="3A7426E1" w:rsidR="00CF18BC" w:rsidRPr="00684484" w:rsidRDefault="00FB59F5" w:rsidP="007429DD">
            <w:pPr>
              <w:jc w:val="center"/>
              <w:rPr>
                <w:rFonts w:ascii="Arial" w:hAnsi="Arial" w:cs="Arial"/>
              </w:rPr>
            </w:pPr>
            <w:r w:rsidRPr="00684484">
              <w:rPr>
                <w:rFonts w:ascii="Arial" w:hAnsi="Arial" w:cs="Arial" w:hint="eastAsia"/>
              </w:rPr>
              <w:t>1e-3</w:t>
            </w:r>
          </w:p>
        </w:tc>
        <w:tc>
          <w:tcPr>
            <w:tcW w:w="1384" w:type="dxa"/>
            <w:vAlign w:val="center"/>
          </w:tcPr>
          <w:p w14:paraId="2C6A591D" w14:textId="0F8DA382" w:rsidR="00CF18BC" w:rsidRPr="00684484" w:rsidRDefault="00CF18BC" w:rsidP="007429DD">
            <w:pPr>
              <w:jc w:val="center"/>
              <w:rPr>
                <w:rFonts w:ascii="Arial" w:hAnsi="Arial" w:cs="Arial"/>
              </w:rPr>
            </w:pPr>
            <w:r w:rsidRPr="00684484">
              <w:rPr>
                <w:rFonts w:ascii="Arial" w:hAnsi="Arial" w:cs="Arial" w:hint="eastAsia"/>
              </w:rPr>
              <w:t>64</w:t>
            </w:r>
          </w:p>
        </w:tc>
        <w:tc>
          <w:tcPr>
            <w:tcW w:w="2072" w:type="dxa"/>
            <w:vAlign w:val="center"/>
          </w:tcPr>
          <w:p w14:paraId="371B683D" w14:textId="1C8E3AEF" w:rsidR="00CF18BC" w:rsidRPr="00684484" w:rsidRDefault="00CF18BC" w:rsidP="007429DD">
            <w:pPr>
              <w:jc w:val="center"/>
              <w:rPr>
                <w:rFonts w:ascii="Arial" w:hAnsi="Arial" w:cs="Arial"/>
              </w:rPr>
            </w:pPr>
            <w:r w:rsidRPr="00684484">
              <w:rPr>
                <w:rFonts w:ascii="Arial" w:hAnsi="Arial" w:cs="Arial"/>
              </w:rPr>
              <w:t>×</w:t>
            </w:r>
          </w:p>
        </w:tc>
        <w:tc>
          <w:tcPr>
            <w:tcW w:w="1221" w:type="dxa"/>
            <w:vAlign w:val="center"/>
          </w:tcPr>
          <w:p w14:paraId="06E970AD" w14:textId="3116A2AB" w:rsidR="00CF18BC" w:rsidRPr="00684484" w:rsidRDefault="00EB3646" w:rsidP="007429DD">
            <w:pPr>
              <w:jc w:val="center"/>
              <w:rPr>
                <w:rFonts w:ascii="Arial" w:hAnsi="Arial" w:cs="Arial"/>
              </w:rPr>
            </w:pPr>
            <w:r>
              <w:rPr>
                <w:rFonts w:ascii="Arial" w:hAnsi="Arial" w:cs="Arial" w:hint="eastAsia"/>
              </w:rPr>
              <w:t>0</w:t>
            </w:r>
          </w:p>
        </w:tc>
        <w:tc>
          <w:tcPr>
            <w:tcW w:w="1271" w:type="dxa"/>
            <w:vAlign w:val="center"/>
          </w:tcPr>
          <w:p w14:paraId="076A6262" w14:textId="7F7BCB90" w:rsidR="00CF18BC" w:rsidRPr="00684484" w:rsidRDefault="00CF18BC" w:rsidP="007429DD">
            <w:pPr>
              <w:jc w:val="center"/>
              <w:rPr>
                <w:rFonts w:ascii="Arial" w:hAnsi="Arial" w:cs="Arial"/>
              </w:rPr>
            </w:pPr>
            <w:r w:rsidRPr="00684484">
              <w:rPr>
                <w:rFonts w:ascii="Arial" w:hAnsi="Arial" w:cs="Arial" w:hint="eastAsia"/>
              </w:rPr>
              <w:t>0.3142</w:t>
            </w:r>
          </w:p>
        </w:tc>
        <w:tc>
          <w:tcPr>
            <w:tcW w:w="1416" w:type="dxa"/>
            <w:vAlign w:val="center"/>
          </w:tcPr>
          <w:p w14:paraId="174CF30A" w14:textId="2CC0E772" w:rsidR="00CF18BC" w:rsidRPr="00684484" w:rsidRDefault="00CF18BC" w:rsidP="007429DD">
            <w:pPr>
              <w:jc w:val="center"/>
              <w:rPr>
                <w:rFonts w:ascii="Arial" w:hAnsi="Arial" w:cs="Arial"/>
              </w:rPr>
            </w:pPr>
            <w:r w:rsidRPr="00684484">
              <w:rPr>
                <w:rFonts w:ascii="Arial" w:hAnsi="Arial" w:cs="Arial" w:hint="eastAsia"/>
              </w:rPr>
              <w:t>0.5605</w:t>
            </w:r>
          </w:p>
        </w:tc>
      </w:tr>
      <w:tr w:rsidR="00CF18BC" w:rsidRPr="008C4F87" w14:paraId="5095014A" w14:textId="7090414F" w:rsidTr="007429DD">
        <w:trPr>
          <w:trHeight w:val="444"/>
          <w:jc w:val="center"/>
        </w:trPr>
        <w:tc>
          <w:tcPr>
            <w:tcW w:w="889" w:type="dxa"/>
            <w:vAlign w:val="center"/>
          </w:tcPr>
          <w:p w14:paraId="55BC0BB9" w14:textId="73779BFD" w:rsidR="00CF18BC" w:rsidRPr="00684484" w:rsidRDefault="00CF18BC" w:rsidP="007429DD">
            <w:pPr>
              <w:jc w:val="center"/>
              <w:rPr>
                <w:rFonts w:ascii="Arial" w:hAnsi="Arial" w:cs="Arial"/>
              </w:rPr>
            </w:pPr>
            <w:r w:rsidRPr="00684484">
              <w:rPr>
                <w:rFonts w:ascii="Arial" w:hAnsi="Arial" w:cs="Arial" w:hint="eastAsia"/>
              </w:rPr>
              <w:t>100</w:t>
            </w:r>
          </w:p>
        </w:tc>
        <w:tc>
          <w:tcPr>
            <w:tcW w:w="1800" w:type="dxa"/>
            <w:vAlign w:val="center"/>
          </w:tcPr>
          <w:p w14:paraId="3DEFD1E5" w14:textId="25A212E8" w:rsidR="00CF18BC" w:rsidRPr="00684484" w:rsidRDefault="00CF18BC" w:rsidP="007429DD">
            <w:pPr>
              <w:jc w:val="center"/>
              <w:rPr>
                <w:rFonts w:ascii="Arial" w:hAnsi="Arial" w:cs="Arial"/>
              </w:rPr>
            </w:pPr>
            <w:r w:rsidRPr="00684484">
              <w:rPr>
                <w:rFonts w:ascii="Arial" w:hAnsi="Arial" w:cs="Arial" w:hint="eastAsia"/>
              </w:rPr>
              <w:t>1e-3</w:t>
            </w:r>
          </w:p>
        </w:tc>
        <w:tc>
          <w:tcPr>
            <w:tcW w:w="1384" w:type="dxa"/>
            <w:vAlign w:val="center"/>
          </w:tcPr>
          <w:p w14:paraId="34541C87" w14:textId="2903FDAF" w:rsidR="00CF18BC" w:rsidRPr="00684484" w:rsidRDefault="00CF18BC" w:rsidP="007429DD">
            <w:pPr>
              <w:jc w:val="center"/>
              <w:rPr>
                <w:rFonts w:ascii="Arial" w:hAnsi="Arial" w:cs="Arial"/>
              </w:rPr>
            </w:pPr>
            <w:r w:rsidRPr="00684484">
              <w:rPr>
                <w:rFonts w:ascii="Arial" w:hAnsi="Arial" w:cs="Arial" w:hint="eastAsia"/>
              </w:rPr>
              <w:t>64</w:t>
            </w:r>
          </w:p>
        </w:tc>
        <w:tc>
          <w:tcPr>
            <w:tcW w:w="2072" w:type="dxa"/>
            <w:vAlign w:val="center"/>
          </w:tcPr>
          <w:p w14:paraId="4CA08FF7" w14:textId="7E232888" w:rsidR="00CF18BC" w:rsidRPr="00684484" w:rsidRDefault="00FB59F5" w:rsidP="007429DD">
            <w:pPr>
              <w:jc w:val="center"/>
              <w:rPr>
                <w:rFonts w:ascii="Arial" w:hAnsi="Arial" w:cs="Arial"/>
              </w:rPr>
            </w:pPr>
            <w:r w:rsidRPr="00684484">
              <w:rPr>
                <w:rFonts w:ascii="Arial" w:hAnsi="Arial" w:cs="Arial"/>
              </w:rPr>
              <w:t>√</w:t>
            </w:r>
          </w:p>
        </w:tc>
        <w:tc>
          <w:tcPr>
            <w:tcW w:w="1221" w:type="dxa"/>
            <w:vAlign w:val="center"/>
          </w:tcPr>
          <w:p w14:paraId="19D734D2" w14:textId="2BE7F00C" w:rsidR="00CF18BC" w:rsidRPr="00684484" w:rsidRDefault="00EB3646" w:rsidP="007429DD">
            <w:pPr>
              <w:jc w:val="center"/>
              <w:rPr>
                <w:rFonts w:ascii="Arial" w:hAnsi="Arial" w:cs="Arial"/>
              </w:rPr>
            </w:pPr>
            <w:r>
              <w:rPr>
                <w:rFonts w:ascii="Arial" w:hAnsi="Arial" w:cs="Arial" w:hint="eastAsia"/>
              </w:rPr>
              <w:t>0</w:t>
            </w:r>
          </w:p>
        </w:tc>
        <w:tc>
          <w:tcPr>
            <w:tcW w:w="1271" w:type="dxa"/>
            <w:vAlign w:val="center"/>
          </w:tcPr>
          <w:p w14:paraId="0312BFED" w14:textId="27908004" w:rsidR="00CF18BC" w:rsidRPr="00684484" w:rsidRDefault="00CF18BC" w:rsidP="007429DD">
            <w:pPr>
              <w:jc w:val="center"/>
              <w:rPr>
                <w:rFonts w:ascii="Arial" w:hAnsi="Arial" w:cs="Arial"/>
              </w:rPr>
            </w:pPr>
            <w:r w:rsidRPr="00684484">
              <w:rPr>
                <w:rFonts w:ascii="Arial" w:hAnsi="Arial" w:cs="Arial" w:hint="eastAsia"/>
              </w:rPr>
              <w:t>0.3551</w:t>
            </w:r>
          </w:p>
        </w:tc>
        <w:tc>
          <w:tcPr>
            <w:tcW w:w="1416" w:type="dxa"/>
            <w:vAlign w:val="center"/>
          </w:tcPr>
          <w:p w14:paraId="01599F5F" w14:textId="1C1ED398" w:rsidR="00CF18BC" w:rsidRPr="00684484" w:rsidRDefault="00CF18BC" w:rsidP="007429DD">
            <w:pPr>
              <w:jc w:val="center"/>
              <w:rPr>
                <w:rFonts w:ascii="Arial" w:hAnsi="Arial" w:cs="Arial"/>
              </w:rPr>
            </w:pPr>
            <w:r w:rsidRPr="00684484">
              <w:rPr>
                <w:rFonts w:ascii="Arial" w:hAnsi="Arial" w:cs="Arial" w:hint="eastAsia"/>
              </w:rPr>
              <w:t>0.5959</w:t>
            </w:r>
          </w:p>
        </w:tc>
      </w:tr>
      <w:tr w:rsidR="00CF18BC" w:rsidRPr="008C4F87" w14:paraId="43AAD9BF" w14:textId="01EBC5AC" w:rsidTr="007429DD">
        <w:trPr>
          <w:trHeight w:val="444"/>
          <w:jc w:val="center"/>
        </w:trPr>
        <w:tc>
          <w:tcPr>
            <w:tcW w:w="889" w:type="dxa"/>
            <w:vAlign w:val="center"/>
          </w:tcPr>
          <w:p w14:paraId="58112BA7" w14:textId="5DD24BCC" w:rsidR="00CF18BC" w:rsidRPr="00684484" w:rsidRDefault="00CF18BC" w:rsidP="007429DD">
            <w:pPr>
              <w:jc w:val="center"/>
              <w:rPr>
                <w:rFonts w:ascii="Arial" w:hAnsi="Arial" w:cs="Arial"/>
              </w:rPr>
            </w:pPr>
            <w:r w:rsidRPr="00684484">
              <w:rPr>
                <w:rFonts w:ascii="Arial" w:hAnsi="Arial" w:cs="Arial" w:hint="eastAsia"/>
              </w:rPr>
              <w:t>100</w:t>
            </w:r>
          </w:p>
        </w:tc>
        <w:tc>
          <w:tcPr>
            <w:tcW w:w="1800" w:type="dxa"/>
            <w:vAlign w:val="center"/>
          </w:tcPr>
          <w:p w14:paraId="7F5F6446" w14:textId="2A1A8FF3" w:rsidR="00CF18BC" w:rsidRPr="00684484" w:rsidRDefault="00CF18BC" w:rsidP="007429DD">
            <w:pPr>
              <w:jc w:val="center"/>
              <w:rPr>
                <w:rFonts w:ascii="Arial" w:hAnsi="Arial" w:cs="Arial"/>
              </w:rPr>
            </w:pPr>
            <w:r w:rsidRPr="00684484">
              <w:rPr>
                <w:rFonts w:ascii="Arial" w:hAnsi="Arial" w:cs="Arial" w:hint="eastAsia"/>
              </w:rPr>
              <w:t>1e-3</w:t>
            </w:r>
          </w:p>
        </w:tc>
        <w:tc>
          <w:tcPr>
            <w:tcW w:w="1384" w:type="dxa"/>
            <w:vAlign w:val="center"/>
          </w:tcPr>
          <w:p w14:paraId="0996BCF5" w14:textId="0C9F9D90" w:rsidR="00CF18BC" w:rsidRPr="00684484" w:rsidRDefault="00CF18BC" w:rsidP="007429DD">
            <w:pPr>
              <w:jc w:val="center"/>
              <w:rPr>
                <w:rFonts w:ascii="Arial" w:hAnsi="Arial" w:cs="Arial"/>
              </w:rPr>
            </w:pPr>
            <w:r w:rsidRPr="00684484">
              <w:rPr>
                <w:rFonts w:ascii="Arial" w:hAnsi="Arial" w:cs="Arial" w:hint="eastAsia"/>
              </w:rPr>
              <w:t>64</w:t>
            </w:r>
          </w:p>
        </w:tc>
        <w:tc>
          <w:tcPr>
            <w:tcW w:w="2072" w:type="dxa"/>
            <w:vAlign w:val="center"/>
          </w:tcPr>
          <w:p w14:paraId="4AB3A00D" w14:textId="626352EB" w:rsidR="00CF18BC" w:rsidRPr="00684484" w:rsidRDefault="00CF18BC" w:rsidP="007429DD">
            <w:pPr>
              <w:jc w:val="center"/>
              <w:rPr>
                <w:rFonts w:ascii="Arial" w:hAnsi="Arial" w:cs="Arial"/>
              </w:rPr>
            </w:pPr>
            <w:r w:rsidRPr="00684484">
              <w:rPr>
                <w:rFonts w:ascii="Arial" w:hAnsi="Arial" w:cs="Arial"/>
              </w:rPr>
              <w:t>√</w:t>
            </w:r>
          </w:p>
        </w:tc>
        <w:tc>
          <w:tcPr>
            <w:tcW w:w="1221" w:type="dxa"/>
            <w:vAlign w:val="center"/>
          </w:tcPr>
          <w:p w14:paraId="76DBA94A" w14:textId="4DE0EEC2" w:rsidR="00CF18BC" w:rsidRPr="00684484" w:rsidRDefault="008E019D" w:rsidP="007429DD">
            <w:pPr>
              <w:jc w:val="center"/>
              <w:rPr>
                <w:rFonts w:ascii="Arial" w:hAnsi="Arial" w:cs="Arial"/>
              </w:rPr>
            </w:pPr>
            <w:r w:rsidRPr="00684484">
              <w:rPr>
                <w:rFonts w:ascii="Arial" w:hAnsi="Arial" w:cs="Arial" w:hint="eastAsia"/>
              </w:rPr>
              <w:t>0.1</w:t>
            </w:r>
          </w:p>
        </w:tc>
        <w:tc>
          <w:tcPr>
            <w:tcW w:w="1271" w:type="dxa"/>
            <w:vAlign w:val="center"/>
          </w:tcPr>
          <w:p w14:paraId="1A6BD5D8" w14:textId="768545A6" w:rsidR="00CF18BC" w:rsidRPr="00684484" w:rsidRDefault="00CF18BC" w:rsidP="007429DD">
            <w:pPr>
              <w:jc w:val="center"/>
              <w:rPr>
                <w:rFonts w:ascii="Arial" w:hAnsi="Arial" w:cs="Arial"/>
              </w:rPr>
            </w:pPr>
            <w:r w:rsidRPr="00684484">
              <w:rPr>
                <w:rFonts w:ascii="Arial" w:hAnsi="Arial" w:cs="Arial" w:hint="eastAsia"/>
              </w:rPr>
              <w:t>0.5199</w:t>
            </w:r>
          </w:p>
        </w:tc>
        <w:tc>
          <w:tcPr>
            <w:tcW w:w="1416" w:type="dxa"/>
            <w:vAlign w:val="center"/>
          </w:tcPr>
          <w:p w14:paraId="35F7800F" w14:textId="66436DED" w:rsidR="00CF18BC" w:rsidRPr="00684484" w:rsidRDefault="00CF18BC" w:rsidP="007429DD">
            <w:pPr>
              <w:jc w:val="center"/>
              <w:rPr>
                <w:rFonts w:ascii="Arial" w:hAnsi="Arial" w:cs="Arial"/>
              </w:rPr>
            </w:pPr>
            <w:r w:rsidRPr="00684484">
              <w:rPr>
                <w:rFonts w:ascii="Arial" w:hAnsi="Arial" w:cs="Arial" w:hint="eastAsia"/>
              </w:rPr>
              <w:t>0.7211</w:t>
            </w:r>
          </w:p>
        </w:tc>
      </w:tr>
      <w:tr w:rsidR="00CF18BC" w:rsidRPr="008C4F87" w14:paraId="6B06FE2B" w14:textId="3991097C" w:rsidTr="007429DD">
        <w:trPr>
          <w:trHeight w:val="456"/>
          <w:jc w:val="center"/>
        </w:trPr>
        <w:tc>
          <w:tcPr>
            <w:tcW w:w="889" w:type="dxa"/>
            <w:vAlign w:val="center"/>
          </w:tcPr>
          <w:p w14:paraId="7E56B027" w14:textId="6BAEB5DD" w:rsidR="00CF18BC" w:rsidRPr="00684484" w:rsidRDefault="00CF18BC" w:rsidP="007429DD">
            <w:pPr>
              <w:jc w:val="center"/>
              <w:rPr>
                <w:rFonts w:ascii="Arial" w:hAnsi="Arial" w:cs="Arial"/>
              </w:rPr>
            </w:pPr>
            <w:r w:rsidRPr="00684484">
              <w:rPr>
                <w:rFonts w:ascii="Arial" w:hAnsi="Arial" w:cs="Arial" w:hint="eastAsia"/>
              </w:rPr>
              <w:t>200</w:t>
            </w:r>
          </w:p>
        </w:tc>
        <w:tc>
          <w:tcPr>
            <w:tcW w:w="1800" w:type="dxa"/>
            <w:vAlign w:val="center"/>
          </w:tcPr>
          <w:p w14:paraId="0C705DD0" w14:textId="61C64255" w:rsidR="00CF18BC" w:rsidRPr="00684484" w:rsidRDefault="00CF18BC" w:rsidP="007429DD">
            <w:pPr>
              <w:jc w:val="center"/>
              <w:rPr>
                <w:rFonts w:ascii="Arial" w:hAnsi="Arial" w:cs="Arial"/>
              </w:rPr>
            </w:pPr>
            <w:r w:rsidRPr="00684484">
              <w:rPr>
                <w:rFonts w:ascii="Arial" w:hAnsi="Arial" w:cs="Arial" w:hint="eastAsia"/>
              </w:rPr>
              <w:t>1e-4</w:t>
            </w:r>
          </w:p>
        </w:tc>
        <w:tc>
          <w:tcPr>
            <w:tcW w:w="1384" w:type="dxa"/>
            <w:vAlign w:val="center"/>
          </w:tcPr>
          <w:p w14:paraId="4DCBBDD8" w14:textId="6A560798" w:rsidR="00CF18BC" w:rsidRPr="00684484" w:rsidRDefault="00CF18BC" w:rsidP="007429DD">
            <w:pPr>
              <w:jc w:val="center"/>
              <w:rPr>
                <w:rFonts w:ascii="Arial" w:hAnsi="Arial" w:cs="Arial"/>
              </w:rPr>
            </w:pPr>
            <w:r w:rsidRPr="00684484">
              <w:rPr>
                <w:rFonts w:ascii="Arial" w:hAnsi="Arial" w:cs="Arial" w:hint="eastAsia"/>
              </w:rPr>
              <w:t>32</w:t>
            </w:r>
          </w:p>
        </w:tc>
        <w:tc>
          <w:tcPr>
            <w:tcW w:w="2072" w:type="dxa"/>
            <w:vAlign w:val="center"/>
          </w:tcPr>
          <w:p w14:paraId="471854CB" w14:textId="1770EAA6" w:rsidR="00CF18BC" w:rsidRPr="00684484" w:rsidRDefault="00CF18BC" w:rsidP="007429DD">
            <w:pPr>
              <w:jc w:val="center"/>
              <w:rPr>
                <w:rFonts w:ascii="Arial" w:hAnsi="Arial" w:cs="Arial"/>
              </w:rPr>
            </w:pPr>
            <w:r w:rsidRPr="00684484">
              <w:rPr>
                <w:rFonts w:ascii="Arial" w:hAnsi="Arial" w:cs="Arial"/>
              </w:rPr>
              <w:t>×</w:t>
            </w:r>
          </w:p>
        </w:tc>
        <w:tc>
          <w:tcPr>
            <w:tcW w:w="1221" w:type="dxa"/>
            <w:vAlign w:val="center"/>
          </w:tcPr>
          <w:p w14:paraId="1C3ED3AC" w14:textId="077A19E6" w:rsidR="00CF18BC" w:rsidRPr="00684484" w:rsidRDefault="00EB3646" w:rsidP="007429DD">
            <w:pPr>
              <w:jc w:val="center"/>
              <w:rPr>
                <w:rFonts w:ascii="Arial" w:hAnsi="Arial" w:cs="Arial"/>
              </w:rPr>
            </w:pPr>
            <w:r>
              <w:rPr>
                <w:rFonts w:ascii="Arial" w:hAnsi="Arial" w:cs="Arial" w:hint="eastAsia"/>
              </w:rPr>
              <w:t>0</w:t>
            </w:r>
          </w:p>
        </w:tc>
        <w:tc>
          <w:tcPr>
            <w:tcW w:w="1271" w:type="dxa"/>
            <w:vAlign w:val="center"/>
          </w:tcPr>
          <w:p w14:paraId="2E6C7ECD" w14:textId="3E208C0D" w:rsidR="00CF18BC" w:rsidRPr="00684484" w:rsidRDefault="00CF18BC" w:rsidP="007429DD">
            <w:pPr>
              <w:jc w:val="center"/>
              <w:rPr>
                <w:rFonts w:ascii="Arial" w:hAnsi="Arial" w:cs="Arial"/>
              </w:rPr>
            </w:pPr>
            <w:r w:rsidRPr="00684484">
              <w:rPr>
                <w:rFonts w:ascii="Arial" w:hAnsi="Arial" w:cs="Arial" w:hint="eastAsia"/>
              </w:rPr>
              <w:t>0.3964</w:t>
            </w:r>
          </w:p>
        </w:tc>
        <w:tc>
          <w:tcPr>
            <w:tcW w:w="1416" w:type="dxa"/>
            <w:vAlign w:val="center"/>
          </w:tcPr>
          <w:p w14:paraId="1349553E" w14:textId="44CA46ED" w:rsidR="00CF18BC" w:rsidRPr="00684484" w:rsidRDefault="00CF18BC" w:rsidP="007429DD">
            <w:pPr>
              <w:jc w:val="center"/>
              <w:rPr>
                <w:rFonts w:ascii="Arial" w:hAnsi="Arial" w:cs="Arial"/>
              </w:rPr>
            </w:pPr>
            <w:r w:rsidRPr="00684484">
              <w:rPr>
                <w:rFonts w:ascii="Arial" w:hAnsi="Arial" w:cs="Arial" w:hint="eastAsia"/>
              </w:rPr>
              <w:t>0.6296</w:t>
            </w:r>
          </w:p>
        </w:tc>
      </w:tr>
      <w:tr w:rsidR="00CF18BC" w:rsidRPr="008C4F87" w14:paraId="71B95EE1" w14:textId="1CD1E462" w:rsidTr="007429DD">
        <w:trPr>
          <w:trHeight w:val="456"/>
          <w:jc w:val="center"/>
        </w:trPr>
        <w:tc>
          <w:tcPr>
            <w:tcW w:w="889" w:type="dxa"/>
            <w:vAlign w:val="center"/>
          </w:tcPr>
          <w:p w14:paraId="402EA8CF" w14:textId="3C6FC614" w:rsidR="00CF18BC" w:rsidRPr="00684484" w:rsidRDefault="00CF18BC" w:rsidP="007429DD">
            <w:pPr>
              <w:jc w:val="center"/>
              <w:rPr>
                <w:rFonts w:ascii="Arial" w:hAnsi="Arial" w:cs="Arial"/>
              </w:rPr>
            </w:pPr>
            <w:r w:rsidRPr="00684484">
              <w:rPr>
                <w:rFonts w:ascii="Arial" w:hAnsi="Arial" w:cs="Arial" w:hint="eastAsia"/>
              </w:rPr>
              <w:t>200</w:t>
            </w:r>
          </w:p>
        </w:tc>
        <w:tc>
          <w:tcPr>
            <w:tcW w:w="1800" w:type="dxa"/>
            <w:vAlign w:val="center"/>
          </w:tcPr>
          <w:p w14:paraId="777C7EF5" w14:textId="001545AD" w:rsidR="00CF18BC" w:rsidRPr="00684484" w:rsidRDefault="00CF18BC" w:rsidP="007429DD">
            <w:pPr>
              <w:jc w:val="center"/>
              <w:rPr>
                <w:rFonts w:ascii="Arial" w:hAnsi="Arial" w:cs="Arial"/>
              </w:rPr>
            </w:pPr>
            <w:r w:rsidRPr="00684484">
              <w:rPr>
                <w:rFonts w:ascii="Arial" w:hAnsi="Arial" w:cs="Arial" w:hint="eastAsia"/>
              </w:rPr>
              <w:t>1e-4</w:t>
            </w:r>
          </w:p>
        </w:tc>
        <w:tc>
          <w:tcPr>
            <w:tcW w:w="1384" w:type="dxa"/>
            <w:vAlign w:val="center"/>
          </w:tcPr>
          <w:p w14:paraId="7E1F697F" w14:textId="72CD971A" w:rsidR="00CF18BC" w:rsidRPr="00684484" w:rsidRDefault="00CF18BC" w:rsidP="007429DD">
            <w:pPr>
              <w:jc w:val="center"/>
              <w:rPr>
                <w:rFonts w:ascii="Arial" w:hAnsi="Arial" w:cs="Arial"/>
              </w:rPr>
            </w:pPr>
            <w:r w:rsidRPr="00684484">
              <w:rPr>
                <w:rFonts w:ascii="Arial" w:hAnsi="Arial" w:cs="Arial" w:hint="eastAsia"/>
              </w:rPr>
              <w:t>32</w:t>
            </w:r>
          </w:p>
        </w:tc>
        <w:tc>
          <w:tcPr>
            <w:tcW w:w="2072" w:type="dxa"/>
            <w:vAlign w:val="center"/>
          </w:tcPr>
          <w:p w14:paraId="5A654F18" w14:textId="2777C8D1" w:rsidR="00CF18BC" w:rsidRPr="00684484" w:rsidRDefault="00CF18BC" w:rsidP="007429DD">
            <w:pPr>
              <w:jc w:val="center"/>
              <w:rPr>
                <w:rFonts w:ascii="Arial" w:hAnsi="Arial" w:cs="Arial"/>
              </w:rPr>
            </w:pPr>
            <w:r w:rsidRPr="00684484">
              <w:rPr>
                <w:rFonts w:ascii="Arial" w:hAnsi="Arial" w:cs="Arial"/>
              </w:rPr>
              <w:t>√</w:t>
            </w:r>
          </w:p>
        </w:tc>
        <w:tc>
          <w:tcPr>
            <w:tcW w:w="1221" w:type="dxa"/>
            <w:vAlign w:val="center"/>
          </w:tcPr>
          <w:p w14:paraId="161F2DF1" w14:textId="23AEFE0F" w:rsidR="00CF18BC" w:rsidRPr="00684484" w:rsidRDefault="00EB3646" w:rsidP="007429DD">
            <w:pPr>
              <w:jc w:val="center"/>
              <w:rPr>
                <w:rFonts w:ascii="Arial" w:hAnsi="Arial" w:cs="Arial"/>
              </w:rPr>
            </w:pPr>
            <w:r>
              <w:rPr>
                <w:rFonts w:ascii="Arial" w:hAnsi="Arial" w:cs="Arial" w:hint="eastAsia"/>
              </w:rPr>
              <w:t>0</w:t>
            </w:r>
          </w:p>
        </w:tc>
        <w:tc>
          <w:tcPr>
            <w:tcW w:w="1271" w:type="dxa"/>
            <w:vAlign w:val="center"/>
          </w:tcPr>
          <w:p w14:paraId="31E7902E" w14:textId="47F66746" w:rsidR="00CF18BC" w:rsidRPr="00684484" w:rsidRDefault="00CF18BC" w:rsidP="007429DD">
            <w:pPr>
              <w:jc w:val="center"/>
              <w:rPr>
                <w:rFonts w:ascii="Arial" w:hAnsi="Arial" w:cs="Arial"/>
              </w:rPr>
            </w:pPr>
            <w:r w:rsidRPr="00684484">
              <w:rPr>
                <w:rFonts w:ascii="Arial" w:hAnsi="Arial" w:cs="Arial" w:hint="eastAsia"/>
              </w:rPr>
              <w:t>0.4206</w:t>
            </w:r>
          </w:p>
        </w:tc>
        <w:tc>
          <w:tcPr>
            <w:tcW w:w="1416" w:type="dxa"/>
            <w:vAlign w:val="center"/>
          </w:tcPr>
          <w:p w14:paraId="1B9301D1" w14:textId="6BC7D3FA" w:rsidR="00CF18BC" w:rsidRPr="00684484" w:rsidRDefault="00CF18BC" w:rsidP="007429DD">
            <w:pPr>
              <w:jc w:val="center"/>
              <w:rPr>
                <w:rFonts w:ascii="Arial" w:hAnsi="Arial" w:cs="Arial"/>
              </w:rPr>
            </w:pPr>
            <w:r w:rsidRPr="00684484">
              <w:rPr>
                <w:rFonts w:ascii="Arial" w:hAnsi="Arial" w:cs="Arial" w:hint="eastAsia"/>
              </w:rPr>
              <w:t>0.6485</w:t>
            </w:r>
          </w:p>
        </w:tc>
      </w:tr>
      <w:tr w:rsidR="00CF18BC" w:rsidRPr="008C4F87" w14:paraId="49682564" w14:textId="77777777" w:rsidTr="007429DD">
        <w:trPr>
          <w:trHeight w:val="456"/>
          <w:jc w:val="center"/>
        </w:trPr>
        <w:tc>
          <w:tcPr>
            <w:tcW w:w="889" w:type="dxa"/>
            <w:vAlign w:val="center"/>
          </w:tcPr>
          <w:p w14:paraId="37CCBF70" w14:textId="511FA0F8" w:rsidR="00CF18BC" w:rsidRPr="00684484" w:rsidRDefault="008E019D" w:rsidP="007429DD">
            <w:pPr>
              <w:jc w:val="center"/>
              <w:rPr>
                <w:rFonts w:ascii="Arial" w:hAnsi="Arial" w:cs="Arial"/>
              </w:rPr>
            </w:pPr>
            <w:r w:rsidRPr="00684484">
              <w:rPr>
                <w:rFonts w:ascii="Arial" w:hAnsi="Arial" w:cs="Arial" w:hint="eastAsia"/>
              </w:rPr>
              <w:t>200</w:t>
            </w:r>
          </w:p>
        </w:tc>
        <w:tc>
          <w:tcPr>
            <w:tcW w:w="1800" w:type="dxa"/>
            <w:vAlign w:val="center"/>
          </w:tcPr>
          <w:p w14:paraId="44D8F771" w14:textId="5648A3EE" w:rsidR="00CF18BC" w:rsidRPr="00684484" w:rsidRDefault="008E019D" w:rsidP="007429DD">
            <w:pPr>
              <w:jc w:val="center"/>
              <w:rPr>
                <w:rFonts w:ascii="Arial" w:hAnsi="Arial" w:cs="Arial"/>
              </w:rPr>
            </w:pPr>
            <w:r w:rsidRPr="00684484">
              <w:rPr>
                <w:rFonts w:ascii="Arial" w:hAnsi="Arial" w:cs="Arial" w:hint="eastAsia"/>
              </w:rPr>
              <w:t>1e-4</w:t>
            </w:r>
          </w:p>
        </w:tc>
        <w:tc>
          <w:tcPr>
            <w:tcW w:w="1384" w:type="dxa"/>
            <w:vAlign w:val="center"/>
          </w:tcPr>
          <w:p w14:paraId="52997607" w14:textId="2ADD7416" w:rsidR="00CF18BC" w:rsidRPr="00684484" w:rsidRDefault="008E019D" w:rsidP="007429DD">
            <w:pPr>
              <w:jc w:val="center"/>
              <w:rPr>
                <w:rFonts w:ascii="Arial" w:hAnsi="Arial" w:cs="Arial"/>
              </w:rPr>
            </w:pPr>
            <w:r w:rsidRPr="00684484">
              <w:rPr>
                <w:rFonts w:ascii="Arial" w:hAnsi="Arial" w:cs="Arial" w:hint="eastAsia"/>
              </w:rPr>
              <w:t>32</w:t>
            </w:r>
          </w:p>
        </w:tc>
        <w:tc>
          <w:tcPr>
            <w:tcW w:w="2072" w:type="dxa"/>
            <w:vAlign w:val="center"/>
          </w:tcPr>
          <w:p w14:paraId="6451CB6C" w14:textId="249AD2F9" w:rsidR="00CF18BC" w:rsidRPr="00684484" w:rsidRDefault="008E019D" w:rsidP="007429DD">
            <w:pPr>
              <w:jc w:val="center"/>
              <w:rPr>
                <w:rFonts w:ascii="Arial" w:hAnsi="Arial" w:cs="Arial"/>
              </w:rPr>
            </w:pPr>
            <w:r w:rsidRPr="00684484">
              <w:rPr>
                <w:rFonts w:ascii="Arial" w:hAnsi="Arial" w:cs="Arial"/>
              </w:rPr>
              <w:t>√</w:t>
            </w:r>
          </w:p>
        </w:tc>
        <w:tc>
          <w:tcPr>
            <w:tcW w:w="1221" w:type="dxa"/>
            <w:vAlign w:val="center"/>
          </w:tcPr>
          <w:p w14:paraId="30F5E91E" w14:textId="2D379B89" w:rsidR="00CF18BC" w:rsidRPr="00684484" w:rsidRDefault="008E019D" w:rsidP="007429DD">
            <w:pPr>
              <w:jc w:val="center"/>
              <w:rPr>
                <w:rFonts w:ascii="Arial" w:hAnsi="Arial" w:cs="Arial"/>
              </w:rPr>
            </w:pPr>
            <w:r w:rsidRPr="00684484">
              <w:rPr>
                <w:rFonts w:ascii="Arial" w:hAnsi="Arial" w:cs="Arial" w:hint="eastAsia"/>
              </w:rPr>
              <w:t>0.1</w:t>
            </w:r>
          </w:p>
        </w:tc>
        <w:tc>
          <w:tcPr>
            <w:tcW w:w="1271" w:type="dxa"/>
            <w:vAlign w:val="center"/>
          </w:tcPr>
          <w:p w14:paraId="64FCF98A" w14:textId="656FCD4D" w:rsidR="00CF18BC" w:rsidRPr="00684484" w:rsidRDefault="008E019D" w:rsidP="007429DD">
            <w:pPr>
              <w:jc w:val="center"/>
              <w:rPr>
                <w:rFonts w:ascii="Arial" w:hAnsi="Arial" w:cs="Arial"/>
              </w:rPr>
            </w:pPr>
            <w:r w:rsidRPr="00684484">
              <w:rPr>
                <w:rFonts w:ascii="Arial" w:hAnsi="Arial" w:cs="Arial" w:hint="eastAsia"/>
              </w:rPr>
              <w:t>0.5014</w:t>
            </w:r>
          </w:p>
        </w:tc>
        <w:tc>
          <w:tcPr>
            <w:tcW w:w="1416" w:type="dxa"/>
            <w:vAlign w:val="center"/>
          </w:tcPr>
          <w:p w14:paraId="57FE1493" w14:textId="22DCC8EB" w:rsidR="00CF18BC" w:rsidRPr="00684484" w:rsidRDefault="008E019D" w:rsidP="007429DD">
            <w:pPr>
              <w:jc w:val="center"/>
              <w:rPr>
                <w:rFonts w:ascii="Arial" w:hAnsi="Arial" w:cs="Arial"/>
              </w:rPr>
            </w:pPr>
            <w:r w:rsidRPr="00684484">
              <w:rPr>
                <w:rFonts w:ascii="Arial" w:hAnsi="Arial" w:cs="Arial" w:hint="eastAsia"/>
              </w:rPr>
              <w:t>0.7081</w:t>
            </w:r>
          </w:p>
        </w:tc>
      </w:tr>
    </w:tbl>
    <w:p w14:paraId="26E8A2D3" w14:textId="77777777" w:rsidR="008C4F87" w:rsidRPr="008C4F87" w:rsidRDefault="008C4F87" w:rsidP="007429DD">
      <w:pPr>
        <w:jc w:val="center"/>
        <w:rPr>
          <w:rFonts w:ascii="Arial" w:hAnsi="Arial" w:cs="Arial"/>
        </w:rPr>
      </w:pPr>
    </w:p>
    <w:sectPr w:rsidR="008C4F87" w:rsidRPr="008C4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F2B39" w14:textId="77777777" w:rsidR="00100DD6" w:rsidRDefault="00100DD6" w:rsidP="00206382">
      <w:pPr>
        <w:spacing w:after="0" w:line="240" w:lineRule="auto"/>
        <w:rPr>
          <w:rFonts w:hint="eastAsia"/>
        </w:rPr>
      </w:pPr>
      <w:r>
        <w:separator/>
      </w:r>
    </w:p>
  </w:endnote>
  <w:endnote w:type="continuationSeparator" w:id="0">
    <w:p w14:paraId="35009D02" w14:textId="77777777" w:rsidR="00100DD6" w:rsidRDefault="00100DD6" w:rsidP="0020638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7A130" w14:textId="77777777" w:rsidR="00100DD6" w:rsidRDefault="00100DD6" w:rsidP="00206382">
      <w:pPr>
        <w:spacing w:after="0" w:line="240" w:lineRule="auto"/>
        <w:rPr>
          <w:rFonts w:hint="eastAsia"/>
        </w:rPr>
      </w:pPr>
      <w:r>
        <w:separator/>
      </w:r>
    </w:p>
  </w:footnote>
  <w:footnote w:type="continuationSeparator" w:id="0">
    <w:p w14:paraId="78DFCCCC" w14:textId="77777777" w:rsidR="00100DD6" w:rsidRDefault="00100DD6" w:rsidP="0020638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058E6"/>
    <w:multiLevelType w:val="hybridMultilevel"/>
    <w:tmpl w:val="FA1E0DD0"/>
    <w:lvl w:ilvl="0" w:tplc="38E4E1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9769C4"/>
    <w:multiLevelType w:val="multilevel"/>
    <w:tmpl w:val="8EAA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33904">
    <w:abstractNumId w:val="0"/>
  </w:num>
  <w:num w:numId="2" w16cid:durableId="187927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F5"/>
    <w:rsid w:val="0003029C"/>
    <w:rsid w:val="00100DD6"/>
    <w:rsid w:val="001512E5"/>
    <w:rsid w:val="001A27DC"/>
    <w:rsid w:val="001D7A35"/>
    <w:rsid w:val="00206382"/>
    <w:rsid w:val="0022206B"/>
    <w:rsid w:val="00295015"/>
    <w:rsid w:val="00315AF4"/>
    <w:rsid w:val="00323268"/>
    <w:rsid w:val="003B0D5A"/>
    <w:rsid w:val="003E79A2"/>
    <w:rsid w:val="0041666D"/>
    <w:rsid w:val="004346D7"/>
    <w:rsid w:val="0049112E"/>
    <w:rsid w:val="00500734"/>
    <w:rsid w:val="005179BD"/>
    <w:rsid w:val="005356D3"/>
    <w:rsid w:val="0055722E"/>
    <w:rsid w:val="005A139E"/>
    <w:rsid w:val="005B67D8"/>
    <w:rsid w:val="00606C0F"/>
    <w:rsid w:val="00615D80"/>
    <w:rsid w:val="00622E13"/>
    <w:rsid w:val="00680780"/>
    <w:rsid w:val="00684484"/>
    <w:rsid w:val="006F2962"/>
    <w:rsid w:val="0072429C"/>
    <w:rsid w:val="007429DD"/>
    <w:rsid w:val="007A1B8B"/>
    <w:rsid w:val="007B04F4"/>
    <w:rsid w:val="00847831"/>
    <w:rsid w:val="008600CD"/>
    <w:rsid w:val="00861C58"/>
    <w:rsid w:val="0088483A"/>
    <w:rsid w:val="008960F5"/>
    <w:rsid w:val="008B091C"/>
    <w:rsid w:val="008C037A"/>
    <w:rsid w:val="008C4F87"/>
    <w:rsid w:val="008D6FBA"/>
    <w:rsid w:val="008E019D"/>
    <w:rsid w:val="008E6F24"/>
    <w:rsid w:val="00945015"/>
    <w:rsid w:val="00953EBC"/>
    <w:rsid w:val="00991CC6"/>
    <w:rsid w:val="009A7DE9"/>
    <w:rsid w:val="00A37E8A"/>
    <w:rsid w:val="00A41132"/>
    <w:rsid w:val="00A50D25"/>
    <w:rsid w:val="00A735C9"/>
    <w:rsid w:val="00AB6F2A"/>
    <w:rsid w:val="00AD080A"/>
    <w:rsid w:val="00AF06E4"/>
    <w:rsid w:val="00B22E06"/>
    <w:rsid w:val="00B8210F"/>
    <w:rsid w:val="00BC2E60"/>
    <w:rsid w:val="00CF18BC"/>
    <w:rsid w:val="00D4588A"/>
    <w:rsid w:val="00DB6CFB"/>
    <w:rsid w:val="00DD10CD"/>
    <w:rsid w:val="00DF71D5"/>
    <w:rsid w:val="00E26C32"/>
    <w:rsid w:val="00E54DF0"/>
    <w:rsid w:val="00E62F04"/>
    <w:rsid w:val="00E97E64"/>
    <w:rsid w:val="00EB3646"/>
    <w:rsid w:val="00EF3D4A"/>
    <w:rsid w:val="00F40790"/>
    <w:rsid w:val="00F4292F"/>
    <w:rsid w:val="00F602D0"/>
    <w:rsid w:val="00F6612D"/>
    <w:rsid w:val="00F87C1B"/>
    <w:rsid w:val="00F97256"/>
    <w:rsid w:val="00FB59F5"/>
    <w:rsid w:val="00FC5979"/>
    <w:rsid w:val="00FC6319"/>
    <w:rsid w:val="00FF0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DFE2E"/>
  <w15:chartTrackingRefBased/>
  <w15:docId w15:val="{DF84A068-CB9C-4FF3-B5B8-3C9CFBEA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60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60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60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60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60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960F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60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60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960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60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60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60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60F5"/>
    <w:rPr>
      <w:rFonts w:cstheme="majorBidi"/>
      <w:color w:val="0F4761" w:themeColor="accent1" w:themeShade="BF"/>
      <w:sz w:val="28"/>
      <w:szCs w:val="28"/>
    </w:rPr>
  </w:style>
  <w:style w:type="character" w:customStyle="1" w:styleId="50">
    <w:name w:val="标题 5 字符"/>
    <w:basedOn w:val="a0"/>
    <w:link w:val="5"/>
    <w:uiPriority w:val="9"/>
    <w:semiHidden/>
    <w:rsid w:val="008960F5"/>
    <w:rPr>
      <w:rFonts w:cstheme="majorBidi"/>
      <w:color w:val="0F4761" w:themeColor="accent1" w:themeShade="BF"/>
      <w:sz w:val="24"/>
    </w:rPr>
  </w:style>
  <w:style w:type="character" w:customStyle="1" w:styleId="60">
    <w:name w:val="标题 6 字符"/>
    <w:basedOn w:val="a0"/>
    <w:link w:val="6"/>
    <w:uiPriority w:val="9"/>
    <w:semiHidden/>
    <w:rsid w:val="008960F5"/>
    <w:rPr>
      <w:rFonts w:cstheme="majorBidi"/>
      <w:b/>
      <w:bCs/>
      <w:color w:val="0F4761" w:themeColor="accent1" w:themeShade="BF"/>
    </w:rPr>
  </w:style>
  <w:style w:type="character" w:customStyle="1" w:styleId="70">
    <w:name w:val="标题 7 字符"/>
    <w:basedOn w:val="a0"/>
    <w:link w:val="7"/>
    <w:uiPriority w:val="9"/>
    <w:semiHidden/>
    <w:rsid w:val="008960F5"/>
    <w:rPr>
      <w:rFonts w:cstheme="majorBidi"/>
      <w:b/>
      <w:bCs/>
      <w:color w:val="595959" w:themeColor="text1" w:themeTint="A6"/>
    </w:rPr>
  </w:style>
  <w:style w:type="character" w:customStyle="1" w:styleId="80">
    <w:name w:val="标题 8 字符"/>
    <w:basedOn w:val="a0"/>
    <w:link w:val="8"/>
    <w:uiPriority w:val="9"/>
    <w:semiHidden/>
    <w:rsid w:val="008960F5"/>
    <w:rPr>
      <w:rFonts w:cstheme="majorBidi"/>
      <w:color w:val="595959" w:themeColor="text1" w:themeTint="A6"/>
    </w:rPr>
  </w:style>
  <w:style w:type="character" w:customStyle="1" w:styleId="90">
    <w:name w:val="标题 9 字符"/>
    <w:basedOn w:val="a0"/>
    <w:link w:val="9"/>
    <w:uiPriority w:val="9"/>
    <w:semiHidden/>
    <w:rsid w:val="008960F5"/>
    <w:rPr>
      <w:rFonts w:eastAsiaTheme="majorEastAsia" w:cstheme="majorBidi"/>
      <w:color w:val="595959" w:themeColor="text1" w:themeTint="A6"/>
    </w:rPr>
  </w:style>
  <w:style w:type="paragraph" w:styleId="a3">
    <w:name w:val="Title"/>
    <w:basedOn w:val="a"/>
    <w:next w:val="a"/>
    <w:link w:val="a4"/>
    <w:uiPriority w:val="10"/>
    <w:qFormat/>
    <w:rsid w:val="008960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60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60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60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60F5"/>
    <w:pPr>
      <w:spacing w:before="160"/>
      <w:jc w:val="center"/>
    </w:pPr>
    <w:rPr>
      <w:i/>
      <w:iCs/>
      <w:color w:val="404040" w:themeColor="text1" w:themeTint="BF"/>
    </w:rPr>
  </w:style>
  <w:style w:type="character" w:customStyle="1" w:styleId="a8">
    <w:name w:val="引用 字符"/>
    <w:basedOn w:val="a0"/>
    <w:link w:val="a7"/>
    <w:uiPriority w:val="29"/>
    <w:rsid w:val="008960F5"/>
    <w:rPr>
      <w:i/>
      <w:iCs/>
      <w:color w:val="404040" w:themeColor="text1" w:themeTint="BF"/>
    </w:rPr>
  </w:style>
  <w:style w:type="paragraph" w:styleId="a9">
    <w:name w:val="List Paragraph"/>
    <w:basedOn w:val="a"/>
    <w:uiPriority w:val="34"/>
    <w:qFormat/>
    <w:rsid w:val="008960F5"/>
    <w:pPr>
      <w:ind w:left="720"/>
      <w:contextualSpacing/>
    </w:pPr>
  </w:style>
  <w:style w:type="character" w:styleId="aa">
    <w:name w:val="Intense Emphasis"/>
    <w:basedOn w:val="a0"/>
    <w:uiPriority w:val="21"/>
    <w:qFormat/>
    <w:rsid w:val="008960F5"/>
    <w:rPr>
      <w:i/>
      <w:iCs/>
      <w:color w:val="0F4761" w:themeColor="accent1" w:themeShade="BF"/>
    </w:rPr>
  </w:style>
  <w:style w:type="paragraph" w:styleId="ab">
    <w:name w:val="Intense Quote"/>
    <w:basedOn w:val="a"/>
    <w:next w:val="a"/>
    <w:link w:val="ac"/>
    <w:uiPriority w:val="30"/>
    <w:qFormat/>
    <w:rsid w:val="00896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60F5"/>
    <w:rPr>
      <w:i/>
      <w:iCs/>
      <w:color w:val="0F4761" w:themeColor="accent1" w:themeShade="BF"/>
    </w:rPr>
  </w:style>
  <w:style w:type="character" w:styleId="ad">
    <w:name w:val="Intense Reference"/>
    <w:basedOn w:val="a0"/>
    <w:uiPriority w:val="32"/>
    <w:qFormat/>
    <w:rsid w:val="008960F5"/>
    <w:rPr>
      <w:b/>
      <w:bCs/>
      <w:smallCaps/>
      <w:color w:val="0F4761" w:themeColor="accent1" w:themeShade="BF"/>
      <w:spacing w:val="5"/>
    </w:rPr>
  </w:style>
  <w:style w:type="paragraph" w:styleId="ae">
    <w:name w:val="header"/>
    <w:basedOn w:val="a"/>
    <w:link w:val="af"/>
    <w:uiPriority w:val="99"/>
    <w:unhideWhenUsed/>
    <w:rsid w:val="0020638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06382"/>
    <w:rPr>
      <w:sz w:val="18"/>
      <w:szCs w:val="18"/>
    </w:rPr>
  </w:style>
  <w:style w:type="paragraph" w:styleId="af0">
    <w:name w:val="footer"/>
    <w:basedOn w:val="a"/>
    <w:link w:val="af1"/>
    <w:uiPriority w:val="99"/>
    <w:unhideWhenUsed/>
    <w:rsid w:val="0020638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06382"/>
    <w:rPr>
      <w:sz w:val="18"/>
      <w:szCs w:val="18"/>
    </w:rPr>
  </w:style>
  <w:style w:type="table" w:styleId="af2">
    <w:name w:val="Table Grid"/>
    <w:basedOn w:val="a1"/>
    <w:uiPriority w:val="39"/>
    <w:rsid w:val="008C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88483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3605">
      <w:bodyDiv w:val="1"/>
      <w:marLeft w:val="0"/>
      <w:marRight w:val="0"/>
      <w:marTop w:val="0"/>
      <w:marBottom w:val="0"/>
      <w:divBdr>
        <w:top w:val="none" w:sz="0" w:space="0" w:color="auto"/>
        <w:left w:val="none" w:sz="0" w:space="0" w:color="auto"/>
        <w:bottom w:val="none" w:sz="0" w:space="0" w:color="auto"/>
        <w:right w:val="none" w:sz="0" w:space="0" w:color="auto"/>
      </w:divBdr>
      <w:divsChild>
        <w:div w:id="2070224781">
          <w:marLeft w:val="0"/>
          <w:marRight w:val="0"/>
          <w:marTop w:val="0"/>
          <w:marBottom w:val="0"/>
          <w:divBdr>
            <w:top w:val="none" w:sz="0" w:space="0" w:color="auto"/>
            <w:left w:val="none" w:sz="0" w:space="0" w:color="auto"/>
            <w:bottom w:val="none" w:sz="0" w:space="0" w:color="auto"/>
            <w:right w:val="none" w:sz="0" w:space="0" w:color="auto"/>
          </w:divBdr>
          <w:divsChild>
            <w:div w:id="4117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1990">
      <w:bodyDiv w:val="1"/>
      <w:marLeft w:val="0"/>
      <w:marRight w:val="0"/>
      <w:marTop w:val="0"/>
      <w:marBottom w:val="0"/>
      <w:divBdr>
        <w:top w:val="none" w:sz="0" w:space="0" w:color="auto"/>
        <w:left w:val="none" w:sz="0" w:space="0" w:color="auto"/>
        <w:bottom w:val="none" w:sz="0" w:space="0" w:color="auto"/>
        <w:right w:val="none" w:sz="0" w:space="0" w:color="auto"/>
      </w:divBdr>
      <w:divsChild>
        <w:div w:id="1521508819">
          <w:marLeft w:val="0"/>
          <w:marRight w:val="0"/>
          <w:marTop w:val="0"/>
          <w:marBottom w:val="0"/>
          <w:divBdr>
            <w:top w:val="none" w:sz="0" w:space="0" w:color="auto"/>
            <w:left w:val="none" w:sz="0" w:space="0" w:color="auto"/>
            <w:bottom w:val="none" w:sz="0" w:space="0" w:color="auto"/>
            <w:right w:val="none" w:sz="0" w:space="0" w:color="auto"/>
          </w:divBdr>
          <w:divsChild>
            <w:div w:id="1711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2477">
      <w:bodyDiv w:val="1"/>
      <w:marLeft w:val="0"/>
      <w:marRight w:val="0"/>
      <w:marTop w:val="0"/>
      <w:marBottom w:val="0"/>
      <w:divBdr>
        <w:top w:val="none" w:sz="0" w:space="0" w:color="auto"/>
        <w:left w:val="none" w:sz="0" w:space="0" w:color="auto"/>
        <w:bottom w:val="none" w:sz="0" w:space="0" w:color="auto"/>
        <w:right w:val="none" w:sz="0" w:space="0" w:color="auto"/>
      </w:divBdr>
    </w:div>
    <w:div w:id="348799248">
      <w:bodyDiv w:val="1"/>
      <w:marLeft w:val="0"/>
      <w:marRight w:val="0"/>
      <w:marTop w:val="0"/>
      <w:marBottom w:val="0"/>
      <w:divBdr>
        <w:top w:val="none" w:sz="0" w:space="0" w:color="auto"/>
        <w:left w:val="none" w:sz="0" w:space="0" w:color="auto"/>
        <w:bottom w:val="none" w:sz="0" w:space="0" w:color="auto"/>
        <w:right w:val="none" w:sz="0" w:space="0" w:color="auto"/>
      </w:divBdr>
      <w:divsChild>
        <w:div w:id="1766684250">
          <w:marLeft w:val="0"/>
          <w:marRight w:val="0"/>
          <w:marTop w:val="0"/>
          <w:marBottom w:val="0"/>
          <w:divBdr>
            <w:top w:val="none" w:sz="0" w:space="0" w:color="auto"/>
            <w:left w:val="none" w:sz="0" w:space="0" w:color="auto"/>
            <w:bottom w:val="none" w:sz="0" w:space="0" w:color="auto"/>
            <w:right w:val="none" w:sz="0" w:space="0" w:color="auto"/>
          </w:divBdr>
          <w:divsChild>
            <w:div w:id="2041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18">
      <w:bodyDiv w:val="1"/>
      <w:marLeft w:val="0"/>
      <w:marRight w:val="0"/>
      <w:marTop w:val="0"/>
      <w:marBottom w:val="0"/>
      <w:divBdr>
        <w:top w:val="none" w:sz="0" w:space="0" w:color="auto"/>
        <w:left w:val="none" w:sz="0" w:space="0" w:color="auto"/>
        <w:bottom w:val="none" w:sz="0" w:space="0" w:color="auto"/>
        <w:right w:val="none" w:sz="0" w:space="0" w:color="auto"/>
      </w:divBdr>
    </w:div>
    <w:div w:id="404884882">
      <w:bodyDiv w:val="1"/>
      <w:marLeft w:val="0"/>
      <w:marRight w:val="0"/>
      <w:marTop w:val="0"/>
      <w:marBottom w:val="0"/>
      <w:divBdr>
        <w:top w:val="none" w:sz="0" w:space="0" w:color="auto"/>
        <w:left w:val="none" w:sz="0" w:space="0" w:color="auto"/>
        <w:bottom w:val="none" w:sz="0" w:space="0" w:color="auto"/>
        <w:right w:val="none" w:sz="0" w:space="0" w:color="auto"/>
      </w:divBdr>
      <w:divsChild>
        <w:div w:id="558126937">
          <w:marLeft w:val="0"/>
          <w:marRight w:val="0"/>
          <w:marTop w:val="0"/>
          <w:marBottom w:val="0"/>
          <w:divBdr>
            <w:top w:val="none" w:sz="0" w:space="0" w:color="auto"/>
            <w:left w:val="none" w:sz="0" w:space="0" w:color="auto"/>
            <w:bottom w:val="none" w:sz="0" w:space="0" w:color="auto"/>
            <w:right w:val="none" w:sz="0" w:space="0" w:color="auto"/>
          </w:divBdr>
          <w:divsChild>
            <w:div w:id="1843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609">
      <w:bodyDiv w:val="1"/>
      <w:marLeft w:val="0"/>
      <w:marRight w:val="0"/>
      <w:marTop w:val="0"/>
      <w:marBottom w:val="0"/>
      <w:divBdr>
        <w:top w:val="none" w:sz="0" w:space="0" w:color="auto"/>
        <w:left w:val="none" w:sz="0" w:space="0" w:color="auto"/>
        <w:bottom w:val="none" w:sz="0" w:space="0" w:color="auto"/>
        <w:right w:val="none" w:sz="0" w:space="0" w:color="auto"/>
      </w:divBdr>
    </w:div>
    <w:div w:id="580915534">
      <w:bodyDiv w:val="1"/>
      <w:marLeft w:val="0"/>
      <w:marRight w:val="0"/>
      <w:marTop w:val="0"/>
      <w:marBottom w:val="0"/>
      <w:divBdr>
        <w:top w:val="none" w:sz="0" w:space="0" w:color="auto"/>
        <w:left w:val="none" w:sz="0" w:space="0" w:color="auto"/>
        <w:bottom w:val="none" w:sz="0" w:space="0" w:color="auto"/>
        <w:right w:val="none" w:sz="0" w:space="0" w:color="auto"/>
      </w:divBdr>
      <w:divsChild>
        <w:div w:id="1948851513">
          <w:marLeft w:val="0"/>
          <w:marRight w:val="0"/>
          <w:marTop w:val="0"/>
          <w:marBottom w:val="0"/>
          <w:divBdr>
            <w:top w:val="none" w:sz="0" w:space="0" w:color="auto"/>
            <w:left w:val="none" w:sz="0" w:space="0" w:color="auto"/>
            <w:bottom w:val="none" w:sz="0" w:space="0" w:color="auto"/>
            <w:right w:val="none" w:sz="0" w:space="0" w:color="auto"/>
          </w:divBdr>
          <w:divsChild>
            <w:div w:id="1100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231">
      <w:bodyDiv w:val="1"/>
      <w:marLeft w:val="0"/>
      <w:marRight w:val="0"/>
      <w:marTop w:val="0"/>
      <w:marBottom w:val="0"/>
      <w:divBdr>
        <w:top w:val="none" w:sz="0" w:space="0" w:color="auto"/>
        <w:left w:val="none" w:sz="0" w:space="0" w:color="auto"/>
        <w:bottom w:val="none" w:sz="0" w:space="0" w:color="auto"/>
        <w:right w:val="none" w:sz="0" w:space="0" w:color="auto"/>
      </w:divBdr>
      <w:divsChild>
        <w:div w:id="2070571059">
          <w:marLeft w:val="0"/>
          <w:marRight w:val="0"/>
          <w:marTop w:val="0"/>
          <w:marBottom w:val="0"/>
          <w:divBdr>
            <w:top w:val="none" w:sz="0" w:space="0" w:color="auto"/>
            <w:left w:val="none" w:sz="0" w:space="0" w:color="auto"/>
            <w:bottom w:val="none" w:sz="0" w:space="0" w:color="auto"/>
            <w:right w:val="none" w:sz="0" w:space="0" w:color="auto"/>
          </w:divBdr>
          <w:divsChild>
            <w:div w:id="415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225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15">
          <w:marLeft w:val="0"/>
          <w:marRight w:val="0"/>
          <w:marTop w:val="0"/>
          <w:marBottom w:val="0"/>
          <w:divBdr>
            <w:top w:val="none" w:sz="0" w:space="0" w:color="auto"/>
            <w:left w:val="none" w:sz="0" w:space="0" w:color="auto"/>
            <w:bottom w:val="none" w:sz="0" w:space="0" w:color="auto"/>
            <w:right w:val="none" w:sz="0" w:space="0" w:color="auto"/>
          </w:divBdr>
          <w:divsChild>
            <w:div w:id="8429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7208">
      <w:bodyDiv w:val="1"/>
      <w:marLeft w:val="0"/>
      <w:marRight w:val="0"/>
      <w:marTop w:val="0"/>
      <w:marBottom w:val="0"/>
      <w:divBdr>
        <w:top w:val="none" w:sz="0" w:space="0" w:color="auto"/>
        <w:left w:val="none" w:sz="0" w:space="0" w:color="auto"/>
        <w:bottom w:val="none" w:sz="0" w:space="0" w:color="auto"/>
        <w:right w:val="none" w:sz="0" w:space="0" w:color="auto"/>
      </w:divBdr>
    </w:div>
    <w:div w:id="808783887">
      <w:bodyDiv w:val="1"/>
      <w:marLeft w:val="0"/>
      <w:marRight w:val="0"/>
      <w:marTop w:val="0"/>
      <w:marBottom w:val="0"/>
      <w:divBdr>
        <w:top w:val="none" w:sz="0" w:space="0" w:color="auto"/>
        <w:left w:val="none" w:sz="0" w:space="0" w:color="auto"/>
        <w:bottom w:val="none" w:sz="0" w:space="0" w:color="auto"/>
        <w:right w:val="none" w:sz="0" w:space="0" w:color="auto"/>
      </w:divBdr>
    </w:div>
    <w:div w:id="885918699">
      <w:bodyDiv w:val="1"/>
      <w:marLeft w:val="0"/>
      <w:marRight w:val="0"/>
      <w:marTop w:val="0"/>
      <w:marBottom w:val="0"/>
      <w:divBdr>
        <w:top w:val="none" w:sz="0" w:space="0" w:color="auto"/>
        <w:left w:val="none" w:sz="0" w:space="0" w:color="auto"/>
        <w:bottom w:val="none" w:sz="0" w:space="0" w:color="auto"/>
        <w:right w:val="none" w:sz="0" w:space="0" w:color="auto"/>
      </w:divBdr>
    </w:div>
    <w:div w:id="936252679">
      <w:bodyDiv w:val="1"/>
      <w:marLeft w:val="0"/>
      <w:marRight w:val="0"/>
      <w:marTop w:val="0"/>
      <w:marBottom w:val="0"/>
      <w:divBdr>
        <w:top w:val="none" w:sz="0" w:space="0" w:color="auto"/>
        <w:left w:val="none" w:sz="0" w:space="0" w:color="auto"/>
        <w:bottom w:val="none" w:sz="0" w:space="0" w:color="auto"/>
        <w:right w:val="none" w:sz="0" w:space="0" w:color="auto"/>
      </w:divBdr>
      <w:divsChild>
        <w:div w:id="1721976041">
          <w:marLeft w:val="0"/>
          <w:marRight w:val="0"/>
          <w:marTop w:val="0"/>
          <w:marBottom w:val="0"/>
          <w:divBdr>
            <w:top w:val="none" w:sz="0" w:space="0" w:color="auto"/>
            <w:left w:val="none" w:sz="0" w:space="0" w:color="auto"/>
            <w:bottom w:val="none" w:sz="0" w:space="0" w:color="auto"/>
            <w:right w:val="none" w:sz="0" w:space="0" w:color="auto"/>
          </w:divBdr>
          <w:divsChild>
            <w:div w:id="596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015">
      <w:bodyDiv w:val="1"/>
      <w:marLeft w:val="0"/>
      <w:marRight w:val="0"/>
      <w:marTop w:val="0"/>
      <w:marBottom w:val="0"/>
      <w:divBdr>
        <w:top w:val="none" w:sz="0" w:space="0" w:color="auto"/>
        <w:left w:val="none" w:sz="0" w:space="0" w:color="auto"/>
        <w:bottom w:val="none" w:sz="0" w:space="0" w:color="auto"/>
        <w:right w:val="none" w:sz="0" w:space="0" w:color="auto"/>
      </w:divBdr>
      <w:divsChild>
        <w:div w:id="1614894951">
          <w:marLeft w:val="0"/>
          <w:marRight w:val="0"/>
          <w:marTop w:val="0"/>
          <w:marBottom w:val="0"/>
          <w:divBdr>
            <w:top w:val="none" w:sz="0" w:space="0" w:color="auto"/>
            <w:left w:val="none" w:sz="0" w:space="0" w:color="auto"/>
            <w:bottom w:val="none" w:sz="0" w:space="0" w:color="auto"/>
            <w:right w:val="none" w:sz="0" w:space="0" w:color="auto"/>
          </w:divBdr>
          <w:divsChild>
            <w:div w:id="20078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688">
      <w:bodyDiv w:val="1"/>
      <w:marLeft w:val="0"/>
      <w:marRight w:val="0"/>
      <w:marTop w:val="0"/>
      <w:marBottom w:val="0"/>
      <w:divBdr>
        <w:top w:val="none" w:sz="0" w:space="0" w:color="auto"/>
        <w:left w:val="none" w:sz="0" w:space="0" w:color="auto"/>
        <w:bottom w:val="none" w:sz="0" w:space="0" w:color="auto"/>
        <w:right w:val="none" w:sz="0" w:space="0" w:color="auto"/>
      </w:divBdr>
      <w:divsChild>
        <w:div w:id="834683887">
          <w:marLeft w:val="0"/>
          <w:marRight w:val="0"/>
          <w:marTop w:val="0"/>
          <w:marBottom w:val="0"/>
          <w:divBdr>
            <w:top w:val="none" w:sz="0" w:space="0" w:color="auto"/>
            <w:left w:val="none" w:sz="0" w:space="0" w:color="auto"/>
            <w:bottom w:val="none" w:sz="0" w:space="0" w:color="auto"/>
            <w:right w:val="none" w:sz="0" w:space="0" w:color="auto"/>
          </w:divBdr>
          <w:divsChild>
            <w:div w:id="6340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751">
      <w:bodyDiv w:val="1"/>
      <w:marLeft w:val="0"/>
      <w:marRight w:val="0"/>
      <w:marTop w:val="0"/>
      <w:marBottom w:val="0"/>
      <w:divBdr>
        <w:top w:val="none" w:sz="0" w:space="0" w:color="auto"/>
        <w:left w:val="none" w:sz="0" w:space="0" w:color="auto"/>
        <w:bottom w:val="none" w:sz="0" w:space="0" w:color="auto"/>
        <w:right w:val="none" w:sz="0" w:space="0" w:color="auto"/>
      </w:divBdr>
      <w:divsChild>
        <w:div w:id="825901082">
          <w:marLeft w:val="0"/>
          <w:marRight w:val="0"/>
          <w:marTop w:val="0"/>
          <w:marBottom w:val="0"/>
          <w:divBdr>
            <w:top w:val="none" w:sz="0" w:space="0" w:color="auto"/>
            <w:left w:val="none" w:sz="0" w:space="0" w:color="auto"/>
            <w:bottom w:val="none" w:sz="0" w:space="0" w:color="auto"/>
            <w:right w:val="none" w:sz="0" w:space="0" w:color="auto"/>
          </w:divBdr>
          <w:divsChild>
            <w:div w:id="18740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836">
      <w:bodyDiv w:val="1"/>
      <w:marLeft w:val="0"/>
      <w:marRight w:val="0"/>
      <w:marTop w:val="0"/>
      <w:marBottom w:val="0"/>
      <w:divBdr>
        <w:top w:val="none" w:sz="0" w:space="0" w:color="auto"/>
        <w:left w:val="none" w:sz="0" w:space="0" w:color="auto"/>
        <w:bottom w:val="none" w:sz="0" w:space="0" w:color="auto"/>
        <w:right w:val="none" w:sz="0" w:space="0" w:color="auto"/>
      </w:divBdr>
      <w:divsChild>
        <w:div w:id="1883319988">
          <w:marLeft w:val="0"/>
          <w:marRight w:val="0"/>
          <w:marTop w:val="0"/>
          <w:marBottom w:val="0"/>
          <w:divBdr>
            <w:top w:val="none" w:sz="0" w:space="0" w:color="auto"/>
            <w:left w:val="none" w:sz="0" w:space="0" w:color="auto"/>
            <w:bottom w:val="none" w:sz="0" w:space="0" w:color="auto"/>
            <w:right w:val="none" w:sz="0" w:space="0" w:color="auto"/>
          </w:divBdr>
          <w:divsChild>
            <w:div w:id="1732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3983">
      <w:bodyDiv w:val="1"/>
      <w:marLeft w:val="0"/>
      <w:marRight w:val="0"/>
      <w:marTop w:val="0"/>
      <w:marBottom w:val="0"/>
      <w:divBdr>
        <w:top w:val="none" w:sz="0" w:space="0" w:color="auto"/>
        <w:left w:val="none" w:sz="0" w:space="0" w:color="auto"/>
        <w:bottom w:val="none" w:sz="0" w:space="0" w:color="auto"/>
        <w:right w:val="none" w:sz="0" w:space="0" w:color="auto"/>
      </w:divBdr>
      <w:divsChild>
        <w:div w:id="763842771">
          <w:marLeft w:val="0"/>
          <w:marRight w:val="0"/>
          <w:marTop w:val="0"/>
          <w:marBottom w:val="0"/>
          <w:divBdr>
            <w:top w:val="none" w:sz="0" w:space="0" w:color="auto"/>
            <w:left w:val="none" w:sz="0" w:space="0" w:color="auto"/>
            <w:bottom w:val="none" w:sz="0" w:space="0" w:color="auto"/>
            <w:right w:val="none" w:sz="0" w:space="0" w:color="auto"/>
          </w:divBdr>
          <w:divsChild>
            <w:div w:id="5674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938">
      <w:bodyDiv w:val="1"/>
      <w:marLeft w:val="0"/>
      <w:marRight w:val="0"/>
      <w:marTop w:val="0"/>
      <w:marBottom w:val="0"/>
      <w:divBdr>
        <w:top w:val="none" w:sz="0" w:space="0" w:color="auto"/>
        <w:left w:val="none" w:sz="0" w:space="0" w:color="auto"/>
        <w:bottom w:val="none" w:sz="0" w:space="0" w:color="auto"/>
        <w:right w:val="none" w:sz="0" w:space="0" w:color="auto"/>
      </w:divBdr>
      <w:divsChild>
        <w:div w:id="474877838">
          <w:marLeft w:val="0"/>
          <w:marRight w:val="0"/>
          <w:marTop w:val="0"/>
          <w:marBottom w:val="0"/>
          <w:divBdr>
            <w:top w:val="none" w:sz="0" w:space="0" w:color="auto"/>
            <w:left w:val="none" w:sz="0" w:space="0" w:color="auto"/>
            <w:bottom w:val="none" w:sz="0" w:space="0" w:color="auto"/>
            <w:right w:val="none" w:sz="0" w:space="0" w:color="auto"/>
          </w:divBdr>
          <w:divsChild>
            <w:div w:id="3912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580">
      <w:bodyDiv w:val="1"/>
      <w:marLeft w:val="0"/>
      <w:marRight w:val="0"/>
      <w:marTop w:val="0"/>
      <w:marBottom w:val="0"/>
      <w:divBdr>
        <w:top w:val="none" w:sz="0" w:space="0" w:color="auto"/>
        <w:left w:val="none" w:sz="0" w:space="0" w:color="auto"/>
        <w:bottom w:val="none" w:sz="0" w:space="0" w:color="auto"/>
        <w:right w:val="none" w:sz="0" w:space="0" w:color="auto"/>
      </w:divBdr>
      <w:divsChild>
        <w:div w:id="650182708">
          <w:marLeft w:val="0"/>
          <w:marRight w:val="0"/>
          <w:marTop w:val="0"/>
          <w:marBottom w:val="0"/>
          <w:divBdr>
            <w:top w:val="none" w:sz="0" w:space="0" w:color="auto"/>
            <w:left w:val="none" w:sz="0" w:space="0" w:color="auto"/>
            <w:bottom w:val="none" w:sz="0" w:space="0" w:color="auto"/>
            <w:right w:val="none" w:sz="0" w:space="0" w:color="auto"/>
          </w:divBdr>
          <w:divsChild>
            <w:div w:id="426855376">
              <w:marLeft w:val="0"/>
              <w:marRight w:val="0"/>
              <w:marTop w:val="0"/>
              <w:marBottom w:val="0"/>
              <w:divBdr>
                <w:top w:val="none" w:sz="0" w:space="0" w:color="auto"/>
                <w:left w:val="none" w:sz="0" w:space="0" w:color="auto"/>
                <w:bottom w:val="none" w:sz="0" w:space="0" w:color="auto"/>
                <w:right w:val="none" w:sz="0" w:space="0" w:color="auto"/>
              </w:divBdr>
            </w:div>
            <w:div w:id="2362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2120">
      <w:bodyDiv w:val="1"/>
      <w:marLeft w:val="0"/>
      <w:marRight w:val="0"/>
      <w:marTop w:val="0"/>
      <w:marBottom w:val="0"/>
      <w:divBdr>
        <w:top w:val="none" w:sz="0" w:space="0" w:color="auto"/>
        <w:left w:val="none" w:sz="0" w:space="0" w:color="auto"/>
        <w:bottom w:val="none" w:sz="0" w:space="0" w:color="auto"/>
        <w:right w:val="none" w:sz="0" w:space="0" w:color="auto"/>
      </w:divBdr>
      <w:divsChild>
        <w:div w:id="1816335823">
          <w:marLeft w:val="0"/>
          <w:marRight w:val="0"/>
          <w:marTop w:val="0"/>
          <w:marBottom w:val="0"/>
          <w:divBdr>
            <w:top w:val="none" w:sz="0" w:space="0" w:color="auto"/>
            <w:left w:val="none" w:sz="0" w:space="0" w:color="auto"/>
            <w:bottom w:val="none" w:sz="0" w:space="0" w:color="auto"/>
            <w:right w:val="none" w:sz="0" w:space="0" w:color="auto"/>
          </w:divBdr>
          <w:divsChild>
            <w:div w:id="8738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550">
      <w:bodyDiv w:val="1"/>
      <w:marLeft w:val="0"/>
      <w:marRight w:val="0"/>
      <w:marTop w:val="0"/>
      <w:marBottom w:val="0"/>
      <w:divBdr>
        <w:top w:val="none" w:sz="0" w:space="0" w:color="auto"/>
        <w:left w:val="none" w:sz="0" w:space="0" w:color="auto"/>
        <w:bottom w:val="none" w:sz="0" w:space="0" w:color="auto"/>
        <w:right w:val="none" w:sz="0" w:space="0" w:color="auto"/>
      </w:divBdr>
      <w:divsChild>
        <w:div w:id="1764834624">
          <w:marLeft w:val="0"/>
          <w:marRight w:val="0"/>
          <w:marTop w:val="0"/>
          <w:marBottom w:val="0"/>
          <w:divBdr>
            <w:top w:val="none" w:sz="0" w:space="0" w:color="auto"/>
            <w:left w:val="none" w:sz="0" w:space="0" w:color="auto"/>
            <w:bottom w:val="none" w:sz="0" w:space="0" w:color="auto"/>
            <w:right w:val="none" w:sz="0" w:space="0" w:color="auto"/>
          </w:divBdr>
          <w:divsChild>
            <w:div w:id="3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2619">
      <w:bodyDiv w:val="1"/>
      <w:marLeft w:val="0"/>
      <w:marRight w:val="0"/>
      <w:marTop w:val="0"/>
      <w:marBottom w:val="0"/>
      <w:divBdr>
        <w:top w:val="none" w:sz="0" w:space="0" w:color="auto"/>
        <w:left w:val="none" w:sz="0" w:space="0" w:color="auto"/>
        <w:bottom w:val="none" w:sz="0" w:space="0" w:color="auto"/>
        <w:right w:val="none" w:sz="0" w:space="0" w:color="auto"/>
      </w:divBdr>
      <w:divsChild>
        <w:div w:id="275142000">
          <w:marLeft w:val="0"/>
          <w:marRight w:val="0"/>
          <w:marTop w:val="0"/>
          <w:marBottom w:val="0"/>
          <w:divBdr>
            <w:top w:val="none" w:sz="0" w:space="0" w:color="auto"/>
            <w:left w:val="none" w:sz="0" w:space="0" w:color="auto"/>
            <w:bottom w:val="none" w:sz="0" w:space="0" w:color="auto"/>
            <w:right w:val="none" w:sz="0" w:space="0" w:color="auto"/>
          </w:divBdr>
          <w:divsChild>
            <w:div w:id="2033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355">
      <w:bodyDiv w:val="1"/>
      <w:marLeft w:val="0"/>
      <w:marRight w:val="0"/>
      <w:marTop w:val="0"/>
      <w:marBottom w:val="0"/>
      <w:divBdr>
        <w:top w:val="none" w:sz="0" w:space="0" w:color="auto"/>
        <w:left w:val="none" w:sz="0" w:space="0" w:color="auto"/>
        <w:bottom w:val="none" w:sz="0" w:space="0" w:color="auto"/>
        <w:right w:val="none" w:sz="0" w:space="0" w:color="auto"/>
      </w:divBdr>
      <w:divsChild>
        <w:div w:id="1871995776">
          <w:marLeft w:val="0"/>
          <w:marRight w:val="0"/>
          <w:marTop w:val="0"/>
          <w:marBottom w:val="0"/>
          <w:divBdr>
            <w:top w:val="none" w:sz="0" w:space="0" w:color="auto"/>
            <w:left w:val="none" w:sz="0" w:space="0" w:color="auto"/>
            <w:bottom w:val="none" w:sz="0" w:space="0" w:color="auto"/>
            <w:right w:val="none" w:sz="0" w:space="0" w:color="auto"/>
          </w:divBdr>
          <w:divsChild>
            <w:div w:id="2100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384">
      <w:bodyDiv w:val="1"/>
      <w:marLeft w:val="0"/>
      <w:marRight w:val="0"/>
      <w:marTop w:val="0"/>
      <w:marBottom w:val="0"/>
      <w:divBdr>
        <w:top w:val="none" w:sz="0" w:space="0" w:color="auto"/>
        <w:left w:val="none" w:sz="0" w:space="0" w:color="auto"/>
        <w:bottom w:val="none" w:sz="0" w:space="0" w:color="auto"/>
        <w:right w:val="none" w:sz="0" w:space="0" w:color="auto"/>
      </w:divBdr>
      <w:divsChild>
        <w:div w:id="526987650">
          <w:marLeft w:val="0"/>
          <w:marRight w:val="0"/>
          <w:marTop w:val="0"/>
          <w:marBottom w:val="0"/>
          <w:divBdr>
            <w:top w:val="none" w:sz="0" w:space="0" w:color="auto"/>
            <w:left w:val="none" w:sz="0" w:space="0" w:color="auto"/>
            <w:bottom w:val="none" w:sz="0" w:space="0" w:color="auto"/>
            <w:right w:val="none" w:sz="0" w:space="0" w:color="auto"/>
          </w:divBdr>
          <w:divsChild>
            <w:div w:id="924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499">
      <w:bodyDiv w:val="1"/>
      <w:marLeft w:val="0"/>
      <w:marRight w:val="0"/>
      <w:marTop w:val="0"/>
      <w:marBottom w:val="0"/>
      <w:divBdr>
        <w:top w:val="none" w:sz="0" w:space="0" w:color="auto"/>
        <w:left w:val="none" w:sz="0" w:space="0" w:color="auto"/>
        <w:bottom w:val="none" w:sz="0" w:space="0" w:color="auto"/>
        <w:right w:val="none" w:sz="0" w:space="0" w:color="auto"/>
      </w:divBdr>
    </w:div>
    <w:div w:id="1443571559">
      <w:bodyDiv w:val="1"/>
      <w:marLeft w:val="0"/>
      <w:marRight w:val="0"/>
      <w:marTop w:val="0"/>
      <w:marBottom w:val="0"/>
      <w:divBdr>
        <w:top w:val="none" w:sz="0" w:space="0" w:color="auto"/>
        <w:left w:val="none" w:sz="0" w:space="0" w:color="auto"/>
        <w:bottom w:val="none" w:sz="0" w:space="0" w:color="auto"/>
        <w:right w:val="none" w:sz="0" w:space="0" w:color="auto"/>
      </w:divBdr>
    </w:div>
    <w:div w:id="1473061160">
      <w:bodyDiv w:val="1"/>
      <w:marLeft w:val="0"/>
      <w:marRight w:val="0"/>
      <w:marTop w:val="0"/>
      <w:marBottom w:val="0"/>
      <w:divBdr>
        <w:top w:val="none" w:sz="0" w:space="0" w:color="auto"/>
        <w:left w:val="none" w:sz="0" w:space="0" w:color="auto"/>
        <w:bottom w:val="none" w:sz="0" w:space="0" w:color="auto"/>
        <w:right w:val="none" w:sz="0" w:space="0" w:color="auto"/>
      </w:divBdr>
    </w:div>
    <w:div w:id="1486624346">
      <w:bodyDiv w:val="1"/>
      <w:marLeft w:val="0"/>
      <w:marRight w:val="0"/>
      <w:marTop w:val="0"/>
      <w:marBottom w:val="0"/>
      <w:divBdr>
        <w:top w:val="none" w:sz="0" w:space="0" w:color="auto"/>
        <w:left w:val="none" w:sz="0" w:space="0" w:color="auto"/>
        <w:bottom w:val="none" w:sz="0" w:space="0" w:color="auto"/>
        <w:right w:val="none" w:sz="0" w:space="0" w:color="auto"/>
      </w:divBdr>
    </w:div>
    <w:div w:id="1661734309">
      <w:bodyDiv w:val="1"/>
      <w:marLeft w:val="0"/>
      <w:marRight w:val="0"/>
      <w:marTop w:val="0"/>
      <w:marBottom w:val="0"/>
      <w:divBdr>
        <w:top w:val="none" w:sz="0" w:space="0" w:color="auto"/>
        <w:left w:val="none" w:sz="0" w:space="0" w:color="auto"/>
        <w:bottom w:val="none" w:sz="0" w:space="0" w:color="auto"/>
        <w:right w:val="none" w:sz="0" w:space="0" w:color="auto"/>
      </w:divBdr>
      <w:divsChild>
        <w:div w:id="1851681985">
          <w:marLeft w:val="0"/>
          <w:marRight w:val="0"/>
          <w:marTop w:val="0"/>
          <w:marBottom w:val="0"/>
          <w:divBdr>
            <w:top w:val="none" w:sz="0" w:space="0" w:color="auto"/>
            <w:left w:val="none" w:sz="0" w:space="0" w:color="auto"/>
            <w:bottom w:val="none" w:sz="0" w:space="0" w:color="auto"/>
            <w:right w:val="none" w:sz="0" w:space="0" w:color="auto"/>
          </w:divBdr>
          <w:divsChild>
            <w:div w:id="17471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405">
      <w:bodyDiv w:val="1"/>
      <w:marLeft w:val="0"/>
      <w:marRight w:val="0"/>
      <w:marTop w:val="0"/>
      <w:marBottom w:val="0"/>
      <w:divBdr>
        <w:top w:val="none" w:sz="0" w:space="0" w:color="auto"/>
        <w:left w:val="none" w:sz="0" w:space="0" w:color="auto"/>
        <w:bottom w:val="none" w:sz="0" w:space="0" w:color="auto"/>
        <w:right w:val="none" w:sz="0" w:space="0" w:color="auto"/>
      </w:divBdr>
    </w:div>
    <w:div w:id="1706829304">
      <w:bodyDiv w:val="1"/>
      <w:marLeft w:val="0"/>
      <w:marRight w:val="0"/>
      <w:marTop w:val="0"/>
      <w:marBottom w:val="0"/>
      <w:divBdr>
        <w:top w:val="none" w:sz="0" w:space="0" w:color="auto"/>
        <w:left w:val="none" w:sz="0" w:space="0" w:color="auto"/>
        <w:bottom w:val="none" w:sz="0" w:space="0" w:color="auto"/>
        <w:right w:val="none" w:sz="0" w:space="0" w:color="auto"/>
      </w:divBdr>
      <w:divsChild>
        <w:div w:id="351953699">
          <w:marLeft w:val="0"/>
          <w:marRight w:val="0"/>
          <w:marTop w:val="0"/>
          <w:marBottom w:val="0"/>
          <w:divBdr>
            <w:top w:val="none" w:sz="0" w:space="0" w:color="auto"/>
            <w:left w:val="none" w:sz="0" w:space="0" w:color="auto"/>
            <w:bottom w:val="none" w:sz="0" w:space="0" w:color="auto"/>
            <w:right w:val="none" w:sz="0" w:space="0" w:color="auto"/>
          </w:divBdr>
          <w:divsChild>
            <w:div w:id="18788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595">
      <w:bodyDiv w:val="1"/>
      <w:marLeft w:val="0"/>
      <w:marRight w:val="0"/>
      <w:marTop w:val="0"/>
      <w:marBottom w:val="0"/>
      <w:divBdr>
        <w:top w:val="none" w:sz="0" w:space="0" w:color="auto"/>
        <w:left w:val="none" w:sz="0" w:space="0" w:color="auto"/>
        <w:bottom w:val="none" w:sz="0" w:space="0" w:color="auto"/>
        <w:right w:val="none" w:sz="0" w:space="0" w:color="auto"/>
      </w:divBdr>
      <w:divsChild>
        <w:div w:id="777020806">
          <w:marLeft w:val="0"/>
          <w:marRight w:val="0"/>
          <w:marTop w:val="0"/>
          <w:marBottom w:val="0"/>
          <w:divBdr>
            <w:top w:val="none" w:sz="0" w:space="0" w:color="auto"/>
            <w:left w:val="none" w:sz="0" w:space="0" w:color="auto"/>
            <w:bottom w:val="none" w:sz="0" w:space="0" w:color="auto"/>
            <w:right w:val="none" w:sz="0" w:space="0" w:color="auto"/>
          </w:divBdr>
          <w:divsChild>
            <w:div w:id="1313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907">
      <w:bodyDiv w:val="1"/>
      <w:marLeft w:val="0"/>
      <w:marRight w:val="0"/>
      <w:marTop w:val="0"/>
      <w:marBottom w:val="0"/>
      <w:divBdr>
        <w:top w:val="none" w:sz="0" w:space="0" w:color="auto"/>
        <w:left w:val="none" w:sz="0" w:space="0" w:color="auto"/>
        <w:bottom w:val="none" w:sz="0" w:space="0" w:color="auto"/>
        <w:right w:val="none" w:sz="0" w:space="0" w:color="auto"/>
      </w:divBdr>
    </w:div>
    <w:div w:id="1763644543">
      <w:bodyDiv w:val="1"/>
      <w:marLeft w:val="0"/>
      <w:marRight w:val="0"/>
      <w:marTop w:val="0"/>
      <w:marBottom w:val="0"/>
      <w:divBdr>
        <w:top w:val="none" w:sz="0" w:space="0" w:color="auto"/>
        <w:left w:val="none" w:sz="0" w:space="0" w:color="auto"/>
        <w:bottom w:val="none" w:sz="0" w:space="0" w:color="auto"/>
        <w:right w:val="none" w:sz="0" w:space="0" w:color="auto"/>
      </w:divBdr>
      <w:divsChild>
        <w:div w:id="1448425121">
          <w:marLeft w:val="0"/>
          <w:marRight w:val="0"/>
          <w:marTop w:val="0"/>
          <w:marBottom w:val="0"/>
          <w:divBdr>
            <w:top w:val="none" w:sz="0" w:space="0" w:color="auto"/>
            <w:left w:val="none" w:sz="0" w:space="0" w:color="auto"/>
            <w:bottom w:val="none" w:sz="0" w:space="0" w:color="auto"/>
            <w:right w:val="none" w:sz="0" w:space="0" w:color="auto"/>
          </w:divBdr>
          <w:divsChild>
            <w:div w:id="19138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260">
      <w:bodyDiv w:val="1"/>
      <w:marLeft w:val="0"/>
      <w:marRight w:val="0"/>
      <w:marTop w:val="0"/>
      <w:marBottom w:val="0"/>
      <w:divBdr>
        <w:top w:val="none" w:sz="0" w:space="0" w:color="auto"/>
        <w:left w:val="none" w:sz="0" w:space="0" w:color="auto"/>
        <w:bottom w:val="none" w:sz="0" w:space="0" w:color="auto"/>
        <w:right w:val="none" w:sz="0" w:space="0" w:color="auto"/>
      </w:divBdr>
    </w:div>
    <w:div w:id="1837302544">
      <w:bodyDiv w:val="1"/>
      <w:marLeft w:val="0"/>
      <w:marRight w:val="0"/>
      <w:marTop w:val="0"/>
      <w:marBottom w:val="0"/>
      <w:divBdr>
        <w:top w:val="none" w:sz="0" w:space="0" w:color="auto"/>
        <w:left w:val="none" w:sz="0" w:space="0" w:color="auto"/>
        <w:bottom w:val="none" w:sz="0" w:space="0" w:color="auto"/>
        <w:right w:val="none" w:sz="0" w:space="0" w:color="auto"/>
      </w:divBdr>
      <w:divsChild>
        <w:div w:id="1668485057">
          <w:marLeft w:val="0"/>
          <w:marRight w:val="0"/>
          <w:marTop w:val="0"/>
          <w:marBottom w:val="0"/>
          <w:divBdr>
            <w:top w:val="none" w:sz="0" w:space="0" w:color="auto"/>
            <w:left w:val="none" w:sz="0" w:space="0" w:color="auto"/>
            <w:bottom w:val="none" w:sz="0" w:space="0" w:color="auto"/>
            <w:right w:val="none" w:sz="0" w:space="0" w:color="auto"/>
          </w:divBdr>
          <w:divsChild>
            <w:div w:id="8676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458">
      <w:bodyDiv w:val="1"/>
      <w:marLeft w:val="0"/>
      <w:marRight w:val="0"/>
      <w:marTop w:val="0"/>
      <w:marBottom w:val="0"/>
      <w:divBdr>
        <w:top w:val="none" w:sz="0" w:space="0" w:color="auto"/>
        <w:left w:val="none" w:sz="0" w:space="0" w:color="auto"/>
        <w:bottom w:val="none" w:sz="0" w:space="0" w:color="auto"/>
        <w:right w:val="none" w:sz="0" w:space="0" w:color="auto"/>
      </w:divBdr>
    </w:div>
    <w:div w:id="1958024471">
      <w:bodyDiv w:val="1"/>
      <w:marLeft w:val="0"/>
      <w:marRight w:val="0"/>
      <w:marTop w:val="0"/>
      <w:marBottom w:val="0"/>
      <w:divBdr>
        <w:top w:val="none" w:sz="0" w:space="0" w:color="auto"/>
        <w:left w:val="none" w:sz="0" w:space="0" w:color="auto"/>
        <w:bottom w:val="none" w:sz="0" w:space="0" w:color="auto"/>
        <w:right w:val="none" w:sz="0" w:space="0" w:color="auto"/>
      </w:divBdr>
      <w:divsChild>
        <w:div w:id="387610779">
          <w:marLeft w:val="0"/>
          <w:marRight w:val="0"/>
          <w:marTop w:val="0"/>
          <w:marBottom w:val="0"/>
          <w:divBdr>
            <w:top w:val="none" w:sz="0" w:space="0" w:color="auto"/>
            <w:left w:val="none" w:sz="0" w:space="0" w:color="auto"/>
            <w:bottom w:val="none" w:sz="0" w:space="0" w:color="auto"/>
            <w:right w:val="none" w:sz="0" w:space="0" w:color="auto"/>
          </w:divBdr>
          <w:divsChild>
            <w:div w:id="870915870">
              <w:marLeft w:val="0"/>
              <w:marRight w:val="0"/>
              <w:marTop w:val="0"/>
              <w:marBottom w:val="0"/>
              <w:divBdr>
                <w:top w:val="none" w:sz="0" w:space="0" w:color="auto"/>
                <w:left w:val="none" w:sz="0" w:space="0" w:color="auto"/>
                <w:bottom w:val="none" w:sz="0" w:space="0" w:color="auto"/>
                <w:right w:val="none" w:sz="0" w:space="0" w:color="auto"/>
              </w:divBdr>
            </w:div>
            <w:div w:id="1587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1410</Words>
  <Characters>7986</Characters>
  <Application>Microsoft Office Word</Application>
  <DocSecurity>0</DocSecurity>
  <Lines>295</Lines>
  <Paragraphs>223</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43</cp:revision>
  <dcterms:created xsi:type="dcterms:W3CDTF">2025-10-18T13:17:00Z</dcterms:created>
  <dcterms:modified xsi:type="dcterms:W3CDTF">2025-10-19T12:45:00Z</dcterms:modified>
</cp:coreProperties>
</file>