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Próximos passos.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13/04/2022.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Faculdade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14:10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Alberani dos Santos;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Marques.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limite da entrega das atividades até dia 19.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Tarefas atribuídas.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que ainda falta fazer.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Colocar informações no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dasboard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