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xml:space="preserve">: New </w:t>
      </w:r>
      <w:proofErr w:type="spellStart"/>
      <w:r w:rsidR="004456B2">
        <w:t>New</w:t>
      </w:r>
      <w:proofErr w:type="spellEnd"/>
      <w:r w:rsidR="004456B2">
        <w:t xml:space="preserve"> Neo-Philadelphia, Year 2800</w:t>
      </w:r>
      <w:bookmarkStart w:id="0" w:name="_GoBack"/>
      <w:bookmarkEnd w:id="0"/>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Empire. They meet the President of NNNP,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8333AF" w:rsidRDefault="008333AF"/>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p>
    <w:p w:rsidR="008333AF" w:rsidRDefault="008333AF">
      <w:r>
        <w:lastRenderedPageBreak/>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BB0B79">
        <w:t>Spoopy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t>Attack:</w:t>
      </w:r>
      <w:r>
        <w:t xml:space="preserve"> </w:t>
      </w:r>
      <w:r w:rsidR="00B44274">
        <w:t>3-</w:t>
      </w:r>
      <w:r>
        <w:t>Backbreaker: Deals massive damage but damages self.</w:t>
      </w:r>
    </w:p>
    <w:p w:rsidR="00603495" w:rsidRDefault="00B44274">
      <w:r>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BB0B79" w:rsidRDefault="00BB0B79"/>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C378DF">
        <w:t xml:space="preserve"> towards New </w:t>
      </w:r>
      <w:proofErr w:type="spellStart"/>
      <w:r w:rsidR="00C378DF">
        <w:t>New</w:t>
      </w:r>
      <w:proofErr w:type="spellEnd"/>
      <w:r w:rsidR="00C378DF">
        <w:t xml:space="preserve"> 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AB00D6">
        <w:t>wastes towards NNNP.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 xml:space="preserve">hey see the power of Mr. Who as he saves the </w:t>
      </w:r>
      <w:r w:rsidR="00AB00D6">
        <w:lastRenderedPageBreak/>
        <w:t>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lastRenderedPageBreak/>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State Titles: Bores two enemies by stating titles, they are stunned for 2 turns.</w:t>
      </w:r>
    </w:p>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lastRenderedPageBreak/>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D65466" w:rsidRDefault="00D65466" w:rsidP="00757524">
      <w:r>
        <w:lastRenderedPageBreak/>
        <w:t>What are you looking at freak? Don’t anger me or</w:t>
      </w:r>
      <w:r w:rsidR="00730215">
        <w:t xml:space="preserve"> I’ll take you to attitude city!</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30215" w:rsidRDefault="00730215" w:rsidP="00757524">
      <w:r>
        <w:t>What is smart? And why is smart?</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1386F"/>
    <w:rsid w:val="00025F60"/>
    <w:rsid w:val="000A7864"/>
    <w:rsid w:val="000B6E4B"/>
    <w:rsid w:val="00180066"/>
    <w:rsid w:val="001C409D"/>
    <w:rsid w:val="001C57B9"/>
    <w:rsid w:val="001C7098"/>
    <w:rsid w:val="001F45BB"/>
    <w:rsid w:val="00255A38"/>
    <w:rsid w:val="00261DA1"/>
    <w:rsid w:val="00286B15"/>
    <w:rsid w:val="00335C14"/>
    <w:rsid w:val="00337FD0"/>
    <w:rsid w:val="003F4E8D"/>
    <w:rsid w:val="00402056"/>
    <w:rsid w:val="00404462"/>
    <w:rsid w:val="004456B2"/>
    <w:rsid w:val="005207AC"/>
    <w:rsid w:val="005817EC"/>
    <w:rsid w:val="005D545D"/>
    <w:rsid w:val="005E1C91"/>
    <w:rsid w:val="005E5E59"/>
    <w:rsid w:val="005F1BD6"/>
    <w:rsid w:val="006031E2"/>
    <w:rsid w:val="00603495"/>
    <w:rsid w:val="00730215"/>
    <w:rsid w:val="00736EE5"/>
    <w:rsid w:val="00757524"/>
    <w:rsid w:val="00765FE8"/>
    <w:rsid w:val="007B4506"/>
    <w:rsid w:val="007B761B"/>
    <w:rsid w:val="008333AF"/>
    <w:rsid w:val="0083408A"/>
    <w:rsid w:val="00836F50"/>
    <w:rsid w:val="00882004"/>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B0B79"/>
    <w:rsid w:val="00C05A26"/>
    <w:rsid w:val="00C378DF"/>
    <w:rsid w:val="00C80873"/>
    <w:rsid w:val="00C84904"/>
    <w:rsid w:val="00CC5B7F"/>
    <w:rsid w:val="00CF5246"/>
    <w:rsid w:val="00D65466"/>
    <w:rsid w:val="00E268D4"/>
    <w:rsid w:val="00E428A1"/>
    <w:rsid w:val="00E47326"/>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ED05"/>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5F89-BA93-41B1-992B-21950D82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6</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Brennan Brouard</cp:lastModifiedBy>
  <cp:revision>19</cp:revision>
  <dcterms:created xsi:type="dcterms:W3CDTF">2016-02-26T18:04:00Z</dcterms:created>
  <dcterms:modified xsi:type="dcterms:W3CDTF">2017-02-06T19:22:00Z</dcterms:modified>
</cp:coreProperties>
</file>