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0" w:after="0"/>
        <w:jc w:val="center"/>
      </w:pPr>
      <w:r w:rsidR="6FA9602B">
        <w:drawing>
          <wp:inline xmlns:wp14="http://schemas.microsoft.com/office/word/2010/wordprocessingDrawing" wp14:editId="381A830A" wp14:anchorId="5E2AEDC7">
            <wp:extent cx="5715000" cy="1047750"/>
            <wp:effectExtent l="0" t="0" r="0" b="0"/>
            <wp:docPr id="1" name="header" descr="DigitechFP header" title="Head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rot="0">
                      <a:off x="0" y="0"/>
                      <a:ext cx="5715000" cy="1047750"/>
                    </a:xfrm>
                    <a:prstGeom prst="rect">
                      <a:avLst/>
                    </a:prstGeom>
                  </pic:spPr>
                </pic:pic>
              </a:graphicData>
            </a:graphic>
          </wp:inline>
        </w:drawing>
      </w:r>
    </w:p>
    <w:p xmlns:wp14="http://schemas.microsoft.com/office/word/2010/wordml" w14:paraId="0A37501D" wp14:textId="77777777">
      <w:pPr>
        <w:spacing w:before="280" w:after="80"/>
        <w:jc w:val="center"/>
      </w:pPr>
      <w:r>
        <w:drawing>
          <wp:inline xmlns:wp14="http://schemas.microsoft.com/office/word/2010/wordprocessingDrawing" distT="0" distB="0" distL="0" distR="0" wp14:anchorId="55336AE9" wp14:editId="7777777">
            <wp:extent cx="666750" cy="666750"/>
            <wp:effectExtent l="0" t="0" r="0" b="0"/>
            <wp:docPr id="1805442350" name="logo" descr="DigitechFP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p>
    <w:p xmlns:wp14="http://schemas.microsoft.com/office/word/2010/wordml" w14:paraId="1A28E943" wp14:textId="77777777">
      <w:pPr>
        <w:spacing w:before="0" w:after="40"/>
        <w:jc w:val="center"/>
      </w:pPr>
      <w:r w:rsidRPr="6FA9602B" w:rsidR="6FA9602B">
        <w:rPr>
          <w:rFonts w:ascii="Calibri" w:hAnsi="Calibri" w:eastAsia="Calibri" w:cs="Calibri"/>
          <w:b w:val="0"/>
          <w:bCs w:val="0"/>
          <w:i w:val="0"/>
          <w:iCs w:val="0"/>
          <w:color w:val="1A3D8C"/>
          <w:sz w:val="22"/>
          <w:szCs w:val="22"/>
          <w:lang w:val="en-US"/>
        </w:rPr>
        <w:t>DigitechFP  ·  Digital Tech FP School</w:t>
      </w:r>
    </w:p>
    <w:p xmlns:wp14="http://schemas.microsoft.com/office/word/2010/wordml" w14:paraId="770AF049" wp14:textId="77777777">
      <w:pPr>
        <w:spacing w:before="0" w:after="280"/>
        <w:jc w:val="center"/>
      </w:pPr>
      <w:r w:rsidRPr="6FA9602B" w:rsidR="6FA9602B">
        <w:rPr>
          <w:rFonts w:ascii="Calibri" w:hAnsi="Calibri" w:eastAsia="Calibri" w:cs="Calibri"/>
          <w:b w:val="0"/>
          <w:bCs w:val="0"/>
          <w:i w:val="0"/>
          <w:iCs w:val="0"/>
          <w:color w:val="4F72C7"/>
          <w:sz w:val="20"/>
          <w:szCs w:val="20"/>
          <w:lang w:val="en-US"/>
        </w:rPr>
        <w:t>Curso de Especialización en Inteligencia Artificial y Big Data</w:t>
      </w:r>
    </w:p>
    <w:p xmlns:wp14="http://schemas.microsoft.com/office/word/2010/wordml" w14:paraId="5F17A9DB" wp14:textId="77777777">
      <w:pPr>
        <w:spacing w:before="0" w:after="80"/>
        <w:jc w:val="center"/>
      </w:pPr>
      <w:r>
        <w:rPr>
          <w:rFonts w:ascii="Calibri" w:hAnsi="Calibri" w:eastAsia="Calibri" w:cs="Calibri"/>
          <w:b/>
          <w:bCs/>
          <w:i w:val="false"/>
          <w:iCs w:val="false"/>
          <w:color w:val="1A3D8C"/>
          <w:sz w:val="40"/>
          <w:szCs w:val="40"/>
        </w:rPr>
        <w:t xml:space="preserve">TRABAJO FIN DE MÁSTER</w:t>
      </w:r>
    </w:p>
    <w:p xmlns:wp14="http://schemas.microsoft.com/office/word/2010/wordml" w14:paraId="19E82183" wp14:textId="77777777">
      <w:pPr>
        <w:spacing w:before="0" w:after="360"/>
        <w:jc w:val="center"/>
      </w:pPr>
      <w:r w:rsidRPr="6FA9602B" w:rsidR="6FA9602B">
        <w:rPr>
          <w:rFonts w:ascii="Calibri" w:hAnsi="Calibri" w:eastAsia="Calibri" w:cs="Calibri"/>
          <w:b w:val="0"/>
          <w:bCs w:val="0"/>
          <w:i w:val="0"/>
          <w:iCs w:val="0"/>
          <w:color w:val="4F72C7"/>
          <w:sz w:val="26"/>
          <w:szCs w:val="26"/>
          <w:lang w:val="en-US"/>
        </w:rPr>
        <w:t>Propuesta y Memoria de Proyecto</w:t>
      </w: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0" w:type="dxa"/>
          <w:bottom w:w="0" w:type="dxa"/>
        </w:tblCellMar>
      </w:tblPr>
      <w:tblGrid>
        <w:gridCol w:w="3000"/>
        <w:gridCol w:w="6072"/>
      </w:tblGrid>
      <w:tr xmlns:wp14="http://schemas.microsoft.com/office/word/2010/wordml" w:rsidTr="278CA4E8" w14:paraId="46BAF913" wp14:textId="77777777">
        <w:tc>
          <w:tcPr>
            <w:tcW w:w="3000" w:type="dxa"/>
            <w:tcBorders>
              <w:top w:val="single" w:color="B0C8E8" w:sz="4"/>
              <w:left w:val="single" w:color="B0C8E8" w:sz="4"/>
              <w:bottom w:val="single" w:color="B0C8E8" w:sz="4"/>
              <w:right w:val="single" w:color="B0C8E8" w:sz="4"/>
            </w:tcBorders>
            <w:shd w:val="clear" w:color="auto" w:fill="E8EFF8"/>
            <w:tcMar>
              <w:top w:w="80" w:type="dxa"/>
              <w:left w:w="120" w:type="dxa"/>
              <w:bottom w:w="80" w:type="dxa"/>
              <w:right w:w="80" w:type="dxa"/>
            </w:tcMar>
          </w:tcPr>
          <w:p w14:paraId="178A526E" wp14:textId="77777777">
            <w:pPr>
              <w:spacing w:before="0" w:after="0"/>
            </w:pPr>
            <w:r w:rsidRPr="6FA9602B" w:rsidR="6FA9602B">
              <w:rPr>
                <w:rFonts w:ascii="Calibri" w:hAnsi="Calibri" w:eastAsia="Calibri" w:cs="Calibri"/>
                <w:b w:val="1"/>
                <w:bCs w:val="1"/>
                <w:color w:val="1A3D8C"/>
                <w:sz w:val="21"/>
                <w:szCs w:val="21"/>
                <w:lang w:val="en-US"/>
              </w:rPr>
              <w:t>Nombre del alumno/a:</w:t>
            </w:r>
          </w:p>
        </w:tc>
        <w:tc>
          <w:tcPr>
            <w:tcW w:w="60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14:paraId="1DDACD44" wp14:textId="5C27224C">
            <w:pPr>
              <w:spacing w:before="0" w:after="0"/>
            </w:pPr>
            <w:r w:rsidRPr="6FA9602B" w:rsidR="104430AC">
              <w:rPr>
                <w:rFonts w:ascii="Calibri" w:hAnsi="Calibri" w:eastAsia="Calibri" w:cs="Calibri"/>
                <w:i w:val="1"/>
                <w:iCs w:val="1"/>
                <w:color w:val="777777"/>
                <w:sz w:val="21"/>
                <w:szCs w:val="21"/>
                <w:lang w:val="en-US"/>
              </w:rPr>
              <w:t>Alberto Antonio Linares López</w:t>
            </w:r>
          </w:p>
        </w:tc>
      </w:tr>
      <w:tr xmlns:wp14="http://schemas.microsoft.com/office/word/2010/wordml" w:rsidTr="278CA4E8" w14:paraId="78FE2C35" wp14:textId="77777777">
        <w:tc>
          <w:tcPr>
            <w:tcW w:w="3000" w:type="dxa"/>
            <w:tcBorders>
              <w:top w:val="single" w:color="B0C8E8" w:sz="4"/>
              <w:left w:val="single" w:color="B0C8E8" w:sz="4"/>
              <w:bottom w:val="single" w:color="B0C8E8" w:sz="4"/>
              <w:right w:val="single" w:color="B0C8E8" w:sz="4"/>
            </w:tcBorders>
            <w:shd w:val="clear" w:color="auto" w:fill="E8EFF8"/>
            <w:tcMar>
              <w:top w:w="80" w:type="dxa"/>
              <w:left w:w="120" w:type="dxa"/>
              <w:bottom w:w="80" w:type="dxa"/>
              <w:right w:w="80" w:type="dxa"/>
            </w:tcMar>
          </w:tcPr>
          <w:p w14:paraId="4BBB04BC" wp14:textId="77777777">
            <w:pPr>
              <w:spacing w:before="0" w:after="0"/>
            </w:pPr>
            <w:r w:rsidRPr="6FA9602B" w:rsidR="6FA9602B">
              <w:rPr>
                <w:rFonts w:ascii="Calibri" w:hAnsi="Calibri" w:eastAsia="Calibri" w:cs="Calibri"/>
                <w:b w:val="1"/>
                <w:bCs w:val="1"/>
                <w:color w:val="1A3D8C"/>
                <w:sz w:val="21"/>
                <w:szCs w:val="21"/>
                <w:lang w:val="en-US"/>
              </w:rPr>
              <w:t>Modalidad de TFM:</w:t>
            </w:r>
          </w:p>
        </w:tc>
        <w:tc>
          <w:tcPr>
            <w:tcW w:w="60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35274CA7" wp14:textId="31837435">
            <w:pPr>
              <w:pStyle w:val="Normal"/>
              <w:suppressLineNumbers w:val="0"/>
              <w:bidi w:val="0"/>
              <w:spacing w:before="0" w:beforeAutospacing="off" w:after="0" w:afterAutospacing="off" w:line="259" w:lineRule="auto"/>
              <w:ind w:left="0" w:right="0"/>
              <w:jc w:val="left"/>
            </w:pPr>
            <w:r w:rsidRPr="6FA9602B" w:rsidR="3DE13F05">
              <w:rPr>
                <w:rFonts w:ascii="Calibri" w:hAnsi="Calibri" w:eastAsia="Calibri" w:cs="Calibri"/>
                <w:i w:val="1"/>
                <w:iCs w:val="1"/>
                <w:color w:val="777777"/>
                <w:sz w:val="21"/>
                <w:szCs w:val="21"/>
                <w:lang w:val="en-US"/>
              </w:rPr>
              <w:t>TFM_04: Mantenimiento Predictivo</w:t>
            </w:r>
          </w:p>
        </w:tc>
      </w:tr>
      <w:tr xmlns:wp14="http://schemas.microsoft.com/office/word/2010/wordml" w:rsidTr="278CA4E8" w14:paraId="1F215757" wp14:textId="77777777">
        <w:tc>
          <w:tcPr>
            <w:tcW w:w="3000" w:type="dxa"/>
            <w:tcBorders>
              <w:top w:val="single" w:color="B0C8E8" w:sz="4"/>
              <w:left w:val="single" w:color="B0C8E8" w:sz="4"/>
              <w:bottom w:val="single" w:color="B0C8E8" w:sz="4"/>
              <w:right w:val="single" w:color="B0C8E8" w:sz="4"/>
            </w:tcBorders>
            <w:shd w:val="clear" w:color="auto" w:fill="E8EFF8"/>
            <w:tcMar>
              <w:top w:w="80" w:type="dxa"/>
              <w:left w:w="120" w:type="dxa"/>
              <w:bottom w:w="80" w:type="dxa"/>
              <w:right w:w="80" w:type="dxa"/>
            </w:tcMar>
          </w:tcPr>
          <w:p w14:paraId="32738F0B" wp14:textId="77777777">
            <w:pPr>
              <w:spacing w:before="0" w:after="0"/>
            </w:pPr>
            <w:r>
              <w:rPr>
                <w:rFonts w:ascii="Calibri" w:hAnsi="Calibri" w:eastAsia="Calibri" w:cs="Calibri"/>
                <w:b/>
                <w:bCs/>
                <w:color w:val="1A3D8C"/>
                <w:sz w:val="21"/>
                <w:szCs w:val="21"/>
              </w:rPr>
              <w:t xml:space="preserve">Tutor/a:</w:t>
            </w:r>
          </w:p>
        </w:tc>
        <w:tc>
          <w:tcPr>
            <w:tcW w:w="60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578B92E6" wp14:textId="12BC9E68">
            <w:pPr>
              <w:pStyle w:val="Normal"/>
              <w:suppressLineNumbers w:val="0"/>
              <w:bidi w:val="0"/>
              <w:spacing w:before="0" w:beforeAutospacing="off" w:after="0" w:afterAutospacing="off" w:line="259" w:lineRule="auto"/>
              <w:ind w:left="0" w:right="0"/>
              <w:jc w:val="left"/>
            </w:pPr>
            <w:r w:rsidRPr="6FA9602B" w:rsidR="2647008D">
              <w:rPr>
                <w:rFonts w:ascii="Calibri" w:hAnsi="Calibri" w:eastAsia="Calibri" w:cs="Calibri"/>
                <w:i w:val="1"/>
                <w:iCs w:val="1"/>
                <w:color w:val="777777"/>
                <w:sz w:val="21"/>
                <w:szCs w:val="21"/>
                <w:lang w:val="en-US"/>
              </w:rPr>
              <w:t>Juan Luis Castellano</w:t>
            </w:r>
          </w:p>
        </w:tc>
      </w:tr>
      <w:tr xmlns:wp14="http://schemas.microsoft.com/office/word/2010/wordml" w:rsidTr="278CA4E8" w14:paraId="3BEB9D85" wp14:textId="77777777">
        <w:tc>
          <w:tcPr>
            <w:tcW w:w="3000" w:type="dxa"/>
            <w:tcBorders>
              <w:top w:val="single" w:color="B0C8E8" w:sz="4"/>
              <w:left w:val="single" w:color="B0C8E8" w:sz="4"/>
              <w:bottom w:val="single" w:color="B0C8E8" w:sz="4"/>
              <w:right w:val="single" w:color="B0C8E8" w:sz="4"/>
            </w:tcBorders>
            <w:shd w:val="clear" w:color="auto" w:fill="E8EFF8"/>
            <w:tcMar>
              <w:top w:w="80" w:type="dxa"/>
              <w:left w:w="120" w:type="dxa"/>
              <w:bottom w:w="80" w:type="dxa"/>
              <w:right w:w="80" w:type="dxa"/>
            </w:tcMar>
          </w:tcPr>
          <w:p w14:paraId="7D8567BB" wp14:textId="77777777">
            <w:pPr>
              <w:spacing w:before="0" w:after="0"/>
            </w:pPr>
            <w:r>
              <w:rPr>
                <w:rFonts w:ascii="Calibri" w:hAnsi="Calibri" w:eastAsia="Calibri" w:cs="Calibri"/>
                <w:b/>
                <w:bCs/>
                <w:color w:val="1A3D8C"/>
                <w:sz w:val="21"/>
                <w:szCs w:val="21"/>
              </w:rPr>
              <w:t xml:space="preserve">Centro:</w:t>
            </w:r>
          </w:p>
        </w:tc>
        <w:tc>
          <w:tcPr>
            <w:tcW w:w="60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14:paraId="423AB956" wp14:textId="77777777">
            <w:pPr>
              <w:spacing w:before="0" w:after="0"/>
            </w:pPr>
            <w:r w:rsidRPr="6FA9602B" w:rsidR="6FA9602B">
              <w:rPr>
                <w:rFonts w:ascii="Calibri" w:hAnsi="Calibri" w:eastAsia="Calibri" w:cs="Calibri"/>
                <w:i w:val="1"/>
                <w:iCs w:val="1"/>
                <w:color w:val="777777"/>
                <w:sz w:val="21"/>
                <w:szCs w:val="21"/>
                <w:lang w:val="en-US"/>
              </w:rPr>
              <w:t>DigitechFP · Digital Tech FP School</w:t>
            </w:r>
          </w:p>
        </w:tc>
      </w:tr>
      <w:tr xmlns:wp14="http://schemas.microsoft.com/office/word/2010/wordml" w:rsidTr="278CA4E8" w14:paraId="0969D919" wp14:textId="77777777">
        <w:tc>
          <w:tcPr>
            <w:tcW w:w="3000" w:type="dxa"/>
            <w:tcBorders>
              <w:top w:val="single" w:color="B0C8E8" w:sz="4"/>
              <w:left w:val="single" w:color="B0C8E8" w:sz="4"/>
              <w:bottom w:val="single" w:color="B0C8E8" w:sz="4"/>
              <w:right w:val="single" w:color="B0C8E8" w:sz="4"/>
            </w:tcBorders>
            <w:shd w:val="clear" w:color="auto" w:fill="E8EFF8"/>
            <w:tcMar>
              <w:top w:w="80" w:type="dxa"/>
              <w:left w:w="120" w:type="dxa"/>
              <w:bottom w:w="80" w:type="dxa"/>
              <w:right w:w="80" w:type="dxa"/>
            </w:tcMar>
          </w:tcPr>
          <w:p w14:paraId="576E8B0E" wp14:textId="77777777">
            <w:pPr>
              <w:spacing w:before="0" w:after="0"/>
            </w:pPr>
            <w:r w:rsidRPr="6FA9602B" w:rsidR="6FA9602B">
              <w:rPr>
                <w:rFonts w:ascii="Calibri" w:hAnsi="Calibri" w:eastAsia="Calibri" w:cs="Calibri"/>
                <w:b w:val="1"/>
                <w:bCs w:val="1"/>
                <w:color w:val="1A3D8C"/>
                <w:sz w:val="21"/>
                <w:szCs w:val="21"/>
                <w:lang w:val="en-US"/>
              </w:rPr>
              <w:t>Titulación:</w:t>
            </w:r>
          </w:p>
        </w:tc>
        <w:tc>
          <w:tcPr>
            <w:tcW w:w="60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14:paraId="140CE0A2" wp14:textId="77777777">
            <w:pPr>
              <w:spacing w:before="0" w:after="0"/>
            </w:pPr>
            <w:r w:rsidRPr="6FA9602B" w:rsidR="6FA9602B">
              <w:rPr>
                <w:rFonts w:ascii="Calibri" w:hAnsi="Calibri" w:eastAsia="Calibri" w:cs="Calibri"/>
                <w:i w:val="1"/>
                <w:iCs w:val="1"/>
                <w:color w:val="777777"/>
                <w:sz w:val="21"/>
                <w:szCs w:val="21"/>
                <w:lang w:val="en-US"/>
              </w:rPr>
              <w:t>Especialización en IA y Big Data</w:t>
            </w:r>
          </w:p>
        </w:tc>
      </w:tr>
      <w:tr xmlns:wp14="http://schemas.microsoft.com/office/word/2010/wordml" w:rsidTr="278CA4E8" w14:paraId="2875A7CC" wp14:textId="77777777">
        <w:tc>
          <w:tcPr>
            <w:tcW w:w="3000" w:type="dxa"/>
            <w:tcBorders>
              <w:top w:val="single" w:color="B0C8E8" w:sz="4"/>
              <w:left w:val="single" w:color="B0C8E8" w:sz="4"/>
              <w:bottom w:val="single" w:color="B0C8E8" w:sz="4"/>
              <w:right w:val="single" w:color="B0C8E8" w:sz="4"/>
            </w:tcBorders>
            <w:shd w:val="clear" w:color="auto" w:fill="E8EFF8"/>
            <w:tcMar>
              <w:top w:w="80" w:type="dxa"/>
              <w:left w:w="120" w:type="dxa"/>
              <w:bottom w:w="80" w:type="dxa"/>
              <w:right w:w="80" w:type="dxa"/>
            </w:tcMar>
          </w:tcPr>
          <w:p w14:paraId="484ACCD9" wp14:textId="77777777">
            <w:pPr>
              <w:spacing w:before="0" w:after="0"/>
            </w:pPr>
            <w:r w:rsidRPr="6FA9602B" w:rsidR="6FA9602B">
              <w:rPr>
                <w:rFonts w:ascii="Calibri" w:hAnsi="Calibri" w:eastAsia="Calibri" w:cs="Calibri"/>
                <w:b w:val="1"/>
                <w:bCs w:val="1"/>
                <w:color w:val="1A3D8C"/>
                <w:sz w:val="21"/>
                <w:szCs w:val="21"/>
                <w:lang w:val="en-US"/>
              </w:rPr>
              <w:t>Curso académico:</w:t>
            </w:r>
          </w:p>
        </w:tc>
        <w:tc>
          <w:tcPr>
            <w:tcW w:w="60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14:paraId="3D7D479A" wp14:textId="77777777">
            <w:pPr>
              <w:spacing w:before="0" w:after="0"/>
            </w:pPr>
            <w:r>
              <w:rPr>
                <w:rFonts w:ascii="Calibri" w:hAnsi="Calibri" w:eastAsia="Calibri" w:cs="Calibri"/>
                <w:i/>
                <w:iCs/>
                <w:color w:val="777777"/>
                <w:sz w:val="21"/>
                <w:szCs w:val="21"/>
              </w:rPr>
              <w:t xml:space="preserve">2025-2026</w:t>
            </w:r>
          </w:p>
        </w:tc>
      </w:tr>
      <w:tr xmlns:wp14="http://schemas.microsoft.com/office/word/2010/wordml" w:rsidTr="278CA4E8" w14:paraId="085B9449" wp14:textId="77777777">
        <w:tc>
          <w:tcPr>
            <w:tcW w:w="3000" w:type="dxa"/>
            <w:tcBorders>
              <w:top w:val="single" w:color="B0C8E8" w:sz="4"/>
              <w:left w:val="single" w:color="B0C8E8" w:sz="4"/>
              <w:bottom w:val="single" w:color="B0C8E8" w:sz="4"/>
              <w:right w:val="single" w:color="B0C8E8" w:sz="4"/>
            </w:tcBorders>
            <w:shd w:val="clear" w:color="auto" w:fill="E8EFF8"/>
            <w:tcMar>
              <w:top w:w="80" w:type="dxa"/>
              <w:left w:w="120" w:type="dxa"/>
              <w:bottom w:w="80" w:type="dxa"/>
              <w:right w:w="80" w:type="dxa"/>
            </w:tcMar>
          </w:tcPr>
          <w:p w14:paraId="5824A3D6" wp14:textId="77777777">
            <w:pPr>
              <w:spacing w:before="0" w:after="0"/>
            </w:pPr>
            <w:r w:rsidRPr="6FA9602B" w:rsidR="6FA9602B">
              <w:rPr>
                <w:rFonts w:ascii="Calibri" w:hAnsi="Calibri" w:eastAsia="Calibri" w:cs="Calibri"/>
                <w:b w:val="1"/>
                <w:bCs w:val="1"/>
                <w:color w:val="1A3D8C"/>
                <w:sz w:val="21"/>
                <w:szCs w:val="21"/>
                <w:lang w:val="en-US"/>
              </w:rPr>
              <w:t>Fecha de entrega:</w:t>
            </w:r>
          </w:p>
        </w:tc>
        <w:tc>
          <w:tcPr>
            <w:tcW w:w="60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278CA4E8" w14:paraId="4FB384B8" wp14:textId="55659793">
            <w:pPr>
              <w:spacing w:before="0" w:after="0"/>
              <w:rPr>
                <w:rFonts w:ascii="Calibri" w:hAnsi="Calibri" w:eastAsia="Calibri" w:cs="Calibri"/>
                <w:i w:val="1"/>
                <w:iCs w:val="1"/>
                <w:color w:val="777777"/>
                <w:sz w:val="21"/>
                <w:szCs w:val="21"/>
              </w:rPr>
            </w:pPr>
            <w:r w:rsidRPr="278CA4E8" w:rsidR="613E39E0">
              <w:rPr>
                <w:rFonts w:ascii="Calibri" w:hAnsi="Calibri" w:eastAsia="Calibri" w:cs="Calibri"/>
                <w:i w:val="1"/>
                <w:iCs w:val="1"/>
                <w:color w:val="777777"/>
                <w:sz w:val="21"/>
                <w:szCs w:val="21"/>
              </w:rPr>
              <w:t>25/05/2026</w:t>
            </w:r>
          </w:p>
        </w:tc>
      </w:tr>
    </w:tbl>
    <w:p xmlns:wp14="http://schemas.microsoft.com/office/word/2010/wordml" w14:paraId="5DAB6C7B" wp14:textId="77777777">
      <w:pPr>
        <w:spacing w:before="60" w:after="60"/>
        <w:jc w:val="left"/>
      </w:pPr>
      <w:r>
        <w:rPr>
          <w:rFonts w:ascii="Calibri" w:hAnsi="Calibri" w:eastAsia="Calibri" w:cs="Calibri"/>
          <w:b w:val="false"/>
          <w:bCs w:val="false"/>
          <w:i w:val="false"/>
          <w:iCs w:val="false"/>
          <w:color w:val="333333"/>
          <w:sz w:val="22"/>
          <w:szCs w:val="22"/>
        </w:rPr>
      </w: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160" w:type="dxa"/>
          <w:bottom w:w="0" w:type="dxa"/>
        </w:tblCellMar>
      </w:tblPr>
      <w:tblGrid>
        <w:gridCol w:w="2268"/>
        <w:gridCol w:w="2268"/>
        <w:gridCol w:w="2268"/>
        <w:gridCol w:w="2268"/>
      </w:tblGrid>
      <w:tr xmlns:wp14="http://schemas.microsoft.com/office/word/2010/wordml" w:rsidTr="6FA9602B" w14:paraId="13F0309E" wp14:textId="77777777">
        <w:tc>
          <w:tcPr>
            <w:tcW w:w="2268" w:type="dxa"/>
            <w:tcBorders>
              <w:top w:val="none" w:color="FFFFFF" w:sz="0"/>
              <w:left w:val="none" w:color="FFFFFF" w:sz="0"/>
              <w:bottom w:val="none" w:color="FFFFFF" w:sz="0"/>
              <w:right w:val="none" w:color="FFFFFF" w:sz="0"/>
            </w:tcBorders>
            <w:shd w:val="clear" w:color="auto" w:fill="1A3D8C"/>
            <w:tcMar>
              <w:top w:w="100" w:type="dxa"/>
              <w:left w:w="80" w:type="dxa"/>
              <w:bottom w:w="100" w:type="dxa"/>
              <w:right w:w="80" w:type="dxa"/>
            </w:tcMar>
          </w:tcPr>
          <w:p w14:paraId="77E2F116" wp14:textId="77777777">
            <w:pPr>
              <w:spacing w:before="0" w:after="0"/>
              <w:jc w:val="center"/>
            </w:pPr>
            <w:r w:rsidRPr="6FA9602B" w:rsidR="6FA9602B">
              <w:rPr>
                <w:rFonts w:ascii="Calibri" w:hAnsi="Calibri" w:eastAsia="Calibri" w:cs="Calibri"/>
                <w:b w:val="1"/>
                <w:bCs w:val="1"/>
                <w:color w:val="FFFFFF"/>
                <w:sz w:val="17"/>
                <w:szCs w:val="17"/>
                <w:lang w:val="en-US"/>
              </w:rPr>
              <w:t>BDA · Big Data Aplicado</w:t>
            </w:r>
          </w:p>
        </w:tc>
        <w:tc>
          <w:tcPr>
            <w:tcW w:w="2268" w:type="dxa"/>
            <w:tcBorders>
              <w:top w:val="none" w:color="FFFFFF" w:sz="0"/>
              <w:left w:val="none" w:color="FFFFFF" w:sz="0"/>
              <w:bottom w:val="none" w:color="FFFFFF" w:sz="0"/>
              <w:right w:val="none" w:color="FFFFFF" w:sz="0"/>
            </w:tcBorders>
            <w:shd w:val="clear" w:color="auto" w:fill="0B5074"/>
            <w:tcMar>
              <w:top w:w="100" w:type="dxa"/>
              <w:left w:w="80" w:type="dxa"/>
              <w:bottom w:w="100" w:type="dxa"/>
              <w:right w:w="80" w:type="dxa"/>
            </w:tcMar>
          </w:tcPr>
          <w:p w14:paraId="46E4F1D8" wp14:textId="77777777">
            <w:pPr>
              <w:spacing w:before="0" w:after="0"/>
              <w:jc w:val="center"/>
            </w:pPr>
            <w:r w:rsidRPr="6FA9602B" w:rsidR="6FA9602B">
              <w:rPr>
                <w:rFonts w:ascii="Calibri" w:hAnsi="Calibri" w:eastAsia="Calibri" w:cs="Calibri"/>
                <w:b w:val="1"/>
                <w:bCs w:val="1"/>
                <w:color w:val="FFFFFF"/>
                <w:sz w:val="17"/>
                <w:szCs w:val="17"/>
                <w:lang w:val="en-US"/>
              </w:rPr>
              <w:t>MIA · Modelos de IA</w:t>
            </w:r>
          </w:p>
        </w:tc>
        <w:tc>
          <w:tcPr>
            <w:tcW w:w="2268" w:type="dxa"/>
            <w:tcBorders>
              <w:top w:val="none" w:color="FFFFFF" w:sz="0"/>
              <w:left w:val="none" w:color="FFFFFF" w:sz="0"/>
              <w:bottom w:val="none" w:color="FFFFFF" w:sz="0"/>
              <w:right w:val="none" w:color="FFFFFF" w:sz="0"/>
            </w:tcBorders>
            <w:shd w:val="clear" w:color="auto" w:fill="3D2E8C"/>
            <w:tcMar>
              <w:top w:w="100" w:type="dxa"/>
              <w:left w:w="80" w:type="dxa"/>
              <w:bottom w:w="100" w:type="dxa"/>
              <w:right w:w="80" w:type="dxa"/>
            </w:tcMar>
          </w:tcPr>
          <w:p w14:paraId="3E4E6DF5" wp14:textId="77777777">
            <w:pPr>
              <w:spacing w:before="0" w:after="0"/>
              <w:jc w:val="center"/>
            </w:pPr>
            <w:r w:rsidRPr="6FA9602B" w:rsidR="6FA9602B">
              <w:rPr>
                <w:rFonts w:ascii="Calibri" w:hAnsi="Calibri" w:eastAsia="Calibri" w:cs="Calibri"/>
                <w:b w:val="1"/>
                <w:bCs w:val="1"/>
                <w:color w:val="FFFFFF"/>
                <w:sz w:val="17"/>
                <w:szCs w:val="17"/>
                <w:lang w:val="en-US"/>
              </w:rPr>
              <w:t>PIA · Programación IA</w:t>
            </w:r>
          </w:p>
        </w:tc>
        <w:tc>
          <w:tcPr>
            <w:tcW w:w="2268" w:type="dxa"/>
            <w:tcBorders>
              <w:top w:val="none" w:color="FFFFFF" w:sz="0"/>
              <w:left w:val="none" w:color="FFFFFF" w:sz="0"/>
              <w:bottom w:val="none" w:color="FFFFFF" w:sz="0"/>
              <w:right w:val="none" w:color="FFFFFF" w:sz="0"/>
            </w:tcBorders>
            <w:shd w:val="clear" w:color="auto" w:fill="0B6E5C"/>
            <w:tcMar>
              <w:top w:w="100" w:type="dxa"/>
              <w:left w:w="80" w:type="dxa"/>
              <w:bottom w:w="100" w:type="dxa"/>
              <w:right w:w="80" w:type="dxa"/>
            </w:tcMar>
          </w:tcPr>
          <w:p w14:paraId="7926A416" wp14:textId="77777777">
            <w:pPr>
              <w:spacing w:before="0" w:after="0"/>
              <w:jc w:val="center"/>
            </w:pPr>
            <w:r>
              <w:rPr>
                <w:rFonts w:ascii="Calibri" w:hAnsi="Calibri" w:eastAsia="Calibri" w:cs="Calibri"/>
                <w:b/>
                <w:bCs/>
                <w:color w:val="FFFFFF"/>
                <w:sz w:val="17"/>
                <w:szCs w:val="17"/>
              </w:rPr>
              <w:t xml:space="preserve">SBD · Sistemas Big Data</w:t>
            </w:r>
          </w:p>
        </w:tc>
      </w:tr>
    </w:tbl>
    <w:p xmlns:wp14="http://schemas.microsoft.com/office/word/2010/wordml" w14:paraId="02EB378F" wp14:textId="77777777">
      <w:r>
        <w:br w:type="page"/>
      </w:r>
    </w:p>
    <w:p xmlns:wp14="http://schemas.microsoft.com/office/word/2010/wordml" w14:paraId="0D0B940D" wp14:textId="77777777">
      <w:r>
        <w:br w:type="page"/>
      </w:r>
    </w:p>
    <w:p w:rsidR="6FA9602B" w:rsidP="278CA4E8" w:rsidRDefault="6FA9602B" w14:paraId="66332891" w14:textId="7CB02246">
      <w:pPr>
        <w:pStyle w:val="Heading1"/>
        <w:spacing w:before="240" w:after="120"/>
        <w:rPr>
          <w:rFonts w:ascii="Calibri" w:hAnsi="Calibri" w:eastAsia="Calibri" w:cs="Calibri"/>
          <w:b w:val="1"/>
          <w:bCs w:val="1"/>
          <w:color w:val="1A3D8C"/>
          <w:lang w:val="en-US"/>
        </w:rPr>
      </w:pPr>
      <w:bookmarkStart w:name="_Toc1453128725" w:id="1132975585"/>
      <w:r w:rsidRPr="278CA4E8" w:rsidR="75C8447B">
        <w:rPr>
          <w:rFonts w:ascii="Calibri" w:hAnsi="Calibri" w:eastAsia="Calibri" w:cs="Calibri"/>
          <w:b w:val="1"/>
          <w:bCs w:val="1"/>
          <w:color w:val="1A3D8C"/>
          <w:lang w:val="en-US"/>
        </w:rPr>
        <w:t>Índice de Contenidos</w:t>
      </w:r>
      <w:bookmarkEnd w:id="1132975585"/>
    </w:p>
    <w:sdt>
      <w:sdtPr>
        <w:id w:val="18826439"/>
        <w:docPartObj>
          <w:docPartGallery w:val="Table of Contents"/>
          <w:docPartUnique/>
        </w:docPartObj>
      </w:sdtPr>
      <w:sdtContent>
        <w:p w:rsidR="6FA9602B" w:rsidP="278CA4E8" w:rsidRDefault="6FA9602B" w14:paraId="0ED5A0E4" w14:textId="6651AB78">
          <w:pPr>
            <w:pStyle w:val="TOC1"/>
            <w:tabs>
              <w:tab w:val="right" w:leader="dot" w:pos="9060"/>
            </w:tabs>
            <w:bidi w:val="0"/>
          </w:pPr>
          <w:r>
            <w:fldChar w:fldCharType="begin"/>
          </w:r>
          <w:r>
            <w:instrText xml:space="preserve">TOC \o "1-9" \z \u \h</w:instrText>
          </w:r>
          <w:r>
            <w:fldChar w:fldCharType="separate"/>
          </w:r>
          <w:hyperlink w:anchor="_Toc1453128725">
            <w:r w:rsidRPr="278CA4E8" w:rsidR="278CA4E8">
              <w:rPr>
                <w:rStyle w:val="Hyperlink"/>
              </w:rPr>
              <w:t>Índice de Contenidos</w:t>
            </w:r>
            <w:r>
              <w:tab/>
            </w:r>
            <w:r>
              <w:fldChar w:fldCharType="begin"/>
            </w:r>
            <w:r>
              <w:instrText xml:space="preserve">PAGEREF _Toc1453128725 \h</w:instrText>
            </w:r>
            <w:r>
              <w:fldChar w:fldCharType="separate"/>
            </w:r>
            <w:r w:rsidRPr="278CA4E8" w:rsidR="278CA4E8">
              <w:rPr>
                <w:rStyle w:val="Hyperlink"/>
              </w:rPr>
              <w:t>2</w:t>
            </w:r>
            <w:r>
              <w:fldChar w:fldCharType="end"/>
            </w:r>
          </w:hyperlink>
        </w:p>
        <w:p w:rsidR="6FA9602B" w:rsidP="278CA4E8" w:rsidRDefault="6FA9602B" w14:paraId="1BA7857A" w14:textId="27495916">
          <w:pPr>
            <w:pStyle w:val="TOC2"/>
            <w:tabs>
              <w:tab w:val="right" w:leader="dot" w:pos="9060"/>
            </w:tabs>
            <w:bidi w:val="0"/>
          </w:pPr>
          <w:hyperlink w:anchor="_Toc1900919528">
            <w:r w:rsidRPr="278CA4E8" w:rsidR="278CA4E8">
              <w:rPr>
                <w:rStyle w:val="Hyperlink"/>
              </w:rPr>
              <w:t>Las 5 V del Big Data aplicadas al proyecto</w:t>
            </w:r>
            <w:r>
              <w:tab/>
            </w:r>
            <w:r>
              <w:fldChar w:fldCharType="begin"/>
            </w:r>
            <w:r>
              <w:instrText xml:space="preserve">PAGEREF _Toc1900919528 \h</w:instrText>
            </w:r>
            <w:r>
              <w:fldChar w:fldCharType="separate"/>
            </w:r>
            <w:r w:rsidRPr="278CA4E8" w:rsidR="278CA4E8">
              <w:rPr>
                <w:rStyle w:val="Hyperlink"/>
              </w:rPr>
              <w:t>4</w:t>
            </w:r>
            <w:r>
              <w:fldChar w:fldCharType="end"/>
            </w:r>
          </w:hyperlink>
        </w:p>
        <w:p w:rsidR="6FA9602B" w:rsidP="278CA4E8" w:rsidRDefault="6FA9602B" w14:paraId="1DB7ADAF" w14:textId="76D7536E">
          <w:pPr>
            <w:pStyle w:val="TOC2"/>
            <w:tabs>
              <w:tab w:val="right" w:leader="dot" w:pos="9060"/>
            </w:tabs>
            <w:bidi w:val="0"/>
          </w:pPr>
          <w:hyperlink w:anchor="_Toc941010889">
            <w:r w:rsidRPr="278CA4E8" w:rsidR="278CA4E8">
              <w:rPr>
                <w:rStyle w:val="Hyperlink"/>
              </w:rPr>
              <w:t>Objetivo General</w:t>
            </w:r>
            <w:r>
              <w:tab/>
            </w:r>
            <w:r>
              <w:fldChar w:fldCharType="begin"/>
            </w:r>
            <w:r>
              <w:instrText xml:space="preserve">PAGEREF _Toc941010889 \h</w:instrText>
            </w:r>
            <w:r>
              <w:fldChar w:fldCharType="separate"/>
            </w:r>
            <w:r w:rsidRPr="278CA4E8" w:rsidR="278CA4E8">
              <w:rPr>
                <w:rStyle w:val="Hyperlink"/>
              </w:rPr>
              <w:t>6</w:t>
            </w:r>
            <w:r>
              <w:fldChar w:fldCharType="end"/>
            </w:r>
          </w:hyperlink>
        </w:p>
        <w:p w:rsidR="6FA9602B" w:rsidP="278CA4E8" w:rsidRDefault="6FA9602B" w14:paraId="72F97AB5" w14:textId="509B64A0">
          <w:pPr>
            <w:pStyle w:val="TOC2"/>
            <w:tabs>
              <w:tab w:val="right" w:leader="dot" w:pos="9060"/>
            </w:tabs>
            <w:bidi w:val="0"/>
          </w:pPr>
          <w:hyperlink w:anchor="_Toc1892972539">
            <w:r w:rsidRPr="278CA4E8" w:rsidR="278CA4E8">
              <w:rPr>
                <w:rStyle w:val="Hyperlink"/>
              </w:rPr>
              <w:t>Objetivos Específicos</w:t>
            </w:r>
            <w:r>
              <w:tab/>
            </w:r>
            <w:r>
              <w:fldChar w:fldCharType="begin"/>
            </w:r>
            <w:r>
              <w:instrText xml:space="preserve">PAGEREF _Toc1892972539 \h</w:instrText>
            </w:r>
            <w:r>
              <w:fldChar w:fldCharType="separate"/>
            </w:r>
            <w:r w:rsidRPr="278CA4E8" w:rsidR="278CA4E8">
              <w:rPr>
                <w:rStyle w:val="Hyperlink"/>
              </w:rPr>
              <w:t>6</w:t>
            </w:r>
            <w:r>
              <w:fldChar w:fldCharType="end"/>
            </w:r>
          </w:hyperlink>
        </w:p>
        <w:p w:rsidR="6FA9602B" w:rsidP="278CA4E8" w:rsidRDefault="6FA9602B" w14:paraId="732CE616" w14:textId="1C9F8A83">
          <w:pPr>
            <w:pStyle w:val="TOC2"/>
            <w:tabs>
              <w:tab w:val="right" w:leader="dot" w:pos="9060"/>
            </w:tabs>
            <w:bidi w:val="0"/>
          </w:pPr>
          <w:hyperlink w:anchor="_Toc1856349441">
            <w:r w:rsidRPr="278CA4E8" w:rsidR="278CA4E8">
              <w:rPr>
                <w:rStyle w:val="Hyperlink"/>
              </w:rPr>
              <w:t>Flujo de datos</w:t>
            </w:r>
            <w:r>
              <w:tab/>
            </w:r>
            <w:r>
              <w:fldChar w:fldCharType="begin"/>
            </w:r>
            <w:r>
              <w:instrText xml:space="preserve">PAGEREF _Toc1856349441 \h</w:instrText>
            </w:r>
            <w:r>
              <w:fldChar w:fldCharType="separate"/>
            </w:r>
            <w:r w:rsidRPr="278CA4E8" w:rsidR="278CA4E8">
              <w:rPr>
                <w:rStyle w:val="Hyperlink"/>
              </w:rPr>
              <w:t>6</w:t>
            </w:r>
            <w:r>
              <w:fldChar w:fldCharType="end"/>
            </w:r>
          </w:hyperlink>
        </w:p>
        <w:p w:rsidR="6FA9602B" w:rsidP="278CA4E8" w:rsidRDefault="6FA9602B" w14:paraId="76E3D940" w14:textId="3A9A19FB">
          <w:pPr>
            <w:pStyle w:val="TOC2"/>
            <w:tabs>
              <w:tab w:val="right" w:leader="dot" w:pos="9060"/>
            </w:tabs>
            <w:bidi w:val="0"/>
          </w:pPr>
          <w:hyperlink w:anchor="_Toc397235951">
            <w:r w:rsidRPr="278CA4E8" w:rsidR="278CA4E8">
              <w:rPr>
                <w:rStyle w:val="Hyperlink"/>
              </w:rPr>
              <w:t>Dentro del alcance</w:t>
            </w:r>
            <w:r>
              <w:tab/>
            </w:r>
            <w:r>
              <w:fldChar w:fldCharType="begin"/>
            </w:r>
            <w:r>
              <w:instrText xml:space="preserve">PAGEREF _Toc397235951 \h</w:instrText>
            </w:r>
            <w:r>
              <w:fldChar w:fldCharType="separate"/>
            </w:r>
            <w:r w:rsidRPr="278CA4E8" w:rsidR="278CA4E8">
              <w:rPr>
                <w:rStyle w:val="Hyperlink"/>
              </w:rPr>
              <w:t>8</w:t>
            </w:r>
            <w:r>
              <w:fldChar w:fldCharType="end"/>
            </w:r>
          </w:hyperlink>
        </w:p>
        <w:p w:rsidR="6FA9602B" w:rsidP="278CA4E8" w:rsidRDefault="6FA9602B" w14:paraId="555DFE12" w14:textId="463365B5">
          <w:pPr>
            <w:pStyle w:val="TOC2"/>
            <w:tabs>
              <w:tab w:val="right" w:leader="dot" w:pos="9060"/>
            </w:tabs>
            <w:bidi w:val="0"/>
          </w:pPr>
          <w:hyperlink w:anchor="_Toc536501289">
            <w:r w:rsidRPr="278CA4E8" w:rsidR="278CA4E8">
              <w:rPr>
                <w:rStyle w:val="Hyperlink"/>
              </w:rPr>
              <w:t>Fuera del alcance</w:t>
            </w:r>
            <w:r>
              <w:tab/>
            </w:r>
            <w:r>
              <w:fldChar w:fldCharType="begin"/>
            </w:r>
            <w:r>
              <w:instrText xml:space="preserve">PAGEREF _Toc536501289 \h</w:instrText>
            </w:r>
            <w:r>
              <w:fldChar w:fldCharType="separate"/>
            </w:r>
            <w:r w:rsidRPr="278CA4E8" w:rsidR="278CA4E8">
              <w:rPr>
                <w:rStyle w:val="Hyperlink"/>
              </w:rPr>
              <w:t>8</w:t>
            </w:r>
            <w:r>
              <w:fldChar w:fldCharType="end"/>
            </w:r>
          </w:hyperlink>
        </w:p>
        <w:p w:rsidR="6FA9602B" w:rsidP="278CA4E8" w:rsidRDefault="6FA9602B" w14:paraId="6A37D717" w14:textId="721075E4">
          <w:pPr>
            <w:pStyle w:val="TOC2"/>
            <w:tabs>
              <w:tab w:val="right" w:leader="dot" w:pos="9060"/>
            </w:tabs>
            <w:bidi w:val="0"/>
          </w:pPr>
          <w:hyperlink w:anchor="_Toc317126266">
            <w:r w:rsidRPr="278CA4E8" w:rsidR="278CA4E8">
              <w:rPr>
                <w:rStyle w:val="Hyperlink"/>
              </w:rPr>
              <w:t>Proceso ETL</w:t>
            </w:r>
            <w:r>
              <w:tab/>
            </w:r>
            <w:r>
              <w:fldChar w:fldCharType="begin"/>
            </w:r>
            <w:r>
              <w:instrText xml:space="preserve">PAGEREF _Toc317126266 \h</w:instrText>
            </w:r>
            <w:r>
              <w:fldChar w:fldCharType="separate"/>
            </w:r>
            <w:r w:rsidRPr="278CA4E8" w:rsidR="278CA4E8">
              <w:rPr>
                <w:rStyle w:val="Hyperlink"/>
              </w:rPr>
              <w:t>10</w:t>
            </w:r>
            <w:r>
              <w:fldChar w:fldCharType="end"/>
            </w:r>
          </w:hyperlink>
        </w:p>
        <w:p w:rsidR="6FA9602B" w:rsidP="278CA4E8" w:rsidRDefault="6FA9602B" w14:paraId="0A3895D9" w14:textId="4747795D">
          <w:pPr>
            <w:pStyle w:val="TOC2"/>
            <w:tabs>
              <w:tab w:val="right" w:leader="dot" w:pos="9060"/>
            </w:tabs>
            <w:bidi w:val="0"/>
          </w:pPr>
          <w:hyperlink w:anchor="_Toc1726017814">
            <w:r w:rsidRPr="278CA4E8" w:rsidR="278CA4E8">
              <w:rPr>
                <w:rStyle w:val="Hyperlink"/>
              </w:rPr>
              <w:t>Cumplimiento del RGPD</w:t>
            </w:r>
            <w:r>
              <w:tab/>
            </w:r>
            <w:r>
              <w:fldChar w:fldCharType="begin"/>
            </w:r>
            <w:r>
              <w:instrText xml:space="preserve">PAGEREF _Toc1726017814 \h</w:instrText>
            </w:r>
            <w:r>
              <w:fldChar w:fldCharType="separate"/>
            </w:r>
            <w:r w:rsidRPr="278CA4E8" w:rsidR="278CA4E8">
              <w:rPr>
                <w:rStyle w:val="Hyperlink"/>
              </w:rPr>
              <w:t>11</w:t>
            </w:r>
            <w:r>
              <w:fldChar w:fldCharType="end"/>
            </w:r>
          </w:hyperlink>
        </w:p>
        <w:p w:rsidR="6FA9602B" w:rsidP="278CA4E8" w:rsidRDefault="6FA9602B" w14:paraId="3E1534AD" w14:textId="11FA05C2">
          <w:pPr>
            <w:pStyle w:val="TOC2"/>
            <w:tabs>
              <w:tab w:val="right" w:leader="dot" w:pos="9060"/>
            </w:tabs>
            <w:bidi w:val="0"/>
          </w:pPr>
          <w:hyperlink w:anchor="_Toc2035311604">
            <w:r w:rsidRPr="278CA4E8" w:rsidR="278CA4E8">
              <w:rPr>
                <w:rStyle w:val="Hyperlink"/>
              </w:rPr>
              <w:t>Fuentes de datos y datasets</w:t>
            </w:r>
            <w:r>
              <w:tab/>
            </w:r>
            <w:r>
              <w:fldChar w:fldCharType="begin"/>
            </w:r>
            <w:r>
              <w:instrText xml:space="preserve">PAGEREF _Toc2035311604 \h</w:instrText>
            </w:r>
            <w:r>
              <w:fldChar w:fldCharType="separate"/>
            </w:r>
            <w:r w:rsidRPr="278CA4E8" w:rsidR="278CA4E8">
              <w:rPr>
                <w:rStyle w:val="Hyperlink"/>
              </w:rPr>
              <w:t>33</w:t>
            </w:r>
            <w:r>
              <w:fldChar w:fldCharType="end"/>
            </w:r>
          </w:hyperlink>
        </w:p>
        <w:p w:rsidR="6FA9602B" w:rsidP="278CA4E8" w:rsidRDefault="6FA9602B" w14:paraId="62630124" w14:textId="62446624">
          <w:pPr>
            <w:bidi w:val="0"/>
            <w:spacing w:before="240" w:after="120"/>
          </w:pPr>
          <w:r>
            <w:fldChar w:fldCharType="end"/>
          </w:r>
        </w:p>
      </w:sdtContent>
    </w:sdt>
    <w:p w:rsidR="6FA9602B" w:rsidP="278CA4E8" w:rsidRDefault="6FA9602B" w14:paraId="2C953781" w14:textId="12BDAC1C">
      <w:pPr>
        <w:pStyle w:val="Heading1"/>
        <w:rPr>
          <w:lang w:val="en-US"/>
        </w:rPr>
      </w:pPr>
    </w:p>
    <w:p xmlns:wp14="http://schemas.microsoft.com/office/word/2010/wordml" w14:paraId="0E27B00A" wp14:textId="77777777">
      <w:r>
        <w:br w:type="page"/>
      </w: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160" w:type="dxa"/>
          <w:bottom w:w="80" w:type="dxa"/>
        </w:tblCellMar>
      </w:tblPr>
      <w:tblGrid>
        <w:gridCol w:w="9072"/>
      </w:tblGrid>
      <w:tr xmlns:wp14="http://schemas.microsoft.com/office/word/2010/wordml" w:rsidTr="6FA9602B" w14:paraId="09BCC9D3" wp14:textId="77777777">
        <w:tc>
          <w:tcPr>
            <w:tcW w:w="9072" w:type="dxa"/>
            <w:tcBorders>
              <w:top w:val="none" w:color="FFFFFF" w:sz="0"/>
              <w:left w:val="none" w:color="FFFFFF" w:sz="0"/>
              <w:bottom w:val="none" w:color="FFFFFF" w:sz="0"/>
              <w:right w:val="none" w:color="FFFFFF" w:sz="0"/>
            </w:tcBorders>
            <w:shd w:val="clear" w:color="auto" w:fill="1A3D8C"/>
            <w:tcMar>
              <w:top w:w="120" w:type="dxa"/>
              <w:left w:w="180" w:type="dxa"/>
              <w:bottom w:w="120" w:type="dxa"/>
              <w:right w:w="120" w:type="dxa"/>
            </w:tcMar>
          </w:tcPr>
          <w:p w:rsidP="6FA9602B" w14:paraId="10736DA9" wp14:textId="77777777">
            <w:pPr>
              <w:spacing w:before="0" w:after="0" w:line="360" w:lineRule="auto"/>
            </w:pPr>
            <w:r w:rsidRPr="6FA9602B" w:rsidR="6FA9602B">
              <w:rPr>
                <w:rFonts w:ascii="Calibri" w:hAnsi="Calibri" w:eastAsia="Calibri" w:cs="Calibri"/>
                <w:b w:val="1"/>
                <w:bCs w:val="1"/>
                <w:color w:val="FFFFFF"/>
                <w:sz w:val="26"/>
                <w:szCs w:val="26"/>
                <w:lang w:val="en-US"/>
              </w:rPr>
              <w:t>1.  Contexto y Justificación</w:t>
            </w:r>
          </w:p>
        </w:tc>
      </w:tr>
    </w:tbl>
    <w:p xmlns:wp14="http://schemas.microsoft.com/office/word/2010/wordml" w:rsidP="6FA9602B" w14:paraId="60061E4C" wp14:textId="77777777">
      <w:pPr>
        <w:spacing w:before="60" w:after="60" w:line="360" w:lineRule="auto"/>
        <w:jc w:val="left"/>
      </w:pPr>
    </w:p>
    <w:p w:rsidR="147736B7" w:rsidP="278CA4E8" w:rsidRDefault="147736B7" w14:paraId="41916BD2" w14:textId="510C992D">
      <w:pPr>
        <w:spacing w:before="60" w:after="60" w:line="360" w:lineRule="auto"/>
        <w:jc w:val="left"/>
        <w:rPr>
          <w:color w:val="000000"/>
          <w:sz w:val="24"/>
          <w:szCs w:val="24"/>
          <w:lang w:val="es-ES"/>
        </w:rPr>
      </w:pPr>
      <w:r w:rsidRPr="278CA4E8" w:rsidR="3EFB3CA5">
        <w:rPr>
          <w:color w:val="000000"/>
          <w:sz w:val="24"/>
          <w:szCs w:val="24"/>
          <w:lang w:val="es-ES"/>
        </w:rPr>
        <w:t>La industria moderna depende cada vez más de maquinaria crítica equipada con sensores que registren de forma continua su estado operativo para evitar paradas</w:t>
      </w:r>
      <w:r w:rsidRPr="278CA4E8" w:rsidR="7AE1001E">
        <w:rPr>
          <w:color w:val="000000"/>
          <w:sz w:val="24"/>
          <w:szCs w:val="24"/>
          <w:lang w:val="es-ES"/>
        </w:rPr>
        <w:t xml:space="preserve"> no planificadas, ya que representan un problema relevante que afecta a la disponibilidad de activos, incrementan costes de mantenimiento y pueden provocar pérdidas de producción. </w:t>
      </w:r>
    </w:p>
    <w:p w:rsidR="6FA9602B" w:rsidP="6FA9602B" w:rsidRDefault="6FA9602B" w14:paraId="12BA7448" w14:textId="59EC17A5">
      <w:pPr>
        <w:spacing w:before="60" w:after="60" w:line="360" w:lineRule="auto"/>
        <w:jc w:val="left"/>
        <w:rPr>
          <w:color w:val="000000"/>
          <w:sz w:val="24"/>
          <w:szCs w:val="24"/>
          <w:lang w:val="es-ES"/>
        </w:rPr>
      </w:pPr>
    </w:p>
    <w:p w:rsidR="4D2C0725" w:rsidP="6FA9602B" w:rsidRDefault="4D2C0725" w14:paraId="2AF78D4A" w14:textId="75FF85E9">
      <w:pPr>
        <w:spacing w:before="60" w:after="60" w:line="360" w:lineRule="auto"/>
        <w:jc w:val="left"/>
      </w:pPr>
      <w:r w:rsidRPr="278CA4E8" w:rsidR="20412088">
        <w:rPr>
          <w:color w:val="000000"/>
          <w:sz w:val="24"/>
          <w:szCs w:val="24"/>
          <w:lang w:val="es-ES"/>
        </w:rPr>
        <w:t xml:space="preserve">Este proyecto propone una solución de mantenimiento preventivo basada en Inteligencia Artificial para estimar la vida útil restante </w:t>
      </w:r>
      <w:r w:rsidRPr="278CA4E8" w:rsidR="20412088">
        <w:rPr>
          <w:b w:val="1"/>
          <w:bCs w:val="1"/>
          <w:color w:val="000000"/>
          <w:sz w:val="24"/>
          <w:szCs w:val="24"/>
          <w:lang w:val="es-ES"/>
        </w:rPr>
        <w:t>–</w:t>
      </w:r>
      <w:r w:rsidRPr="278CA4E8" w:rsidR="20412088">
        <w:rPr>
          <w:b w:val="1"/>
          <w:bCs w:val="1"/>
          <w:color w:val="000000"/>
          <w:sz w:val="24"/>
          <w:szCs w:val="24"/>
          <w:lang w:val="es-ES"/>
        </w:rPr>
        <w:t>Remaining</w:t>
      </w:r>
      <w:r w:rsidRPr="278CA4E8" w:rsidR="20412088">
        <w:rPr>
          <w:b w:val="1"/>
          <w:bCs w:val="1"/>
          <w:color w:val="000000"/>
          <w:sz w:val="24"/>
          <w:szCs w:val="24"/>
          <w:lang w:val="es-ES"/>
        </w:rPr>
        <w:t xml:space="preserve"> </w:t>
      </w:r>
      <w:r w:rsidRPr="278CA4E8" w:rsidR="20412088">
        <w:rPr>
          <w:b w:val="1"/>
          <w:bCs w:val="1"/>
          <w:color w:val="000000"/>
          <w:sz w:val="24"/>
          <w:szCs w:val="24"/>
          <w:lang w:val="es-ES"/>
        </w:rPr>
        <w:t>Useful</w:t>
      </w:r>
      <w:r w:rsidRPr="278CA4E8" w:rsidR="20412088">
        <w:rPr>
          <w:b w:val="1"/>
          <w:bCs w:val="1"/>
          <w:color w:val="000000"/>
          <w:sz w:val="24"/>
          <w:szCs w:val="24"/>
          <w:lang w:val="es-ES"/>
        </w:rPr>
        <w:t xml:space="preserve"> Life, RUL-</w:t>
      </w:r>
      <w:r w:rsidRPr="278CA4E8" w:rsidR="20412088">
        <w:rPr>
          <w:color w:val="000000"/>
          <w:sz w:val="24"/>
          <w:szCs w:val="24"/>
          <w:lang w:val="es-ES"/>
        </w:rPr>
        <w:t xml:space="preserve"> de motores</w:t>
      </w:r>
      <w:r w:rsidRPr="278CA4E8" w:rsidR="20412088">
        <w:rPr>
          <w:color w:val="000000"/>
          <w:sz w:val="24"/>
          <w:szCs w:val="24"/>
          <w:lang w:val="es-ES"/>
        </w:rPr>
        <w:t xml:space="preserve"> a partir de históricos de sensores.</w:t>
      </w:r>
      <w:r w:rsidRPr="278CA4E8" w:rsidR="48A578C2">
        <w:rPr>
          <w:color w:val="000000"/>
          <w:sz w:val="24"/>
          <w:szCs w:val="24"/>
          <w:lang w:val="es-ES"/>
        </w:rPr>
        <w:t xml:space="preserve"> Para ello se utilizará el </w:t>
      </w:r>
      <w:r w:rsidRPr="278CA4E8" w:rsidR="48A578C2">
        <w:rPr>
          <w:color w:val="000000"/>
          <w:sz w:val="24"/>
          <w:szCs w:val="24"/>
          <w:lang w:val="es-ES"/>
        </w:rPr>
        <w:t>dataset</w:t>
      </w:r>
      <w:r w:rsidRPr="278CA4E8" w:rsidR="48A578C2">
        <w:rPr>
          <w:color w:val="000000"/>
          <w:sz w:val="24"/>
          <w:szCs w:val="24"/>
          <w:lang w:val="es-ES"/>
        </w:rPr>
        <w:t xml:space="preserve"> NASA CMAPSS FD001, que simula la degradación progresiva de motores turbof</w:t>
      </w:r>
      <w:r w:rsidRPr="278CA4E8" w:rsidR="2286EBC5">
        <w:rPr>
          <w:color w:val="000000"/>
          <w:sz w:val="24"/>
          <w:szCs w:val="24"/>
          <w:lang w:val="es-ES"/>
        </w:rPr>
        <w:t xml:space="preserve">án hasta el fallo. El objetivo es construir un pipeline de datos que permita ingerir, transformar y analizar las señales mediante </w:t>
      </w:r>
      <w:r w:rsidRPr="278CA4E8" w:rsidR="2286EBC5">
        <w:rPr>
          <w:color w:val="000000"/>
          <w:sz w:val="24"/>
          <w:szCs w:val="24"/>
          <w:lang w:val="es-ES"/>
        </w:rPr>
        <w:t>PySpark</w:t>
      </w:r>
      <w:r w:rsidRPr="278CA4E8" w:rsidR="2286EBC5">
        <w:rPr>
          <w:color w:val="000000"/>
          <w:sz w:val="24"/>
          <w:szCs w:val="24"/>
          <w:lang w:val="es-ES"/>
        </w:rPr>
        <w:t xml:space="preserve">, generar </w:t>
      </w:r>
      <w:r w:rsidRPr="278CA4E8" w:rsidR="2286EBC5">
        <w:rPr>
          <w:color w:val="000000"/>
          <w:sz w:val="24"/>
          <w:szCs w:val="24"/>
          <w:lang w:val="es-ES"/>
        </w:rPr>
        <w:t>datasets</w:t>
      </w:r>
      <w:r w:rsidRPr="278CA4E8" w:rsidR="2286EBC5">
        <w:rPr>
          <w:color w:val="000000"/>
          <w:sz w:val="24"/>
          <w:szCs w:val="24"/>
          <w:lang w:val="es-ES"/>
        </w:rPr>
        <w:t xml:space="preserve"> preparados</w:t>
      </w:r>
      <w:r w:rsidRPr="278CA4E8" w:rsidR="3805A978">
        <w:rPr>
          <w:color w:val="000000"/>
          <w:sz w:val="24"/>
          <w:szCs w:val="24"/>
          <w:lang w:val="es-ES"/>
        </w:rPr>
        <w:t xml:space="preserve"> para el modelado y entrenar modelos predictivos capaces de anticipar el deterioro de los motores.</w:t>
      </w:r>
    </w:p>
    <w:p w:rsidR="6FA9602B" w:rsidP="6FA9602B" w:rsidRDefault="6FA9602B" w14:paraId="436389F0" w14:textId="59BB7678">
      <w:pPr>
        <w:spacing w:before="60" w:after="60" w:line="360" w:lineRule="auto"/>
        <w:jc w:val="left"/>
        <w:rPr>
          <w:color w:val="000000"/>
          <w:sz w:val="24"/>
          <w:szCs w:val="24"/>
          <w:lang w:val="es-ES"/>
        </w:rPr>
      </w:pPr>
    </w:p>
    <w:p w:rsidR="7B94B62D" w:rsidP="278CA4E8" w:rsidRDefault="7B94B62D" w14:paraId="7052A718" w14:textId="434055F2">
      <w:pPr>
        <w:spacing w:before="60" w:after="60" w:line="360" w:lineRule="auto"/>
        <w:jc w:val="left"/>
        <w:rPr>
          <w:color w:val="000000"/>
          <w:sz w:val="24"/>
          <w:szCs w:val="24"/>
          <w:lang w:val="es-ES"/>
        </w:rPr>
      </w:pPr>
      <w:r w:rsidRPr="278CA4E8" w:rsidR="3805A978">
        <w:rPr>
          <w:color w:val="000000"/>
          <w:sz w:val="24"/>
          <w:szCs w:val="24"/>
          <w:lang w:val="es-ES"/>
        </w:rPr>
        <w:t>La utilización de tecnologías Big Data se justifica por la naturaleza de los datos industriales: múltiples máquinas pueden generar grandes cantidades de señales temporales, con alta frecuencia, distintos tipos de variables y posibles problemas de calidad. En este TFM se simulará un entorn</w:t>
      </w:r>
      <w:r w:rsidRPr="278CA4E8" w:rsidR="36D417A7">
        <w:rPr>
          <w:color w:val="000000"/>
          <w:sz w:val="24"/>
          <w:szCs w:val="24"/>
          <w:lang w:val="es-ES"/>
        </w:rPr>
        <w:t xml:space="preserve">o distribuido mediante </w:t>
      </w:r>
      <w:r w:rsidRPr="278CA4E8" w:rsidR="36D417A7">
        <w:rPr>
          <w:b w:val="1"/>
          <w:bCs w:val="1"/>
          <w:color w:val="000000"/>
          <w:sz w:val="24"/>
          <w:szCs w:val="24"/>
          <w:lang w:val="es-ES"/>
        </w:rPr>
        <w:t>Docker, H</w:t>
      </w:r>
      <w:r w:rsidRPr="278CA4E8" w:rsidR="457BCE37">
        <w:rPr>
          <w:b w:val="1"/>
          <w:bCs w:val="1"/>
          <w:color w:val="000000"/>
          <w:sz w:val="24"/>
          <w:szCs w:val="24"/>
          <w:lang w:val="es-ES"/>
        </w:rPr>
        <w:t>adoop/HDFS</w:t>
      </w:r>
      <w:r w:rsidRPr="278CA4E8" w:rsidR="36D417A7">
        <w:rPr>
          <w:b w:val="1"/>
          <w:bCs w:val="1"/>
          <w:color w:val="000000"/>
          <w:sz w:val="24"/>
          <w:szCs w:val="24"/>
          <w:lang w:val="es-ES"/>
        </w:rPr>
        <w:t xml:space="preserve"> y Spark</w:t>
      </w:r>
      <w:r w:rsidRPr="278CA4E8" w:rsidR="36D417A7">
        <w:rPr>
          <w:color w:val="000000"/>
          <w:sz w:val="24"/>
          <w:szCs w:val="24"/>
          <w:lang w:val="es-ES"/>
        </w:rPr>
        <w:t xml:space="preserve">, permitiendo demostrar un flujo de procesamiento de datos escalable. La Inteligencia Artificial aporta la capacidad de detectar patrones complejos de degradación que no serían </w:t>
      </w:r>
      <w:r w:rsidRPr="278CA4E8" w:rsidR="36D417A7">
        <w:rPr>
          <w:color w:val="000000"/>
          <w:sz w:val="24"/>
          <w:szCs w:val="24"/>
          <w:lang w:val="es-ES"/>
        </w:rPr>
        <w:t>facilmente</w:t>
      </w:r>
      <w:r w:rsidRPr="278CA4E8" w:rsidR="36D417A7">
        <w:rPr>
          <w:color w:val="000000"/>
          <w:sz w:val="24"/>
          <w:szCs w:val="24"/>
          <w:lang w:val="es-ES"/>
        </w:rPr>
        <w:t xml:space="preserve"> identificables mediante reglas manuales. En concreto, se plantea una doble aproximación: </w:t>
      </w:r>
      <w:r w:rsidRPr="278CA4E8" w:rsidR="0FED0BA8">
        <w:rPr>
          <w:color w:val="000000"/>
          <w:sz w:val="24"/>
          <w:szCs w:val="24"/>
          <w:lang w:val="es-ES"/>
        </w:rPr>
        <w:t xml:space="preserve">un </w:t>
      </w:r>
      <w:r w:rsidRPr="278CA4E8" w:rsidR="36D417A7">
        <w:rPr>
          <w:color w:val="000000"/>
          <w:sz w:val="24"/>
          <w:szCs w:val="24"/>
          <w:lang w:val="es-ES"/>
        </w:rPr>
        <w:t>modelo clás</w:t>
      </w:r>
      <w:r w:rsidRPr="278CA4E8" w:rsidR="73ED9EB2">
        <w:rPr>
          <w:color w:val="000000"/>
          <w:sz w:val="24"/>
          <w:szCs w:val="24"/>
          <w:lang w:val="es-ES"/>
        </w:rPr>
        <w:t xml:space="preserve">ico </w:t>
      </w:r>
      <w:r w:rsidRPr="278CA4E8" w:rsidR="13CB9BB5">
        <w:rPr>
          <w:b w:val="1"/>
          <w:bCs w:val="1"/>
          <w:color w:val="000000"/>
          <w:sz w:val="24"/>
          <w:szCs w:val="24"/>
          <w:lang w:val="es-ES"/>
        </w:rPr>
        <w:t>“Random Forest”</w:t>
      </w:r>
      <w:r w:rsidRPr="278CA4E8" w:rsidR="13CB9BB5">
        <w:rPr>
          <w:color w:val="000000"/>
          <w:sz w:val="24"/>
          <w:szCs w:val="24"/>
          <w:lang w:val="es-ES"/>
        </w:rPr>
        <w:t xml:space="preserve"> </w:t>
      </w:r>
      <w:r w:rsidRPr="278CA4E8" w:rsidR="73ED9EB2">
        <w:rPr>
          <w:color w:val="000000"/>
          <w:sz w:val="24"/>
          <w:szCs w:val="24"/>
          <w:lang w:val="es-ES"/>
        </w:rPr>
        <w:t>de Machin</w:t>
      </w:r>
      <w:r w:rsidRPr="278CA4E8" w:rsidR="73ED9EB2">
        <w:rPr>
          <w:color w:val="000000"/>
          <w:sz w:val="24"/>
          <w:szCs w:val="24"/>
          <w:lang w:val="es-ES"/>
        </w:rPr>
        <w:t xml:space="preserve">e </w:t>
      </w:r>
      <w:r w:rsidRPr="278CA4E8" w:rsidR="73ED9EB2">
        <w:rPr>
          <w:color w:val="000000"/>
          <w:sz w:val="24"/>
          <w:szCs w:val="24"/>
          <w:lang w:val="es-ES"/>
        </w:rPr>
        <w:t>Learning</w:t>
      </w:r>
      <w:r w:rsidRPr="278CA4E8" w:rsidR="73ED9EB2">
        <w:rPr>
          <w:color w:val="000000"/>
          <w:sz w:val="24"/>
          <w:szCs w:val="24"/>
          <w:lang w:val="es-ES"/>
        </w:rPr>
        <w:t>, trabajado</w:t>
      </w:r>
      <w:r w:rsidRPr="278CA4E8" w:rsidR="20639B69">
        <w:rPr>
          <w:color w:val="000000"/>
          <w:sz w:val="24"/>
          <w:szCs w:val="24"/>
          <w:lang w:val="es-ES"/>
        </w:rPr>
        <w:t xml:space="preserve"> </w:t>
      </w:r>
      <w:r w:rsidRPr="278CA4E8" w:rsidR="73ED9EB2">
        <w:rPr>
          <w:color w:val="000000"/>
          <w:sz w:val="24"/>
          <w:szCs w:val="24"/>
          <w:lang w:val="es-ES"/>
        </w:rPr>
        <w:t xml:space="preserve">en </w:t>
      </w:r>
      <w:r w:rsidRPr="278CA4E8" w:rsidR="73ED9EB2">
        <w:rPr>
          <w:b w:val="1"/>
          <w:bCs w:val="1"/>
          <w:color w:val="000000"/>
          <w:sz w:val="24"/>
          <w:szCs w:val="24"/>
          <w:lang w:val="es-ES"/>
        </w:rPr>
        <w:t>RapidMiner</w:t>
      </w:r>
      <w:r w:rsidRPr="278CA4E8" w:rsidR="73ED9EB2">
        <w:rPr>
          <w:color w:val="000000"/>
          <w:sz w:val="24"/>
          <w:szCs w:val="24"/>
          <w:lang w:val="es-ES"/>
        </w:rPr>
        <w:t xml:space="preserve">, y </w:t>
      </w:r>
      <w:r w:rsidRPr="278CA4E8" w:rsidR="742C4CF7">
        <w:rPr>
          <w:color w:val="000000"/>
          <w:sz w:val="24"/>
          <w:szCs w:val="24"/>
          <w:lang w:val="es-ES"/>
        </w:rPr>
        <w:t>u</w:t>
      </w:r>
      <w:r w:rsidRPr="278CA4E8" w:rsidR="1586FF75">
        <w:rPr>
          <w:color w:val="000000"/>
          <w:sz w:val="24"/>
          <w:szCs w:val="24"/>
          <w:lang w:val="es-ES"/>
        </w:rPr>
        <w:t>n</w:t>
      </w:r>
      <w:r w:rsidRPr="278CA4E8" w:rsidR="3B9B157D">
        <w:rPr>
          <w:color w:val="000000"/>
          <w:sz w:val="24"/>
          <w:szCs w:val="24"/>
          <w:lang w:val="es-ES"/>
        </w:rPr>
        <w:t xml:space="preserve"> </w:t>
      </w:r>
      <w:r w:rsidRPr="278CA4E8" w:rsidR="73ED9EB2">
        <w:rPr>
          <w:color w:val="000000"/>
          <w:sz w:val="24"/>
          <w:szCs w:val="24"/>
          <w:lang w:val="es-ES"/>
        </w:rPr>
        <w:t>modelo</w:t>
      </w:r>
      <w:r w:rsidRPr="278CA4E8" w:rsidR="66C052E0">
        <w:rPr>
          <w:color w:val="000000"/>
          <w:sz w:val="24"/>
          <w:szCs w:val="24"/>
          <w:lang w:val="es-ES"/>
        </w:rPr>
        <w:t xml:space="preserve"> </w:t>
      </w:r>
      <w:r w:rsidRPr="278CA4E8" w:rsidR="66C052E0">
        <w:rPr>
          <w:b w:val="1"/>
          <w:bCs w:val="1"/>
          <w:color w:val="000000"/>
          <w:sz w:val="24"/>
          <w:szCs w:val="24"/>
          <w:lang w:val="es-ES"/>
        </w:rPr>
        <w:t>LSTM</w:t>
      </w:r>
      <w:r w:rsidRPr="278CA4E8" w:rsidR="0386104A">
        <w:rPr>
          <w:b w:val="1"/>
          <w:bCs w:val="1"/>
          <w:color w:val="000000"/>
          <w:sz w:val="24"/>
          <w:szCs w:val="24"/>
          <w:lang w:val="es-ES"/>
        </w:rPr>
        <w:t xml:space="preserve"> de Regresión</w:t>
      </w:r>
      <w:r w:rsidRPr="278CA4E8" w:rsidR="66C052E0">
        <w:rPr>
          <w:color w:val="000000"/>
          <w:sz w:val="24"/>
          <w:szCs w:val="24"/>
          <w:lang w:val="es-ES"/>
        </w:rPr>
        <w:t xml:space="preserve"> </w:t>
      </w:r>
      <w:r w:rsidRPr="278CA4E8" w:rsidR="73ED9EB2">
        <w:rPr>
          <w:color w:val="000000"/>
          <w:sz w:val="24"/>
          <w:szCs w:val="24"/>
          <w:lang w:val="es-ES"/>
        </w:rPr>
        <w:t xml:space="preserve">de Deep </w:t>
      </w:r>
      <w:r w:rsidRPr="278CA4E8" w:rsidR="73ED9EB2">
        <w:rPr>
          <w:color w:val="000000"/>
          <w:sz w:val="24"/>
          <w:szCs w:val="24"/>
          <w:lang w:val="es-ES"/>
        </w:rPr>
        <w:t>Learning</w:t>
      </w:r>
      <w:r w:rsidRPr="278CA4E8" w:rsidR="73ED9EB2">
        <w:rPr>
          <w:color w:val="000000"/>
          <w:sz w:val="24"/>
          <w:szCs w:val="24"/>
          <w:lang w:val="es-ES"/>
        </w:rPr>
        <w:t xml:space="preserve">, trabajado con </w:t>
      </w:r>
      <w:r w:rsidRPr="278CA4E8" w:rsidR="73ED9EB2">
        <w:rPr>
          <w:b w:val="1"/>
          <w:bCs w:val="1"/>
          <w:color w:val="000000"/>
          <w:sz w:val="24"/>
          <w:szCs w:val="24"/>
          <w:lang w:val="es-ES"/>
        </w:rPr>
        <w:t>Python</w:t>
      </w:r>
      <w:r w:rsidRPr="278CA4E8" w:rsidR="73ED9EB2">
        <w:rPr>
          <w:color w:val="000000"/>
          <w:sz w:val="24"/>
          <w:szCs w:val="24"/>
          <w:lang w:val="es-ES"/>
        </w:rPr>
        <w:t xml:space="preserve"> y </w:t>
      </w:r>
      <w:r w:rsidRPr="278CA4E8" w:rsidR="73ED9EB2">
        <w:rPr>
          <w:b w:val="1"/>
          <w:bCs w:val="1"/>
          <w:color w:val="000000"/>
          <w:sz w:val="24"/>
          <w:szCs w:val="24"/>
          <w:lang w:val="es-ES"/>
        </w:rPr>
        <w:t>TensorFlow</w:t>
      </w:r>
      <w:r w:rsidRPr="278CA4E8" w:rsidR="73ED9EB2">
        <w:rPr>
          <w:b w:val="1"/>
          <w:bCs w:val="1"/>
          <w:color w:val="000000"/>
          <w:sz w:val="24"/>
          <w:szCs w:val="24"/>
          <w:lang w:val="es-ES"/>
        </w:rPr>
        <w:t>/</w:t>
      </w:r>
      <w:r w:rsidRPr="278CA4E8" w:rsidR="73ED9EB2">
        <w:rPr>
          <w:b w:val="1"/>
          <w:bCs w:val="1"/>
          <w:color w:val="000000"/>
          <w:sz w:val="24"/>
          <w:szCs w:val="24"/>
          <w:lang w:val="es-ES"/>
        </w:rPr>
        <w:t>Keras</w:t>
      </w:r>
      <w:r w:rsidRPr="278CA4E8" w:rsidR="383CBC46">
        <w:rPr>
          <w:b w:val="1"/>
          <w:bCs w:val="1"/>
          <w:color w:val="000000"/>
          <w:sz w:val="24"/>
          <w:szCs w:val="24"/>
          <w:lang w:val="es-ES"/>
        </w:rPr>
        <w:t>.</w:t>
      </w:r>
    </w:p>
    <w:p w:rsidR="6FA9602B" w:rsidP="6FA9602B" w:rsidRDefault="6FA9602B" w14:paraId="2DBE7207" w14:textId="3EAAE103">
      <w:pPr>
        <w:spacing w:before="60" w:after="60" w:line="360" w:lineRule="auto"/>
        <w:jc w:val="left"/>
        <w:rPr>
          <w:color w:val="000000"/>
          <w:sz w:val="24"/>
          <w:szCs w:val="24"/>
          <w:lang w:val="es-ES"/>
        </w:rPr>
      </w:pPr>
    </w:p>
    <w:p xmlns:wp14="http://schemas.microsoft.com/office/word/2010/wordml" w:rsidP="6FA9602B" w14:paraId="4B94D5A5" wp14:textId="65EFBC95">
      <w:pPr>
        <w:spacing w:before="60" w:after="60" w:line="360" w:lineRule="auto"/>
        <w:jc w:val="left"/>
      </w:pPr>
      <w:r w:rsidRPr="278CA4E8" w:rsidR="4A69342F">
        <w:rPr>
          <w:color w:val="000000"/>
          <w:sz w:val="24"/>
          <w:szCs w:val="24"/>
          <w:lang w:val="es-ES"/>
        </w:rPr>
        <w:t xml:space="preserve">El valor final del sistema consiste en transformar datos brutos de sensores en información útil para la toma de decisiones: predicciones de RUL, </w:t>
      </w:r>
      <w:r w:rsidRPr="278CA4E8" w:rsidR="29E46D89">
        <w:rPr>
          <w:color w:val="000000"/>
          <w:sz w:val="24"/>
          <w:szCs w:val="24"/>
          <w:lang w:val="es-ES"/>
        </w:rPr>
        <w:t xml:space="preserve">clasificación de niveles de riesgo, </w:t>
      </w:r>
      <w:r w:rsidRPr="278CA4E8" w:rsidR="4A69342F">
        <w:rPr>
          <w:color w:val="000000"/>
          <w:sz w:val="24"/>
          <w:szCs w:val="24"/>
          <w:lang w:val="es-ES"/>
        </w:rPr>
        <w:t xml:space="preserve">métricas de error, alertas tempranas y visualizaciones en Power BI. De esta forma, el proyecto integra los contenidos del máster relacionados con </w:t>
      </w:r>
      <w:r w:rsidRPr="278CA4E8" w:rsidR="14BCEA9D">
        <w:rPr>
          <w:color w:val="000000"/>
          <w:sz w:val="24"/>
          <w:szCs w:val="24"/>
          <w:lang w:val="es-ES"/>
        </w:rPr>
        <w:t>sistemas Big Data, procesamiento distribuido, modelado de IA, programación en Python y explotación analítica de resultados.</w:t>
      </w:r>
    </w:p>
    <w:p xmlns:wp14="http://schemas.microsoft.com/office/word/2010/wordml" w:rsidP="278CA4E8" w14:paraId="281A0523" wp14:textId="77777777">
      <w:pPr>
        <w:pStyle w:val="Heading2"/>
        <w:spacing w:before="240" w:after="120" w:line="360" w:lineRule="auto"/>
        <w:rPr>
          <w:rFonts w:ascii="Calibri" w:hAnsi="Calibri" w:eastAsia="Calibri" w:cs="Calibri"/>
          <w:b w:val="1"/>
          <w:bCs w:val="1"/>
          <w:color w:val="1A3D8C"/>
          <w:lang w:val="en-US"/>
        </w:rPr>
      </w:pPr>
      <w:bookmarkStart w:name="_Toc1900919528" w:id="1572533805"/>
      <w:r w:rsidRPr="278CA4E8" w:rsidR="75C8447B">
        <w:rPr>
          <w:rFonts w:ascii="Calibri" w:hAnsi="Calibri" w:eastAsia="Calibri" w:cs="Calibri"/>
          <w:b w:val="1"/>
          <w:bCs w:val="1"/>
          <w:color w:val="1A3D8C"/>
          <w:lang w:val="en-US"/>
        </w:rPr>
        <w:t>Las 5 V del Big Data aplicadas al proyecto</w:t>
      </w:r>
      <w:bookmarkEnd w:id="1572533805"/>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72"/>
      </w:tblGrid>
      <w:tr xmlns:wp14="http://schemas.microsoft.com/office/word/2010/wordml" w:rsidTr="278CA4E8" w14:paraId="79430B94" wp14:textId="77777777">
        <w:trPr>
          <w:tblHeader/>
        </w:trPr>
        <w:tc>
          <w:tcPr>
            <w:tcW w:w="1600" w:type="dxa"/>
            <w:tcBorders>
              <w:top w:val="single" w:color="1A3D8C" w:sz="4"/>
              <w:left w:val="single" w:color="1A3D8C" w:sz="4"/>
              <w:bottom w:val="single" w:color="1A3D8C" w:sz="4"/>
              <w:right w:val="single" w:color="1A3D8C" w:sz="4"/>
            </w:tcBorders>
            <w:shd w:val="clear" w:color="auto" w:fill="1A3D8C"/>
            <w:tcMar>
              <w:top w:w="80" w:type="dxa"/>
              <w:left w:w="120" w:type="dxa"/>
              <w:bottom w:w="80" w:type="dxa"/>
              <w:right w:w="80" w:type="dxa"/>
            </w:tcMar>
          </w:tcPr>
          <w:p w:rsidP="6FA9602B" w14:paraId="6882D8E1" wp14:textId="77777777">
            <w:pPr>
              <w:spacing w:before="0" w:after="0" w:line="360" w:lineRule="auto"/>
              <w:jc w:val="center"/>
            </w:pPr>
            <w:r w:rsidRPr="6FA9602B" w:rsidR="6FA9602B">
              <w:rPr>
                <w:rFonts w:ascii="Calibri" w:hAnsi="Calibri" w:eastAsia="Calibri" w:cs="Calibri"/>
                <w:b w:val="1"/>
                <w:bCs w:val="1"/>
                <w:color w:val="FFFFFF"/>
                <w:sz w:val="20"/>
                <w:szCs w:val="20"/>
                <w:lang w:val="en-US"/>
              </w:rPr>
              <w:t>Dimensión</w:t>
            </w:r>
          </w:p>
        </w:tc>
        <w:tc>
          <w:tcPr>
            <w:tcW w:w="1800" w:type="dxa"/>
            <w:tcBorders>
              <w:top w:val="single" w:color="1A3D8C" w:sz="4"/>
              <w:left w:val="single" w:color="1A3D8C" w:sz="4"/>
              <w:bottom w:val="single" w:color="1A3D8C" w:sz="4"/>
              <w:right w:val="single" w:color="1A3D8C" w:sz="4"/>
            </w:tcBorders>
            <w:shd w:val="clear" w:color="auto" w:fill="1A3D8C"/>
            <w:tcMar>
              <w:top w:w="80" w:type="dxa"/>
              <w:left w:w="120" w:type="dxa"/>
              <w:bottom w:w="80" w:type="dxa"/>
              <w:right w:w="80" w:type="dxa"/>
            </w:tcMar>
          </w:tcPr>
          <w:p w:rsidP="6FA9602B" w14:paraId="2603F8B6" wp14:textId="77777777">
            <w:pPr>
              <w:spacing w:before="0" w:after="0" w:line="360" w:lineRule="auto"/>
              <w:jc w:val="center"/>
            </w:pPr>
            <w:r w:rsidRPr="6FA9602B" w:rsidR="6FA9602B">
              <w:rPr>
                <w:rFonts w:ascii="Calibri" w:hAnsi="Calibri" w:eastAsia="Calibri" w:cs="Calibri"/>
                <w:b w:val="1"/>
                <w:bCs w:val="1"/>
                <w:color w:val="FFFFFF"/>
                <w:sz w:val="20"/>
                <w:szCs w:val="20"/>
                <w:lang w:val="en-US"/>
              </w:rPr>
              <w:t>Descripción general</w:t>
            </w:r>
          </w:p>
        </w:tc>
        <w:tc>
          <w:tcPr>
            <w:tcW w:w="5672" w:type="dxa"/>
            <w:tcBorders>
              <w:top w:val="single" w:color="1A3D8C" w:sz="4"/>
              <w:left w:val="single" w:color="1A3D8C" w:sz="4"/>
              <w:bottom w:val="single" w:color="1A3D8C" w:sz="4"/>
              <w:right w:val="single" w:color="1A3D8C" w:sz="4"/>
            </w:tcBorders>
            <w:shd w:val="clear" w:color="auto" w:fill="1A3D8C"/>
            <w:tcMar>
              <w:top w:w="80" w:type="dxa"/>
              <w:left w:w="120" w:type="dxa"/>
              <w:bottom w:w="80" w:type="dxa"/>
              <w:right w:w="80" w:type="dxa"/>
            </w:tcMar>
          </w:tcPr>
          <w:p w:rsidP="6FA9602B" w14:paraId="09E4AF07" wp14:textId="77777777">
            <w:pPr>
              <w:spacing w:before="0" w:after="0" w:line="360" w:lineRule="auto"/>
              <w:jc w:val="center"/>
            </w:pPr>
            <w:r w:rsidRPr="6FA9602B" w:rsidR="6FA9602B">
              <w:rPr>
                <w:rFonts w:ascii="Calibri" w:hAnsi="Calibri" w:eastAsia="Calibri" w:cs="Calibri"/>
                <w:b w:val="1"/>
                <w:bCs w:val="1"/>
                <w:color w:val="FFFFFF"/>
                <w:sz w:val="20"/>
                <w:szCs w:val="20"/>
                <w:lang w:val="en-US"/>
              </w:rPr>
              <w:t>Aplicación en tu proyecto</w:t>
            </w:r>
          </w:p>
        </w:tc>
      </w:tr>
      <w:tr xmlns:wp14="http://schemas.microsoft.com/office/word/2010/wordml" w:rsidTr="278CA4E8" w14:paraId="0F5F45E3" wp14:textId="77777777">
        <w:tc>
          <w:tcPr>
            <w:tcW w:w="16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4B1131B3" wp14:textId="77777777">
            <w:pPr>
              <w:spacing w:before="0" w:after="0" w:line="360" w:lineRule="auto"/>
            </w:pPr>
            <w:r w:rsidRPr="6FA9602B" w:rsidR="6FA9602B">
              <w:rPr>
                <w:rFonts w:ascii="Calibri" w:hAnsi="Calibri" w:eastAsia="Calibri" w:cs="Calibri"/>
                <w:i w:val="0"/>
                <w:iCs w:val="0"/>
                <w:color w:val="333333"/>
                <w:sz w:val="20"/>
                <w:szCs w:val="20"/>
              </w:rPr>
              <w:t>Volumen</w:t>
            </w:r>
          </w:p>
        </w:tc>
        <w:tc>
          <w:tcPr>
            <w:tcW w:w="18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4052436D" wp14:textId="77777777">
            <w:pPr>
              <w:spacing w:before="0" w:after="0" w:line="360" w:lineRule="auto"/>
            </w:pPr>
            <w:r w:rsidRPr="6FA9602B" w:rsidR="6FA9602B">
              <w:rPr>
                <w:rFonts w:ascii="Calibri" w:hAnsi="Calibri" w:eastAsia="Calibri" w:cs="Calibri"/>
                <w:i w:val="0"/>
                <w:iCs w:val="0"/>
                <w:color w:val="333333"/>
                <w:sz w:val="20"/>
                <w:szCs w:val="20"/>
                <w:lang w:val="en-US"/>
              </w:rPr>
              <w:t>Cantidad de datos generados</w:t>
            </w:r>
          </w:p>
        </w:tc>
        <w:tc>
          <w:tcPr>
            <w:tcW w:w="56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278D4965" wp14:textId="1CF5F800">
            <w:pPr>
              <w:spacing w:before="0" w:after="0" w:line="360" w:lineRule="auto"/>
              <w:rPr>
                <w:rFonts w:ascii="Calibri" w:hAnsi="Calibri" w:eastAsia="Calibri" w:cs="Calibri"/>
                <w:i w:val="0"/>
                <w:iCs w:val="0"/>
                <w:color w:val="000000"/>
                <w:sz w:val="20"/>
                <w:szCs w:val="20"/>
                <w:lang w:val="en-US"/>
              </w:rPr>
            </w:pPr>
            <w:r w:rsidRPr="6FA9602B" w:rsidR="1352ED17">
              <w:rPr>
                <w:rFonts w:ascii="Calibri" w:hAnsi="Calibri" w:eastAsia="Calibri" w:cs="Calibri"/>
                <w:i w:val="0"/>
                <w:iCs w:val="0"/>
                <w:color w:val="000000"/>
                <w:sz w:val="20"/>
                <w:szCs w:val="20"/>
                <w:lang w:val="en-US"/>
              </w:rPr>
              <w:t>Muchos motores generan lecturas de sensores durante muchos ciclos de funcionamiento. En este caso: NASA CMAPSS</w:t>
            </w:r>
            <w:r w:rsidRPr="6FA9602B" w:rsidR="6FCB899D">
              <w:rPr>
                <w:rFonts w:ascii="Calibri" w:hAnsi="Calibri" w:eastAsia="Calibri" w:cs="Calibri"/>
                <w:i w:val="0"/>
                <w:iCs w:val="0"/>
                <w:color w:val="000000"/>
                <w:sz w:val="20"/>
                <w:szCs w:val="20"/>
                <w:lang w:val="en-US"/>
              </w:rPr>
              <w:t>.</w:t>
            </w:r>
          </w:p>
        </w:tc>
      </w:tr>
      <w:tr xmlns:wp14="http://schemas.microsoft.com/office/word/2010/wordml" w:rsidTr="278CA4E8" w14:paraId="15107CF7" wp14:textId="77777777">
        <w:tc>
          <w:tcPr>
            <w:tcW w:w="16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P="6FA9602B" w14:paraId="28D8A368" wp14:textId="77777777">
            <w:pPr>
              <w:spacing w:before="0" w:after="0" w:line="360" w:lineRule="auto"/>
            </w:pPr>
            <w:r w:rsidRPr="6FA9602B" w:rsidR="6FA9602B">
              <w:rPr>
                <w:rFonts w:ascii="Calibri" w:hAnsi="Calibri" w:eastAsia="Calibri" w:cs="Calibri"/>
                <w:i w:val="0"/>
                <w:iCs w:val="0"/>
                <w:color w:val="333333"/>
                <w:sz w:val="20"/>
                <w:szCs w:val="20"/>
                <w:lang w:val="en-US"/>
              </w:rPr>
              <w:t>Velocidad</w:t>
            </w:r>
          </w:p>
        </w:tc>
        <w:tc>
          <w:tcPr>
            <w:tcW w:w="18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P="6FA9602B" w14:paraId="011C5793" wp14:textId="77777777">
            <w:pPr>
              <w:spacing w:before="0" w:after="0" w:line="360" w:lineRule="auto"/>
            </w:pPr>
            <w:r w:rsidRPr="6FA9602B" w:rsidR="6FA9602B">
              <w:rPr>
                <w:rFonts w:ascii="Calibri" w:hAnsi="Calibri" w:eastAsia="Calibri" w:cs="Calibri"/>
                <w:i w:val="0"/>
                <w:iCs w:val="0"/>
                <w:color w:val="333333"/>
                <w:sz w:val="20"/>
                <w:szCs w:val="20"/>
                <w:lang w:val="en-US"/>
              </w:rPr>
              <w:t>Frecuencia de generación</w:t>
            </w:r>
          </w:p>
        </w:tc>
        <w:tc>
          <w:tcPr>
            <w:tcW w:w="5672"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P="6FA9602B" w14:paraId="657C4CEA" wp14:textId="4B364242">
            <w:pPr>
              <w:spacing w:before="0" w:after="0" w:line="360" w:lineRule="auto"/>
            </w:pPr>
            <w:r w:rsidRPr="278CA4E8" w:rsidR="67B4B7F5">
              <w:rPr>
                <w:rFonts w:ascii="Calibri" w:hAnsi="Calibri" w:eastAsia="Calibri" w:cs="Calibri"/>
                <w:i w:val="0"/>
                <w:iCs w:val="0"/>
                <w:color w:val="000000"/>
                <w:sz w:val="20"/>
                <w:szCs w:val="20"/>
                <w:lang w:val="es-ES"/>
              </w:rPr>
              <w:t xml:space="preserve">En una planta real, los sensores pueden enviar datos continuamente. En este proyecto trabajo con datos históricos, pero </w:t>
            </w:r>
            <w:r w:rsidRPr="278CA4E8" w:rsidR="66D663B8">
              <w:rPr>
                <w:rFonts w:ascii="Calibri" w:hAnsi="Calibri" w:eastAsia="Calibri" w:cs="Calibri"/>
                <w:i w:val="0"/>
                <w:iCs w:val="0"/>
                <w:color w:val="000000"/>
                <w:sz w:val="20"/>
                <w:szCs w:val="20"/>
                <w:lang w:val="es-ES"/>
              </w:rPr>
              <w:t>sería una simulación escalable a un</w:t>
            </w:r>
            <w:r w:rsidRPr="278CA4E8" w:rsidR="67B4B7F5">
              <w:rPr>
                <w:rFonts w:ascii="Calibri" w:hAnsi="Calibri" w:eastAsia="Calibri" w:cs="Calibri"/>
                <w:i w:val="0"/>
                <w:iCs w:val="0"/>
                <w:color w:val="000000"/>
                <w:sz w:val="20"/>
                <w:szCs w:val="20"/>
                <w:lang w:val="es-ES"/>
              </w:rPr>
              <w:t xml:space="preserve"> </w:t>
            </w:r>
            <w:r w:rsidRPr="278CA4E8" w:rsidR="67B4B7F5">
              <w:rPr>
                <w:rFonts w:ascii="Calibri" w:hAnsi="Calibri" w:eastAsia="Calibri" w:cs="Calibri"/>
                <w:i w:val="0"/>
                <w:iCs w:val="0"/>
                <w:color w:val="000000"/>
                <w:sz w:val="20"/>
                <w:szCs w:val="20"/>
                <w:lang w:val="es-ES"/>
              </w:rPr>
              <w:t xml:space="preserve">sistema preparado para ingesta periódica o </w:t>
            </w:r>
            <w:r w:rsidRPr="278CA4E8" w:rsidR="67B4B7F5">
              <w:rPr>
                <w:rFonts w:ascii="Calibri" w:hAnsi="Calibri" w:eastAsia="Calibri" w:cs="Calibri"/>
                <w:i w:val="0"/>
                <w:iCs w:val="0"/>
                <w:color w:val="000000"/>
                <w:sz w:val="20"/>
                <w:szCs w:val="20"/>
                <w:lang w:val="es-ES"/>
              </w:rPr>
              <w:t>streaming</w:t>
            </w:r>
            <w:r w:rsidRPr="278CA4E8" w:rsidR="67B4B7F5">
              <w:rPr>
                <w:rFonts w:ascii="Calibri" w:hAnsi="Calibri" w:eastAsia="Calibri" w:cs="Calibri"/>
                <w:i w:val="0"/>
                <w:iCs w:val="0"/>
                <w:color w:val="000000"/>
                <w:sz w:val="20"/>
                <w:szCs w:val="20"/>
                <w:lang w:val="es-ES"/>
              </w:rPr>
              <w:t>.</w:t>
            </w:r>
          </w:p>
        </w:tc>
      </w:tr>
      <w:tr xmlns:wp14="http://schemas.microsoft.com/office/word/2010/wordml" w:rsidTr="278CA4E8" w14:paraId="4AA81216" wp14:textId="77777777">
        <w:tc>
          <w:tcPr>
            <w:tcW w:w="16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260EA319" wp14:textId="77777777">
            <w:pPr>
              <w:spacing w:before="0" w:after="0" w:line="360" w:lineRule="auto"/>
            </w:pPr>
            <w:r w:rsidRPr="6FA9602B" w:rsidR="6FA9602B">
              <w:rPr>
                <w:rFonts w:ascii="Calibri" w:hAnsi="Calibri" w:eastAsia="Calibri" w:cs="Calibri"/>
                <w:i w:val="0"/>
                <w:iCs w:val="0"/>
                <w:color w:val="333333"/>
                <w:sz w:val="20"/>
                <w:szCs w:val="20"/>
                <w:lang w:val="en-US"/>
              </w:rPr>
              <w:t>Variedad</w:t>
            </w:r>
          </w:p>
        </w:tc>
        <w:tc>
          <w:tcPr>
            <w:tcW w:w="18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070EDD00" wp14:textId="77777777">
            <w:pPr>
              <w:spacing w:before="0" w:after="0" w:line="360" w:lineRule="auto"/>
            </w:pPr>
            <w:r w:rsidRPr="6FA9602B" w:rsidR="6FA9602B">
              <w:rPr>
                <w:rFonts w:ascii="Calibri" w:hAnsi="Calibri" w:eastAsia="Calibri" w:cs="Calibri"/>
                <w:i w:val="0"/>
                <w:iCs w:val="0"/>
                <w:color w:val="333333"/>
                <w:sz w:val="20"/>
                <w:szCs w:val="20"/>
                <w:lang w:val="en-US"/>
              </w:rPr>
              <w:t>Tipos y formatos de datos</w:t>
            </w:r>
          </w:p>
        </w:tc>
        <w:tc>
          <w:tcPr>
            <w:tcW w:w="56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03D61632" wp14:textId="6CD42526">
            <w:pPr>
              <w:spacing w:before="0" w:after="0" w:line="360" w:lineRule="auto"/>
            </w:pPr>
            <w:r w:rsidRPr="6FA9602B" w:rsidR="6610B626">
              <w:rPr>
                <w:rFonts w:ascii="Calibri" w:hAnsi="Calibri" w:eastAsia="Calibri" w:cs="Calibri"/>
                <w:i w:val="0"/>
                <w:iCs w:val="0"/>
                <w:color w:val="000000"/>
                <w:sz w:val="20"/>
                <w:szCs w:val="20"/>
                <w:lang w:val="es-ES"/>
              </w:rPr>
              <w:t>Identificadores de motores, ciclos, sensores, variables operativas, RUL, prediccio</w:t>
            </w:r>
            <w:r w:rsidRPr="6FA9602B" w:rsidR="744C0481">
              <w:rPr>
                <w:rFonts w:ascii="Calibri" w:hAnsi="Calibri" w:eastAsia="Calibri" w:cs="Calibri"/>
                <w:i w:val="0"/>
                <w:iCs w:val="0"/>
                <w:color w:val="000000"/>
                <w:sz w:val="20"/>
                <w:szCs w:val="20"/>
                <w:lang w:val="es-ES"/>
              </w:rPr>
              <w:t>ne</w:t>
            </w:r>
            <w:r w:rsidRPr="6FA9602B" w:rsidR="6610B626">
              <w:rPr>
                <w:rFonts w:ascii="Calibri" w:hAnsi="Calibri" w:eastAsia="Calibri" w:cs="Calibri"/>
                <w:i w:val="0"/>
                <w:iCs w:val="0"/>
                <w:color w:val="000000"/>
                <w:sz w:val="20"/>
                <w:szCs w:val="20"/>
                <w:lang w:val="es-ES"/>
              </w:rPr>
              <w:t>s, métricas y alertas.</w:t>
            </w:r>
          </w:p>
        </w:tc>
      </w:tr>
      <w:tr xmlns:wp14="http://schemas.microsoft.com/office/word/2010/wordml" w:rsidTr="278CA4E8" w14:paraId="286E6840" wp14:textId="77777777">
        <w:tc>
          <w:tcPr>
            <w:tcW w:w="16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P="6FA9602B" w14:paraId="68C3DEBC" wp14:textId="77777777">
            <w:pPr>
              <w:spacing w:before="0" w:after="0" w:line="360" w:lineRule="auto"/>
            </w:pPr>
            <w:r w:rsidRPr="6FA9602B" w:rsidR="6FA9602B">
              <w:rPr>
                <w:rFonts w:ascii="Calibri" w:hAnsi="Calibri" w:eastAsia="Calibri" w:cs="Calibri"/>
                <w:i w:val="0"/>
                <w:iCs w:val="0"/>
                <w:color w:val="333333"/>
                <w:sz w:val="20"/>
                <w:szCs w:val="20"/>
                <w:lang w:val="en-US"/>
              </w:rPr>
              <w:t>Veracidad</w:t>
            </w:r>
          </w:p>
        </w:tc>
        <w:tc>
          <w:tcPr>
            <w:tcW w:w="18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P="6FA9602B" w14:paraId="3D5001B6" wp14:textId="77777777">
            <w:pPr>
              <w:spacing w:before="0" w:after="0" w:line="360" w:lineRule="auto"/>
            </w:pPr>
            <w:r w:rsidRPr="6FA9602B" w:rsidR="6FA9602B">
              <w:rPr>
                <w:rFonts w:ascii="Calibri" w:hAnsi="Calibri" w:eastAsia="Calibri" w:cs="Calibri"/>
                <w:i w:val="0"/>
                <w:iCs w:val="0"/>
                <w:color w:val="333333"/>
                <w:sz w:val="20"/>
                <w:szCs w:val="20"/>
                <w:lang w:val="en-US"/>
              </w:rPr>
              <w:t>Calidad y fiabilidad</w:t>
            </w:r>
          </w:p>
        </w:tc>
        <w:tc>
          <w:tcPr>
            <w:tcW w:w="5672"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P="6FA9602B" w14:paraId="3D95F6EA" wp14:textId="6FDFE5B9">
            <w:pPr>
              <w:spacing w:before="0" w:after="0" w:line="360" w:lineRule="auto"/>
            </w:pPr>
            <w:r w:rsidRPr="6FA9602B" w:rsidR="1B24276A">
              <w:rPr>
                <w:rFonts w:ascii="Calibri" w:hAnsi="Calibri" w:eastAsia="Calibri" w:cs="Calibri"/>
                <w:i w:val="0"/>
                <w:iCs w:val="0"/>
                <w:color w:val="000000"/>
                <w:sz w:val="20"/>
                <w:szCs w:val="20"/>
                <w:lang w:val="es-ES"/>
              </w:rPr>
              <w:t>Los sensores pueden tener ruido, valores anómalos o datos incompletos. Por eso hago limpieza, validación y normalización con PySpark.</w:t>
            </w:r>
          </w:p>
        </w:tc>
      </w:tr>
      <w:tr xmlns:wp14="http://schemas.microsoft.com/office/word/2010/wordml" w:rsidTr="278CA4E8" w14:paraId="20D2F4DF" wp14:textId="77777777">
        <w:tc>
          <w:tcPr>
            <w:tcW w:w="16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1A62781E" wp14:textId="77777777">
            <w:pPr>
              <w:spacing w:before="0" w:after="0" w:line="360" w:lineRule="auto"/>
            </w:pPr>
            <w:r w:rsidRPr="6FA9602B" w:rsidR="6FA9602B">
              <w:rPr>
                <w:rFonts w:ascii="Calibri" w:hAnsi="Calibri" w:eastAsia="Calibri" w:cs="Calibri"/>
                <w:i w:val="0"/>
                <w:iCs w:val="0"/>
                <w:color w:val="333333"/>
                <w:sz w:val="20"/>
                <w:szCs w:val="20"/>
              </w:rPr>
              <w:t>Valor</w:t>
            </w:r>
          </w:p>
        </w:tc>
        <w:tc>
          <w:tcPr>
            <w:tcW w:w="18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2297B848" wp14:textId="77777777">
            <w:pPr>
              <w:spacing w:before="0" w:after="0" w:line="360" w:lineRule="auto"/>
            </w:pPr>
            <w:r w:rsidRPr="6FA9602B" w:rsidR="6FA9602B">
              <w:rPr>
                <w:rFonts w:ascii="Calibri" w:hAnsi="Calibri" w:eastAsia="Calibri" w:cs="Calibri"/>
                <w:i w:val="0"/>
                <w:iCs w:val="0"/>
                <w:color w:val="333333"/>
                <w:sz w:val="20"/>
                <w:szCs w:val="20"/>
                <w:lang w:val="en-US"/>
              </w:rPr>
              <w:t>Beneficio generado</w:t>
            </w:r>
          </w:p>
        </w:tc>
        <w:tc>
          <w:tcPr>
            <w:tcW w:w="56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P="6FA9602B" w14:paraId="38629781" wp14:textId="0AC49164">
            <w:pPr>
              <w:spacing w:before="0" w:after="0" w:line="360" w:lineRule="auto"/>
            </w:pPr>
            <w:r w:rsidRPr="6FA9602B" w:rsidR="6C2FF792">
              <w:rPr>
                <w:rFonts w:ascii="Calibri" w:hAnsi="Calibri" w:eastAsia="Calibri" w:cs="Calibri"/>
                <w:i w:val="0"/>
                <w:iCs w:val="0"/>
                <w:color w:val="000000"/>
                <w:sz w:val="20"/>
                <w:szCs w:val="20"/>
                <w:lang w:val="en-US"/>
              </w:rPr>
              <w:t>Permite predecir la vida útil restante de un motor, anticipar fallos y ayudar a planificar su mantenimiento.</w:t>
            </w:r>
          </w:p>
        </w:tc>
      </w:tr>
    </w:tbl>
    <w:p xmlns:wp14="http://schemas.microsoft.com/office/word/2010/wordml" w:rsidP="6FA9602B" w14:paraId="3DEEC669" wp14:textId="77777777">
      <w:pPr>
        <w:spacing w:before="60" w:after="60" w:line="360" w:lineRule="auto"/>
        <w:jc w:val="left"/>
      </w:pPr>
    </w:p>
    <w:p xmlns:wp14="http://schemas.microsoft.com/office/word/2010/wordml" w:rsidP="6FA9602B" w14:paraId="3656B9AB" wp14:textId="77777777">
      <w:pPr>
        <w:spacing w:line="360" w:lineRule="auto"/>
      </w:pPr>
      <w:r>
        <w:br w:type="page"/>
      </w: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160" w:type="dxa"/>
          <w:bottom w:w="80" w:type="dxa"/>
        </w:tblCellMar>
      </w:tblPr>
      <w:tblGrid>
        <w:gridCol w:w="9072"/>
      </w:tblGrid>
      <w:tr xmlns:wp14="http://schemas.microsoft.com/office/word/2010/wordml" w:rsidTr="6FA9602B" w14:paraId="71C2AE0D" wp14:textId="77777777">
        <w:tc>
          <w:tcPr>
            <w:tcW w:w="9072" w:type="dxa"/>
            <w:tcBorders>
              <w:top w:val="none" w:color="FFFFFF" w:sz="0"/>
              <w:left w:val="none" w:color="FFFFFF" w:sz="0"/>
              <w:bottom w:val="none" w:color="FFFFFF" w:sz="0"/>
              <w:right w:val="none" w:color="FFFFFF" w:sz="0"/>
            </w:tcBorders>
            <w:shd w:val="clear" w:color="auto" w:fill="1A3D8C"/>
            <w:tcMar>
              <w:top w:w="120" w:type="dxa"/>
              <w:left w:w="180" w:type="dxa"/>
              <w:bottom w:w="120" w:type="dxa"/>
              <w:right w:w="120" w:type="dxa"/>
            </w:tcMar>
          </w:tcPr>
          <w:p w:rsidP="6FA9602B" w14:paraId="09E3825D" wp14:textId="77777777">
            <w:pPr>
              <w:spacing w:before="0" w:after="0" w:line="360" w:lineRule="auto"/>
            </w:pPr>
            <w:r w:rsidRPr="6FA9602B" w:rsidR="6FA9602B">
              <w:rPr>
                <w:rFonts w:ascii="Calibri" w:hAnsi="Calibri" w:eastAsia="Calibri" w:cs="Calibri"/>
                <w:b w:val="1"/>
                <w:bCs w:val="1"/>
                <w:color w:val="FFFFFF"/>
                <w:sz w:val="26"/>
                <w:szCs w:val="26"/>
                <w:lang w:val="en-US"/>
              </w:rPr>
              <w:t>2.  Objetivos del Proyecto</w:t>
            </w:r>
          </w:p>
        </w:tc>
      </w:tr>
    </w:tbl>
    <w:p xmlns:wp14="http://schemas.microsoft.com/office/word/2010/wordml" w:rsidP="6FA9602B" w14:paraId="049F31CB" wp14:textId="24943527">
      <w:pPr>
        <w:pStyle w:val="Normal"/>
        <w:spacing w:before="60" w:after="60" w:line="360" w:lineRule="auto"/>
        <w:jc w:val="left"/>
      </w:pPr>
    </w:p>
    <w:p xmlns:wp14="http://schemas.microsoft.com/office/word/2010/wordml" w:rsidP="278CA4E8" w14:paraId="160944D7" wp14:textId="77777777">
      <w:pPr>
        <w:pStyle w:val="Heading2"/>
        <w:spacing w:before="240" w:after="120" w:line="360" w:lineRule="auto"/>
        <w:rPr>
          <w:rFonts w:ascii="Calibri" w:hAnsi="Calibri" w:eastAsia="Calibri" w:cs="Calibri"/>
          <w:b w:val="1"/>
          <w:bCs w:val="1"/>
          <w:color w:val="1A3D8C"/>
          <w:lang w:val="en-US"/>
        </w:rPr>
      </w:pPr>
      <w:bookmarkStart w:name="_Toc941010889" w:id="1145878677"/>
      <w:r w:rsidRPr="278CA4E8" w:rsidR="75C8447B">
        <w:rPr>
          <w:rFonts w:ascii="Calibri" w:hAnsi="Calibri" w:eastAsia="Calibri" w:cs="Calibri"/>
          <w:b w:val="1"/>
          <w:bCs w:val="1"/>
          <w:color w:val="1A3D8C"/>
          <w:lang w:val="en-US"/>
        </w:rPr>
        <w:t>Objetivo General</w:t>
      </w:r>
      <w:bookmarkEnd w:id="1145878677"/>
    </w:p>
    <w:p xmlns:wp14="http://schemas.microsoft.com/office/word/2010/wordml" w:rsidP="6FA9602B" w14:paraId="53128261" wp14:textId="77777777">
      <w:pPr>
        <w:spacing w:before="60" w:after="60" w:line="360" w:lineRule="auto"/>
        <w:jc w:val="left"/>
        <w:rPr>
          <w:color w:val="000000"/>
          <w:sz w:val="24"/>
          <w:szCs w:val="24"/>
        </w:rPr>
      </w:pPr>
    </w:p>
    <w:p w:rsidR="3CF4C972" w:rsidP="6FA9602B" w:rsidRDefault="3CF4C972" w14:paraId="17884F0A" w14:textId="4424A163">
      <w:pPr>
        <w:spacing w:before="60" w:after="60" w:line="360" w:lineRule="auto"/>
        <w:jc w:val="left"/>
      </w:pPr>
      <w:r w:rsidRPr="278CA4E8" w:rsidR="599707D9">
        <w:rPr>
          <w:color w:val="000000"/>
          <w:sz w:val="24"/>
          <w:szCs w:val="24"/>
          <w:lang w:val="es-ES"/>
        </w:rPr>
        <w:t xml:space="preserve">Diseñar e implementar una solución de mantenimiento predictivo industrial basada en Big Data e Inteligencia Artificial, orientada al procesamiento de datos de sensores del </w:t>
      </w:r>
      <w:r w:rsidRPr="278CA4E8" w:rsidR="599707D9">
        <w:rPr>
          <w:color w:val="000000"/>
          <w:sz w:val="24"/>
          <w:szCs w:val="24"/>
          <w:lang w:val="es-ES"/>
        </w:rPr>
        <w:t>dataset</w:t>
      </w:r>
      <w:r w:rsidRPr="278CA4E8" w:rsidR="599707D9">
        <w:rPr>
          <w:color w:val="000000"/>
          <w:sz w:val="24"/>
          <w:szCs w:val="24"/>
          <w:lang w:val="es-ES"/>
        </w:rPr>
        <w:t xml:space="preserve"> NASA CMAPSS FD001 para estimar la vida útil restante de motores</w:t>
      </w:r>
      <w:r w:rsidRPr="278CA4E8" w:rsidR="231D001C">
        <w:rPr>
          <w:color w:val="000000"/>
          <w:sz w:val="24"/>
          <w:szCs w:val="24"/>
          <w:lang w:val="es-ES"/>
        </w:rPr>
        <w:t xml:space="preserve"> y </w:t>
      </w:r>
      <w:r w:rsidRPr="278CA4E8" w:rsidR="599707D9">
        <w:rPr>
          <w:color w:val="000000"/>
          <w:sz w:val="24"/>
          <w:szCs w:val="24"/>
          <w:lang w:val="es-ES"/>
        </w:rPr>
        <w:t>comparar modelos predictivos</w:t>
      </w:r>
      <w:r w:rsidRPr="278CA4E8" w:rsidR="09AAD6B6">
        <w:rPr>
          <w:color w:val="000000"/>
          <w:sz w:val="24"/>
          <w:szCs w:val="24"/>
          <w:lang w:val="es-ES"/>
        </w:rPr>
        <w:t>.</w:t>
      </w:r>
    </w:p>
    <w:p w:rsidR="6FA9602B" w:rsidP="6FA9602B" w:rsidRDefault="6FA9602B" w14:paraId="54FD95CC" w14:textId="168EB82A">
      <w:pPr>
        <w:spacing w:before="60" w:after="60" w:line="360" w:lineRule="auto"/>
        <w:jc w:val="left"/>
        <w:rPr>
          <w:color w:val="000000"/>
          <w:sz w:val="24"/>
          <w:szCs w:val="24"/>
        </w:rPr>
      </w:pPr>
    </w:p>
    <w:p xmlns:wp14="http://schemas.microsoft.com/office/word/2010/wordml" w:rsidP="278CA4E8" w14:paraId="7914F8CB" wp14:textId="77777777">
      <w:pPr>
        <w:pStyle w:val="Heading2"/>
        <w:spacing w:before="240" w:after="120" w:line="360" w:lineRule="auto"/>
        <w:rPr>
          <w:rFonts w:ascii="Calibri" w:hAnsi="Calibri" w:eastAsia="Calibri" w:cs="Calibri"/>
          <w:b w:val="1"/>
          <w:bCs w:val="1"/>
          <w:color w:val="1A3D8C"/>
          <w:lang w:val="en-US"/>
        </w:rPr>
      </w:pPr>
      <w:bookmarkStart w:name="_Toc1892972539" w:id="1631586508"/>
      <w:r w:rsidRPr="278CA4E8" w:rsidR="75C8447B">
        <w:rPr>
          <w:rFonts w:ascii="Calibri" w:hAnsi="Calibri" w:eastAsia="Calibri" w:cs="Calibri"/>
          <w:b w:val="1"/>
          <w:bCs w:val="1"/>
          <w:color w:val="1A3D8C"/>
          <w:lang w:val="en-US"/>
        </w:rPr>
        <w:t>Objetivos Específicos</w:t>
      </w:r>
      <w:bookmarkEnd w:id="1631586508"/>
    </w:p>
    <w:p xmlns:wp14="http://schemas.microsoft.com/office/word/2010/wordml" w:rsidP="6FA9602B" w14:paraId="6283EC7A" wp14:textId="2B9AE8A3">
      <w:pPr>
        <w:pStyle w:val="ListParagraph"/>
        <w:numPr>
          <w:ilvl w:val="0"/>
          <w:numId w:val="3"/>
        </w:numPr>
        <w:spacing w:before="40" w:after="40" w:line="360" w:lineRule="auto"/>
        <w:rPr>
          <w:rFonts w:ascii="Calibri" w:hAnsi="Calibri" w:eastAsia="Calibri" w:cs="Calibri"/>
          <w:color w:val="333333"/>
          <w:sz w:val="24"/>
          <w:szCs w:val="24"/>
          <w:lang w:val="en-US"/>
        </w:rPr>
      </w:pPr>
      <w:r w:rsidRPr="6FA9602B" w:rsidR="6FA9602B">
        <w:rPr>
          <w:rFonts w:ascii="Calibri" w:hAnsi="Calibri" w:eastAsia="Calibri" w:cs="Calibri"/>
          <w:b w:val="1"/>
          <w:bCs w:val="1"/>
          <w:color w:val="333333"/>
          <w:sz w:val="24"/>
          <w:szCs w:val="24"/>
          <w:lang w:val="en-US"/>
        </w:rPr>
        <w:t xml:space="preserve">[OBJ-01] </w:t>
      </w:r>
      <w:r w:rsidRPr="6FA9602B" w:rsidR="0BFC917D">
        <w:rPr>
          <w:rFonts w:ascii="Calibri" w:hAnsi="Calibri" w:eastAsia="Calibri" w:cs="Calibri"/>
          <w:color w:val="333333"/>
          <w:sz w:val="24"/>
          <w:szCs w:val="24"/>
          <w:lang w:val="en-US"/>
        </w:rPr>
        <w:t>Diseñar una arquitectura Big Data con Docker, HDFS y Apache Spark para simular un entorno distribuido de procesamiento de datos industriales.</w:t>
      </w:r>
    </w:p>
    <w:p xmlns:wp14="http://schemas.microsoft.com/office/word/2010/wordml" w:rsidP="6FA9602B" w14:paraId="468D8F88" wp14:textId="0C14976D">
      <w:pPr>
        <w:pStyle w:val="ListParagraph"/>
        <w:numPr>
          <w:ilvl w:val="0"/>
          <w:numId w:val="3"/>
        </w:numPr>
        <w:spacing w:before="40" w:after="40" w:line="360" w:lineRule="auto"/>
        <w:rPr>
          <w:rFonts w:ascii="Calibri" w:hAnsi="Calibri" w:eastAsia="Calibri" w:cs="Calibri"/>
          <w:color w:val="333333"/>
          <w:sz w:val="24"/>
          <w:szCs w:val="24"/>
          <w:lang w:val="es-ES"/>
        </w:rPr>
      </w:pPr>
      <w:r w:rsidRPr="6FA9602B" w:rsidR="6FA9602B">
        <w:rPr>
          <w:rFonts w:ascii="Calibri" w:hAnsi="Calibri" w:eastAsia="Calibri" w:cs="Calibri"/>
          <w:b w:val="1"/>
          <w:bCs w:val="1"/>
          <w:color w:val="333333"/>
          <w:sz w:val="24"/>
          <w:szCs w:val="24"/>
          <w:lang w:val="es-ES"/>
        </w:rPr>
        <w:t>[OBJ-02]</w:t>
      </w:r>
      <w:r w:rsidRPr="6FA9602B" w:rsidR="6FA9602B">
        <w:rPr>
          <w:rFonts w:ascii="Calibri" w:hAnsi="Calibri" w:eastAsia="Calibri" w:cs="Calibri"/>
          <w:color w:val="333333"/>
          <w:sz w:val="24"/>
          <w:szCs w:val="24"/>
          <w:lang w:val="es-ES"/>
        </w:rPr>
        <w:t xml:space="preserve"> </w:t>
      </w:r>
      <w:r w:rsidRPr="6FA9602B" w:rsidR="65E5CADB">
        <w:rPr>
          <w:rFonts w:ascii="Calibri" w:hAnsi="Calibri" w:eastAsia="Calibri" w:cs="Calibri"/>
          <w:color w:val="333333"/>
          <w:sz w:val="24"/>
          <w:szCs w:val="24"/>
          <w:lang w:val="es-ES"/>
        </w:rPr>
        <w:t xml:space="preserve">Implementar un proceso ETL con </w:t>
      </w:r>
      <w:r w:rsidRPr="6FA9602B" w:rsidR="65E5CADB">
        <w:rPr>
          <w:rFonts w:ascii="Calibri" w:hAnsi="Calibri" w:eastAsia="Calibri" w:cs="Calibri"/>
          <w:color w:val="333333"/>
          <w:sz w:val="24"/>
          <w:szCs w:val="24"/>
          <w:lang w:val="es-ES"/>
        </w:rPr>
        <w:t>PySpark</w:t>
      </w:r>
      <w:r w:rsidRPr="6FA9602B" w:rsidR="65E5CADB">
        <w:rPr>
          <w:rFonts w:ascii="Calibri" w:hAnsi="Calibri" w:eastAsia="Calibri" w:cs="Calibri"/>
          <w:color w:val="333333"/>
          <w:sz w:val="24"/>
          <w:szCs w:val="24"/>
          <w:lang w:val="es-ES"/>
        </w:rPr>
        <w:t xml:space="preserve"> para limpiar, transformar y preparar los </w:t>
      </w:r>
      <w:r w:rsidRPr="6FA9602B" w:rsidR="29A9BC0E">
        <w:rPr>
          <w:rFonts w:ascii="Calibri" w:hAnsi="Calibri" w:eastAsia="Calibri" w:cs="Calibri"/>
          <w:color w:val="333333"/>
          <w:sz w:val="24"/>
          <w:szCs w:val="24"/>
          <w:lang w:val="es-ES"/>
        </w:rPr>
        <w:t xml:space="preserve">datos de sensores del </w:t>
      </w:r>
      <w:r w:rsidRPr="6FA9602B" w:rsidR="29A9BC0E">
        <w:rPr>
          <w:rFonts w:ascii="Calibri" w:hAnsi="Calibri" w:eastAsia="Calibri" w:cs="Calibri"/>
          <w:color w:val="333333"/>
          <w:sz w:val="24"/>
          <w:szCs w:val="24"/>
          <w:lang w:val="es-ES"/>
        </w:rPr>
        <w:t>dataset</w:t>
      </w:r>
      <w:r w:rsidRPr="6FA9602B" w:rsidR="29A9BC0E">
        <w:rPr>
          <w:rFonts w:ascii="Calibri" w:hAnsi="Calibri" w:eastAsia="Calibri" w:cs="Calibri"/>
          <w:color w:val="333333"/>
          <w:sz w:val="24"/>
          <w:szCs w:val="24"/>
          <w:lang w:val="es-ES"/>
        </w:rPr>
        <w:t xml:space="preserve"> NASA CMAPSS FD001.</w:t>
      </w:r>
    </w:p>
    <w:p xmlns:wp14="http://schemas.microsoft.com/office/word/2010/wordml" w:rsidP="278CA4E8" w14:paraId="7563596F" wp14:textId="2AA4D855">
      <w:pPr>
        <w:pStyle w:val="ListParagraph"/>
        <w:numPr>
          <w:ilvl w:val="0"/>
          <w:numId w:val="3"/>
        </w:numPr>
        <w:spacing w:before="40" w:after="40" w:line="360" w:lineRule="auto"/>
        <w:rPr>
          <w:rFonts w:ascii="Calibri" w:hAnsi="Calibri" w:eastAsia="Calibri" w:cs="Calibri"/>
          <w:b w:val="0"/>
          <w:bCs w:val="0"/>
          <w:color w:val="333333"/>
          <w:sz w:val="24"/>
          <w:szCs w:val="24"/>
          <w:lang w:val="es-ES"/>
        </w:rPr>
      </w:pPr>
      <w:r w:rsidRPr="278CA4E8" w:rsidR="75C8447B">
        <w:rPr>
          <w:rFonts w:ascii="Calibri" w:hAnsi="Calibri" w:eastAsia="Calibri" w:cs="Calibri"/>
          <w:b w:val="1"/>
          <w:bCs w:val="1"/>
          <w:color w:val="333333"/>
          <w:sz w:val="24"/>
          <w:szCs w:val="24"/>
          <w:lang w:val="es-ES"/>
        </w:rPr>
        <w:t xml:space="preserve">[OBJ-03] </w:t>
      </w:r>
      <w:r w:rsidRPr="278CA4E8" w:rsidR="21D34695">
        <w:rPr>
          <w:rFonts w:ascii="Calibri" w:hAnsi="Calibri" w:eastAsia="Calibri" w:cs="Calibri"/>
          <w:b w:val="0"/>
          <w:bCs w:val="0"/>
          <w:color w:val="333333"/>
          <w:sz w:val="24"/>
          <w:szCs w:val="24"/>
          <w:lang w:val="es-ES"/>
        </w:rPr>
        <w:t>Calcular la variable objetivo RUL</w:t>
      </w:r>
      <w:r w:rsidRPr="278CA4E8" w:rsidR="22D92928">
        <w:rPr>
          <w:rFonts w:ascii="Calibri" w:hAnsi="Calibri" w:eastAsia="Calibri" w:cs="Calibri"/>
          <w:b w:val="0"/>
          <w:bCs w:val="0"/>
          <w:color w:val="333333"/>
          <w:sz w:val="24"/>
          <w:szCs w:val="24"/>
          <w:lang w:val="es-ES"/>
        </w:rPr>
        <w:t xml:space="preserve"> y a partir de esta risk_level</w:t>
      </w:r>
      <w:r w:rsidRPr="278CA4E8" w:rsidR="21D34695">
        <w:rPr>
          <w:rFonts w:ascii="Calibri" w:hAnsi="Calibri" w:eastAsia="Calibri" w:cs="Calibri"/>
          <w:b w:val="0"/>
          <w:bCs w:val="0"/>
          <w:color w:val="333333"/>
          <w:sz w:val="24"/>
          <w:szCs w:val="24"/>
          <w:lang w:val="es-ES"/>
        </w:rPr>
        <w:t xml:space="preserve"> y preparar los conjuntos de entrenamiento y prueba para los modelos predictivos.</w:t>
      </w:r>
    </w:p>
    <w:p xmlns:wp14="http://schemas.microsoft.com/office/word/2010/wordml" w:rsidP="6FA9602B" w14:paraId="11A04EBA" wp14:textId="64A015EF">
      <w:pPr>
        <w:pStyle w:val="ListParagraph"/>
        <w:numPr>
          <w:ilvl w:val="0"/>
          <w:numId w:val="3"/>
        </w:numPr>
        <w:spacing w:before="40" w:after="40" w:line="360" w:lineRule="auto"/>
        <w:rPr>
          <w:rFonts w:ascii="Calibri" w:hAnsi="Calibri" w:eastAsia="Calibri" w:cs="Calibri"/>
          <w:b w:val="0"/>
          <w:bCs w:val="0"/>
          <w:color w:val="333333"/>
          <w:sz w:val="24"/>
          <w:szCs w:val="24"/>
          <w:lang w:val="es-ES"/>
        </w:rPr>
      </w:pPr>
      <w:r w:rsidRPr="278CA4E8" w:rsidR="75C8447B">
        <w:rPr>
          <w:rFonts w:ascii="Calibri" w:hAnsi="Calibri" w:eastAsia="Calibri" w:cs="Calibri"/>
          <w:b w:val="1"/>
          <w:bCs w:val="1"/>
          <w:color w:val="333333"/>
          <w:sz w:val="24"/>
          <w:szCs w:val="24"/>
          <w:lang w:val="es-ES"/>
        </w:rPr>
        <w:t xml:space="preserve">[OBJ-04] </w:t>
      </w:r>
      <w:r w:rsidRPr="278CA4E8" w:rsidR="1930A053">
        <w:rPr>
          <w:rFonts w:ascii="Calibri" w:hAnsi="Calibri" w:eastAsia="Calibri" w:cs="Calibri"/>
          <w:b w:val="0"/>
          <w:bCs w:val="0"/>
          <w:color w:val="333333"/>
          <w:sz w:val="24"/>
          <w:szCs w:val="24"/>
          <w:lang w:val="es-ES"/>
        </w:rPr>
        <w:t xml:space="preserve">Desarrollar y evaluar un modelo de Machine </w:t>
      </w:r>
      <w:r w:rsidRPr="278CA4E8" w:rsidR="1930A053">
        <w:rPr>
          <w:rFonts w:ascii="Calibri" w:hAnsi="Calibri" w:eastAsia="Calibri" w:cs="Calibri"/>
          <w:b w:val="0"/>
          <w:bCs w:val="0"/>
          <w:color w:val="333333"/>
          <w:sz w:val="24"/>
          <w:szCs w:val="24"/>
          <w:lang w:val="es-ES"/>
        </w:rPr>
        <w:t>Learning</w:t>
      </w:r>
      <w:r w:rsidRPr="278CA4E8" w:rsidR="1930A053">
        <w:rPr>
          <w:rFonts w:ascii="Calibri" w:hAnsi="Calibri" w:eastAsia="Calibri" w:cs="Calibri"/>
          <w:b w:val="0"/>
          <w:bCs w:val="0"/>
          <w:color w:val="333333"/>
          <w:sz w:val="24"/>
          <w:szCs w:val="24"/>
          <w:lang w:val="es-ES"/>
        </w:rPr>
        <w:t xml:space="preserve"> clásico</w:t>
      </w:r>
      <w:r w:rsidRPr="278CA4E8" w:rsidR="69EF9601">
        <w:rPr>
          <w:rFonts w:ascii="Calibri" w:hAnsi="Calibri" w:eastAsia="Calibri" w:cs="Calibri"/>
          <w:b w:val="0"/>
          <w:bCs w:val="0"/>
          <w:color w:val="333333"/>
          <w:sz w:val="24"/>
          <w:szCs w:val="24"/>
          <w:lang w:val="es-ES"/>
        </w:rPr>
        <w:t xml:space="preserve"> “Random</w:t>
      </w:r>
      <w:r w:rsidRPr="278CA4E8" w:rsidR="69EF9601">
        <w:rPr>
          <w:rFonts w:ascii="Calibri" w:hAnsi="Calibri" w:eastAsia="Calibri" w:cs="Calibri"/>
          <w:b w:val="0"/>
          <w:bCs w:val="0"/>
          <w:color w:val="333333"/>
          <w:sz w:val="24"/>
          <w:szCs w:val="24"/>
          <w:lang w:val="es-ES"/>
        </w:rPr>
        <w:t xml:space="preserve"> </w:t>
      </w:r>
      <w:r w:rsidRPr="278CA4E8" w:rsidR="69EF9601">
        <w:rPr>
          <w:rFonts w:ascii="Calibri" w:hAnsi="Calibri" w:eastAsia="Calibri" w:cs="Calibri"/>
          <w:b w:val="0"/>
          <w:bCs w:val="0"/>
          <w:color w:val="333333"/>
          <w:sz w:val="24"/>
          <w:szCs w:val="24"/>
          <w:lang w:val="es-ES"/>
        </w:rPr>
        <w:t>Forest”</w:t>
      </w:r>
      <w:r w:rsidRPr="278CA4E8" w:rsidR="1930A053">
        <w:rPr>
          <w:rFonts w:ascii="Calibri" w:hAnsi="Calibri" w:eastAsia="Calibri" w:cs="Calibri"/>
          <w:b w:val="0"/>
          <w:bCs w:val="0"/>
          <w:color w:val="333333"/>
          <w:sz w:val="24"/>
          <w:szCs w:val="24"/>
          <w:lang w:val="es-ES"/>
        </w:rPr>
        <w:t xml:space="preserve"> en </w:t>
      </w:r>
      <w:r w:rsidRPr="278CA4E8" w:rsidR="1930A053">
        <w:rPr>
          <w:rFonts w:ascii="Calibri" w:hAnsi="Calibri" w:eastAsia="Calibri" w:cs="Calibri"/>
          <w:b w:val="0"/>
          <w:bCs w:val="0"/>
          <w:color w:val="333333"/>
          <w:sz w:val="24"/>
          <w:szCs w:val="24"/>
          <w:lang w:val="es-ES"/>
        </w:rPr>
        <w:t>RapidMiner</w:t>
      </w:r>
      <w:r w:rsidRPr="278CA4E8" w:rsidR="1930A053">
        <w:rPr>
          <w:rFonts w:ascii="Calibri" w:hAnsi="Calibri" w:eastAsia="Calibri" w:cs="Calibri"/>
          <w:b w:val="0"/>
          <w:bCs w:val="0"/>
          <w:color w:val="333333"/>
          <w:sz w:val="24"/>
          <w:szCs w:val="24"/>
          <w:lang w:val="es-ES"/>
        </w:rPr>
        <w:t xml:space="preserve"> para clasificar el riesgo de fallo.</w:t>
      </w:r>
    </w:p>
    <w:p xmlns:wp14="http://schemas.microsoft.com/office/word/2010/wordml" w:rsidP="6FA9602B" w14:paraId="771A5E3D" wp14:textId="3A20C409">
      <w:pPr>
        <w:pStyle w:val="ListParagraph"/>
        <w:numPr>
          <w:ilvl w:val="0"/>
          <w:numId w:val="3"/>
        </w:numPr>
        <w:spacing w:before="40" w:after="40" w:line="360" w:lineRule="auto"/>
        <w:rPr>
          <w:rFonts w:ascii="Calibri" w:hAnsi="Calibri" w:eastAsia="Calibri" w:cs="Calibri"/>
          <w:b w:val="0"/>
          <w:bCs w:val="0"/>
          <w:color w:val="333333"/>
          <w:sz w:val="24"/>
          <w:szCs w:val="24"/>
          <w:lang w:val="es-ES"/>
        </w:rPr>
      </w:pPr>
      <w:r w:rsidRPr="278CA4E8" w:rsidR="75C8447B">
        <w:rPr>
          <w:rFonts w:ascii="Calibri" w:hAnsi="Calibri" w:eastAsia="Calibri" w:cs="Calibri"/>
          <w:b w:val="1"/>
          <w:bCs w:val="1"/>
          <w:color w:val="333333"/>
          <w:sz w:val="24"/>
          <w:szCs w:val="24"/>
          <w:lang w:val="es-ES"/>
        </w:rPr>
        <w:t xml:space="preserve">[OBJ-05] </w:t>
      </w:r>
      <w:r w:rsidRPr="278CA4E8" w:rsidR="4A58EE49">
        <w:rPr>
          <w:rFonts w:ascii="Calibri" w:hAnsi="Calibri" w:eastAsia="Calibri" w:cs="Calibri"/>
          <w:b w:val="0"/>
          <w:bCs w:val="0"/>
          <w:color w:val="333333"/>
          <w:sz w:val="24"/>
          <w:szCs w:val="24"/>
          <w:lang w:val="es-ES"/>
        </w:rPr>
        <w:t xml:space="preserve">Implementar una red LSTM en Python con </w:t>
      </w:r>
      <w:r w:rsidRPr="278CA4E8" w:rsidR="4A58EE49">
        <w:rPr>
          <w:rFonts w:ascii="Calibri" w:hAnsi="Calibri" w:eastAsia="Calibri" w:cs="Calibri"/>
          <w:b w:val="0"/>
          <w:bCs w:val="0"/>
          <w:color w:val="333333"/>
          <w:sz w:val="24"/>
          <w:szCs w:val="24"/>
          <w:lang w:val="es-ES"/>
        </w:rPr>
        <w:t>TensorFlow</w:t>
      </w:r>
      <w:r w:rsidRPr="278CA4E8" w:rsidR="4A58EE49">
        <w:rPr>
          <w:rFonts w:ascii="Calibri" w:hAnsi="Calibri" w:eastAsia="Calibri" w:cs="Calibri"/>
          <w:b w:val="0"/>
          <w:bCs w:val="0"/>
          <w:color w:val="333333"/>
          <w:sz w:val="24"/>
          <w:szCs w:val="24"/>
          <w:lang w:val="es-ES"/>
        </w:rPr>
        <w:t>/</w:t>
      </w:r>
      <w:r w:rsidRPr="278CA4E8" w:rsidR="4A58EE49">
        <w:rPr>
          <w:rFonts w:ascii="Calibri" w:hAnsi="Calibri" w:eastAsia="Calibri" w:cs="Calibri"/>
          <w:b w:val="0"/>
          <w:bCs w:val="0"/>
          <w:color w:val="333333"/>
          <w:sz w:val="24"/>
          <w:szCs w:val="24"/>
          <w:lang w:val="es-ES"/>
        </w:rPr>
        <w:t>Keras</w:t>
      </w:r>
      <w:r w:rsidRPr="278CA4E8" w:rsidR="4A58EE49">
        <w:rPr>
          <w:rFonts w:ascii="Calibri" w:hAnsi="Calibri" w:eastAsia="Calibri" w:cs="Calibri"/>
          <w:b w:val="0"/>
          <w:bCs w:val="0"/>
          <w:color w:val="333333"/>
          <w:sz w:val="24"/>
          <w:szCs w:val="24"/>
          <w:lang w:val="es-ES"/>
        </w:rPr>
        <w:t xml:space="preserve"> para predecir la</w:t>
      </w:r>
      <w:r w:rsidRPr="278CA4E8" w:rsidR="4A58EE49">
        <w:rPr>
          <w:rFonts w:ascii="Calibri" w:hAnsi="Calibri" w:eastAsia="Calibri" w:cs="Calibri"/>
          <w:b w:val="0"/>
          <w:bCs w:val="0"/>
          <w:color w:val="333333"/>
          <w:sz w:val="24"/>
          <w:szCs w:val="24"/>
          <w:lang w:val="es-ES"/>
        </w:rPr>
        <w:t xml:space="preserve"> vida útil restante </w:t>
      </w:r>
      <w:r w:rsidRPr="278CA4E8" w:rsidR="55508536">
        <w:rPr>
          <w:rFonts w:ascii="Calibri" w:hAnsi="Calibri" w:eastAsia="Calibri" w:cs="Calibri"/>
          <w:b w:val="0"/>
          <w:bCs w:val="0"/>
          <w:color w:val="333333"/>
          <w:sz w:val="24"/>
          <w:szCs w:val="24"/>
          <w:lang w:val="es-ES"/>
        </w:rPr>
        <w:t xml:space="preserve">(RUL) </w:t>
      </w:r>
      <w:r w:rsidRPr="278CA4E8" w:rsidR="4A58EE49">
        <w:rPr>
          <w:rFonts w:ascii="Calibri" w:hAnsi="Calibri" w:eastAsia="Calibri" w:cs="Calibri"/>
          <w:b w:val="0"/>
          <w:bCs w:val="0"/>
          <w:color w:val="333333"/>
          <w:sz w:val="24"/>
          <w:szCs w:val="24"/>
          <w:lang w:val="es-ES"/>
        </w:rPr>
        <w:t>a partir de secuencias temporales.</w:t>
      </w:r>
    </w:p>
    <w:p xmlns:wp14="http://schemas.microsoft.com/office/word/2010/wordml" w:rsidP="6FA9602B" w14:paraId="6C91D217" wp14:textId="3E5AAD1A">
      <w:pPr>
        <w:pStyle w:val="ListParagraph"/>
        <w:numPr>
          <w:ilvl w:val="0"/>
          <w:numId w:val="3"/>
        </w:numPr>
        <w:spacing w:before="40" w:after="40" w:line="360" w:lineRule="auto"/>
        <w:rPr/>
      </w:pPr>
      <w:r w:rsidRPr="6FA9602B" w:rsidR="6FA9602B">
        <w:rPr>
          <w:rFonts w:ascii="Calibri" w:hAnsi="Calibri" w:eastAsia="Calibri" w:cs="Calibri"/>
          <w:b w:val="1"/>
          <w:bCs w:val="1"/>
          <w:color w:val="333333"/>
          <w:sz w:val="24"/>
          <w:szCs w:val="24"/>
          <w:lang w:val="es-ES"/>
        </w:rPr>
        <w:t>[OBJ-06]</w:t>
      </w:r>
      <w:r w:rsidRPr="6FA9602B" w:rsidR="6FA9602B">
        <w:rPr>
          <w:rFonts w:ascii="Calibri" w:hAnsi="Calibri" w:eastAsia="Calibri" w:cs="Calibri"/>
          <w:color w:val="333333"/>
          <w:sz w:val="24"/>
          <w:szCs w:val="24"/>
          <w:lang w:val="es-ES"/>
        </w:rPr>
        <w:t xml:space="preserve"> </w:t>
      </w:r>
      <w:r w:rsidRPr="6FA9602B" w:rsidR="6560131C">
        <w:rPr>
          <w:rFonts w:ascii="Calibri" w:hAnsi="Calibri" w:eastAsia="Calibri" w:cs="Calibri"/>
          <w:color w:val="333333"/>
          <w:sz w:val="24"/>
          <w:szCs w:val="24"/>
          <w:lang w:val="es-ES"/>
        </w:rPr>
        <w:t xml:space="preserve">Comparar los modelos mediante métricas como RMSE, MAE, </w:t>
      </w:r>
      <w:r w:rsidRPr="6FA9602B" w:rsidR="6560131C">
        <w:rPr>
          <w:rFonts w:ascii="Calibri" w:hAnsi="Calibri" w:eastAsia="Calibri" w:cs="Calibri"/>
          <w:color w:val="333333"/>
          <w:sz w:val="24"/>
          <w:szCs w:val="24"/>
          <w:lang w:val="es-ES"/>
        </w:rPr>
        <w:t>Accuracy</w:t>
      </w:r>
      <w:r w:rsidRPr="6FA9602B" w:rsidR="6560131C">
        <w:rPr>
          <w:rFonts w:ascii="Calibri" w:hAnsi="Calibri" w:eastAsia="Calibri" w:cs="Calibri"/>
          <w:color w:val="333333"/>
          <w:sz w:val="24"/>
          <w:szCs w:val="24"/>
          <w:lang w:val="es-ES"/>
        </w:rPr>
        <w:t xml:space="preserve"> o F1-score, justificando la solución más adecuada.</w:t>
      </w:r>
    </w:p>
    <w:p xmlns:wp14="http://schemas.microsoft.com/office/word/2010/wordml" w:rsidP="278CA4E8" w14:paraId="62838E87" wp14:textId="1DAEA0A1">
      <w:pPr>
        <w:pStyle w:val="ListParagraph"/>
        <w:numPr>
          <w:ilvl w:val="0"/>
          <w:numId w:val="3"/>
        </w:numPr>
        <w:spacing w:before="40" w:after="40" w:line="360" w:lineRule="auto"/>
        <w:rPr>
          <w:rFonts w:ascii="Calibri" w:hAnsi="Calibri" w:eastAsia="Calibri" w:cs="Calibri"/>
          <w:b w:val="0"/>
          <w:bCs w:val="0"/>
          <w:color w:val="333333"/>
          <w:sz w:val="24"/>
          <w:szCs w:val="24"/>
          <w:lang w:val="en-US"/>
        </w:rPr>
      </w:pPr>
      <w:r w:rsidRPr="278CA4E8" w:rsidR="75C8447B">
        <w:rPr>
          <w:rFonts w:ascii="Calibri" w:hAnsi="Calibri" w:eastAsia="Calibri" w:cs="Calibri"/>
          <w:b w:val="1"/>
          <w:bCs w:val="1"/>
          <w:color w:val="333333"/>
          <w:sz w:val="24"/>
          <w:szCs w:val="24"/>
          <w:lang w:val="es-ES"/>
        </w:rPr>
        <w:t>[OBJ-</w:t>
      </w:r>
      <w:r w:rsidRPr="278CA4E8" w:rsidR="75C8447B">
        <w:rPr>
          <w:rFonts w:ascii="Calibri" w:hAnsi="Calibri" w:eastAsia="Calibri" w:cs="Calibri"/>
          <w:b w:val="1"/>
          <w:bCs w:val="1"/>
          <w:color w:val="333333"/>
          <w:sz w:val="24"/>
          <w:szCs w:val="24"/>
          <w:lang w:val="es-ES"/>
        </w:rPr>
        <w:t>07]</w:t>
      </w:r>
      <w:r w:rsidRPr="278CA4E8" w:rsidR="75C8447B">
        <w:rPr>
          <w:rFonts w:ascii="Calibri" w:hAnsi="Calibri" w:eastAsia="Calibri" w:cs="Calibri"/>
          <w:color w:val="333333"/>
          <w:sz w:val="24"/>
          <w:szCs w:val="24"/>
          <w:lang w:val="es-ES"/>
        </w:rPr>
        <w:t xml:space="preserve"> </w:t>
      </w:r>
      <w:r w:rsidRPr="278CA4E8" w:rsidR="02FA6B5D">
        <w:rPr>
          <w:rFonts w:ascii="Calibri" w:hAnsi="Calibri" w:eastAsia="Calibri" w:cs="Calibri"/>
          <w:b w:val="0"/>
          <w:bCs w:val="0"/>
          <w:color w:val="333333"/>
          <w:sz w:val="24"/>
          <w:szCs w:val="24"/>
          <w:lang w:val="en-US"/>
        </w:rPr>
        <w:t>Analizar la privacidad, seguridad y cumplimiento RGPD del proyecto proponiendo medidas de protección y gobernanza de datos.</w:t>
      </w:r>
    </w:p>
    <w:p xmlns:wp14="http://schemas.microsoft.com/office/word/2010/wordml" w:rsidP="278CA4E8" w14:paraId="65FCB995" wp14:textId="595B2632">
      <w:pPr>
        <w:pStyle w:val="Heading2"/>
        <w:suppressLineNumbers w:val="0"/>
        <w:bidi w:val="0"/>
        <w:spacing w:before="240" w:beforeAutospacing="off" w:after="120" w:afterAutospacing="off" w:line="360" w:lineRule="auto"/>
        <w:ind w:left="0" w:right="0"/>
        <w:jc w:val="left"/>
        <w:rPr>
          <w:rFonts w:ascii="Calibri" w:hAnsi="Calibri" w:eastAsia="Calibri" w:cs="Calibri"/>
          <w:b w:val="1"/>
          <w:bCs w:val="1"/>
          <w:color w:val="1A3D8C"/>
          <w:lang w:val="en-US"/>
        </w:rPr>
      </w:pPr>
    </w:p>
    <w:p xmlns:wp14="http://schemas.microsoft.com/office/word/2010/wordml" w:rsidP="278CA4E8" w14:paraId="72627F89" wp14:textId="6932D865">
      <w:pPr>
        <w:pStyle w:val="Heading2"/>
        <w:suppressLineNumbers w:val="0"/>
        <w:bidi w:val="0"/>
        <w:spacing w:before="240" w:beforeAutospacing="off" w:after="120" w:afterAutospacing="off" w:line="360" w:lineRule="auto"/>
        <w:ind w:left="0" w:right="0"/>
        <w:jc w:val="left"/>
        <w:rPr>
          <w:rFonts w:ascii="Calibri" w:hAnsi="Calibri" w:eastAsia="Calibri" w:cs="Calibri"/>
          <w:b w:val="1"/>
          <w:bCs w:val="1"/>
          <w:color w:val="1A3D8C"/>
          <w:lang w:val="en-US"/>
        </w:rPr>
      </w:pPr>
    </w:p>
    <w:p xmlns:wp14="http://schemas.microsoft.com/office/word/2010/wordml" w:rsidP="278CA4E8" w14:paraId="23CF0062" wp14:textId="1421C02A">
      <w:pPr>
        <w:pStyle w:val="Heading2"/>
        <w:suppressLineNumbers w:val="0"/>
        <w:bidi w:val="0"/>
        <w:spacing w:before="240" w:beforeAutospacing="off" w:after="120" w:afterAutospacing="off" w:line="360" w:lineRule="auto"/>
        <w:ind w:left="0" w:right="0"/>
        <w:jc w:val="left"/>
        <w:rPr>
          <w:rFonts w:ascii="Calibri" w:hAnsi="Calibri" w:eastAsia="Calibri" w:cs="Calibri"/>
          <w:b w:val="1"/>
          <w:bCs w:val="1"/>
          <w:color w:val="1A3D8C"/>
          <w:lang w:val="en-US"/>
        </w:rPr>
      </w:pPr>
    </w:p>
    <w:p xmlns:wp14="http://schemas.microsoft.com/office/word/2010/wordml" w:rsidP="278CA4E8" w14:paraId="51CCC97B" wp14:textId="104BFABD">
      <w:pPr>
        <w:pStyle w:val="Heading2"/>
        <w:suppressLineNumbers w:val="0"/>
        <w:bidi w:val="0"/>
        <w:spacing w:before="240" w:beforeAutospacing="off" w:after="120" w:afterAutospacing="off" w:line="360" w:lineRule="auto"/>
        <w:ind w:left="0" w:right="0"/>
        <w:jc w:val="left"/>
        <w:rPr>
          <w:rFonts w:ascii="Calibri" w:hAnsi="Calibri" w:eastAsia="Calibri" w:cs="Calibri"/>
          <w:b w:val="1"/>
          <w:bCs w:val="1"/>
          <w:color w:val="1A3D8C"/>
          <w:lang w:val="en-US"/>
        </w:rPr>
      </w:pPr>
      <w:bookmarkStart w:name="_Toc1856349441" w:id="102052932"/>
      <w:r w:rsidRPr="278CA4E8" w:rsidR="693EA62F">
        <w:rPr>
          <w:rFonts w:ascii="Calibri" w:hAnsi="Calibri" w:eastAsia="Calibri" w:cs="Calibri"/>
          <w:b w:val="1"/>
          <w:bCs w:val="1"/>
          <w:color w:val="1A3D8C"/>
          <w:lang w:val="en-US"/>
        </w:rPr>
        <w:t>Flujo de datos</w:t>
      </w:r>
      <w:bookmarkEnd w:id="102052932"/>
    </w:p>
    <w:p xmlns:wp14="http://schemas.microsoft.com/office/word/2010/wordml" w:rsidP="278CA4E8" w14:paraId="009039F1" wp14:textId="69474683">
      <w:pPr>
        <w:pStyle w:val="Normal"/>
        <w:bidi w:val="0"/>
        <w:rPr>
          <w:lang w:val="en-US"/>
        </w:rPr>
      </w:pPr>
    </w:p>
    <w:p xmlns:wp14="http://schemas.microsoft.com/office/word/2010/wordml" w:rsidP="278CA4E8" w14:paraId="425A25AF" wp14:textId="37A95C50">
      <w:pPr>
        <w:pStyle w:val="Normal"/>
        <w:bidi w:val="0"/>
        <w:rPr>
          <w:lang w:val="en-US"/>
        </w:rPr>
      </w:pPr>
      <w:r w:rsidR="2D7A6720">
        <w:drawing>
          <wp:inline xmlns:wp14="http://schemas.microsoft.com/office/word/2010/wordprocessingDrawing" wp14:editId="5B5576C9" wp14:anchorId="487E913B">
            <wp:extent cx="5762625" cy="3238500"/>
            <wp:effectExtent l="0" t="0" r="0" b="0"/>
            <wp:docPr id="1703404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404424" name=""/>
                    <pic:cNvPicPr/>
                  </pic:nvPicPr>
                  <pic:blipFill>
                    <a:blip xmlns:r="http://schemas.openxmlformats.org/officeDocument/2006/relationships" r:embed="rId1762788866">
                      <a:extLst>
                        <a:ext xmlns:a="http://schemas.openxmlformats.org/drawingml/2006/main" uri="{28A0092B-C50C-407E-A947-70E740481C1C}">
                          <a14:useLocalDpi xmlns:a14="http://schemas.microsoft.com/office/drawing/2010/main" val="0"/>
                        </a:ext>
                      </a:extLst>
                    </a:blip>
                    <a:stretch>
                      <a:fillRect/>
                    </a:stretch>
                  </pic:blipFill>
                  <pic:spPr>
                    <a:xfrm>
                      <a:off x="0" y="0"/>
                      <a:ext cx="5762625" cy="3238500"/>
                    </a:xfrm>
                    <a:prstGeom prst="rect">
                      <a:avLst/>
                    </a:prstGeom>
                  </pic:spPr>
                </pic:pic>
              </a:graphicData>
            </a:graphic>
          </wp:inline>
        </w:drawing>
      </w:r>
    </w:p>
    <w:p xmlns:wp14="http://schemas.microsoft.com/office/word/2010/wordml" w14:paraId="62486C05" wp14:textId="3450694A">
      <w:pPr>
        <w:spacing w:before="60" w:after="60"/>
        <w:jc w:val="left"/>
      </w:pPr>
    </w:p>
    <w:p xmlns:wp14="http://schemas.microsoft.com/office/word/2010/wordml" w14:paraId="4101652C" wp14:textId="77777777">
      <w:r>
        <w:br w:type="page"/>
      </w: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160" w:type="dxa"/>
          <w:bottom w:w="80" w:type="dxa"/>
        </w:tblCellMar>
      </w:tblPr>
      <w:tblGrid>
        <w:gridCol w:w="9072"/>
      </w:tblGrid>
      <w:tr xmlns:wp14="http://schemas.microsoft.com/office/word/2010/wordml" w:rsidTr="6FA9602B" w14:paraId="6EF738CF" wp14:textId="77777777">
        <w:tc>
          <w:tcPr>
            <w:tcW w:w="9072" w:type="dxa"/>
            <w:tcBorders>
              <w:top w:val="none" w:color="FFFFFF" w:sz="0"/>
              <w:left w:val="none" w:color="FFFFFF" w:sz="0"/>
              <w:bottom w:val="none" w:color="FFFFFF" w:sz="0"/>
              <w:right w:val="none" w:color="FFFFFF" w:sz="0"/>
            </w:tcBorders>
            <w:shd w:val="clear" w:color="auto" w:fill="1A3D8C"/>
            <w:tcMar>
              <w:top w:w="120" w:type="dxa"/>
              <w:left w:w="180" w:type="dxa"/>
              <w:bottom w:w="120" w:type="dxa"/>
              <w:right w:w="120" w:type="dxa"/>
            </w:tcMar>
          </w:tcPr>
          <w:p w14:paraId="138C85EB" wp14:textId="77777777">
            <w:pPr>
              <w:spacing w:before="0" w:after="0"/>
            </w:pPr>
            <w:r w:rsidRPr="6FA9602B" w:rsidR="6FA9602B">
              <w:rPr>
                <w:rFonts w:ascii="Calibri" w:hAnsi="Calibri" w:eastAsia="Calibri" w:cs="Calibri"/>
                <w:b w:val="1"/>
                <w:bCs w:val="1"/>
                <w:color w:val="FFFFFF"/>
                <w:sz w:val="26"/>
                <w:szCs w:val="26"/>
                <w:lang w:val="en-US"/>
              </w:rPr>
              <w:t>3.  Alcance del Proyecto</w:t>
            </w:r>
          </w:p>
        </w:tc>
      </w:tr>
    </w:tbl>
    <w:p xmlns:wp14="http://schemas.microsoft.com/office/word/2010/wordml" w:rsidP="6FA9602B" w14:paraId="1299C43A" wp14:textId="28DD2686">
      <w:pPr>
        <w:pStyle w:val="Normal"/>
        <w:spacing w:before="60" w:after="60" w:line="360" w:lineRule="auto"/>
        <w:jc w:val="left"/>
        <w:rPr>
          <w:sz w:val="24"/>
          <w:szCs w:val="24"/>
        </w:rPr>
      </w:pPr>
    </w:p>
    <w:p xmlns:wp14="http://schemas.microsoft.com/office/word/2010/wordml" w:rsidP="6FA9602B" w14:paraId="1F812E67" wp14:textId="77777777">
      <w:pPr>
        <w:pStyle w:val="Heading2"/>
        <w:spacing w:before="240" w:after="120" w:line="360" w:lineRule="auto"/>
        <w:rPr>
          <w:rFonts w:ascii="Calibri" w:hAnsi="Calibri" w:eastAsia="Calibri" w:cs="Calibri"/>
          <w:b w:val="1"/>
          <w:bCs w:val="1"/>
          <w:color w:val="1A3D8C"/>
          <w:sz w:val="24"/>
          <w:szCs w:val="24"/>
          <w:lang w:val="en-US"/>
        </w:rPr>
      </w:pPr>
      <w:bookmarkStart w:name="_Toc397235951" w:id="802613667"/>
      <w:r w:rsidRPr="278CA4E8" w:rsidR="75C8447B">
        <w:rPr>
          <w:rFonts w:ascii="Calibri" w:hAnsi="Calibri" w:eastAsia="Calibri" w:cs="Calibri"/>
          <w:b w:val="1"/>
          <w:bCs w:val="1"/>
          <w:color w:val="1A3D8C"/>
          <w:sz w:val="24"/>
          <w:szCs w:val="24"/>
          <w:lang w:val="en-US"/>
        </w:rPr>
        <w:t>Dentro del alcance</w:t>
      </w:r>
      <w:bookmarkEnd w:id="802613667"/>
    </w:p>
    <w:p w:rsidR="6CF56981" w:rsidP="6FA9602B" w:rsidRDefault="6CF56981" w14:paraId="0862BEC1" w14:textId="46F72D57">
      <w:pPr>
        <w:pStyle w:val="ListParagraph"/>
        <w:numPr>
          <w:ilvl w:val="0"/>
          <w:numId w:val="2"/>
        </w:numPr>
        <w:suppressLineNumbers w:val="0"/>
        <w:bidi w:val="0"/>
        <w:spacing w:before="40" w:beforeAutospacing="off" w:after="40" w:afterAutospacing="off" w:line="360" w:lineRule="auto"/>
        <w:ind w:left="640" w:right="0" w:hanging="320"/>
        <w:jc w:val="left"/>
        <w:rPr>
          <w:rFonts w:ascii="Calibri" w:hAnsi="Calibri" w:eastAsia="Calibri" w:cs="Calibri"/>
          <w:i w:val="0"/>
          <w:iCs w:val="0"/>
          <w:color w:val="333333"/>
          <w:sz w:val="24"/>
          <w:szCs w:val="24"/>
          <w:lang w:val="en-US"/>
        </w:rPr>
      </w:pPr>
      <w:r w:rsidRPr="6FA9602B" w:rsidR="6CF56981">
        <w:rPr>
          <w:rFonts w:ascii="Calibri" w:hAnsi="Calibri" w:eastAsia="Calibri" w:cs="Calibri"/>
          <w:i w:val="0"/>
          <w:iCs w:val="0"/>
          <w:color w:val="333333"/>
          <w:sz w:val="24"/>
          <w:szCs w:val="24"/>
          <w:lang w:val="en-US"/>
        </w:rPr>
        <w:t xml:space="preserve">Diseño de arquitectura Big Data orientada a Mantenimiento Predictivo, utilizando un entorno distribuido </w:t>
      </w:r>
      <w:r w:rsidRPr="6FA9602B" w:rsidR="6CF56981">
        <w:rPr>
          <w:rFonts w:ascii="Calibri" w:hAnsi="Calibri" w:eastAsia="Calibri" w:cs="Calibri"/>
          <w:b w:val="1"/>
          <w:bCs w:val="1"/>
          <w:i w:val="0"/>
          <w:iCs w:val="0"/>
          <w:color w:val="333333"/>
          <w:sz w:val="24"/>
          <w:szCs w:val="24"/>
          <w:lang w:val="en-US"/>
        </w:rPr>
        <w:t>(Docker, HDFS, Spark)</w:t>
      </w:r>
      <w:r w:rsidRPr="6FA9602B" w:rsidR="6CF56981">
        <w:rPr>
          <w:rFonts w:ascii="Calibri" w:hAnsi="Calibri" w:eastAsia="Calibri" w:cs="Calibri"/>
          <w:i w:val="0"/>
          <w:iCs w:val="0"/>
          <w:color w:val="333333"/>
          <w:sz w:val="24"/>
          <w:szCs w:val="24"/>
          <w:lang w:val="en-US"/>
        </w:rPr>
        <w:t>.</w:t>
      </w:r>
    </w:p>
    <w:p w:rsidR="6CF56981" w:rsidP="6FA9602B" w:rsidRDefault="6CF56981" w14:paraId="5B6B2DC9" w14:textId="278134A2">
      <w:pPr>
        <w:pStyle w:val="ListParagraph"/>
        <w:numPr>
          <w:ilvl w:val="0"/>
          <w:numId w:val="2"/>
        </w:numPr>
        <w:suppressLineNumbers w:val="0"/>
        <w:bidi w:val="0"/>
        <w:spacing w:before="40" w:beforeAutospacing="off" w:after="40" w:afterAutospacing="off" w:line="360" w:lineRule="auto"/>
        <w:ind w:left="640" w:right="0" w:hanging="320"/>
        <w:jc w:val="left"/>
        <w:rPr>
          <w:rFonts w:ascii="Calibri" w:hAnsi="Calibri" w:eastAsia="Calibri" w:cs="Calibri"/>
          <w:b w:val="0"/>
          <w:bCs w:val="0"/>
          <w:i w:val="0"/>
          <w:iCs w:val="0"/>
          <w:color w:val="333333"/>
          <w:sz w:val="24"/>
          <w:szCs w:val="24"/>
          <w:lang w:val="es-ES"/>
        </w:rPr>
      </w:pPr>
      <w:r w:rsidRPr="6FA9602B" w:rsidR="6CF56981">
        <w:rPr>
          <w:rFonts w:ascii="Calibri" w:hAnsi="Calibri" w:eastAsia="Calibri" w:cs="Calibri"/>
          <w:b w:val="0"/>
          <w:bCs w:val="0"/>
          <w:i w:val="0"/>
          <w:iCs w:val="0"/>
          <w:color w:val="333333"/>
          <w:sz w:val="24"/>
          <w:szCs w:val="24"/>
          <w:lang w:val="es-ES"/>
        </w:rPr>
        <w:t xml:space="preserve">Desarrollo de un pipeline ETL con </w:t>
      </w:r>
      <w:r w:rsidRPr="6FA9602B" w:rsidR="6CF56981">
        <w:rPr>
          <w:rFonts w:ascii="Calibri" w:hAnsi="Calibri" w:eastAsia="Calibri" w:cs="Calibri"/>
          <w:b w:val="1"/>
          <w:bCs w:val="1"/>
          <w:i w:val="0"/>
          <w:iCs w:val="0"/>
          <w:color w:val="333333"/>
          <w:sz w:val="24"/>
          <w:szCs w:val="24"/>
          <w:lang w:val="es-ES"/>
        </w:rPr>
        <w:t>PySpark</w:t>
      </w:r>
      <w:r w:rsidRPr="6FA9602B" w:rsidR="6CF56981">
        <w:rPr>
          <w:rFonts w:ascii="Calibri" w:hAnsi="Calibri" w:eastAsia="Calibri" w:cs="Calibri"/>
          <w:b w:val="0"/>
          <w:bCs w:val="0"/>
          <w:i w:val="0"/>
          <w:iCs w:val="0"/>
          <w:color w:val="333333"/>
          <w:sz w:val="24"/>
          <w:szCs w:val="24"/>
          <w:lang w:val="es-ES"/>
        </w:rPr>
        <w:t>, incluyendo carga de datos, limpieza, normalización, generación de variable objetivo RUL y preparación de datasets para modelado.</w:t>
      </w:r>
    </w:p>
    <w:p w:rsidR="35449695" w:rsidP="6FA9602B" w:rsidRDefault="35449695" w14:paraId="346FA032" w14:textId="4FFE949A">
      <w:pPr>
        <w:pStyle w:val="ListParagraph"/>
        <w:numPr>
          <w:ilvl w:val="0"/>
          <w:numId w:val="2"/>
        </w:numPr>
        <w:suppressLineNumbers w:val="0"/>
        <w:bidi w:val="0"/>
        <w:spacing w:before="40" w:beforeAutospacing="off" w:after="40" w:afterAutospacing="off" w:line="360" w:lineRule="auto"/>
        <w:ind w:left="640" w:right="0" w:hanging="320"/>
        <w:jc w:val="left"/>
        <w:rPr>
          <w:rFonts w:ascii="Calibri" w:hAnsi="Calibri" w:eastAsia="Calibri" w:cs="Calibri"/>
          <w:b w:val="0"/>
          <w:bCs w:val="0"/>
          <w:i w:val="0"/>
          <w:iCs w:val="0"/>
          <w:color w:val="333333"/>
          <w:sz w:val="24"/>
          <w:szCs w:val="24"/>
          <w:lang w:val="es-ES"/>
        </w:rPr>
      </w:pPr>
      <w:r w:rsidRPr="6FA9602B" w:rsidR="35449695">
        <w:rPr>
          <w:rFonts w:ascii="Calibri" w:hAnsi="Calibri" w:eastAsia="Calibri" w:cs="Calibri"/>
          <w:b w:val="0"/>
          <w:bCs w:val="0"/>
          <w:i w:val="0"/>
          <w:iCs w:val="0"/>
          <w:color w:val="333333"/>
          <w:sz w:val="24"/>
          <w:szCs w:val="24"/>
          <w:lang w:val="es-ES"/>
        </w:rPr>
        <w:t xml:space="preserve">Implementación de una rama de </w:t>
      </w:r>
      <w:r w:rsidRPr="6FA9602B" w:rsidR="35449695">
        <w:rPr>
          <w:rFonts w:ascii="Calibri" w:hAnsi="Calibri" w:eastAsia="Calibri" w:cs="Calibri"/>
          <w:b w:val="1"/>
          <w:bCs w:val="1"/>
          <w:i w:val="0"/>
          <w:iCs w:val="0"/>
          <w:color w:val="333333"/>
          <w:sz w:val="24"/>
          <w:szCs w:val="24"/>
          <w:lang w:val="es-ES"/>
        </w:rPr>
        <w:t xml:space="preserve">Machine </w:t>
      </w:r>
      <w:r w:rsidRPr="6FA9602B" w:rsidR="35449695">
        <w:rPr>
          <w:rFonts w:ascii="Calibri" w:hAnsi="Calibri" w:eastAsia="Calibri" w:cs="Calibri"/>
          <w:b w:val="1"/>
          <w:bCs w:val="1"/>
          <w:i w:val="0"/>
          <w:iCs w:val="0"/>
          <w:color w:val="333333"/>
          <w:sz w:val="24"/>
          <w:szCs w:val="24"/>
          <w:lang w:val="es-ES"/>
        </w:rPr>
        <w:t>Learning</w:t>
      </w:r>
      <w:r w:rsidRPr="6FA9602B" w:rsidR="35449695">
        <w:rPr>
          <w:rFonts w:ascii="Calibri" w:hAnsi="Calibri" w:eastAsia="Calibri" w:cs="Calibri"/>
          <w:b w:val="1"/>
          <w:bCs w:val="1"/>
          <w:i w:val="0"/>
          <w:iCs w:val="0"/>
          <w:color w:val="333333"/>
          <w:sz w:val="24"/>
          <w:szCs w:val="24"/>
          <w:lang w:val="es-ES"/>
        </w:rPr>
        <w:t xml:space="preserve"> clásico en </w:t>
      </w:r>
      <w:r w:rsidRPr="6FA9602B" w:rsidR="35449695">
        <w:rPr>
          <w:rFonts w:ascii="Calibri" w:hAnsi="Calibri" w:eastAsia="Calibri" w:cs="Calibri"/>
          <w:b w:val="1"/>
          <w:bCs w:val="1"/>
          <w:i w:val="0"/>
          <w:iCs w:val="0"/>
          <w:color w:val="333333"/>
          <w:sz w:val="24"/>
          <w:szCs w:val="24"/>
          <w:lang w:val="es-ES"/>
        </w:rPr>
        <w:t>Rapidminer</w:t>
      </w:r>
      <w:r w:rsidRPr="6FA9602B" w:rsidR="35449695">
        <w:rPr>
          <w:rFonts w:ascii="Calibri" w:hAnsi="Calibri" w:eastAsia="Calibri" w:cs="Calibri"/>
          <w:b w:val="0"/>
          <w:bCs w:val="0"/>
          <w:i w:val="0"/>
          <w:iCs w:val="0"/>
          <w:color w:val="333333"/>
          <w:sz w:val="24"/>
          <w:szCs w:val="24"/>
          <w:lang w:val="es-ES"/>
        </w:rPr>
        <w:t>, con un modelo “</w:t>
      </w:r>
      <w:r w:rsidRPr="6FA9602B" w:rsidR="35449695">
        <w:rPr>
          <w:rFonts w:ascii="Calibri" w:hAnsi="Calibri" w:eastAsia="Calibri" w:cs="Calibri"/>
          <w:b w:val="1"/>
          <w:bCs w:val="1"/>
          <w:i w:val="0"/>
          <w:iCs w:val="0"/>
          <w:color w:val="333333"/>
          <w:sz w:val="24"/>
          <w:szCs w:val="24"/>
          <w:lang w:val="es-ES"/>
        </w:rPr>
        <w:t>Random Forest</w:t>
      </w:r>
      <w:r w:rsidRPr="6FA9602B" w:rsidR="35449695">
        <w:rPr>
          <w:rFonts w:ascii="Calibri" w:hAnsi="Calibri" w:eastAsia="Calibri" w:cs="Calibri"/>
          <w:b w:val="0"/>
          <w:bCs w:val="0"/>
          <w:i w:val="0"/>
          <w:iCs w:val="0"/>
          <w:color w:val="333333"/>
          <w:sz w:val="24"/>
          <w:szCs w:val="24"/>
          <w:lang w:val="es-ES"/>
        </w:rPr>
        <w:t xml:space="preserve">” </w:t>
      </w:r>
      <w:r w:rsidRPr="6FA9602B" w:rsidR="286B0DBA">
        <w:rPr>
          <w:rFonts w:ascii="Calibri" w:hAnsi="Calibri" w:eastAsia="Calibri" w:cs="Calibri"/>
          <w:b w:val="0"/>
          <w:bCs w:val="0"/>
          <w:i w:val="0"/>
          <w:iCs w:val="0"/>
          <w:color w:val="333333"/>
          <w:sz w:val="24"/>
          <w:szCs w:val="24"/>
          <w:lang w:val="es-ES"/>
        </w:rPr>
        <w:t xml:space="preserve">para </w:t>
      </w:r>
      <w:r w:rsidRPr="6FA9602B" w:rsidR="286B0DBA">
        <w:rPr>
          <w:rFonts w:ascii="Calibri" w:hAnsi="Calibri" w:eastAsia="Calibri" w:cs="Calibri"/>
          <w:b w:val="0"/>
          <w:bCs w:val="0"/>
          <w:i w:val="0"/>
          <w:iCs w:val="0"/>
          <w:color w:val="333333"/>
          <w:sz w:val="24"/>
          <w:szCs w:val="24"/>
          <w:lang w:val="es-ES"/>
        </w:rPr>
        <w:t>clasificar</w:t>
      </w:r>
      <w:r w:rsidRPr="6FA9602B" w:rsidR="286B0DBA">
        <w:rPr>
          <w:rFonts w:ascii="Calibri" w:hAnsi="Calibri" w:eastAsia="Calibri" w:cs="Calibri"/>
          <w:b w:val="0"/>
          <w:bCs w:val="0"/>
          <w:i w:val="0"/>
          <w:iCs w:val="0"/>
          <w:color w:val="333333"/>
          <w:sz w:val="24"/>
          <w:szCs w:val="24"/>
          <w:lang w:val="es-ES"/>
        </w:rPr>
        <w:t xml:space="preserve"> el nivel de riesgo de fallo.</w:t>
      </w:r>
    </w:p>
    <w:p w:rsidR="286B0DBA" w:rsidP="278CA4E8" w:rsidRDefault="286B0DBA" w14:paraId="768E8191" w14:textId="2A2A517E">
      <w:pPr>
        <w:pStyle w:val="ListParagraph"/>
        <w:numPr>
          <w:ilvl w:val="0"/>
          <w:numId w:val="2"/>
        </w:numPr>
        <w:suppressLineNumbers w:val="0"/>
        <w:bidi w:val="0"/>
        <w:spacing w:before="40" w:beforeAutospacing="off" w:after="40" w:afterAutospacing="off" w:line="360" w:lineRule="auto"/>
        <w:ind w:left="640" w:right="0" w:hanging="320"/>
        <w:jc w:val="left"/>
        <w:rPr>
          <w:rFonts w:ascii="Calibri" w:hAnsi="Calibri" w:eastAsia="Calibri" w:cs="Calibri"/>
          <w:b w:val="0"/>
          <w:bCs w:val="0"/>
          <w:i w:val="0"/>
          <w:iCs w:val="0"/>
          <w:color w:val="333333"/>
          <w:sz w:val="24"/>
          <w:szCs w:val="24"/>
          <w:lang w:val="es-ES"/>
        </w:rPr>
      </w:pPr>
      <w:r w:rsidRPr="278CA4E8" w:rsidR="71C4E8B0">
        <w:rPr>
          <w:rFonts w:ascii="Calibri" w:hAnsi="Calibri" w:eastAsia="Calibri" w:cs="Calibri"/>
          <w:b w:val="0"/>
          <w:bCs w:val="0"/>
          <w:i w:val="0"/>
          <w:iCs w:val="0"/>
          <w:color w:val="333333"/>
          <w:sz w:val="24"/>
          <w:szCs w:val="24"/>
          <w:lang w:val="es-ES"/>
        </w:rPr>
        <w:t xml:space="preserve">Implementación de una rama de </w:t>
      </w:r>
      <w:r w:rsidRPr="278CA4E8" w:rsidR="71C4E8B0">
        <w:rPr>
          <w:rFonts w:ascii="Calibri" w:hAnsi="Calibri" w:eastAsia="Calibri" w:cs="Calibri"/>
          <w:b w:val="1"/>
          <w:bCs w:val="1"/>
          <w:i w:val="0"/>
          <w:iCs w:val="0"/>
          <w:color w:val="333333"/>
          <w:sz w:val="24"/>
          <w:szCs w:val="24"/>
          <w:lang w:val="es-ES"/>
        </w:rPr>
        <w:t xml:space="preserve">Deep </w:t>
      </w:r>
      <w:r w:rsidRPr="278CA4E8" w:rsidR="71C4E8B0">
        <w:rPr>
          <w:rFonts w:ascii="Calibri" w:hAnsi="Calibri" w:eastAsia="Calibri" w:cs="Calibri"/>
          <w:b w:val="1"/>
          <w:bCs w:val="1"/>
          <w:i w:val="0"/>
          <w:iCs w:val="0"/>
          <w:color w:val="333333"/>
          <w:sz w:val="24"/>
          <w:szCs w:val="24"/>
          <w:lang w:val="es-ES"/>
        </w:rPr>
        <w:t>Learning</w:t>
      </w:r>
      <w:r w:rsidRPr="278CA4E8" w:rsidR="71C4E8B0">
        <w:rPr>
          <w:rFonts w:ascii="Calibri" w:hAnsi="Calibri" w:eastAsia="Calibri" w:cs="Calibri"/>
          <w:b w:val="1"/>
          <w:bCs w:val="1"/>
          <w:i w:val="0"/>
          <w:iCs w:val="0"/>
          <w:color w:val="333333"/>
          <w:sz w:val="24"/>
          <w:szCs w:val="24"/>
          <w:lang w:val="es-ES"/>
        </w:rPr>
        <w:t xml:space="preserve"> en Python con </w:t>
      </w:r>
      <w:r w:rsidRPr="278CA4E8" w:rsidR="71C4E8B0">
        <w:rPr>
          <w:rFonts w:ascii="Calibri" w:hAnsi="Calibri" w:eastAsia="Calibri" w:cs="Calibri"/>
          <w:b w:val="1"/>
          <w:bCs w:val="1"/>
          <w:i w:val="0"/>
          <w:iCs w:val="0"/>
          <w:color w:val="333333"/>
          <w:sz w:val="24"/>
          <w:szCs w:val="24"/>
          <w:lang w:val="es-ES"/>
        </w:rPr>
        <w:t>TensorFlow</w:t>
      </w:r>
      <w:r w:rsidRPr="278CA4E8" w:rsidR="71C4E8B0">
        <w:rPr>
          <w:rFonts w:ascii="Calibri" w:hAnsi="Calibri" w:eastAsia="Calibri" w:cs="Calibri"/>
          <w:b w:val="1"/>
          <w:bCs w:val="1"/>
          <w:i w:val="0"/>
          <w:iCs w:val="0"/>
          <w:color w:val="333333"/>
          <w:sz w:val="24"/>
          <w:szCs w:val="24"/>
          <w:lang w:val="es-ES"/>
        </w:rPr>
        <w:t>/</w:t>
      </w:r>
      <w:r w:rsidRPr="278CA4E8" w:rsidR="71C4E8B0">
        <w:rPr>
          <w:rFonts w:ascii="Calibri" w:hAnsi="Calibri" w:eastAsia="Calibri" w:cs="Calibri"/>
          <w:b w:val="1"/>
          <w:bCs w:val="1"/>
          <w:i w:val="0"/>
          <w:iCs w:val="0"/>
          <w:color w:val="333333"/>
          <w:sz w:val="24"/>
          <w:szCs w:val="24"/>
          <w:lang w:val="es-ES"/>
        </w:rPr>
        <w:t>Keras</w:t>
      </w:r>
      <w:r w:rsidRPr="278CA4E8" w:rsidR="71C4E8B0">
        <w:rPr>
          <w:rFonts w:ascii="Calibri" w:hAnsi="Calibri" w:eastAsia="Calibri" w:cs="Calibri"/>
          <w:b w:val="0"/>
          <w:bCs w:val="0"/>
          <w:i w:val="0"/>
          <w:iCs w:val="0"/>
          <w:color w:val="333333"/>
          <w:sz w:val="24"/>
          <w:szCs w:val="24"/>
          <w:lang w:val="es-ES"/>
        </w:rPr>
        <w:t>, utilizando redes LSTM para analizar secuencias temporales de sensores</w:t>
      </w:r>
      <w:r w:rsidRPr="278CA4E8" w:rsidR="5DD77678">
        <w:rPr>
          <w:rFonts w:ascii="Calibri" w:hAnsi="Calibri" w:eastAsia="Calibri" w:cs="Calibri"/>
          <w:b w:val="0"/>
          <w:bCs w:val="0"/>
          <w:i w:val="0"/>
          <w:iCs w:val="0"/>
          <w:color w:val="333333"/>
          <w:sz w:val="24"/>
          <w:szCs w:val="24"/>
          <w:lang w:val="es-ES"/>
        </w:rPr>
        <w:t>,</w:t>
      </w:r>
      <w:r w:rsidRPr="278CA4E8" w:rsidR="71C4E8B0">
        <w:rPr>
          <w:rFonts w:ascii="Calibri" w:hAnsi="Calibri" w:eastAsia="Calibri" w:cs="Calibri"/>
          <w:b w:val="0"/>
          <w:bCs w:val="0"/>
          <w:i w:val="0"/>
          <w:iCs w:val="0"/>
          <w:color w:val="333333"/>
          <w:sz w:val="24"/>
          <w:szCs w:val="24"/>
          <w:lang w:val="es-ES"/>
        </w:rPr>
        <w:t xml:space="preserve"> predecir la vida útil restante de los motores</w:t>
      </w:r>
      <w:r w:rsidRPr="278CA4E8" w:rsidR="13FA541D">
        <w:rPr>
          <w:rFonts w:ascii="Calibri" w:hAnsi="Calibri" w:eastAsia="Calibri" w:cs="Calibri"/>
          <w:b w:val="0"/>
          <w:bCs w:val="0"/>
          <w:i w:val="0"/>
          <w:iCs w:val="0"/>
          <w:color w:val="333333"/>
          <w:sz w:val="24"/>
          <w:szCs w:val="24"/>
          <w:lang w:val="es-ES"/>
        </w:rPr>
        <w:t xml:space="preserve"> y clasificarla en niveles de riesgo.</w:t>
      </w:r>
    </w:p>
    <w:p w:rsidR="3A4BF6C0" w:rsidP="6FA9602B" w:rsidRDefault="3A4BF6C0" w14:paraId="65B37879" w14:textId="569CBBEA">
      <w:pPr>
        <w:pStyle w:val="ListParagraph"/>
        <w:numPr>
          <w:ilvl w:val="0"/>
          <w:numId w:val="2"/>
        </w:numPr>
        <w:suppressLineNumbers w:val="0"/>
        <w:bidi w:val="0"/>
        <w:spacing w:before="40" w:beforeAutospacing="off" w:after="40" w:afterAutospacing="off" w:line="360" w:lineRule="auto"/>
        <w:ind w:left="640" w:right="0" w:hanging="320"/>
        <w:jc w:val="left"/>
        <w:rPr>
          <w:rFonts w:ascii="Calibri" w:hAnsi="Calibri" w:eastAsia="Calibri" w:cs="Calibri"/>
          <w:b w:val="0"/>
          <w:bCs w:val="0"/>
          <w:i w:val="0"/>
          <w:iCs w:val="0"/>
          <w:color w:val="333333"/>
          <w:sz w:val="24"/>
          <w:szCs w:val="24"/>
          <w:lang w:val="es-ES"/>
        </w:rPr>
      </w:pPr>
      <w:r w:rsidRPr="6FA9602B" w:rsidR="3A4BF6C0">
        <w:rPr>
          <w:rFonts w:ascii="Calibri" w:hAnsi="Calibri" w:eastAsia="Calibri" w:cs="Calibri"/>
          <w:b w:val="0"/>
          <w:bCs w:val="0"/>
          <w:i w:val="0"/>
          <w:iCs w:val="0"/>
          <w:color w:val="333333"/>
          <w:sz w:val="24"/>
          <w:szCs w:val="24"/>
          <w:lang w:val="es-ES"/>
        </w:rPr>
        <w:t xml:space="preserve">Análisis básico de seguridad, privacidad, gobernanza de datos y cumplimiento </w:t>
      </w:r>
      <w:r w:rsidRPr="6FA9602B" w:rsidR="3A4BF6C0">
        <w:rPr>
          <w:rFonts w:ascii="Calibri" w:hAnsi="Calibri" w:eastAsia="Calibri" w:cs="Calibri"/>
          <w:b w:val="1"/>
          <w:bCs w:val="1"/>
          <w:i w:val="0"/>
          <w:iCs w:val="0"/>
          <w:color w:val="333333"/>
          <w:sz w:val="24"/>
          <w:szCs w:val="24"/>
          <w:lang w:val="es-ES"/>
        </w:rPr>
        <w:t>RGPD</w:t>
      </w:r>
      <w:r w:rsidRPr="6FA9602B" w:rsidR="3A4BF6C0">
        <w:rPr>
          <w:rFonts w:ascii="Calibri" w:hAnsi="Calibri" w:eastAsia="Calibri" w:cs="Calibri"/>
          <w:b w:val="0"/>
          <w:bCs w:val="0"/>
          <w:i w:val="0"/>
          <w:iCs w:val="0"/>
          <w:color w:val="333333"/>
          <w:sz w:val="24"/>
          <w:szCs w:val="24"/>
          <w:lang w:val="es-ES"/>
        </w:rPr>
        <w:t>, justificando que el dataset utilizado no tiene datos personales.</w:t>
      </w:r>
    </w:p>
    <w:p xmlns:wp14="http://schemas.microsoft.com/office/word/2010/wordml" w:rsidP="6FA9602B" w14:paraId="3180437E" wp14:textId="73BD2471">
      <w:pPr>
        <w:pStyle w:val="ListParagraph"/>
        <w:numPr>
          <w:ilvl w:val="0"/>
          <w:numId w:val="2"/>
        </w:numPr>
        <w:spacing w:before="40" w:after="40" w:line="360" w:lineRule="auto"/>
        <w:rPr>
          <w:rFonts w:ascii="Calibri" w:hAnsi="Calibri" w:eastAsia="Calibri" w:cs="Calibri"/>
          <w:b w:val="1"/>
          <w:bCs w:val="1"/>
          <w:i w:val="0"/>
          <w:iCs w:val="0"/>
          <w:color w:val="333333"/>
          <w:sz w:val="24"/>
          <w:szCs w:val="24"/>
          <w:lang w:val="en-US"/>
        </w:rPr>
      </w:pPr>
      <w:r w:rsidRPr="6FA9602B" w:rsidR="6FA9602B">
        <w:rPr>
          <w:rFonts w:ascii="Calibri" w:hAnsi="Calibri" w:eastAsia="Calibri" w:cs="Calibri"/>
          <w:b w:val="1"/>
          <w:bCs w:val="1"/>
          <w:i w:val="0"/>
          <w:iCs w:val="0"/>
          <w:color w:val="333333"/>
          <w:sz w:val="24"/>
          <w:szCs w:val="24"/>
          <w:lang w:val="en-US"/>
        </w:rPr>
        <w:t xml:space="preserve">Datasets </w:t>
      </w:r>
      <w:r w:rsidRPr="6FA9602B" w:rsidR="6FA9602B">
        <w:rPr>
          <w:rFonts w:ascii="Calibri" w:hAnsi="Calibri" w:eastAsia="Calibri" w:cs="Calibri"/>
          <w:b w:val="1"/>
          <w:bCs w:val="1"/>
          <w:i w:val="0"/>
          <w:iCs w:val="0"/>
          <w:color w:val="333333"/>
          <w:sz w:val="24"/>
          <w:szCs w:val="24"/>
          <w:lang w:val="en-US"/>
        </w:rPr>
        <w:t>utilizad</w:t>
      </w:r>
      <w:r w:rsidRPr="6FA9602B" w:rsidR="6FA9602B">
        <w:rPr>
          <w:rFonts w:ascii="Calibri" w:hAnsi="Calibri" w:eastAsia="Calibri" w:cs="Calibri"/>
          <w:b w:val="1"/>
          <w:bCs w:val="1"/>
          <w:i w:val="0"/>
          <w:iCs w:val="0"/>
          <w:color w:val="333333"/>
          <w:sz w:val="24"/>
          <w:szCs w:val="24"/>
          <w:lang w:val="en-US"/>
        </w:rPr>
        <w:t>os</w:t>
      </w:r>
      <w:r w:rsidRPr="6FA9602B" w:rsidR="6FA9602B">
        <w:rPr>
          <w:rFonts w:ascii="Calibri" w:hAnsi="Calibri" w:eastAsia="Calibri" w:cs="Calibri"/>
          <w:b w:val="1"/>
          <w:bCs w:val="1"/>
          <w:i w:val="0"/>
          <w:iCs w:val="0"/>
          <w:color w:val="333333"/>
          <w:sz w:val="24"/>
          <w:szCs w:val="24"/>
          <w:lang w:val="en-US"/>
        </w:rPr>
        <w:t xml:space="preserve">: </w:t>
      </w:r>
      <w:r w:rsidRPr="6FA9602B" w:rsidR="6BF7E412">
        <w:rPr>
          <w:rFonts w:ascii="Calibri" w:hAnsi="Calibri" w:eastAsia="Calibri" w:cs="Calibri"/>
          <w:i w:val="0"/>
          <w:iCs w:val="0"/>
          <w:color w:val="333333"/>
          <w:sz w:val="24"/>
          <w:szCs w:val="24"/>
          <w:lang w:val="en-US"/>
        </w:rPr>
        <w:t xml:space="preserve">NASA CMAPSS FD001 </w:t>
      </w:r>
      <w:r w:rsidRPr="6FA9602B" w:rsidR="6BF7E412">
        <w:rPr>
          <w:rFonts w:ascii="Calibri" w:hAnsi="Calibri" w:eastAsia="Calibri" w:cs="Calibri"/>
          <w:b w:val="0"/>
          <w:bCs w:val="0"/>
          <w:i w:val="0"/>
          <w:iCs w:val="0"/>
          <w:color w:val="333333"/>
          <w:sz w:val="24"/>
          <w:szCs w:val="24"/>
          <w:lang w:val="en-US"/>
        </w:rPr>
        <w:t>(</w:t>
      </w:r>
      <w:hyperlink r:id="Rccf259e66d3a4ccb">
        <w:r w:rsidRPr="6FA9602B" w:rsidR="6BF7E412">
          <w:rPr>
            <w:rFonts w:ascii="Calibri" w:hAnsi="Calibri" w:eastAsia="Calibri" w:cs="Calibri"/>
            <w:b w:val="0"/>
            <w:bCs w:val="0"/>
            <w:i w:val="0"/>
            <w:iCs w:val="0"/>
            <w:color w:val="333333"/>
            <w:sz w:val="24"/>
            <w:szCs w:val="24"/>
            <w:lang w:val="en-US"/>
          </w:rPr>
          <w:t>https://data.nasa.gov/dataset/cmapss-jet-engine-simulated-data</w:t>
        </w:r>
      </w:hyperlink>
      <w:r w:rsidRPr="6FA9602B" w:rsidR="6BF7E412">
        <w:rPr>
          <w:rFonts w:ascii="Calibri" w:hAnsi="Calibri" w:eastAsia="Calibri" w:cs="Calibri"/>
          <w:b w:val="0"/>
          <w:bCs w:val="0"/>
          <w:i w:val="0"/>
          <w:iCs w:val="0"/>
          <w:color w:val="333333"/>
          <w:sz w:val="24"/>
          <w:szCs w:val="24"/>
          <w:lang w:val="en-US"/>
        </w:rPr>
        <w:t>)</w:t>
      </w:r>
    </w:p>
    <w:p xmlns:wp14="http://schemas.microsoft.com/office/word/2010/wordml" w:rsidP="278CA4E8" w14:paraId="03658299" wp14:textId="674F5505">
      <w:pPr>
        <w:pStyle w:val="ListParagraph"/>
        <w:numPr>
          <w:ilvl w:val="0"/>
          <w:numId w:val="2"/>
        </w:numPr>
        <w:spacing w:before="40" w:after="40" w:line="360" w:lineRule="auto"/>
        <w:rPr>
          <w:rFonts w:ascii="Calibri" w:hAnsi="Calibri" w:eastAsia="Calibri" w:cs="Calibri"/>
          <w:i w:val="0"/>
          <w:iCs w:val="0"/>
          <w:color w:val="333333"/>
          <w:sz w:val="24"/>
          <w:szCs w:val="24"/>
          <w:lang w:val="es-ES"/>
        </w:rPr>
      </w:pPr>
      <w:r w:rsidRPr="278CA4E8" w:rsidR="75C8447B">
        <w:rPr>
          <w:rFonts w:ascii="Calibri" w:hAnsi="Calibri" w:eastAsia="Calibri" w:cs="Calibri"/>
          <w:b w:val="1"/>
          <w:bCs w:val="1"/>
          <w:i w:val="0"/>
          <w:iCs w:val="0"/>
          <w:color w:val="333333"/>
          <w:sz w:val="24"/>
          <w:szCs w:val="24"/>
          <w:lang w:val="es-ES"/>
        </w:rPr>
        <w:t>Entorno</w:t>
      </w:r>
      <w:r w:rsidRPr="278CA4E8" w:rsidR="354E3A7A">
        <w:rPr>
          <w:rFonts w:ascii="Calibri" w:hAnsi="Calibri" w:eastAsia="Calibri" w:cs="Calibri"/>
          <w:b w:val="1"/>
          <w:bCs w:val="1"/>
          <w:i w:val="0"/>
          <w:iCs w:val="0"/>
          <w:color w:val="333333"/>
          <w:sz w:val="24"/>
          <w:szCs w:val="24"/>
          <w:lang w:val="es-ES"/>
        </w:rPr>
        <w:t>s</w:t>
      </w:r>
      <w:r w:rsidRPr="278CA4E8" w:rsidR="75C8447B">
        <w:rPr>
          <w:rFonts w:ascii="Calibri" w:hAnsi="Calibri" w:eastAsia="Calibri" w:cs="Calibri"/>
          <w:b w:val="1"/>
          <w:bCs w:val="1"/>
          <w:i w:val="0"/>
          <w:iCs w:val="0"/>
          <w:color w:val="333333"/>
          <w:sz w:val="24"/>
          <w:szCs w:val="24"/>
          <w:lang w:val="es-ES"/>
        </w:rPr>
        <w:t xml:space="preserve"> de </w:t>
      </w:r>
      <w:r w:rsidRPr="278CA4E8" w:rsidR="75C8447B">
        <w:rPr>
          <w:rFonts w:ascii="Calibri" w:hAnsi="Calibri" w:eastAsia="Calibri" w:cs="Calibri"/>
          <w:b w:val="1"/>
          <w:bCs w:val="1"/>
          <w:i w:val="0"/>
          <w:iCs w:val="0"/>
          <w:color w:val="333333"/>
          <w:sz w:val="24"/>
          <w:szCs w:val="24"/>
          <w:lang w:val="es-ES"/>
        </w:rPr>
        <w:t>desarrollo</w:t>
      </w:r>
      <w:r w:rsidRPr="278CA4E8" w:rsidR="75C8447B">
        <w:rPr>
          <w:rFonts w:ascii="Calibri" w:hAnsi="Calibri" w:eastAsia="Calibri" w:cs="Calibri"/>
          <w:b w:val="1"/>
          <w:bCs w:val="1"/>
          <w:i w:val="0"/>
          <w:iCs w:val="0"/>
          <w:color w:val="333333"/>
          <w:sz w:val="24"/>
          <w:szCs w:val="24"/>
          <w:lang w:val="es-ES"/>
        </w:rPr>
        <w:t>:</w:t>
      </w:r>
      <w:r w:rsidRPr="278CA4E8" w:rsidR="75C8447B">
        <w:rPr>
          <w:rFonts w:ascii="Calibri" w:hAnsi="Calibri" w:eastAsia="Calibri" w:cs="Calibri"/>
          <w:i w:val="0"/>
          <w:iCs w:val="0"/>
          <w:color w:val="333333"/>
          <w:sz w:val="24"/>
          <w:szCs w:val="24"/>
          <w:lang w:val="es-ES"/>
        </w:rPr>
        <w:t xml:space="preserve"> </w:t>
      </w:r>
      <w:r w:rsidRPr="278CA4E8" w:rsidR="75C8447B">
        <w:rPr>
          <w:rFonts w:ascii="Calibri" w:hAnsi="Calibri" w:eastAsia="Calibri" w:cs="Calibri"/>
          <w:i w:val="0"/>
          <w:iCs w:val="0"/>
          <w:color w:val="333333"/>
          <w:sz w:val="24"/>
          <w:szCs w:val="24"/>
          <w:lang w:val="es-ES"/>
        </w:rPr>
        <w:t>clúster</w:t>
      </w:r>
      <w:r w:rsidRPr="278CA4E8" w:rsidR="75C8447B">
        <w:rPr>
          <w:rFonts w:ascii="Calibri" w:hAnsi="Calibri" w:eastAsia="Calibri" w:cs="Calibri"/>
          <w:i w:val="0"/>
          <w:iCs w:val="0"/>
          <w:color w:val="333333"/>
          <w:sz w:val="24"/>
          <w:szCs w:val="24"/>
          <w:lang w:val="es-ES"/>
        </w:rPr>
        <w:t xml:space="preserve"> Hadoop</w:t>
      </w:r>
      <w:r w:rsidRPr="278CA4E8" w:rsidR="5E46C683">
        <w:rPr>
          <w:rFonts w:ascii="Calibri" w:hAnsi="Calibri" w:eastAsia="Calibri" w:cs="Calibri"/>
          <w:i w:val="0"/>
          <w:iCs w:val="0"/>
          <w:color w:val="333333"/>
          <w:sz w:val="24"/>
          <w:szCs w:val="24"/>
          <w:lang w:val="es-ES"/>
        </w:rPr>
        <w:t>/Spark</w:t>
      </w:r>
      <w:r w:rsidRPr="278CA4E8" w:rsidR="75C8447B">
        <w:rPr>
          <w:rFonts w:ascii="Calibri" w:hAnsi="Calibri" w:eastAsia="Calibri" w:cs="Calibri"/>
          <w:i w:val="0"/>
          <w:iCs w:val="0"/>
          <w:color w:val="333333"/>
          <w:sz w:val="24"/>
          <w:szCs w:val="24"/>
          <w:lang w:val="es-ES"/>
        </w:rPr>
        <w:t xml:space="preserve"> </w:t>
      </w:r>
      <w:r w:rsidRPr="278CA4E8" w:rsidR="75C8447B">
        <w:rPr>
          <w:rFonts w:ascii="Calibri" w:hAnsi="Calibri" w:eastAsia="Calibri" w:cs="Calibri"/>
          <w:i w:val="0"/>
          <w:iCs w:val="0"/>
          <w:color w:val="333333"/>
          <w:sz w:val="24"/>
          <w:szCs w:val="24"/>
          <w:lang w:val="es-ES"/>
        </w:rPr>
        <w:t>virtualizado</w:t>
      </w:r>
      <w:r w:rsidRPr="278CA4E8" w:rsidR="58337C40">
        <w:rPr>
          <w:rFonts w:ascii="Calibri" w:hAnsi="Calibri" w:eastAsia="Calibri" w:cs="Calibri"/>
          <w:i w:val="0"/>
          <w:iCs w:val="0"/>
          <w:color w:val="333333"/>
          <w:sz w:val="24"/>
          <w:szCs w:val="24"/>
          <w:lang w:val="es-ES"/>
        </w:rPr>
        <w:t xml:space="preserve"> en Docker</w:t>
      </w:r>
      <w:r w:rsidRPr="278CA4E8" w:rsidR="75C8447B">
        <w:rPr>
          <w:rFonts w:ascii="Calibri" w:hAnsi="Calibri" w:eastAsia="Calibri" w:cs="Calibri"/>
          <w:i w:val="0"/>
          <w:iCs w:val="0"/>
          <w:color w:val="333333"/>
          <w:sz w:val="24"/>
          <w:szCs w:val="24"/>
          <w:lang w:val="es-ES"/>
        </w:rPr>
        <w:t xml:space="preserve"> / </w:t>
      </w:r>
      <w:r w:rsidRPr="278CA4E8" w:rsidR="0DDEE413">
        <w:rPr>
          <w:rFonts w:ascii="Calibri" w:hAnsi="Calibri" w:eastAsia="Calibri" w:cs="Calibri"/>
          <w:i w:val="0"/>
          <w:iCs w:val="0"/>
          <w:color w:val="333333"/>
          <w:sz w:val="24"/>
          <w:szCs w:val="24"/>
          <w:lang w:val="es-ES"/>
        </w:rPr>
        <w:t>RapidMiner</w:t>
      </w:r>
      <w:r w:rsidRPr="278CA4E8" w:rsidR="0DDEE413">
        <w:rPr>
          <w:rFonts w:ascii="Calibri" w:hAnsi="Calibri" w:eastAsia="Calibri" w:cs="Calibri"/>
          <w:i w:val="0"/>
          <w:iCs w:val="0"/>
          <w:color w:val="333333"/>
          <w:sz w:val="24"/>
          <w:szCs w:val="24"/>
          <w:lang w:val="es-ES"/>
        </w:rPr>
        <w:t xml:space="preserve"> / Visual Studio Code</w:t>
      </w:r>
      <w:r w:rsidRPr="278CA4E8" w:rsidR="75C8447B">
        <w:rPr>
          <w:rFonts w:ascii="Calibri" w:hAnsi="Calibri" w:eastAsia="Calibri" w:cs="Calibri"/>
          <w:i w:val="0"/>
          <w:iCs w:val="0"/>
          <w:color w:val="333333"/>
          <w:sz w:val="24"/>
          <w:szCs w:val="24"/>
          <w:lang w:val="es-ES"/>
        </w:rPr>
        <w:t>.</w:t>
      </w:r>
    </w:p>
    <w:p xmlns:wp14="http://schemas.microsoft.com/office/word/2010/wordml" w:rsidP="6FA9602B" w14:paraId="4DDBEF00" wp14:textId="77777777">
      <w:pPr>
        <w:spacing w:before="60" w:after="60" w:line="360" w:lineRule="auto"/>
        <w:jc w:val="left"/>
        <w:rPr>
          <w:sz w:val="24"/>
          <w:szCs w:val="24"/>
        </w:rPr>
      </w:pPr>
    </w:p>
    <w:p xmlns:wp14="http://schemas.microsoft.com/office/word/2010/wordml" w:rsidP="6FA9602B" w14:paraId="6DF18089" wp14:textId="77777777">
      <w:pPr>
        <w:pStyle w:val="Heading2"/>
        <w:spacing w:before="240" w:after="120" w:line="360" w:lineRule="auto"/>
        <w:rPr>
          <w:rFonts w:ascii="Calibri" w:hAnsi="Calibri" w:eastAsia="Calibri" w:cs="Calibri"/>
          <w:b w:val="1"/>
          <w:bCs w:val="1"/>
          <w:color w:val="1A3D8C"/>
          <w:sz w:val="24"/>
          <w:szCs w:val="24"/>
          <w:lang w:val="en-US"/>
        </w:rPr>
      </w:pPr>
      <w:bookmarkStart w:name="_Toc536501289" w:id="1575303159"/>
      <w:r w:rsidRPr="278CA4E8" w:rsidR="75C8447B">
        <w:rPr>
          <w:rFonts w:ascii="Calibri" w:hAnsi="Calibri" w:eastAsia="Calibri" w:cs="Calibri"/>
          <w:b w:val="1"/>
          <w:bCs w:val="1"/>
          <w:color w:val="1A3D8C"/>
          <w:sz w:val="24"/>
          <w:szCs w:val="24"/>
          <w:lang w:val="en-US"/>
        </w:rPr>
        <w:t>Fuera del alcance</w:t>
      </w:r>
      <w:bookmarkEnd w:id="1575303159"/>
    </w:p>
    <w:p xmlns:wp14="http://schemas.microsoft.com/office/word/2010/wordml" w:rsidP="6FA9602B" w14:paraId="5F713F3D" wp14:textId="1C44B4FC">
      <w:pPr>
        <w:pStyle w:val="ListParagraph"/>
        <w:numPr>
          <w:ilvl w:val="0"/>
          <w:numId w:val="2"/>
        </w:numPr>
        <w:spacing w:before="40" w:after="40" w:line="360" w:lineRule="auto"/>
        <w:rPr>
          <w:noProof w:val="0"/>
          <w:sz w:val="24"/>
          <w:szCs w:val="24"/>
          <w:lang w:val="es-ES"/>
        </w:rPr>
      </w:pPr>
      <w:r w:rsidRPr="6FA9602B" w:rsidR="0B13B23F">
        <w:rPr>
          <w:noProof w:val="0"/>
          <w:sz w:val="24"/>
          <w:szCs w:val="24"/>
          <w:lang w:val="es-ES"/>
        </w:rPr>
        <w:t>No se realizará la integración con sensores físicos, PLCs, sistemas SCADA reales ni maquinaria industrial en producción, ya que el proyecto se basa en datasets públicos y simulados.</w:t>
      </w:r>
    </w:p>
    <w:p xmlns:wp14="http://schemas.microsoft.com/office/word/2010/wordml" w:rsidP="6FA9602B" w14:paraId="3B5D06E3" wp14:textId="14E9CC56">
      <w:pPr>
        <w:pStyle w:val="ListParagraph"/>
        <w:numPr>
          <w:ilvl w:val="0"/>
          <w:numId w:val="2"/>
        </w:numPr>
        <w:spacing w:before="40" w:after="40" w:line="360" w:lineRule="auto"/>
        <w:rPr>
          <w:noProof w:val="0"/>
          <w:sz w:val="24"/>
          <w:szCs w:val="24"/>
          <w:lang w:val="es-ES"/>
        </w:rPr>
      </w:pPr>
      <w:r w:rsidRPr="6FA9602B" w:rsidR="0B13B23F">
        <w:rPr>
          <w:noProof w:val="0"/>
          <w:sz w:val="24"/>
          <w:szCs w:val="24"/>
          <w:lang w:val="es-ES"/>
        </w:rPr>
        <w:t>Debido al scope del TFM, no se desplegará el sistema en una infraestructura Big Data real de producción; se utilizará un entorno virtualizado o local con Docker para simular los componentes principales.</w:t>
      </w:r>
    </w:p>
    <w:p xmlns:wp14="http://schemas.microsoft.com/office/word/2010/wordml" w:rsidP="6FA9602B" w14:paraId="21ED88EE" wp14:textId="79157DEF">
      <w:pPr>
        <w:pStyle w:val="ListParagraph"/>
        <w:numPr>
          <w:ilvl w:val="0"/>
          <w:numId w:val="2"/>
        </w:numPr>
        <w:spacing w:before="40" w:after="40" w:line="360" w:lineRule="auto"/>
        <w:rPr>
          <w:noProof w:val="0"/>
          <w:sz w:val="24"/>
          <w:szCs w:val="24"/>
          <w:lang w:val="es-ES"/>
        </w:rPr>
      </w:pPr>
      <w:r w:rsidRPr="6FA9602B" w:rsidR="0B13B23F">
        <w:rPr>
          <w:noProof w:val="0"/>
          <w:sz w:val="24"/>
          <w:szCs w:val="24"/>
          <w:lang w:val="es-ES"/>
        </w:rPr>
        <w:t xml:space="preserve">No se implementará un sistema de </w:t>
      </w:r>
      <w:r w:rsidRPr="6FA9602B" w:rsidR="0B13B23F">
        <w:rPr>
          <w:noProof w:val="0"/>
          <w:sz w:val="24"/>
          <w:szCs w:val="24"/>
          <w:lang w:val="es-ES"/>
        </w:rPr>
        <w:t>streaming</w:t>
      </w:r>
      <w:r w:rsidRPr="6FA9602B" w:rsidR="0B13B23F">
        <w:rPr>
          <w:noProof w:val="0"/>
          <w:sz w:val="24"/>
          <w:szCs w:val="24"/>
          <w:lang w:val="es-ES"/>
        </w:rPr>
        <w:t xml:space="preserve"> en tiempo real completamente funcional con sensores reales. La ingesta se trabajará principalmente en modo </w:t>
      </w:r>
      <w:r w:rsidRPr="6FA9602B" w:rsidR="0B13B23F">
        <w:rPr>
          <w:noProof w:val="0"/>
          <w:sz w:val="24"/>
          <w:szCs w:val="24"/>
          <w:lang w:val="es-ES"/>
        </w:rPr>
        <w:t>batch</w:t>
      </w:r>
      <w:r w:rsidRPr="6FA9602B" w:rsidR="0B13B23F">
        <w:rPr>
          <w:noProof w:val="0"/>
          <w:sz w:val="24"/>
          <w:szCs w:val="24"/>
          <w:lang w:val="es-ES"/>
        </w:rPr>
        <w:t xml:space="preserve"> a partir de los datos históricos disponibles. Esto se debe a que no tenemos acceso a una fuente de datos real en streaming.</w:t>
      </w:r>
    </w:p>
    <w:p xmlns:wp14="http://schemas.microsoft.com/office/word/2010/wordml" w:rsidP="6FA9602B" w14:paraId="2CF87758" wp14:textId="0CE39AC2">
      <w:pPr>
        <w:pStyle w:val="ListParagraph"/>
        <w:numPr>
          <w:ilvl w:val="0"/>
          <w:numId w:val="2"/>
        </w:numPr>
        <w:spacing w:before="40" w:after="40" w:line="360" w:lineRule="auto"/>
        <w:rPr>
          <w:noProof w:val="0"/>
          <w:sz w:val="24"/>
          <w:szCs w:val="24"/>
          <w:lang w:val="es-ES"/>
        </w:rPr>
      </w:pPr>
      <w:r w:rsidRPr="278CA4E8" w:rsidR="0AF400DE">
        <w:rPr>
          <w:noProof w:val="0"/>
          <w:sz w:val="24"/>
          <w:szCs w:val="24"/>
          <w:lang w:val="es-ES"/>
        </w:rPr>
        <w:t>No se desarrollará una aplicación web o móvil para usuarios finales.</w:t>
      </w:r>
    </w:p>
    <w:p xmlns:wp14="http://schemas.microsoft.com/office/word/2010/wordml" w:rsidP="6FA9602B" w14:paraId="51A3CFFD" wp14:textId="64C2E3FB">
      <w:pPr>
        <w:pStyle w:val="ListParagraph"/>
        <w:numPr>
          <w:ilvl w:val="0"/>
          <w:numId w:val="2"/>
        </w:numPr>
        <w:spacing w:before="40" w:after="40" w:line="360" w:lineRule="auto"/>
        <w:rPr>
          <w:noProof w:val="0"/>
          <w:sz w:val="24"/>
          <w:szCs w:val="24"/>
          <w:lang w:val="en-US"/>
        </w:rPr>
      </w:pPr>
      <w:r w:rsidRPr="6FA9602B" w:rsidR="0B13B23F">
        <w:rPr>
          <w:noProof w:val="0"/>
          <w:sz w:val="24"/>
          <w:szCs w:val="24"/>
          <w:lang w:val="en-US"/>
        </w:rPr>
        <w:t>No se garantizará la sustitución de un sistema profesional de mantenimiento industrial, sino la construcción de un prototipo académico que demuestre la viabilidad técnica del enfoque.</w:t>
      </w:r>
    </w:p>
    <w:p xmlns:wp14="http://schemas.microsoft.com/office/word/2010/wordml" w:rsidP="6FA9602B" w14:paraId="3461D779" wp14:textId="0F2AECB4">
      <w:pPr>
        <w:pStyle w:val="ListParagraph"/>
        <w:numPr>
          <w:ilvl w:val="0"/>
          <w:numId w:val="2"/>
        </w:numPr>
        <w:spacing w:before="40" w:after="40" w:line="360" w:lineRule="auto"/>
        <w:rPr>
          <w:noProof w:val="0"/>
          <w:sz w:val="24"/>
          <w:szCs w:val="24"/>
          <w:lang w:val="es-ES"/>
        </w:rPr>
      </w:pPr>
      <w:r w:rsidRPr="6FA9602B" w:rsidR="0B13B23F">
        <w:rPr>
          <w:noProof w:val="0"/>
          <w:sz w:val="24"/>
          <w:szCs w:val="24"/>
          <w:lang w:val="es-ES"/>
        </w:rPr>
        <w:t xml:space="preserve">No se abordará el mantenimiento de todos los tipos de maquinaria industrial, sino únicamente el caso de motores turbofán representado por el </w:t>
      </w:r>
      <w:r w:rsidRPr="6FA9602B" w:rsidR="0B13B23F">
        <w:rPr>
          <w:noProof w:val="0"/>
          <w:sz w:val="24"/>
          <w:szCs w:val="24"/>
          <w:lang w:val="es-ES"/>
        </w:rPr>
        <w:t>dataset</w:t>
      </w:r>
      <w:r w:rsidRPr="6FA9602B" w:rsidR="0B13B23F">
        <w:rPr>
          <w:noProof w:val="0"/>
          <w:sz w:val="24"/>
          <w:szCs w:val="24"/>
          <w:lang w:val="es-ES"/>
        </w:rPr>
        <w:t xml:space="preserve"> NASA CMAPSS FD001. Esto se debe al tiempo limitado </w:t>
      </w:r>
      <w:r w:rsidRPr="6FA9602B" w:rsidR="1E5F8CD9">
        <w:rPr>
          <w:noProof w:val="0"/>
          <w:sz w:val="24"/>
          <w:szCs w:val="24"/>
          <w:lang w:val="es-ES"/>
        </w:rPr>
        <w:t>para el desarrollo del proyecto.</w:t>
      </w:r>
    </w:p>
    <w:p xmlns:wp14="http://schemas.microsoft.com/office/word/2010/wordml" w:rsidP="6FA9602B" w14:paraId="3CF2D8B6" wp14:textId="77777777">
      <w:pPr>
        <w:spacing w:line="360" w:lineRule="auto"/>
        <w:rPr>
          <w:sz w:val="24"/>
          <w:szCs w:val="24"/>
        </w:rPr>
      </w:pPr>
      <w:r w:rsidRPr="6FA9602B">
        <w:rPr>
          <w:sz w:val="24"/>
          <w:szCs w:val="24"/>
        </w:rPr>
        <w:br w:type="page"/>
      </w:r>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440"/>
        <w:gridCol w:w="7632"/>
      </w:tblGrid>
      <w:tr w:rsidR="6FA9602B" w:rsidTr="6FA9602B" w14:paraId="1D472618">
        <w:trPr>
          <w:trHeight w:val="300"/>
        </w:trPr>
        <w:tc>
          <w:tcPr>
            <w:tcW w:w="1440" w:type="dxa"/>
            <w:tcBorders>
              <w:top w:val="none" w:color="FFFFFF" w:sz="0"/>
              <w:left w:val="none" w:color="FFFFFF" w:sz="0"/>
              <w:bottom w:val="none" w:color="FFFFFF" w:sz="0"/>
              <w:right w:val="none" w:color="FFFFFF" w:sz="0"/>
            </w:tcBorders>
            <w:shd w:val="clear" w:color="auto" w:fill="0B6E5C"/>
            <w:tcMar>
              <w:top w:w="100" w:type="dxa"/>
              <w:left w:w="80" w:type="dxa"/>
              <w:bottom w:w="100" w:type="dxa"/>
              <w:right w:w="80" w:type="dxa"/>
            </w:tcMar>
            <w:vAlign w:val="center"/>
          </w:tcPr>
          <w:p w:rsidR="6FA9602B" w:rsidP="6FA9602B" w:rsidRDefault="6FA9602B" w14:paraId="62D51015">
            <w:pPr>
              <w:spacing w:before="0" w:after="0"/>
              <w:jc w:val="center"/>
            </w:pPr>
            <w:r w:rsidRPr="6FA9602B" w:rsidR="6FA9602B">
              <w:rPr>
                <w:rFonts w:ascii="Calibri" w:hAnsi="Calibri" w:eastAsia="Calibri" w:cs="Calibri"/>
                <w:b w:val="1"/>
                <w:bCs w:val="1"/>
                <w:color w:val="FFFFFF"/>
                <w:sz w:val="28"/>
                <w:szCs w:val="28"/>
              </w:rPr>
              <w:t>SBD</w:t>
            </w:r>
          </w:p>
        </w:tc>
        <w:tc>
          <w:tcPr>
            <w:tcW w:w="7632" w:type="dxa"/>
            <w:tcBorders>
              <w:top w:val="none" w:color="FFFFFF" w:sz="0"/>
              <w:left w:val="none" w:color="FFFFFF" w:sz="0"/>
              <w:bottom w:val="none" w:color="FFFFFF" w:sz="0"/>
              <w:right w:val="none" w:color="FFFFFF" w:sz="0"/>
            </w:tcBorders>
            <w:shd w:val="clear" w:color="auto" w:fill="1A3D8C"/>
            <w:tcMar>
              <w:top w:w="80" w:type="dxa"/>
              <w:left w:w="180" w:type="dxa"/>
              <w:bottom w:w="60" w:type="dxa"/>
              <w:right w:w="120" w:type="dxa"/>
            </w:tcMar>
          </w:tcPr>
          <w:p w:rsidR="6FA9602B" w:rsidP="6FA9602B" w:rsidRDefault="6FA9602B" w14:paraId="37134487">
            <w:pPr>
              <w:spacing w:before="0" w:after="40"/>
            </w:pPr>
            <w:r w:rsidRPr="6FA9602B" w:rsidR="6FA9602B">
              <w:rPr>
                <w:rFonts w:ascii="Calibri" w:hAnsi="Calibri" w:eastAsia="Calibri" w:cs="Calibri"/>
                <w:b w:val="1"/>
                <w:bCs w:val="1"/>
                <w:color w:val="FFFFFF"/>
                <w:sz w:val="26"/>
                <w:szCs w:val="26"/>
              </w:rPr>
              <w:t>Sistemas de Big Data</w:t>
            </w:r>
          </w:p>
          <w:p w:rsidR="6FA9602B" w:rsidP="6FA9602B" w:rsidRDefault="6FA9602B" w14:paraId="0D68744E">
            <w:pPr>
              <w:spacing w:before="0" w:after="0"/>
            </w:pPr>
            <w:r w:rsidRPr="6FA9602B" w:rsidR="6FA9602B">
              <w:rPr>
                <w:rFonts w:ascii="Calibri" w:hAnsi="Calibri" w:eastAsia="Calibri" w:cs="Calibri"/>
                <w:color w:val="B0C8E8"/>
                <w:sz w:val="18"/>
                <w:szCs w:val="18"/>
                <w:lang w:val="en-US"/>
              </w:rPr>
              <w:t>Unidades 1-5  ·  Gestión de datos, RGPD y Business Intelligence</w:t>
            </w:r>
          </w:p>
        </w:tc>
      </w:tr>
    </w:tbl>
    <w:p w:rsidR="6FA9602B" w:rsidP="6FA9602B" w:rsidRDefault="6FA9602B" w14:paraId="00C2F731" w14:textId="3961FDB9">
      <w:pPr>
        <w:pStyle w:val="Normal"/>
        <w:spacing w:before="60" w:after="60"/>
        <w:jc w:val="left"/>
      </w:pPr>
    </w:p>
    <w:p w:rsidR="308E71E9" w:rsidP="6FA9602B" w:rsidRDefault="308E71E9" w14:paraId="1960824B">
      <w:pPr>
        <w:spacing w:before="0" w:after="60"/>
      </w:pPr>
      <w:r w:rsidRPr="6FA9602B" w:rsidR="308E71E9">
        <w:rPr>
          <w:rFonts w:ascii="Calibri" w:hAnsi="Calibri" w:eastAsia="Calibri" w:cs="Calibri"/>
          <w:b w:val="1"/>
          <w:bCs w:val="1"/>
          <w:color w:val="0B6E5C"/>
          <w:sz w:val="20"/>
          <w:szCs w:val="20"/>
          <w:lang w:val="en-US"/>
        </w:rPr>
        <w:t>Contexto del módulo en el proyecto</w:t>
      </w:r>
    </w:p>
    <w:p w:rsidR="308E71E9" w:rsidP="6FA9602B" w:rsidRDefault="308E71E9" w14:paraId="6962F2B0" w14:textId="5CB476B4">
      <w:pPr>
        <w:spacing w:before="0" w:after="0"/>
        <w:rPr>
          <w:rFonts w:ascii="Calibri" w:hAnsi="Calibri" w:eastAsia="Calibri" w:cs="Calibri"/>
          <w:i w:val="1"/>
          <w:iCs w:val="1"/>
          <w:color w:val="444444"/>
          <w:sz w:val="20"/>
          <w:szCs w:val="20"/>
          <w:lang w:val="es-ES"/>
        </w:rPr>
      </w:pPr>
      <w:r w:rsidRPr="6FA9602B" w:rsidR="308E71E9">
        <w:rPr>
          <w:rFonts w:ascii="Calibri" w:hAnsi="Calibri" w:eastAsia="Calibri" w:cs="Calibri"/>
          <w:i w:val="1"/>
          <w:iCs w:val="1"/>
          <w:color w:val="444444"/>
          <w:sz w:val="20"/>
          <w:szCs w:val="20"/>
          <w:lang w:val="es-ES"/>
        </w:rPr>
        <w:t>En este proyecto, los Sistemas de Big Data se aplican a la gestión y explotación de los datos técnicos generados por motores industriales. El proceso ETL se realizará con PySpark, partiendo del dataset NASA CMAPSS FD001 para limpiar, transformar y preparar los datos que serán utilizados por los modelos predictivos.</w:t>
      </w:r>
    </w:p>
    <w:p w:rsidR="6FA9602B" w:rsidP="6FA9602B" w:rsidRDefault="6FA9602B" w14:paraId="306EB7C3" w14:textId="2E2764A0">
      <w:pPr>
        <w:pStyle w:val="Normal"/>
        <w:spacing w:before="60" w:after="60"/>
        <w:jc w:val="left"/>
      </w:pPr>
    </w:p>
    <w:p w:rsidR="308E71E9" w:rsidP="278CA4E8" w:rsidRDefault="308E71E9" w14:paraId="02767404">
      <w:pPr>
        <w:pStyle w:val="Heading2"/>
        <w:spacing w:before="240" w:after="120"/>
        <w:rPr>
          <w:rFonts w:ascii="Calibri" w:hAnsi="Calibri" w:eastAsia="Calibri" w:cs="Calibri"/>
          <w:b w:val="1"/>
          <w:bCs w:val="1"/>
          <w:color w:val="1A3D8C"/>
          <w:lang w:val="en-US"/>
        </w:rPr>
      </w:pPr>
      <w:bookmarkStart w:name="_Toc317126266" w:id="929314965"/>
      <w:r w:rsidRPr="278CA4E8" w:rsidR="06D2D010">
        <w:rPr>
          <w:rFonts w:ascii="Calibri" w:hAnsi="Calibri" w:eastAsia="Calibri" w:cs="Calibri"/>
          <w:b w:val="1"/>
          <w:bCs w:val="1"/>
          <w:color w:val="1A3D8C"/>
          <w:lang w:val="en-US"/>
        </w:rPr>
        <w:t>Proceso ETL</w:t>
      </w:r>
      <w:bookmarkEnd w:id="929314965"/>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72"/>
      </w:tblGrid>
      <w:tr w:rsidR="6FA9602B" w:rsidTr="6FA9602B" w14:paraId="24A8BA30">
        <w:trPr>
          <w:trHeight w:val="300"/>
        </w:trPr>
        <w:tc>
          <w:tcPr>
            <w:tcW w:w="1500" w:type="dxa"/>
            <w:tcBorders>
              <w:top w:val="single" w:color="1A3D8C" w:sz="4"/>
              <w:left w:val="single" w:color="1A3D8C" w:sz="4"/>
              <w:bottom w:val="single" w:color="1A3D8C" w:sz="4"/>
              <w:right w:val="single" w:color="1A3D8C" w:sz="4"/>
            </w:tcBorders>
            <w:shd w:val="clear" w:color="auto" w:fill="1A3D8C"/>
            <w:tcMar>
              <w:top w:w="80" w:type="dxa"/>
              <w:left w:w="120" w:type="dxa"/>
              <w:bottom w:w="80" w:type="dxa"/>
              <w:right w:w="80" w:type="dxa"/>
            </w:tcMar>
          </w:tcPr>
          <w:p w:rsidR="6FA9602B" w:rsidP="6FA9602B" w:rsidRDefault="6FA9602B" w14:paraId="0D69C6CC">
            <w:pPr>
              <w:spacing w:before="0" w:after="0"/>
              <w:jc w:val="center"/>
            </w:pPr>
            <w:r w:rsidRPr="6FA9602B" w:rsidR="6FA9602B">
              <w:rPr>
                <w:rFonts w:ascii="Calibri" w:hAnsi="Calibri" w:eastAsia="Calibri" w:cs="Calibri"/>
                <w:b w:val="1"/>
                <w:bCs w:val="1"/>
                <w:color w:val="FFFFFF"/>
                <w:sz w:val="20"/>
                <w:szCs w:val="20"/>
              </w:rPr>
              <w:t>Fase ETL</w:t>
            </w:r>
          </w:p>
        </w:tc>
        <w:tc>
          <w:tcPr>
            <w:tcW w:w="2400" w:type="dxa"/>
            <w:tcBorders>
              <w:top w:val="single" w:color="1A3D8C" w:sz="4"/>
              <w:left w:val="single" w:color="1A3D8C" w:sz="4"/>
              <w:bottom w:val="single" w:color="1A3D8C" w:sz="4"/>
              <w:right w:val="single" w:color="1A3D8C" w:sz="4"/>
            </w:tcBorders>
            <w:shd w:val="clear" w:color="auto" w:fill="1A3D8C"/>
            <w:tcMar>
              <w:top w:w="80" w:type="dxa"/>
              <w:left w:w="120" w:type="dxa"/>
              <w:bottom w:w="80" w:type="dxa"/>
              <w:right w:w="80" w:type="dxa"/>
            </w:tcMar>
          </w:tcPr>
          <w:p w:rsidR="6FA9602B" w:rsidP="6FA9602B" w:rsidRDefault="6FA9602B" w14:paraId="7F0FD56C">
            <w:pPr>
              <w:spacing w:before="0" w:after="0"/>
              <w:jc w:val="center"/>
            </w:pPr>
            <w:r w:rsidRPr="6FA9602B" w:rsidR="6FA9602B">
              <w:rPr>
                <w:rFonts w:ascii="Calibri" w:hAnsi="Calibri" w:eastAsia="Calibri" w:cs="Calibri"/>
                <w:b w:val="1"/>
                <w:bCs w:val="1"/>
                <w:color w:val="FFFFFF"/>
                <w:sz w:val="20"/>
                <w:szCs w:val="20"/>
                <w:lang w:val="en-US"/>
              </w:rPr>
              <w:t>Herramienta / Técnica</w:t>
            </w:r>
          </w:p>
        </w:tc>
        <w:tc>
          <w:tcPr>
            <w:tcW w:w="5172" w:type="dxa"/>
            <w:tcBorders>
              <w:top w:val="single" w:color="1A3D8C" w:sz="4"/>
              <w:left w:val="single" w:color="1A3D8C" w:sz="4"/>
              <w:bottom w:val="single" w:color="1A3D8C" w:sz="4"/>
              <w:right w:val="single" w:color="1A3D8C" w:sz="4"/>
            </w:tcBorders>
            <w:shd w:val="clear" w:color="auto" w:fill="1A3D8C"/>
            <w:tcMar>
              <w:top w:w="80" w:type="dxa"/>
              <w:left w:w="120" w:type="dxa"/>
              <w:bottom w:w="80" w:type="dxa"/>
              <w:right w:w="80" w:type="dxa"/>
            </w:tcMar>
          </w:tcPr>
          <w:p w:rsidR="6FA9602B" w:rsidP="6FA9602B" w:rsidRDefault="6FA9602B" w14:paraId="28818B22">
            <w:pPr>
              <w:spacing w:before="0" w:after="0"/>
              <w:jc w:val="center"/>
            </w:pPr>
            <w:r w:rsidRPr="6FA9602B" w:rsidR="6FA9602B">
              <w:rPr>
                <w:rFonts w:ascii="Calibri" w:hAnsi="Calibri" w:eastAsia="Calibri" w:cs="Calibri"/>
                <w:b w:val="1"/>
                <w:bCs w:val="1"/>
                <w:color w:val="FFFFFF"/>
                <w:sz w:val="20"/>
                <w:szCs w:val="20"/>
                <w:lang w:val="en-US"/>
              </w:rPr>
              <w:t>Descripción de la operación</w:t>
            </w:r>
          </w:p>
        </w:tc>
      </w:tr>
      <w:tr w:rsidR="6FA9602B" w:rsidTr="6FA9602B" w14:paraId="47328C37">
        <w:trPr>
          <w:trHeight w:val="300"/>
        </w:trPr>
        <w:tc>
          <w:tcPr>
            <w:tcW w:w="15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502DBFE1">
            <w:pPr>
              <w:spacing w:before="0" w:after="0"/>
            </w:pPr>
            <w:r w:rsidRPr="6FA9602B" w:rsidR="6FA9602B">
              <w:rPr>
                <w:rFonts w:ascii="Calibri" w:hAnsi="Calibri" w:eastAsia="Calibri" w:cs="Calibri"/>
                <w:i w:val="0"/>
                <w:iCs w:val="0"/>
                <w:color w:val="333333"/>
                <w:sz w:val="20"/>
                <w:szCs w:val="20"/>
                <w:lang w:val="en-US"/>
              </w:rPr>
              <w:t>Extracción</w:t>
            </w:r>
          </w:p>
        </w:tc>
        <w:tc>
          <w:tcPr>
            <w:tcW w:w="24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5D2B3533" w14:textId="4296039B">
            <w:pPr>
              <w:pStyle w:val="Normal"/>
              <w:suppressLineNumbers w:val="0"/>
              <w:bidi w:val="0"/>
              <w:spacing w:before="0" w:beforeAutospacing="off" w:after="0" w:afterAutospacing="off" w:line="259" w:lineRule="auto"/>
              <w:ind w:left="0" w:right="0"/>
              <w:jc w:val="left"/>
            </w:pPr>
            <w:r w:rsidRPr="6FA9602B" w:rsidR="6FA9602B">
              <w:rPr>
                <w:rFonts w:ascii="Calibri" w:hAnsi="Calibri" w:eastAsia="Calibri" w:cs="Calibri"/>
                <w:i w:val="1"/>
                <w:iCs w:val="1"/>
                <w:color w:val="777777"/>
                <w:sz w:val="20"/>
                <w:szCs w:val="20"/>
                <w:lang w:val="es-ES"/>
              </w:rPr>
              <w:t>Descarga</w:t>
            </w:r>
          </w:p>
        </w:tc>
        <w:tc>
          <w:tcPr>
            <w:tcW w:w="51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5D1A4768" w14:textId="7FA2A7CA">
            <w:pPr>
              <w:pStyle w:val="Normal"/>
              <w:suppressLineNumbers w:val="0"/>
              <w:bidi w:val="0"/>
              <w:spacing w:before="0" w:beforeAutospacing="off" w:after="0" w:afterAutospacing="off" w:line="259" w:lineRule="auto"/>
              <w:ind w:left="0" w:right="0"/>
              <w:jc w:val="left"/>
            </w:pPr>
            <w:r w:rsidRPr="6FA9602B" w:rsidR="6FA9602B">
              <w:rPr>
                <w:rFonts w:ascii="Calibri" w:hAnsi="Calibri" w:eastAsia="Calibri" w:cs="Calibri"/>
                <w:i w:val="1"/>
                <w:iCs w:val="1"/>
                <w:color w:val="777777"/>
                <w:sz w:val="20"/>
                <w:szCs w:val="20"/>
                <w:lang w:val="en-US"/>
              </w:rPr>
              <w:t xml:space="preserve">Datasets </w:t>
            </w:r>
            <w:r w:rsidRPr="6FA9602B" w:rsidR="6FA9602B">
              <w:rPr>
                <w:rFonts w:ascii="Calibri" w:hAnsi="Calibri" w:eastAsia="Calibri" w:cs="Calibri"/>
                <w:i w:val="1"/>
                <w:iCs w:val="1"/>
                <w:color w:val="777777"/>
                <w:sz w:val="20"/>
                <w:szCs w:val="20"/>
                <w:lang w:val="en-US"/>
              </w:rPr>
              <w:t>descargados</w:t>
            </w:r>
            <w:r w:rsidRPr="6FA9602B" w:rsidR="6FA9602B">
              <w:rPr>
                <w:rFonts w:ascii="Calibri" w:hAnsi="Calibri" w:eastAsia="Calibri" w:cs="Calibri"/>
                <w:i w:val="1"/>
                <w:iCs w:val="1"/>
                <w:color w:val="777777"/>
                <w:sz w:val="20"/>
                <w:szCs w:val="20"/>
                <w:lang w:val="en-US"/>
              </w:rPr>
              <w:t xml:space="preserve"> de la web de </w:t>
            </w:r>
            <w:r w:rsidRPr="6FA9602B" w:rsidR="6FA9602B">
              <w:rPr>
                <w:rFonts w:ascii="Calibri" w:hAnsi="Calibri" w:eastAsia="Calibri" w:cs="Calibri"/>
                <w:b w:val="1"/>
                <w:bCs w:val="1"/>
                <w:i w:val="1"/>
                <w:iCs w:val="1"/>
                <w:color w:val="777777"/>
                <w:sz w:val="20"/>
                <w:szCs w:val="20"/>
                <w:lang w:val="en-US"/>
              </w:rPr>
              <w:t>NASA</w:t>
            </w:r>
          </w:p>
        </w:tc>
      </w:tr>
      <w:tr w:rsidR="6FA9602B" w:rsidTr="6FA9602B" w14:paraId="49CB41D4">
        <w:trPr>
          <w:trHeight w:val="300"/>
        </w:trPr>
        <w:tc>
          <w:tcPr>
            <w:tcW w:w="15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7C7DBBE2">
            <w:pPr>
              <w:spacing w:before="0" w:after="0"/>
            </w:pPr>
            <w:r w:rsidRPr="6FA9602B" w:rsidR="6FA9602B">
              <w:rPr>
                <w:rFonts w:ascii="Calibri" w:hAnsi="Calibri" w:eastAsia="Calibri" w:cs="Calibri"/>
                <w:i w:val="0"/>
                <w:iCs w:val="0"/>
                <w:color w:val="333333"/>
                <w:sz w:val="20"/>
                <w:szCs w:val="20"/>
                <w:lang w:val="en-US"/>
              </w:rPr>
              <w:t>Transformación</w:t>
            </w:r>
          </w:p>
        </w:tc>
        <w:tc>
          <w:tcPr>
            <w:tcW w:w="24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2F4471EE" w14:textId="755CDB37">
            <w:pPr>
              <w:pStyle w:val="Normal"/>
              <w:suppressLineNumbers w:val="0"/>
              <w:bidi w:val="0"/>
              <w:spacing w:before="0" w:beforeAutospacing="off" w:after="0" w:afterAutospacing="off" w:line="259" w:lineRule="auto"/>
              <w:ind w:left="0" w:right="0"/>
              <w:jc w:val="left"/>
              <w:rPr>
                <w:rFonts w:ascii="Calibri" w:hAnsi="Calibri" w:eastAsia="Calibri" w:cs="Calibri"/>
                <w:i w:val="1"/>
                <w:iCs w:val="1"/>
                <w:color w:val="777777"/>
                <w:sz w:val="20"/>
                <w:szCs w:val="20"/>
              </w:rPr>
            </w:pPr>
            <w:r w:rsidRPr="6FA9602B" w:rsidR="6FA9602B">
              <w:rPr>
                <w:rFonts w:ascii="Calibri" w:hAnsi="Calibri" w:eastAsia="Calibri" w:cs="Calibri"/>
                <w:i w:val="1"/>
                <w:iCs w:val="1"/>
                <w:color w:val="777777"/>
                <w:sz w:val="20"/>
                <w:szCs w:val="20"/>
              </w:rPr>
              <w:t>Docker/Spark</w:t>
            </w:r>
          </w:p>
        </w:tc>
        <w:tc>
          <w:tcPr>
            <w:tcW w:w="5172"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398AE2A1" w14:textId="7AEDE663">
            <w:pPr>
              <w:pStyle w:val="ListParagraph"/>
              <w:numPr>
                <w:ilvl w:val="0"/>
                <w:numId w:val="4"/>
              </w:numPr>
              <w:spacing w:before="0" w:after="0"/>
              <w:rPr>
                <w:rFonts w:ascii="Calibri" w:hAnsi="Calibri" w:eastAsia="Calibri" w:cs="Calibri"/>
                <w:i w:val="1"/>
                <w:iCs w:val="1"/>
                <w:color w:val="777777"/>
                <w:sz w:val="20"/>
                <w:szCs w:val="20"/>
                <w:lang w:val="es-ES"/>
              </w:rPr>
            </w:pPr>
            <w:r w:rsidRPr="6FA9602B" w:rsidR="6FA9602B">
              <w:rPr>
                <w:rFonts w:ascii="Calibri" w:hAnsi="Calibri" w:eastAsia="Calibri" w:cs="Calibri"/>
                <w:i w:val="1"/>
                <w:iCs w:val="1"/>
                <w:color w:val="777777"/>
                <w:sz w:val="20"/>
                <w:szCs w:val="20"/>
                <w:lang w:val="es-ES"/>
              </w:rPr>
              <w:t xml:space="preserve">Eliminación de variables constantes o </w:t>
            </w:r>
            <w:r w:rsidRPr="6FA9602B" w:rsidR="6FA9602B">
              <w:rPr>
                <w:rFonts w:ascii="Calibri" w:hAnsi="Calibri" w:eastAsia="Calibri" w:cs="Calibri"/>
                <w:i w:val="1"/>
                <w:iCs w:val="1"/>
                <w:color w:val="777777"/>
                <w:sz w:val="20"/>
                <w:szCs w:val="20"/>
                <w:lang w:val="es-ES"/>
              </w:rPr>
              <w:t>semi-constantes</w:t>
            </w:r>
            <w:r w:rsidRPr="6FA9602B" w:rsidR="6FA9602B">
              <w:rPr>
                <w:rFonts w:ascii="Calibri" w:hAnsi="Calibri" w:eastAsia="Calibri" w:cs="Calibri"/>
                <w:i w:val="1"/>
                <w:iCs w:val="1"/>
                <w:color w:val="777777"/>
                <w:sz w:val="20"/>
                <w:szCs w:val="20"/>
                <w:lang w:val="es-ES"/>
              </w:rPr>
              <w:t>.</w:t>
            </w:r>
          </w:p>
          <w:p w:rsidR="6FA9602B" w:rsidP="6FA9602B" w:rsidRDefault="6FA9602B" w14:paraId="2C02EDCE" w14:textId="623D0689">
            <w:pPr>
              <w:pStyle w:val="ListParagraph"/>
              <w:numPr>
                <w:ilvl w:val="0"/>
                <w:numId w:val="4"/>
              </w:numPr>
              <w:spacing w:before="0" w:after="0"/>
              <w:rPr>
                <w:rFonts w:ascii="Calibri" w:hAnsi="Calibri" w:eastAsia="Calibri" w:cs="Calibri"/>
                <w:i w:val="1"/>
                <w:iCs w:val="1"/>
                <w:color w:val="777777"/>
                <w:sz w:val="20"/>
                <w:szCs w:val="20"/>
                <w:lang w:val="es-ES"/>
              </w:rPr>
            </w:pPr>
            <w:r w:rsidRPr="6FA9602B" w:rsidR="6FA9602B">
              <w:rPr>
                <w:rFonts w:ascii="Calibri" w:hAnsi="Calibri" w:eastAsia="Calibri" w:cs="Calibri"/>
                <w:i w:val="1"/>
                <w:iCs w:val="1"/>
                <w:color w:val="777777"/>
                <w:sz w:val="20"/>
                <w:szCs w:val="20"/>
                <w:lang w:val="es-ES"/>
              </w:rPr>
              <w:t>Eliminación de variables nulas.</w:t>
            </w:r>
          </w:p>
          <w:p w:rsidR="6FA9602B" w:rsidP="6FA9602B" w:rsidRDefault="6FA9602B" w14:paraId="1F3254C6" w14:textId="0EC18815">
            <w:pPr>
              <w:pStyle w:val="ListParagraph"/>
              <w:numPr>
                <w:ilvl w:val="0"/>
                <w:numId w:val="4"/>
              </w:numPr>
              <w:spacing w:before="0" w:after="0"/>
              <w:rPr>
                <w:rFonts w:ascii="Calibri" w:hAnsi="Calibri" w:eastAsia="Calibri" w:cs="Calibri"/>
                <w:i w:val="1"/>
                <w:iCs w:val="1"/>
                <w:color w:val="777777"/>
                <w:sz w:val="20"/>
                <w:szCs w:val="20"/>
                <w:lang w:val="es-ES"/>
              </w:rPr>
            </w:pPr>
            <w:r w:rsidRPr="6FA9602B" w:rsidR="6FA9602B">
              <w:rPr>
                <w:rFonts w:ascii="Calibri" w:hAnsi="Calibri" w:eastAsia="Calibri" w:cs="Calibri"/>
                <w:i w:val="1"/>
                <w:iCs w:val="1"/>
                <w:color w:val="777777"/>
                <w:sz w:val="20"/>
                <w:szCs w:val="20"/>
                <w:lang w:val="es-ES"/>
              </w:rPr>
              <w:t>Generación de las variables “RUL” y “</w:t>
            </w:r>
            <w:r w:rsidRPr="6FA9602B" w:rsidR="6FA9602B">
              <w:rPr>
                <w:rFonts w:ascii="Calibri" w:hAnsi="Calibri" w:eastAsia="Calibri" w:cs="Calibri"/>
                <w:i w:val="1"/>
                <w:iCs w:val="1"/>
                <w:color w:val="777777"/>
                <w:sz w:val="20"/>
                <w:szCs w:val="20"/>
                <w:lang w:val="es-ES"/>
              </w:rPr>
              <w:t>RUL_capado</w:t>
            </w:r>
            <w:r w:rsidRPr="6FA9602B" w:rsidR="6FA9602B">
              <w:rPr>
                <w:rFonts w:ascii="Calibri" w:hAnsi="Calibri" w:eastAsia="Calibri" w:cs="Calibri"/>
                <w:i w:val="1"/>
                <w:iCs w:val="1"/>
                <w:color w:val="777777"/>
                <w:sz w:val="20"/>
                <w:szCs w:val="20"/>
                <w:lang w:val="es-ES"/>
              </w:rPr>
              <w:t>”  como variables objetivo de modelado predictivo.</w:t>
            </w:r>
          </w:p>
        </w:tc>
      </w:tr>
      <w:tr w:rsidR="6FA9602B" w:rsidTr="6FA9602B" w14:paraId="4457FAF4">
        <w:trPr>
          <w:trHeight w:val="300"/>
        </w:trPr>
        <w:tc>
          <w:tcPr>
            <w:tcW w:w="15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5EB512F5">
            <w:pPr>
              <w:spacing w:before="0" w:after="0"/>
            </w:pPr>
            <w:r w:rsidRPr="6FA9602B" w:rsidR="6FA9602B">
              <w:rPr>
                <w:rFonts w:ascii="Calibri" w:hAnsi="Calibri" w:eastAsia="Calibri" w:cs="Calibri"/>
                <w:i w:val="0"/>
                <w:iCs w:val="0"/>
                <w:color w:val="333333"/>
                <w:sz w:val="20"/>
                <w:szCs w:val="20"/>
              </w:rPr>
              <w:t>Carga</w:t>
            </w:r>
          </w:p>
        </w:tc>
        <w:tc>
          <w:tcPr>
            <w:tcW w:w="24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13E59AF4" w14:textId="50DB160E">
            <w:pPr>
              <w:pStyle w:val="Normal"/>
              <w:suppressLineNumbers w:val="0"/>
              <w:bidi w:val="0"/>
              <w:spacing w:before="0" w:beforeAutospacing="off" w:after="0" w:afterAutospacing="off" w:line="259" w:lineRule="auto"/>
              <w:ind w:left="0" w:right="0"/>
              <w:jc w:val="left"/>
            </w:pPr>
            <w:r w:rsidRPr="6FA9602B" w:rsidR="6FA9602B">
              <w:rPr>
                <w:rFonts w:ascii="Calibri" w:hAnsi="Calibri" w:eastAsia="Calibri" w:cs="Calibri"/>
                <w:i w:val="1"/>
                <w:iCs w:val="1"/>
                <w:color w:val="777777"/>
                <w:sz w:val="20"/>
                <w:szCs w:val="20"/>
              </w:rPr>
              <w:t>HDFS</w:t>
            </w:r>
          </w:p>
        </w:tc>
        <w:tc>
          <w:tcPr>
            <w:tcW w:w="51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24525CF0" w14:textId="1AF18FD0">
            <w:pPr>
              <w:pStyle w:val="Normal"/>
              <w:suppressLineNumbers w:val="0"/>
              <w:bidi w:val="0"/>
              <w:spacing w:before="0" w:beforeAutospacing="off" w:after="0" w:afterAutospacing="off" w:line="259" w:lineRule="auto"/>
              <w:ind w:left="0" w:right="0"/>
              <w:jc w:val="left"/>
            </w:pPr>
            <w:r w:rsidRPr="6FA9602B" w:rsidR="6FA9602B">
              <w:rPr>
                <w:rFonts w:ascii="Calibri" w:hAnsi="Calibri" w:eastAsia="Calibri" w:cs="Calibri"/>
                <w:i w:val="1"/>
                <w:iCs w:val="1"/>
                <w:color w:val="777777"/>
                <w:sz w:val="20"/>
                <w:szCs w:val="20"/>
                <w:lang w:val="en-US"/>
              </w:rPr>
              <w:t xml:space="preserve">El </w:t>
            </w:r>
            <w:r w:rsidRPr="6FA9602B" w:rsidR="6FA9602B">
              <w:rPr>
                <w:rFonts w:ascii="Calibri" w:hAnsi="Calibri" w:eastAsia="Calibri" w:cs="Calibri"/>
                <w:i w:val="1"/>
                <w:iCs w:val="1"/>
                <w:color w:val="777777"/>
                <w:sz w:val="20"/>
                <w:szCs w:val="20"/>
                <w:lang w:val="en-US"/>
              </w:rPr>
              <w:t>formato</w:t>
            </w:r>
            <w:r w:rsidRPr="6FA9602B" w:rsidR="6FA9602B">
              <w:rPr>
                <w:rFonts w:ascii="Calibri" w:hAnsi="Calibri" w:eastAsia="Calibri" w:cs="Calibri"/>
                <w:i w:val="1"/>
                <w:iCs w:val="1"/>
                <w:color w:val="777777"/>
                <w:sz w:val="20"/>
                <w:szCs w:val="20"/>
                <w:lang w:val="en-US"/>
              </w:rPr>
              <w:t xml:space="preserve"> final de carga es .csv</w:t>
            </w:r>
          </w:p>
        </w:tc>
      </w:tr>
    </w:tbl>
    <w:p w:rsidR="6FA9602B" w:rsidP="6FA9602B" w:rsidRDefault="6FA9602B" w14:paraId="4FEC3041">
      <w:pPr>
        <w:spacing w:before="60" w:after="60"/>
        <w:jc w:val="left"/>
      </w:pPr>
    </w:p>
    <w:p w:rsidR="308E71E9" w:rsidP="6FA9602B" w:rsidRDefault="308E71E9" w14:paraId="6606845A" w14:textId="57742867">
      <w:pPr>
        <w:pStyle w:val="ListParagraph"/>
        <w:suppressLineNumbers w:val="0"/>
        <w:bidi w:val="0"/>
        <w:spacing w:before="0" w:beforeAutospacing="off" w:after="0" w:afterAutospacing="off" w:line="360" w:lineRule="auto"/>
        <w:ind w:left="0" w:right="0"/>
        <w:jc w:val="left"/>
        <w:rPr>
          <w:b w:val="0"/>
          <w:bCs w:val="0"/>
          <w:noProof w:val="0"/>
          <w:color w:val="000000"/>
          <w:sz w:val="24"/>
          <w:szCs w:val="24"/>
          <w:lang w:val="es-ES"/>
        </w:rPr>
      </w:pPr>
      <w:r w:rsidRPr="6FA9602B" w:rsidR="308E71E9">
        <w:rPr>
          <w:rFonts w:ascii="Calibri" w:hAnsi="Calibri" w:eastAsia="Calibri" w:cs="Calibri"/>
          <w:b w:val="1"/>
          <w:bCs w:val="1"/>
          <w:color w:val="000000"/>
          <w:sz w:val="24"/>
          <w:szCs w:val="24"/>
          <w:lang w:val="en-US"/>
        </w:rPr>
        <w:t xml:space="preserve">Datasets: </w:t>
      </w:r>
      <w:r w:rsidRPr="6FA9602B" w:rsidR="308E71E9">
        <w:rPr>
          <w:b w:val="0"/>
          <w:bCs w:val="0"/>
          <w:noProof w:val="0"/>
          <w:color w:val="000000"/>
          <w:sz w:val="24"/>
          <w:szCs w:val="24"/>
          <w:lang w:val="es-ES"/>
        </w:rPr>
        <w:t xml:space="preserve">NASA CMAPSS (Commercial Modular Aero-Propulsion System Simulation) es un conjunto de datos sintéticos de motores turbofan desarrollado por la NASA para investigación en mantenimiento predictivo y prognostics. Simula la degradación progresiva de motores aeronáuticos mediante múltiples sensores y configuraciones operativas, permitiendo entrenar modelos de Inteligencia Artificial para estimar la </w:t>
      </w:r>
      <w:r w:rsidRPr="6FA9602B" w:rsidR="308E71E9">
        <w:rPr>
          <w:b w:val="1"/>
          <w:bCs w:val="1"/>
          <w:noProof w:val="0"/>
          <w:color w:val="000000"/>
          <w:sz w:val="24"/>
          <w:szCs w:val="24"/>
          <w:lang w:val="es-ES"/>
        </w:rPr>
        <w:t>Vida Útil Restante (RUL)</w:t>
      </w:r>
      <w:r w:rsidRPr="6FA9602B" w:rsidR="308E71E9">
        <w:rPr>
          <w:b w:val="0"/>
          <w:bCs w:val="0"/>
          <w:noProof w:val="0"/>
          <w:color w:val="000000"/>
          <w:sz w:val="24"/>
          <w:szCs w:val="24"/>
          <w:lang w:val="es-ES"/>
        </w:rPr>
        <w:t xml:space="preserve"> antes del fallo.</w:t>
      </w:r>
    </w:p>
    <w:p w:rsidR="6FA9602B" w:rsidP="6FA9602B" w:rsidRDefault="6FA9602B" w14:paraId="63AF3893" w14:textId="1CB5683B">
      <w:pPr>
        <w:pStyle w:val="ListParagraph"/>
        <w:suppressLineNumbers w:val="0"/>
        <w:bidi w:val="0"/>
        <w:spacing w:before="0" w:beforeAutospacing="off" w:after="0" w:afterAutospacing="off" w:line="360" w:lineRule="auto"/>
        <w:ind w:left="0" w:right="0"/>
        <w:jc w:val="left"/>
        <w:rPr>
          <w:b w:val="0"/>
          <w:bCs w:val="0"/>
          <w:noProof w:val="0"/>
          <w:color w:val="000000"/>
          <w:sz w:val="24"/>
          <w:szCs w:val="24"/>
          <w:lang w:val="es-ES"/>
        </w:rPr>
      </w:pPr>
    </w:p>
    <w:p w:rsidR="308E71E9" w:rsidP="6FA9602B" w:rsidRDefault="308E71E9" w14:paraId="60011959" w14:textId="44DC041B">
      <w:pPr>
        <w:pStyle w:val="ListParagraph"/>
        <w:suppressLineNumbers w:val="0"/>
        <w:bidi w:val="0"/>
        <w:spacing w:before="0" w:beforeAutospacing="off" w:after="0" w:afterAutospacing="off" w:line="360" w:lineRule="auto"/>
        <w:ind w:left="0" w:right="0"/>
        <w:jc w:val="left"/>
      </w:pPr>
      <w:r w:rsidRPr="6FA9602B" w:rsidR="308E71E9">
        <w:rPr>
          <w:b w:val="0"/>
          <w:bCs w:val="0"/>
          <w:noProof w:val="0"/>
          <w:color w:val="000000"/>
          <w:sz w:val="24"/>
          <w:szCs w:val="24"/>
          <w:lang w:val="es-ES"/>
        </w:rPr>
        <w:t xml:space="preserve">Se despliega un entorno de datos distribuido </w:t>
      </w:r>
      <w:r w:rsidRPr="6FA9602B" w:rsidR="308E71E9">
        <w:rPr>
          <w:b w:val="1"/>
          <w:bCs w:val="1"/>
          <w:noProof w:val="0"/>
          <w:color w:val="000000"/>
          <w:sz w:val="24"/>
          <w:szCs w:val="24"/>
          <w:lang w:val="es-ES"/>
        </w:rPr>
        <w:t>Hadoop/Spark</w:t>
      </w:r>
      <w:r w:rsidRPr="6FA9602B" w:rsidR="308E71E9">
        <w:rPr>
          <w:b w:val="0"/>
          <w:bCs w:val="0"/>
          <w:noProof w:val="0"/>
          <w:color w:val="000000"/>
          <w:sz w:val="24"/>
          <w:szCs w:val="24"/>
          <w:lang w:val="es-ES"/>
        </w:rPr>
        <w:t xml:space="preserve"> simulado en </w:t>
      </w:r>
      <w:r w:rsidRPr="6FA9602B" w:rsidR="308E71E9">
        <w:rPr>
          <w:b w:val="1"/>
          <w:bCs w:val="1"/>
          <w:noProof w:val="0"/>
          <w:color w:val="000000"/>
          <w:sz w:val="24"/>
          <w:szCs w:val="24"/>
          <w:lang w:val="es-ES"/>
        </w:rPr>
        <w:t xml:space="preserve">Docker </w:t>
      </w:r>
      <w:r w:rsidRPr="6FA9602B" w:rsidR="308E71E9">
        <w:rPr>
          <w:b w:val="0"/>
          <w:bCs w:val="0"/>
          <w:noProof w:val="0"/>
          <w:color w:val="000000"/>
          <w:sz w:val="24"/>
          <w:szCs w:val="24"/>
          <w:lang w:val="es-ES"/>
        </w:rPr>
        <w:t xml:space="preserve">para el preprocesado de datos. Su arquitectura se basa en los siguientes servicios: </w:t>
      </w:r>
    </w:p>
    <w:p w:rsidR="308E71E9" w:rsidP="6FA9602B" w:rsidRDefault="308E71E9" w14:paraId="3374AF78" w14:textId="77678260">
      <w:pPr>
        <w:pStyle w:val="ListParagraph"/>
        <w:numPr>
          <w:ilvl w:val="0"/>
          <w:numId w:val="8"/>
        </w:numPr>
        <w:suppressLineNumbers w:val="0"/>
        <w:bidi w:val="0"/>
        <w:spacing w:before="0" w:beforeAutospacing="off" w:after="0" w:afterAutospacing="off" w:line="360" w:lineRule="auto"/>
        <w:ind w:right="0"/>
        <w:jc w:val="left"/>
        <w:rPr>
          <w:b w:val="1"/>
          <w:bCs w:val="1"/>
          <w:noProof w:val="0"/>
          <w:color w:val="000000"/>
          <w:sz w:val="24"/>
          <w:szCs w:val="24"/>
          <w:lang w:val="es-ES"/>
        </w:rPr>
      </w:pPr>
      <w:r w:rsidRPr="6FA9602B" w:rsidR="308E71E9">
        <w:rPr>
          <w:b w:val="0"/>
          <w:bCs w:val="0"/>
          <w:noProof w:val="0"/>
          <w:color w:val="000000"/>
          <w:sz w:val="24"/>
          <w:szCs w:val="24"/>
          <w:lang w:val="es-ES"/>
        </w:rPr>
        <w:t xml:space="preserve">Nodo </w:t>
      </w:r>
      <w:r w:rsidRPr="6FA9602B" w:rsidR="308E71E9">
        <w:rPr>
          <w:b w:val="1"/>
          <w:bCs w:val="1"/>
          <w:noProof w:val="0"/>
          <w:color w:val="000000"/>
          <w:sz w:val="24"/>
          <w:szCs w:val="24"/>
          <w:lang w:val="es-ES"/>
        </w:rPr>
        <w:t>Master</w:t>
      </w:r>
    </w:p>
    <w:p w:rsidR="308E71E9" w:rsidP="6FA9602B" w:rsidRDefault="308E71E9" w14:paraId="4A2CEEFE" w14:textId="694FBEB9">
      <w:pPr>
        <w:pStyle w:val="ListParagraph"/>
        <w:numPr>
          <w:ilvl w:val="0"/>
          <w:numId w:val="8"/>
        </w:numPr>
        <w:suppressLineNumbers w:val="0"/>
        <w:bidi w:val="0"/>
        <w:spacing w:before="0" w:beforeAutospacing="off" w:after="0" w:afterAutospacing="off" w:line="360" w:lineRule="auto"/>
        <w:ind w:right="0"/>
        <w:jc w:val="left"/>
        <w:rPr>
          <w:b w:val="0"/>
          <w:bCs w:val="0"/>
          <w:noProof w:val="0"/>
          <w:color w:val="000000"/>
          <w:sz w:val="24"/>
          <w:szCs w:val="24"/>
          <w:lang w:val="es-ES"/>
        </w:rPr>
      </w:pPr>
      <w:r w:rsidRPr="6FA9602B" w:rsidR="308E71E9">
        <w:rPr>
          <w:b w:val="0"/>
          <w:bCs w:val="0"/>
          <w:noProof w:val="0"/>
          <w:color w:val="000000"/>
          <w:sz w:val="24"/>
          <w:szCs w:val="24"/>
          <w:lang w:val="es-ES"/>
        </w:rPr>
        <w:t xml:space="preserve">Dos nodos </w:t>
      </w:r>
      <w:r w:rsidRPr="6FA9602B" w:rsidR="308E71E9">
        <w:rPr>
          <w:b w:val="1"/>
          <w:bCs w:val="1"/>
          <w:noProof w:val="0"/>
          <w:color w:val="000000"/>
          <w:sz w:val="24"/>
          <w:szCs w:val="24"/>
          <w:lang w:val="es-ES"/>
        </w:rPr>
        <w:t>Worker</w:t>
      </w:r>
    </w:p>
    <w:p w:rsidR="308E71E9" w:rsidP="6FA9602B" w:rsidRDefault="308E71E9" w14:paraId="5456C90C" w14:textId="7CC8794E">
      <w:pPr>
        <w:pStyle w:val="ListParagraph"/>
        <w:numPr>
          <w:ilvl w:val="0"/>
          <w:numId w:val="8"/>
        </w:numPr>
        <w:suppressLineNumbers w:val="0"/>
        <w:bidi w:val="0"/>
        <w:spacing w:before="0" w:beforeAutospacing="off" w:after="0" w:afterAutospacing="off" w:line="360" w:lineRule="auto"/>
        <w:ind w:right="0"/>
        <w:jc w:val="left"/>
        <w:rPr>
          <w:b w:val="0"/>
          <w:bCs w:val="0"/>
          <w:noProof w:val="0"/>
          <w:color w:val="000000"/>
          <w:sz w:val="24"/>
          <w:szCs w:val="24"/>
          <w:lang w:val="es-ES"/>
        </w:rPr>
      </w:pPr>
      <w:r w:rsidRPr="6FA9602B" w:rsidR="308E71E9">
        <w:rPr>
          <w:b w:val="0"/>
          <w:bCs w:val="0"/>
          <w:noProof w:val="0"/>
          <w:color w:val="000000"/>
          <w:sz w:val="24"/>
          <w:szCs w:val="24"/>
          <w:lang w:val="es-ES"/>
        </w:rPr>
        <w:t>Un</w:t>
      </w:r>
      <w:r w:rsidRPr="6FA9602B" w:rsidR="308E71E9">
        <w:rPr>
          <w:b w:val="1"/>
          <w:bCs w:val="1"/>
          <w:noProof w:val="0"/>
          <w:color w:val="000000"/>
          <w:sz w:val="24"/>
          <w:szCs w:val="24"/>
          <w:lang w:val="es-ES"/>
        </w:rPr>
        <w:t xml:space="preserve"> FileBrowser</w:t>
      </w:r>
    </w:p>
    <w:p w:rsidR="308E71E9" w:rsidP="6FA9602B" w:rsidRDefault="308E71E9" w14:paraId="45ECF3D9" w14:textId="5656FD31">
      <w:pPr>
        <w:pStyle w:val="ListParagraph"/>
        <w:numPr>
          <w:ilvl w:val="0"/>
          <w:numId w:val="8"/>
        </w:numPr>
        <w:suppressLineNumbers w:val="0"/>
        <w:bidi w:val="0"/>
        <w:spacing w:before="0" w:beforeAutospacing="off" w:after="0" w:afterAutospacing="off" w:line="360" w:lineRule="auto"/>
        <w:ind w:right="0"/>
        <w:jc w:val="left"/>
        <w:rPr>
          <w:b w:val="0"/>
          <w:bCs w:val="0"/>
          <w:noProof w:val="0"/>
          <w:color w:val="000000"/>
          <w:sz w:val="24"/>
          <w:szCs w:val="24"/>
          <w:lang w:val="es-ES"/>
        </w:rPr>
      </w:pPr>
      <w:r w:rsidRPr="6FA9602B" w:rsidR="308E71E9">
        <w:rPr>
          <w:b w:val="0"/>
          <w:bCs w:val="0"/>
          <w:noProof w:val="0"/>
          <w:color w:val="000000"/>
          <w:sz w:val="24"/>
          <w:szCs w:val="24"/>
          <w:lang w:val="es-ES"/>
        </w:rPr>
        <w:t xml:space="preserve">Un gestor de cuadernos </w:t>
      </w:r>
      <w:r w:rsidRPr="6FA9602B" w:rsidR="308E71E9">
        <w:rPr>
          <w:b w:val="1"/>
          <w:bCs w:val="1"/>
          <w:noProof w:val="0"/>
          <w:color w:val="000000"/>
          <w:sz w:val="24"/>
          <w:szCs w:val="24"/>
          <w:lang w:val="es-ES"/>
        </w:rPr>
        <w:t>Jupyter</w:t>
      </w:r>
    </w:p>
    <w:p w:rsidR="6FA9602B" w:rsidP="6FA9602B" w:rsidRDefault="6FA9602B" w14:paraId="39A4CE5F" w14:textId="0D11E550">
      <w:pPr>
        <w:pStyle w:val="Normal"/>
        <w:suppressLineNumbers w:val="0"/>
        <w:bidi w:val="0"/>
        <w:spacing w:before="0" w:beforeAutospacing="off" w:after="0" w:afterAutospacing="off" w:line="360" w:lineRule="auto"/>
        <w:ind w:left="0" w:right="0"/>
        <w:jc w:val="left"/>
        <w:rPr>
          <w:b w:val="0"/>
          <w:bCs w:val="0"/>
          <w:noProof w:val="0"/>
          <w:color w:val="000000"/>
          <w:sz w:val="24"/>
          <w:szCs w:val="24"/>
          <w:lang w:val="es-ES"/>
        </w:rPr>
      </w:pPr>
    </w:p>
    <w:p w:rsidR="278CA4E8" w:rsidP="278CA4E8" w:rsidRDefault="278CA4E8" w14:paraId="681AB181" w14:textId="281DA43C">
      <w:pPr>
        <w:pStyle w:val="Normal"/>
        <w:suppressLineNumbers w:val="0"/>
        <w:bidi w:val="0"/>
        <w:spacing w:before="0" w:beforeAutospacing="off" w:after="0" w:afterAutospacing="off" w:line="360" w:lineRule="auto"/>
        <w:ind w:left="0" w:right="0"/>
        <w:jc w:val="left"/>
        <w:rPr>
          <w:b w:val="0"/>
          <w:bCs w:val="0"/>
          <w:noProof w:val="0"/>
          <w:color w:val="000000"/>
          <w:sz w:val="24"/>
          <w:szCs w:val="24"/>
          <w:lang w:val="es-ES"/>
        </w:rPr>
      </w:pPr>
    </w:p>
    <w:p w:rsidR="278CA4E8" w:rsidP="278CA4E8" w:rsidRDefault="278CA4E8" w14:paraId="36C183F3" w14:textId="13520347">
      <w:pPr>
        <w:pStyle w:val="Normal"/>
        <w:suppressLineNumbers w:val="0"/>
        <w:bidi w:val="0"/>
        <w:spacing w:before="0" w:beforeAutospacing="off" w:after="0" w:afterAutospacing="off" w:line="360" w:lineRule="auto"/>
        <w:ind w:left="0" w:right="0"/>
        <w:jc w:val="left"/>
        <w:rPr>
          <w:b w:val="0"/>
          <w:bCs w:val="0"/>
          <w:noProof w:val="0"/>
          <w:color w:val="000000"/>
          <w:sz w:val="24"/>
          <w:szCs w:val="24"/>
          <w:lang w:val="es-ES"/>
        </w:rPr>
      </w:pPr>
    </w:p>
    <w:p w:rsidR="278CA4E8" w:rsidP="278CA4E8" w:rsidRDefault="278CA4E8" w14:paraId="205FC22F" w14:textId="28E35227">
      <w:pPr>
        <w:pStyle w:val="Normal"/>
        <w:suppressLineNumbers w:val="0"/>
        <w:bidi w:val="0"/>
        <w:spacing w:before="0" w:beforeAutospacing="off" w:after="0" w:afterAutospacing="off" w:line="360" w:lineRule="auto"/>
        <w:ind w:left="0" w:right="0"/>
        <w:jc w:val="left"/>
        <w:rPr>
          <w:b w:val="0"/>
          <w:bCs w:val="0"/>
          <w:noProof w:val="0"/>
          <w:color w:val="000000"/>
          <w:sz w:val="24"/>
          <w:szCs w:val="24"/>
          <w:lang w:val="es-ES"/>
        </w:rPr>
      </w:pPr>
    </w:p>
    <w:p w:rsidR="5E2020FD" w:rsidP="278CA4E8" w:rsidRDefault="5E2020FD" w14:paraId="6DC4EB6C" w14:textId="4D4EC3F5">
      <w:pPr>
        <w:pStyle w:val="Normal"/>
        <w:suppressLineNumbers w:val="0"/>
        <w:bidi w:val="0"/>
        <w:spacing w:before="0" w:beforeAutospacing="off" w:after="0" w:afterAutospacing="off" w:line="360" w:lineRule="auto"/>
        <w:ind w:left="0" w:right="0"/>
        <w:jc w:val="left"/>
      </w:pPr>
      <w:r w:rsidRPr="278CA4E8" w:rsidR="5E2020FD">
        <w:rPr>
          <w:b w:val="0"/>
          <w:bCs w:val="0"/>
          <w:noProof w:val="0"/>
          <w:color w:val="000000"/>
          <w:sz w:val="24"/>
          <w:szCs w:val="24"/>
          <w:lang w:val="es-ES"/>
        </w:rPr>
        <w:t>En un primer notebook (Preprocesamiento.ipynb) se hace una limpieza preliminar de datos.</w:t>
      </w:r>
    </w:p>
    <w:p w:rsidR="278CA4E8" w:rsidP="278CA4E8" w:rsidRDefault="278CA4E8" w14:paraId="1D6D20FF" w14:textId="50523386">
      <w:pPr>
        <w:pStyle w:val="Normal"/>
        <w:suppressLineNumbers w:val="0"/>
        <w:bidi w:val="0"/>
        <w:spacing w:before="0" w:beforeAutospacing="off" w:after="0" w:afterAutospacing="off" w:line="360" w:lineRule="auto"/>
        <w:ind w:left="0" w:right="0"/>
        <w:jc w:val="left"/>
        <w:rPr>
          <w:b w:val="0"/>
          <w:bCs w:val="0"/>
          <w:noProof w:val="0"/>
          <w:color w:val="000000"/>
          <w:sz w:val="24"/>
          <w:szCs w:val="24"/>
          <w:lang w:val="es-ES"/>
        </w:rPr>
      </w:pPr>
    </w:p>
    <w:p w:rsidR="308E71E9" w:rsidP="6FA9602B" w:rsidRDefault="308E71E9" w14:paraId="4BD27747" w14:textId="7E953F87">
      <w:pPr>
        <w:pStyle w:val="Normal"/>
        <w:bidi w:val="0"/>
        <w:spacing w:before="0" w:beforeAutospacing="off" w:after="0" w:afterAutospacing="off" w:line="360" w:lineRule="auto"/>
        <w:ind w:left="0"/>
        <w:rPr>
          <w:b w:val="0"/>
          <w:bCs w:val="0"/>
          <w:noProof w:val="0"/>
          <w:sz w:val="24"/>
          <w:szCs w:val="24"/>
          <w:lang w:val="es-ES"/>
        </w:rPr>
      </w:pPr>
      <w:r w:rsidRPr="278CA4E8" w:rsidR="06D2D010">
        <w:rPr>
          <w:b w:val="0"/>
          <w:bCs w:val="0"/>
          <w:noProof w:val="0"/>
          <w:sz w:val="24"/>
          <w:szCs w:val="24"/>
          <w:lang w:val="es-ES"/>
        </w:rPr>
        <w:t xml:space="preserve">Durante la fase de limpieza con Spark se detectaron algunas </w:t>
      </w:r>
      <w:r w:rsidRPr="278CA4E8" w:rsidR="06D2D010">
        <w:rPr>
          <w:b w:val="1"/>
          <w:bCs w:val="1"/>
          <w:noProof w:val="0"/>
          <w:sz w:val="24"/>
          <w:szCs w:val="24"/>
          <w:lang w:val="es-ES"/>
        </w:rPr>
        <w:t>variables nulas</w:t>
      </w:r>
      <w:r w:rsidRPr="278CA4E8" w:rsidR="06D2D010">
        <w:rPr>
          <w:b w:val="0"/>
          <w:bCs w:val="0"/>
          <w:noProof w:val="0"/>
          <w:sz w:val="24"/>
          <w:szCs w:val="24"/>
          <w:lang w:val="es-ES"/>
        </w:rPr>
        <w:t xml:space="preserve"> y otras </w:t>
      </w:r>
      <w:r w:rsidRPr="278CA4E8" w:rsidR="06D2D010">
        <w:rPr>
          <w:b w:val="1"/>
          <w:bCs w:val="1"/>
          <w:noProof w:val="0"/>
          <w:color w:val="000000"/>
          <w:sz w:val="24"/>
          <w:szCs w:val="24"/>
          <w:lang w:val="es-ES"/>
        </w:rPr>
        <w:t>constantes</w:t>
      </w:r>
      <w:r w:rsidRPr="278CA4E8" w:rsidR="6A8796BC">
        <w:rPr>
          <w:b w:val="1"/>
          <w:bCs w:val="1"/>
          <w:noProof w:val="0"/>
          <w:color w:val="000000"/>
          <w:sz w:val="24"/>
          <w:szCs w:val="24"/>
          <w:lang w:val="es-ES"/>
        </w:rPr>
        <w:t xml:space="preserve"> o casi constantes</w:t>
      </w:r>
      <w:r w:rsidRPr="278CA4E8" w:rsidR="06D2D010">
        <w:rPr>
          <w:b w:val="1"/>
          <w:bCs w:val="1"/>
          <w:noProof w:val="0"/>
          <w:color w:val="000000"/>
          <w:sz w:val="24"/>
          <w:szCs w:val="24"/>
          <w:lang w:val="es-ES"/>
        </w:rPr>
        <w:t xml:space="preserve"> </w:t>
      </w:r>
      <w:r w:rsidRPr="278CA4E8" w:rsidR="6FC9553F">
        <w:rPr>
          <w:b w:val="0"/>
          <w:bCs w:val="0"/>
          <w:noProof w:val="0"/>
          <w:color w:val="000000"/>
          <w:sz w:val="24"/>
          <w:szCs w:val="24"/>
          <w:lang w:val="es-ES"/>
        </w:rPr>
        <w:t>(</w:t>
      </w:r>
      <w:r w:rsidRPr="278CA4E8" w:rsidR="06D2D010">
        <w:rPr>
          <w:b w:val="0"/>
          <w:bCs w:val="0"/>
          <w:noProof w:val="0"/>
          <w:sz w:val="24"/>
          <w:szCs w:val="24"/>
          <w:lang w:val="es-ES"/>
        </w:rPr>
        <w:t>de varianza nula</w:t>
      </w:r>
      <w:r w:rsidRPr="278CA4E8" w:rsidR="397A66F0">
        <w:rPr>
          <w:b w:val="0"/>
          <w:bCs w:val="0"/>
          <w:noProof w:val="0"/>
          <w:sz w:val="24"/>
          <w:szCs w:val="24"/>
          <w:lang w:val="es-ES"/>
        </w:rPr>
        <w:t>)</w:t>
      </w:r>
      <w:r w:rsidRPr="278CA4E8" w:rsidR="06D2D010">
        <w:rPr>
          <w:b w:val="0"/>
          <w:bCs w:val="0"/>
          <w:noProof w:val="0"/>
          <w:sz w:val="24"/>
          <w:szCs w:val="24"/>
          <w:lang w:val="es-ES"/>
        </w:rPr>
        <w:t xml:space="preserve">. Estas columnas fueron </w:t>
      </w:r>
      <w:r w:rsidRPr="278CA4E8" w:rsidR="06D2D010">
        <w:rPr>
          <w:b w:val="1"/>
          <w:bCs w:val="1"/>
          <w:noProof w:val="0"/>
          <w:sz w:val="24"/>
          <w:szCs w:val="24"/>
          <w:lang w:val="es-ES"/>
        </w:rPr>
        <w:t>eliminadas</w:t>
      </w:r>
      <w:r w:rsidRPr="278CA4E8" w:rsidR="06D2D010">
        <w:rPr>
          <w:b w:val="0"/>
          <w:bCs w:val="0"/>
          <w:noProof w:val="0"/>
          <w:sz w:val="24"/>
          <w:szCs w:val="24"/>
          <w:lang w:val="es-ES"/>
        </w:rPr>
        <w:t xml:space="preserve"> porque no aportan información predictiva al modelo y pueden introducir ruido o aumentar innecesariamente la dimensionalidad del </w:t>
      </w:r>
      <w:r w:rsidRPr="278CA4E8" w:rsidR="06D2D010">
        <w:rPr>
          <w:b w:val="0"/>
          <w:bCs w:val="0"/>
          <w:noProof w:val="0"/>
          <w:sz w:val="24"/>
          <w:szCs w:val="24"/>
          <w:lang w:val="es-ES"/>
        </w:rPr>
        <w:t>dataset</w:t>
      </w:r>
      <w:r w:rsidRPr="278CA4E8" w:rsidR="06D2D010">
        <w:rPr>
          <w:b w:val="0"/>
          <w:bCs w:val="0"/>
          <w:noProof w:val="0"/>
          <w:sz w:val="24"/>
          <w:szCs w:val="24"/>
          <w:lang w:val="es-ES"/>
        </w:rPr>
        <w:t>.</w:t>
      </w:r>
      <w:r w:rsidRPr="278CA4E8" w:rsidR="5B58B967">
        <w:rPr>
          <w:b w:val="0"/>
          <w:bCs w:val="0"/>
          <w:noProof w:val="0"/>
          <w:sz w:val="24"/>
          <w:szCs w:val="24"/>
          <w:lang w:val="es-ES"/>
        </w:rPr>
        <w:t xml:space="preserve"> También se comprueba que no haya datos duplicados.</w:t>
      </w:r>
    </w:p>
    <w:p w:rsidR="308E71E9" w:rsidP="6FA9602B" w:rsidRDefault="308E71E9" w14:paraId="77C6ABE0" w14:textId="1C9418F3">
      <w:pPr>
        <w:spacing w:before="0" w:beforeAutospacing="off" w:after="0" w:afterAutospacing="off" w:line="360" w:lineRule="auto"/>
        <w:rPr>
          <w:sz w:val="24"/>
          <w:szCs w:val="24"/>
        </w:rPr>
      </w:pPr>
    </w:p>
    <w:p w:rsidR="308E71E9" w:rsidP="6FA9602B" w:rsidRDefault="308E71E9" w14:paraId="53E93D42" w14:textId="5C3AB667">
      <w:pPr>
        <w:pStyle w:val="Normal"/>
        <w:spacing w:before="0" w:beforeAutospacing="off" w:after="0" w:afterAutospacing="off" w:line="360" w:lineRule="auto"/>
        <w:ind w:left="0"/>
        <w:rPr>
          <w:b w:val="0"/>
          <w:bCs w:val="0"/>
          <w:noProof w:val="0"/>
          <w:sz w:val="24"/>
          <w:szCs w:val="24"/>
          <w:lang w:val="es-ES"/>
        </w:rPr>
      </w:pPr>
      <w:r w:rsidRPr="278CA4E8" w:rsidR="06D2D010">
        <w:rPr>
          <w:b w:val="0"/>
          <w:bCs w:val="0"/>
          <w:noProof w:val="0"/>
          <w:sz w:val="24"/>
          <w:szCs w:val="24"/>
          <w:lang w:val="es-ES"/>
        </w:rPr>
        <w:t xml:space="preserve">En </w:t>
      </w:r>
      <w:r w:rsidRPr="278CA4E8" w:rsidR="06A00EFB">
        <w:rPr>
          <w:b w:val="0"/>
          <w:bCs w:val="0"/>
          <w:noProof w:val="0"/>
          <w:sz w:val="24"/>
          <w:szCs w:val="24"/>
          <w:lang w:val="es-ES"/>
        </w:rPr>
        <w:t xml:space="preserve">cuanto a </w:t>
      </w:r>
      <w:r w:rsidRPr="278CA4E8" w:rsidR="06A00EFB">
        <w:rPr>
          <w:b w:val="0"/>
          <w:bCs w:val="0"/>
          <w:noProof w:val="0"/>
          <w:sz w:val="24"/>
          <w:szCs w:val="24"/>
          <w:lang w:val="es-ES"/>
        </w:rPr>
        <w:t>outliers</w:t>
      </w:r>
      <w:r w:rsidRPr="278CA4E8" w:rsidR="06A00EFB">
        <w:rPr>
          <w:b w:val="0"/>
          <w:bCs w:val="0"/>
          <w:noProof w:val="0"/>
          <w:sz w:val="24"/>
          <w:szCs w:val="24"/>
          <w:lang w:val="es-ES"/>
        </w:rPr>
        <w:t xml:space="preserve">, en </w:t>
      </w:r>
      <w:r w:rsidRPr="278CA4E8" w:rsidR="06D2D010">
        <w:rPr>
          <w:b w:val="0"/>
          <w:bCs w:val="0"/>
          <w:noProof w:val="0"/>
          <w:sz w:val="24"/>
          <w:szCs w:val="24"/>
          <w:lang w:val="es-ES"/>
        </w:rPr>
        <w:t xml:space="preserve">datasets industriales orientados a mantenimiento predictivo, los valores extremos no siempre representan ruido. Muchos corresponden a estados avanzados de degradación de la maquinaria y contienen información relevante para la predicción del fallo. Por ello, </w:t>
      </w:r>
      <w:r w:rsidRPr="278CA4E8" w:rsidR="06D2D010">
        <w:rPr>
          <w:b w:val="1"/>
          <w:bCs w:val="1"/>
          <w:noProof w:val="0"/>
          <w:sz w:val="24"/>
          <w:szCs w:val="24"/>
          <w:lang w:val="es-ES"/>
        </w:rPr>
        <w:t xml:space="preserve">no se aplica eliminación de </w:t>
      </w:r>
      <w:r w:rsidRPr="278CA4E8" w:rsidR="06D2D010">
        <w:rPr>
          <w:b w:val="1"/>
          <w:bCs w:val="1"/>
          <w:noProof w:val="0"/>
          <w:sz w:val="24"/>
          <w:szCs w:val="24"/>
          <w:lang w:val="es-ES"/>
        </w:rPr>
        <w:t>outliers</w:t>
      </w:r>
      <w:r w:rsidRPr="278CA4E8" w:rsidR="06D2D010">
        <w:rPr>
          <w:b w:val="0"/>
          <w:bCs w:val="0"/>
          <w:noProof w:val="0"/>
          <w:sz w:val="24"/>
          <w:szCs w:val="24"/>
          <w:lang w:val="es-ES"/>
        </w:rPr>
        <w:t>.</w:t>
      </w:r>
    </w:p>
    <w:p w:rsidR="6FA9602B" w:rsidP="6FA9602B" w:rsidRDefault="6FA9602B" w14:paraId="4CEAB269" w14:textId="61D332D7">
      <w:pPr>
        <w:pStyle w:val="Normal"/>
        <w:spacing w:before="0" w:beforeAutospacing="off" w:after="0" w:afterAutospacing="off" w:line="360" w:lineRule="auto"/>
        <w:ind w:left="0"/>
        <w:rPr>
          <w:b w:val="0"/>
          <w:bCs w:val="0"/>
          <w:noProof w:val="0"/>
          <w:sz w:val="24"/>
          <w:szCs w:val="24"/>
          <w:lang w:val="es-ES"/>
        </w:rPr>
      </w:pPr>
    </w:p>
    <w:p w:rsidR="308E71E9" w:rsidP="278CA4E8" w:rsidRDefault="308E71E9" w14:paraId="12E03B39" w14:textId="40CC0DAA">
      <w:pPr>
        <w:pStyle w:val="Normal"/>
        <w:spacing w:before="0" w:beforeAutospacing="off" w:after="0" w:afterAutospacing="off" w:line="360" w:lineRule="auto"/>
        <w:ind w:left="0"/>
      </w:pPr>
      <w:r w:rsidRPr="278CA4E8" w:rsidR="06D2D010">
        <w:rPr>
          <w:rFonts w:ascii="Calibri" w:hAnsi="Calibri" w:eastAsia="Calibri" w:cs="Calibri"/>
          <w:noProof w:val="0"/>
          <w:sz w:val="24"/>
          <w:szCs w:val="24"/>
          <w:lang w:val="es-ES"/>
        </w:rPr>
        <w:t xml:space="preserve">Se aplica </w:t>
      </w:r>
      <w:r w:rsidRPr="278CA4E8" w:rsidR="06D2D010">
        <w:rPr>
          <w:rFonts w:ascii="Calibri" w:hAnsi="Calibri" w:eastAsia="Calibri" w:cs="Calibri"/>
          <w:b w:val="1"/>
          <w:bCs w:val="1"/>
          <w:noProof w:val="0"/>
          <w:sz w:val="24"/>
          <w:szCs w:val="24"/>
          <w:lang w:val="es-ES"/>
        </w:rPr>
        <w:t>StandardScaler</w:t>
      </w:r>
      <w:r w:rsidRPr="278CA4E8" w:rsidR="06D2D010">
        <w:rPr>
          <w:rFonts w:ascii="Calibri" w:hAnsi="Calibri" w:eastAsia="Calibri" w:cs="Calibri"/>
          <w:noProof w:val="0"/>
          <w:sz w:val="24"/>
          <w:szCs w:val="24"/>
          <w:lang w:val="es-ES"/>
        </w:rPr>
        <w:t xml:space="preserve"> para estandarizar las variables de sensores, ya que cada sensor presenta escalas y unidades diferentes. Esta transformación evita que las variables con mayor magnitud dominen el entrenamiento, mejora la estabilidad de los modelos y favorece la convergencia, especialmente en algoritmos sensibles a la escala como LSTM. </w:t>
      </w:r>
    </w:p>
    <w:p w:rsidR="308E71E9" w:rsidP="278CA4E8" w:rsidRDefault="308E71E9" w14:paraId="5F87281E" w14:textId="076CFE2B">
      <w:pPr>
        <w:pStyle w:val="Normal"/>
        <w:spacing w:before="0" w:beforeAutospacing="off" w:after="0" w:afterAutospacing="off" w:line="360" w:lineRule="auto"/>
        <w:ind w:left="0"/>
        <w:rPr>
          <w:b w:val="0"/>
          <w:bCs w:val="0"/>
          <w:noProof w:val="0"/>
          <w:color w:val="000000"/>
          <w:sz w:val="24"/>
          <w:szCs w:val="24"/>
          <w:lang w:val="es-ES"/>
        </w:rPr>
      </w:pPr>
    </w:p>
    <w:p w:rsidR="308E71E9" w:rsidP="278CA4E8" w:rsidRDefault="308E71E9" w14:paraId="096FEF31" w14:textId="45C413E7">
      <w:pPr>
        <w:pStyle w:val="Normal"/>
        <w:spacing w:before="0" w:beforeAutospacing="off" w:after="0" w:afterAutospacing="off" w:line="360" w:lineRule="auto"/>
        <w:ind w:left="0"/>
        <w:rPr>
          <w:b w:val="0"/>
          <w:bCs w:val="0"/>
          <w:noProof w:val="0"/>
          <w:color w:val="000000"/>
          <w:sz w:val="24"/>
          <w:szCs w:val="24"/>
          <w:lang w:val="es-ES"/>
        </w:rPr>
      </w:pPr>
      <w:r w:rsidRPr="278CA4E8" w:rsidR="5C559252">
        <w:rPr>
          <w:b w:val="0"/>
          <w:bCs w:val="0"/>
          <w:noProof w:val="0"/>
          <w:color w:val="000000"/>
          <w:sz w:val="24"/>
          <w:szCs w:val="24"/>
          <w:lang w:val="es-ES"/>
        </w:rPr>
        <w:t>En un</w:t>
      </w:r>
      <w:r w:rsidRPr="278CA4E8" w:rsidR="3D666ED6">
        <w:rPr>
          <w:b w:val="0"/>
          <w:bCs w:val="0"/>
          <w:noProof w:val="0"/>
          <w:color w:val="000000"/>
          <w:sz w:val="24"/>
          <w:szCs w:val="24"/>
          <w:lang w:val="es-ES"/>
        </w:rPr>
        <w:t xml:space="preserve"> segundo notebook (</w:t>
      </w:r>
      <w:r w:rsidRPr="278CA4E8" w:rsidR="3D666ED6">
        <w:rPr>
          <w:b w:val="0"/>
          <w:bCs w:val="0"/>
          <w:noProof w:val="0"/>
          <w:color w:val="000000"/>
          <w:sz w:val="24"/>
          <w:szCs w:val="24"/>
          <w:lang w:val="es-ES"/>
        </w:rPr>
        <w:t>RUL.ipynb</w:t>
      </w:r>
      <w:r w:rsidRPr="278CA4E8" w:rsidR="3D666ED6">
        <w:rPr>
          <w:b w:val="0"/>
          <w:bCs w:val="0"/>
          <w:noProof w:val="0"/>
          <w:color w:val="000000"/>
          <w:sz w:val="24"/>
          <w:szCs w:val="24"/>
          <w:lang w:val="es-ES"/>
        </w:rPr>
        <w:t>) generamos l</w:t>
      </w:r>
      <w:r w:rsidRPr="278CA4E8" w:rsidR="06D2D010">
        <w:rPr>
          <w:b w:val="0"/>
          <w:bCs w:val="0"/>
          <w:noProof w:val="0"/>
          <w:color w:val="000000"/>
          <w:sz w:val="24"/>
          <w:szCs w:val="24"/>
          <w:lang w:val="es-ES"/>
        </w:rPr>
        <w:t xml:space="preserve">a variable objetivo </w:t>
      </w:r>
      <w:r w:rsidRPr="278CA4E8" w:rsidR="06D2D010">
        <w:rPr>
          <w:b w:val="1"/>
          <w:bCs w:val="1"/>
          <w:noProof w:val="0"/>
          <w:color w:val="000000"/>
          <w:sz w:val="24"/>
          <w:szCs w:val="24"/>
          <w:lang w:val="es-ES"/>
        </w:rPr>
        <w:t>RUL —</w:t>
      </w:r>
      <w:r w:rsidRPr="278CA4E8" w:rsidR="06D2D010">
        <w:rPr>
          <w:b w:val="1"/>
          <w:bCs w:val="1"/>
          <w:noProof w:val="0"/>
          <w:color w:val="000000"/>
          <w:sz w:val="24"/>
          <w:szCs w:val="24"/>
          <w:lang w:val="es-ES"/>
        </w:rPr>
        <w:t>Remaining</w:t>
      </w:r>
      <w:r w:rsidRPr="278CA4E8" w:rsidR="06D2D010">
        <w:rPr>
          <w:b w:val="1"/>
          <w:bCs w:val="1"/>
          <w:noProof w:val="0"/>
          <w:color w:val="000000"/>
          <w:sz w:val="24"/>
          <w:szCs w:val="24"/>
          <w:lang w:val="es-ES"/>
        </w:rPr>
        <w:t xml:space="preserve"> </w:t>
      </w:r>
      <w:r w:rsidRPr="278CA4E8" w:rsidR="06D2D010">
        <w:rPr>
          <w:b w:val="1"/>
          <w:bCs w:val="1"/>
          <w:noProof w:val="0"/>
          <w:color w:val="000000"/>
          <w:sz w:val="24"/>
          <w:szCs w:val="24"/>
          <w:lang w:val="es-ES"/>
        </w:rPr>
        <w:t>Useful</w:t>
      </w:r>
      <w:r w:rsidRPr="278CA4E8" w:rsidR="06D2D010">
        <w:rPr>
          <w:b w:val="1"/>
          <w:bCs w:val="1"/>
          <w:noProof w:val="0"/>
          <w:color w:val="000000"/>
          <w:sz w:val="24"/>
          <w:szCs w:val="24"/>
          <w:lang w:val="es-ES"/>
        </w:rPr>
        <w:t xml:space="preserve"> Life—</w:t>
      </w:r>
      <w:r w:rsidRPr="278CA4E8" w:rsidR="06D2D010">
        <w:rPr>
          <w:b w:val="0"/>
          <w:bCs w:val="0"/>
          <w:noProof w:val="0"/>
          <w:color w:val="000000"/>
          <w:sz w:val="24"/>
          <w:szCs w:val="24"/>
          <w:lang w:val="es-ES"/>
        </w:rPr>
        <w:t xml:space="preserve"> a partir del número de ciclos restantes hasta el fallo de cada motor. Sin embargo, en las primeras fases de funcionamiento, cuando el motor todavía se encuentra en buen estado, resulta difícil distinguir diferencias reales entre valores muy altos de RUL, ya que las señales de los sensores suelen mostrar un comportamiento estable y poco degradado. Por este motivo, </w:t>
      </w:r>
      <w:r w:rsidRPr="278CA4E8" w:rsidR="391AE175">
        <w:rPr>
          <w:b w:val="0"/>
          <w:bCs w:val="0"/>
          <w:noProof w:val="0"/>
          <w:color w:val="000000"/>
          <w:sz w:val="24"/>
          <w:szCs w:val="24"/>
          <w:lang w:val="es-ES"/>
        </w:rPr>
        <w:t>generamos otra columna con</w:t>
      </w:r>
      <w:r w:rsidRPr="278CA4E8" w:rsidR="06D2D010">
        <w:rPr>
          <w:b w:val="0"/>
          <w:bCs w:val="0"/>
          <w:noProof w:val="0"/>
          <w:color w:val="000000"/>
          <w:sz w:val="24"/>
          <w:szCs w:val="24"/>
          <w:lang w:val="es-ES"/>
        </w:rPr>
        <w:t xml:space="preserve"> </w:t>
      </w:r>
      <w:r w:rsidRPr="278CA4E8" w:rsidR="06D2D010">
        <w:rPr>
          <w:b w:val="0"/>
          <w:bCs w:val="0"/>
          <w:noProof w:val="0"/>
          <w:color w:val="000000"/>
          <w:sz w:val="24"/>
          <w:szCs w:val="24"/>
          <w:lang w:val="es-ES"/>
        </w:rPr>
        <w:t xml:space="preserve">un </w:t>
      </w:r>
      <w:r w:rsidRPr="278CA4E8" w:rsidR="06D2D010">
        <w:rPr>
          <w:b w:val="1"/>
          <w:bCs w:val="1"/>
          <w:noProof w:val="0"/>
          <w:color w:val="000000"/>
          <w:sz w:val="24"/>
          <w:szCs w:val="24"/>
          <w:lang w:val="es-ES"/>
        </w:rPr>
        <w:t xml:space="preserve">límite superior o </w:t>
      </w:r>
      <w:r w:rsidRPr="278CA4E8" w:rsidR="06D2D010">
        <w:rPr>
          <w:b w:val="1"/>
          <w:bCs w:val="1"/>
          <w:noProof w:val="0"/>
          <w:color w:val="000000"/>
          <w:sz w:val="24"/>
          <w:szCs w:val="24"/>
          <w:lang w:val="es-ES"/>
        </w:rPr>
        <w:t>cap</w:t>
      </w:r>
      <w:r w:rsidRPr="278CA4E8" w:rsidR="06D2D010">
        <w:rPr>
          <w:b w:val="1"/>
          <w:bCs w:val="1"/>
          <w:noProof w:val="0"/>
          <w:color w:val="000000"/>
          <w:sz w:val="24"/>
          <w:szCs w:val="24"/>
          <w:lang w:val="es-ES"/>
        </w:rPr>
        <w:t xml:space="preserve"> al RUL</w:t>
      </w:r>
      <w:r w:rsidRPr="278CA4E8" w:rsidR="06D2D010">
        <w:rPr>
          <w:b w:val="0"/>
          <w:bCs w:val="0"/>
          <w:noProof w:val="0"/>
          <w:color w:val="000000"/>
          <w:sz w:val="24"/>
          <w:szCs w:val="24"/>
          <w:lang w:val="es-ES"/>
        </w:rPr>
        <w:t>, de forma que todos los valores superiores a un umbral determinado se consideran equivalentes desde el punto de vista predictivo</w:t>
      </w:r>
      <w:r w:rsidRPr="278CA4E8" w:rsidR="229E122B">
        <w:rPr>
          <w:b w:val="0"/>
          <w:bCs w:val="0"/>
          <w:noProof w:val="0"/>
          <w:color w:val="000000"/>
          <w:sz w:val="24"/>
          <w:szCs w:val="24"/>
          <w:lang w:val="es-ES"/>
        </w:rPr>
        <w:t xml:space="preserve"> (en este caso 125).</w:t>
      </w:r>
    </w:p>
    <w:p w:rsidR="229E122B" w:rsidP="278CA4E8" w:rsidRDefault="229E122B" w14:paraId="770AB427" w14:textId="15646BAB">
      <w:pPr>
        <w:pStyle w:val="Normal"/>
      </w:pPr>
      <w:r w:rsidRPr="278CA4E8" w:rsidR="229E122B">
        <w:rPr>
          <w:noProof w:val="0"/>
          <w:lang w:val="es-ES"/>
        </w:rPr>
        <w:t xml:space="preserve">Ya que los motores del conjunto </w:t>
      </w:r>
      <w:r w:rsidRPr="278CA4E8" w:rsidR="229E122B">
        <w:rPr>
          <w:noProof w:val="0"/>
          <w:lang w:val="es-ES"/>
        </w:rPr>
        <w:t>de TEST</w:t>
      </w:r>
      <w:r w:rsidRPr="278CA4E8" w:rsidR="229E122B">
        <w:rPr>
          <w:noProof w:val="0"/>
          <w:lang w:val="es-ES"/>
        </w:rPr>
        <w:t xml:space="preserve"> no llegan al fallo, tenemos que hacer un </w:t>
      </w:r>
      <w:r w:rsidRPr="278CA4E8" w:rsidR="229E122B">
        <w:rPr>
          <w:noProof w:val="0"/>
          <w:lang w:val="es-ES"/>
        </w:rPr>
        <w:t>join</w:t>
      </w:r>
      <w:r w:rsidRPr="278CA4E8" w:rsidR="229E122B">
        <w:rPr>
          <w:noProof w:val="0"/>
          <w:lang w:val="es-ES"/>
        </w:rPr>
        <w:t xml:space="preserve"> </w:t>
      </w:r>
      <w:r w:rsidRPr="278CA4E8" w:rsidR="4A633E16">
        <w:rPr>
          <w:noProof w:val="0"/>
          <w:lang w:val="es-ES"/>
        </w:rPr>
        <w:t xml:space="preserve">del mismo con RUL_FD001.csv que es el </w:t>
      </w:r>
      <w:r w:rsidRPr="278CA4E8" w:rsidR="4A633E16">
        <w:rPr>
          <w:noProof w:val="0"/>
          <w:lang w:val="es-ES"/>
        </w:rPr>
        <w:t>dataset</w:t>
      </w:r>
      <w:r w:rsidRPr="278CA4E8" w:rsidR="4A633E16">
        <w:rPr>
          <w:noProof w:val="0"/>
          <w:lang w:val="es-ES"/>
        </w:rPr>
        <w:t xml:space="preserve"> que recoge el RUL final del conjunto </w:t>
      </w:r>
      <w:r w:rsidRPr="278CA4E8" w:rsidR="4A633E16">
        <w:rPr>
          <w:noProof w:val="0"/>
          <w:lang w:val="es-ES"/>
        </w:rPr>
        <w:t xml:space="preserve">de TEST </w:t>
      </w:r>
      <w:r w:rsidRPr="278CA4E8" w:rsidR="4A633E16">
        <w:rPr>
          <w:noProof w:val="0"/>
          <w:lang w:val="es-ES"/>
        </w:rPr>
        <w:t>al fallar los motores.</w:t>
      </w:r>
    </w:p>
    <w:p w:rsidR="278CA4E8" w:rsidP="278CA4E8" w:rsidRDefault="278CA4E8" w14:paraId="6255C123" w14:textId="28E50F31">
      <w:pPr>
        <w:pStyle w:val="Normal"/>
        <w:rPr>
          <w:noProof w:val="0"/>
          <w:lang w:val="es-ES"/>
        </w:rPr>
      </w:pPr>
    </w:p>
    <w:p w:rsidR="4A633E16" w:rsidP="278CA4E8" w:rsidRDefault="4A633E16" w14:paraId="1650DF75" w14:textId="495DEC14">
      <w:pPr>
        <w:pStyle w:val="Normal"/>
        <w:rPr>
          <w:noProof w:val="0"/>
          <w:lang w:val="es-ES"/>
        </w:rPr>
      </w:pPr>
      <w:r w:rsidRPr="278CA4E8" w:rsidR="4A633E16">
        <w:rPr>
          <w:b w:val="1"/>
          <w:bCs w:val="1"/>
          <w:noProof w:val="0"/>
          <w:lang w:val="es-ES"/>
        </w:rPr>
        <w:t>*</w:t>
      </w:r>
      <w:r w:rsidRPr="278CA4E8" w:rsidR="4A633E16">
        <w:rPr>
          <w:noProof w:val="0"/>
          <w:lang w:val="es-ES"/>
        </w:rPr>
        <w:t xml:space="preserve"> Finalmente exportamos los datos como </w:t>
      </w:r>
      <w:r w:rsidRPr="278CA4E8" w:rsidR="4A633E16">
        <w:rPr>
          <w:noProof w:val="0"/>
          <w:lang w:val="es-ES"/>
        </w:rPr>
        <w:t>csv</w:t>
      </w:r>
      <w:r w:rsidRPr="278CA4E8" w:rsidR="4A633E16">
        <w:rPr>
          <w:noProof w:val="0"/>
          <w:lang w:val="es-ES"/>
        </w:rPr>
        <w:t xml:space="preserve"> de TRAIN y TEST.  Pero debido </w:t>
      </w:r>
      <w:r w:rsidRPr="278CA4E8" w:rsidR="4A633E16">
        <w:rPr>
          <w:noProof w:val="0"/>
          <w:lang w:val="es-ES"/>
        </w:rPr>
        <w:t>a un</w:t>
      </w:r>
      <w:r w:rsidRPr="278CA4E8" w:rsidR="4A633E16">
        <w:rPr>
          <w:noProof w:val="0"/>
          <w:lang w:val="es-ES"/>
        </w:rPr>
        <w:t xml:space="preserve"> fallo del entorno distribuido </w:t>
      </w:r>
      <w:r w:rsidRPr="278CA4E8" w:rsidR="1AD7E0A9">
        <w:rPr>
          <w:noProof w:val="0"/>
          <w:lang w:val="es-ES"/>
        </w:rPr>
        <w:t xml:space="preserve">no se puede completar la unión final de archivos del </w:t>
      </w:r>
      <w:r w:rsidRPr="278CA4E8" w:rsidR="1AD7E0A9">
        <w:rPr>
          <w:noProof w:val="0"/>
          <w:lang w:val="es-ES"/>
        </w:rPr>
        <w:t>dataset</w:t>
      </w:r>
      <w:r w:rsidRPr="278CA4E8" w:rsidR="1AD7E0A9">
        <w:rPr>
          <w:noProof w:val="0"/>
          <w:lang w:val="es-ES"/>
        </w:rPr>
        <w:t xml:space="preserve"> Train, con lo que los uniré al en RapidMiner.</w:t>
      </w:r>
    </w:p>
    <w:p w:rsidR="308E71E9" w:rsidRDefault="308E71E9" w14:paraId="0FFC6AA5" w14:textId="6B6E3470">
      <w:r>
        <w:br w:type="page"/>
      </w:r>
    </w:p>
    <w:p w:rsidR="308E71E9" w:rsidP="278CA4E8" w:rsidRDefault="308E71E9" w14:paraId="6E371E4D" w14:textId="651D0DC0">
      <w:pPr>
        <w:pStyle w:val="Heading2"/>
        <w:spacing w:before="240" w:after="120"/>
        <w:rPr>
          <w:rFonts w:ascii="Calibri" w:hAnsi="Calibri" w:eastAsia="Calibri" w:cs="Calibri"/>
          <w:b w:val="1"/>
          <w:bCs w:val="1"/>
          <w:color w:val="1A3D8C"/>
          <w:lang w:val="en-US"/>
        </w:rPr>
      </w:pPr>
      <w:bookmarkStart w:name="_Toc1726017814" w:id="1949324708"/>
      <w:r w:rsidRPr="278CA4E8" w:rsidR="06D2D010">
        <w:rPr>
          <w:rFonts w:ascii="Calibri" w:hAnsi="Calibri" w:eastAsia="Calibri" w:cs="Calibri"/>
          <w:b w:val="1"/>
          <w:bCs w:val="1"/>
          <w:color w:val="1A3D8C"/>
          <w:lang w:val="en-US"/>
        </w:rPr>
        <w:t>Cumplimiento del RGPD</w:t>
      </w:r>
      <w:bookmarkEnd w:id="1949324708"/>
    </w:p>
    <w:tbl>
      <w:tblPr>
        <w:tblW w:w="0" w:type="auto"/>
        <w:tblBorders>
          <w:top w:val="single" w:color="auto" w:sz="4"/>
          <w:left w:val="single" w:color="auto" w:sz="4"/>
          <w:bottom w:val="single" w:color="auto" w:sz="4"/>
          <w:right w:val="single" w:color="auto" w:sz="4"/>
          <w:insideH w:val="single" w:color="auto" w:sz="4"/>
          <w:insideV w:val="single" w:color="auto" w:sz="4"/>
        </w:tblBorders>
      </w:tblPr>
      <w:tblGrid>
        <w:gridCol w:w="2600"/>
        <w:gridCol w:w="6472"/>
      </w:tblGrid>
      <w:tr w:rsidR="6FA9602B" w:rsidTr="6FA9602B" w14:paraId="037B1ECC">
        <w:trPr>
          <w:trHeight w:val="300"/>
        </w:trPr>
        <w:tc>
          <w:tcPr>
            <w:tcW w:w="2600" w:type="dxa"/>
            <w:tcBorders>
              <w:top w:val="single" w:color="1A3D8C" w:sz="4"/>
              <w:left w:val="single" w:color="1A3D8C" w:sz="4"/>
              <w:bottom w:val="single" w:color="1A3D8C" w:sz="4"/>
              <w:right w:val="single" w:color="1A3D8C" w:sz="4"/>
            </w:tcBorders>
            <w:shd w:val="clear" w:color="auto" w:fill="1A3D8C"/>
            <w:tcMar>
              <w:top w:w="80" w:type="dxa"/>
              <w:left w:w="120" w:type="dxa"/>
              <w:bottom w:w="80" w:type="dxa"/>
              <w:right w:w="80" w:type="dxa"/>
            </w:tcMar>
          </w:tcPr>
          <w:p w:rsidR="6FA9602B" w:rsidP="6FA9602B" w:rsidRDefault="6FA9602B" w14:paraId="5285FD9E">
            <w:pPr>
              <w:spacing w:before="0" w:after="0"/>
              <w:jc w:val="center"/>
            </w:pPr>
            <w:r w:rsidRPr="6FA9602B" w:rsidR="6FA9602B">
              <w:rPr>
                <w:rFonts w:ascii="Calibri" w:hAnsi="Calibri" w:eastAsia="Calibri" w:cs="Calibri"/>
                <w:b w:val="1"/>
                <w:bCs w:val="1"/>
                <w:color w:val="FFFFFF"/>
                <w:sz w:val="20"/>
                <w:szCs w:val="20"/>
                <w:lang w:val="en-US"/>
              </w:rPr>
              <w:t>Aspecto RGPD</w:t>
            </w:r>
          </w:p>
        </w:tc>
        <w:tc>
          <w:tcPr>
            <w:tcW w:w="6472" w:type="dxa"/>
            <w:tcBorders>
              <w:top w:val="single" w:color="1A3D8C" w:sz="4"/>
              <w:left w:val="single" w:color="1A3D8C" w:sz="4"/>
              <w:bottom w:val="single" w:color="1A3D8C" w:sz="4"/>
              <w:right w:val="single" w:color="1A3D8C" w:sz="4"/>
            </w:tcBorders>
            <w:shd w:val="clear" w:color="auto" w:fill="1A3D8C"/>
            <w:tcMar>
              <w:top w:w="80" w:type="dxa"/>
              <w:left w:w="120" w:type="dxa"/>
              <w:bottom w:w="80" w:type="dxa"/>
              <w:right w:w="80" w:type="dxa"/>
            </w:tcMar>
          </w:tcPr>
          <w:p w:rsidR="6FA9602B" w:rsidP="6FA9602B" w:rsidRDefault="6FA9602B" w14:paraId="56EA6289">
            <w:pPr>
              <w:spacing w:before="0" w:after="0"/>
              <w:jc w:val="center"/>
            </w:pPr>
            <w:r w:rsidRPr="6FA9602B" w:rsidR="6FA9602B">
              <w:rPr>
                <w:rFonts w:ascii="Calibri" w:hAnsi="Calibri" w:eastAsia="Calibri" w:cs="Calibri"/>
                <w:b w:val="1"/>
                <w:bCs w:val="1"/>
                <w:color w:val="FFFFFF"/>
                <w:sz w:val="20"/>
                <w:szCs w:val="20"/>
                <w:lang w:val="en-US"/>
              </w:rPr>
              <w:t>Aplicación en el proyecto</w:t>
            </w:r>
          </w:p>
        </w:tc>
      </w:tr>
      <w:tr w:rsidR="6FA9602B" w:rsidTr="6FA9602B" w14:paraId="700867B3">
        <w:trPr>
          <w:trHeight w:val="300"/>
        </w:trPr>
        <w:tc>
          <w:tcPr>
            <w:tcW w:w="26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4D78564E">
            <w:pPr>
              <w:spacing w:before="0" w:after="0"/>
            </w:pPr>
            <w:r w:rsidRPr="6FA9602B" w:rsidR="6FA9602B">
              <w:rPr>
                <w:rFonts w:ascii="Calibri" w:hAnsi="Calibri" w:eastAsia="Calibri" w:cs="Calibri"/>
                <w:i w:val="0"/>
                <w:iCs w:val="0"/>
                <w:color w:val="333333"/>
                <w:sz w:val="20"/>
                <w:szCs w:val="20"/>
                <w:lang w:val="en-US"/>
              </w:rPr>
              <w:t>Base legal del tratamiento (Art. 6)</w:t>
            </w:r>
          </w:p>
        </w:tc>
        <w:tc>
          <w:tcPr>
            <w:tcW w:w="64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30717B11" w14:textId="0AD18670">
            <w:pPr>
              <w:pStyle w:val="Normal"/>
              <w:spacing w:before="0" w:after="0"/>
            </w:pPr>
            <w:r w:rsidRPr="6FA9602B" w:rsidR="6FA9602B">
              <w:rPr>
                <w:rFonts w:ascii="Calibri" w:hAnsi="Calibri" w:eastAsia="Calibri" w:cs="Calibri"/>
                <w:noProof w:val="0"/>
                <w:sz w:val="20"/>
                <w:szCs w:val="20"/>
                <w:lang w:val="es-ES"/>
              </w:rPr>
              <w:t xml:space="preserve">En el prototipo académico no se tratan datos personales, ya que el dataset NASA CMAPSS FD001 contiene datos técnicos de motores y sensores. Por tanto, el RGPD no aplica directamente. En una implantación real, si se asociaran datos a operarios o turnos, la base legal podría ser el </w:t>
            </w:r>
            <w:r w:rsidRPr="6FA9602B" w:rsidR="6FA9602B">
              <w:rPr>
                <w:rFonts w:ascii="Calibri" w:hAnsi="Calibri" w:eastAsia="Calibri" w:cs="Calibri"/>
                <w:b w:val="1"/>
                <w:bCs w:val="1"/>
                <w:noProof w:val="0"/>
                <w:sz w:val="20"/>
                <w:szCs w:val="20"/>
                <w:lang w:val="es-ES"/>
              </w:rPr>
              <w:t>interés legítimo de la empresa</w:t>
            </w:r>
            <w:r w:rsidRPr="6FA9602B" w:rsidR="6FA9602B">
              <w:rPr>
                <w:rFonts w:ascii="Calibri" w:hAnsi="Calibri" w:eastAsia="Calibri" w:cs="Calibri"/>
                <w:noProof w:val="0"/>
                <w:sz w:val="20"/>
                <w:szCs w:val="20"/>
                <w:lang w:val="es-ES"/>
              </w:rPr>
              <w:t xml:space="preserve"> para garantizar el mantenimiento, la seguridad y la continuidad operativa.</w:t>
            </w:r>
          </w:p>
        </w:tc>
      </w:tr>
      <w:tr w:rsidR="6FA9602B" w:rsidTr="6FA9602B" w14:paraId="585D69AC">
        <w:trPr>
          <w:trHeight w:val="300"/>
        </w:trPr>
        <w:tc>
          <w:tcPr>
            <w:tcW w:w="26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521A77B4">
            <w:pPr>
              <w:spacing w:before="0" w:after="0"/>
            </w:pPr>
            <w:r w:rsidRPr="6FA9602B" w:rsidR="6FA9602B">
              <w:rPr>
                <w:rFonts w:ascii="Calibri" w:hAnsi="Calibri" w:eastAsia="Calibri" w:cs="Calibri"/>
                <w:i w:val="0"/>
                <w:iCs w:val="0"/>
                <w:color w:val="333333"/>
                <w:sz w:val="20"/>
                <w:szCs w:val="20"/>
                <w:lang w:val="en-US"/>
              </w:rPr>
              <w:t>Datos de categoría especial (Art. 9)</w:t>
            </w:r>
          </w:p>
        </w:tc>
        <w:tc>
          <w:tcPr>
            <w:tcW w:w="6472"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6834AD3C" w14:textId="6641E94B">
            <w:pPr>
              <w:pStyle w:val="Normal"/>
              <w:spacing w:before="0" w:after="0"/>
            </w:pPr>
            <w:r w:rsidRPr="6FA9602B" w:rsidR="6FA9602B">
              <w:rPr>
                <w:rFonts w:ascii="Calibri" w:hAnsi="Calibri" w:eastAsia="Calibri" w:cs="Calibri"/>
                <w:noProof w:val="0"/>
                <w:sz w:val="20"/>
                <w:szCs w:val="20"/>
                <w:lang w:val="en-US"/>
              </w:rPr>
              <w:t xml:space="preserve">No se tratan datos de categoría especial, como salud, ideología, orientación sexual, datos biométricos o información sindical. </w:t>
            </w:r>
          </w:p>
        </w:tc>
      </w:tr>
      <w:tr w:rsidR="6FA9602B" w:rsidTr="6FA9602B" w14:paraId="5D056B14">
        <w:trPr>
          <w:trHeight w:val="300"/>
        </w:trPr>
        <w:tc>
          <w:tcPr>
            <w:tcW w:w="26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312DB3F2">
            <w:pPr>
              <w:spacing w:before="0" w:after="0"/>
            </w:pPr>
            <w:r w:rsidRPr="6FA9602B" w:rsidR="6FA9602B">
              <w:rPr>
                <w:rFonts w:ascii="Calibri" w:hAnsi="Calibri" w:eastAsia="Calibri" w:cs="Calibri"/>
                <w:i w:val="0"/>
                <w:iCs w:val="0"/>
                <w:color w:val="333333"/>
                <w:sz w:val="20"/>
                <w:szCs w:val="20"/>
                <w:lang w:val="en-US"/>
              </w:rPr>
              <w:t>Seudonimización / Anonimización</w:t>
            </w:r>
          </w:p>
        </w:tc>
        <w:tc>
          <w:tcPr>
            <w:tcW w:w="64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5FED4327" w14:textId="5D84465B">
            <w:pPr>
              <w:pStyle w:val="Normal"/>
              <w:spacing w:before="0" w:after="0"/>
            </w:pPr>
            <w:r w:rsidRPr="6FA9602B" w:rsidR="6FA9602B">
              <w:rPr>
                <w:rFonts w:ascii="Calibri" w:hAnsi="Calibri" w:eastAsia="Calibri" w:cs="Calibri"/>
                <w:noProof w:val="0"/>
                <w:sz w:val="20"/>
                <w:szCs w:val="20"/>
                <w:lang w:val="es-ES"/>
              </w:rPr>
              <w:t xml:space="preserve">El </w:t>
            </w:r>
            <w:r w:rsidRPr="6FA9602B" w:rsidR="6FA9602B">
              <w:rPr>
                <w:rFonts w:ascii="Calibri" w:hAnsi="Calibri" w:eastAsia="Calibri" w:cs="Calibri"/>
                <w:noProof w:val="0"/>
                <w:sz w:val="20"/>
                <w:szCs w:val="20"/>
                <w:lang w:val="es-ES"/>
              </w:rPr>
              <w:t>dataset</w:t>
            </w:r>
            <w:r w:rsidRPr="6FA9602B" w:rsidR="6FA9602B">
              <w:rPr>
                <w:rFonts w:ascii="Calibri" w:hAnsi="Calibri" w:eastAsia="Calibri" w:cs="Calibri"/>
                <w:noProof w:val="0"/>
                <w:sz w:val="20"/>
                <w:szCs w:val="20"/>
                <w:lang w:val="es-ES"/>
              </w:rPr>
              <w:t xml:space="preserve"> utilizado ya está anonimizado desde el punto de vista personal, porque no incluye nombres, DNI, usuarios, ubicaciones personales ni datos de trabajadores.</w:t>
            </w:r>
          </w:p>
        </w:tc>
      </w:tr>
      <w:tr w:rsidR="6FA9602B" w:rsidTr="6FA9602B" w14:paraId="0B0D9D0D">
        <w:trPr>
          <w:trHeight w:val="300"/>
        </w:trPr>
        <w:tc>
          <w:tcPr>
            <w:tcW w:w="26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7F49FB05">
            <w:pPr>
              <w:spacing w:before="0" w:after="0"/>
            </w:pPr>
            <w:r w:rsidRPr="6FA9602B" w:rsidR="6FA9602B">
              <w:rPr>
                <w:rFonts w:ascii="Calibri" w:hAnsi="Calibri" w:eastAsia="Calibri" w:cs="Calibri"/>
                <w:i w:val="0"/>
                <w:iCs w:val="0"/>
                <w:color w:val="333333"/>
                <w:sz w:val="20"/>
                <w:szCs w:val="20"/>
                <w:lang w:val="en-US"/>
              </w:rPr>
              <w:t>DPIA (Art. 35) - ¿obligatoria?</w:t>
            </w:r>
          </w:p>
        </w:tc>
        <w:tc>
          <w:tcPr>
            <w:tcW w:w="6472"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17F0D709" w14:textId="157DCA9A">
            <w:pPr>
              <w:pStyle w:val="Normal"/>
              <w:spacing w:before="0" w:after="0"/>
            </w:pPr>
            <w:r w:rsidRPr="6FA9602B" w:rsidR="6FA9602B">
              <w:rPr>
                <w:rFonts w:ascii="Calibri" w:hAnsi="Calibri" w:eastAsia="Calibri" w:cs="Calibri"/>
                <w:noProof w:val="0"/>
                <w:sz w:val="20"/>
                <w:szCs w:val="20"/>
                <w:lang w:val="en-US"/>
              </w:rPr>
              <w:t xml:space="preserve">En este prototipo no sería obligatoria una Evaluación de Impacto relativa a la Protección de Datos, ya que no se tratan datos personales ni se realiza monitorización de personas. </w:t>
            </w:r>
          </w:p>
        </w:tc>
      </w:tr>
      <w:tr w:rsidR="6FA9602B" w:rsidTr="6FA9602B" w14:paraId="52001E48">
        <w:trPr>
          <w:trHeight w:val="300"/>
        </w:trPr>
        <w:tc>
          <w:tcPr>
            <w:tcW w:w="2600"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471605BB">
            <w:pPr>
              <w:spacing w:before="0" w:after="0"/>
            </w:pPr>
            <w:r w:rsidRPr="6FA9602B" w:rsidR="6FA9602B">
              <w:rPr>
                <w:rFonts w:ascii="Calibri" w:hAnsi="Calibri" w:eastAsia="Calibri" w:cs="Calibri"/>
                <w:i w:val="0"/>
                <w:iCs w:val="0"/>
                <w:color w:val="333333"/>
                <w:sz w:val="20"/>
                <w:szCs w:val="20"/>
                <w:lang w:val="en-US"/>
              </w:rPr>
              <w:t>Derechos del interesado</w:t>
            </w:r>
          </w:p>
        </w:tc>
        <w:tc>
          <w:tcPr>
            <w:tcW w:w="6472" w:type="dxa"/>
            <w:tcBorders>
              <w:top w:val="single" w:color="B0C8E8" w:sz="4"/>
              <w:left w:val="single" w:color="B0C8E8" w:sz="4"/>
              <w:bottom w:val="single" w:color="B0C8E8" w:sz="4"/>
              <w:right w:val="single" w:color="B0C8E8" w:sz="4"/>
            </w:tcBorders>
            <w:shd w:val="clear" w:color="auto" w:fill="FFFFFF"/>
            <w:tcMar>
              <w:top w:w="80" w:type="dxa"/>
              <w:left w:w="120" w:type="dxa"/>
              <w:bottom w:w="80" w:type="dxa"/>
              <w:right w:w="80" w:type="dxa"/>
            </w:tcMar>
          </w:tcPr>
          <w:p w:rsidR="6FA9602B" w:rsidP="6FA9602B" w:rsidRDefault="6FA9602B" w14:paraId="35C81F1E" w14:textId="08A6243A">
            <w:pPr>
              <w:spacing w:before="0" w:after="0"/>
              <w:rPr>
                <w:rFonts w:ascii="Calibri" w:hAnsi="Calibri" w:eastAsia="Calibri" w:cs="Calibri"/>
                <w:i w:val="0"/>
                <w:iCs w:val="0"/>
                <w:color w:val="000000"/>
                <w:sz w:val="20"/>
                <w:szCs w:val="20"/>
                <w:lang w:val="es-ES"/>
              </w:rPr>
            </w:pPr>
            <w:r w:rsidRPr="6FA9602B" w:rsidR="6FA9602B">
              <w:rPr>
                <w:rFonts w:ascii="Calibri" w:hAnsi="Calibri" w:eastAsia="Calibri" w:cs="Calibri"/>
                <w:i w:val="0"/>
                <w:iCs w:val="0"/>
                <w:color w:val="000000"/>
                <w:sz w:val="20"/>
                <w:szCs w:val="20"/>
                <w:lang w:val="es-ES"/>
              </w:rPr>
              <w:t xml:space="preserve">Al no existir datos personales en el </w:t>
            </w:r>
            <w:r w:rsidRPr="6FA9602B" w:rsidR="6FA9602B">
              <w:rPr>
                <w:rFonts w:ascii="Calibri" w:hAnsi="Calibri" w:eastAsia="Calibri" w:cs="Calibri"/>
                <w:i w:val="0"/>
                <w:iCs w:val="0"/>
                <w:color w:val="000000"/>
                <w:sz w:val="20"/>
                <w:szCs w:val="20"/>
                <w:lang w:val="es-ES"/>
              </w:rPr>
              <w:t>dataset</w:t>
            </w:r>
            <w:r w:rsidRPr="6FA9602B" w:rsidR="6FA9602B">
              <w:rPr>
                <w:rFonts w:ascii="Calibri" w:hAnsi="Calibri" w:eastAsia="Calibri" w:cs="Calibri"/>
                <w:i w:val="0"/>
                <w:iCs w:val="0"/>
                <w:color w:val="000000"/>
                <w:sz w:val="20"/>
                <w:szCs w:val="20"/>
                <w:lang w:val="es-ES"/>
              </w:rPr>
              <w:t>, no hay interesados identificables.</w:t>
            </w:r>
          </w:p>
        </w:tc>
      </w:tr>
      <w:tr w:rsidR="6FA9602B" w:rsidTr="6FA9602B" w14:paraId="47066D4C">
        <w:trPr>
          <w:trHeight w:val="300"/>
        </w:trPr>
        <w:tc>
          <w:tcPr>
            <w:tcW w:w="2600"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38AEC576">
            <w:pPr>
              <w:spacing w:before="0" w:after="0"/>
            </w:pPr>
            <w:r w:rsidRPr="6FA9602B" w:rsidR="6FA9602B">
              <w:rPr>
                <w:rFonts w:ascii="Calibri" w:hAnsi="Calibri" w:eastAsia="Calibri" w:cs="Calibri"/>
                <w:i w:val="0"/>
                <w:iCs w:val="0"/>
                <w:color w:val="333333"/>
                <w:sz w:val="20"/>
                <w:szCs w:val="20"/>
                <w:lang w:val="en-US"/>
              </w:rPr>
              <w:t>Medidas técnicas de seguridad</w:t>
            </w:r>
          </w:p>
        </w:tc>
        <w:tc>
          <w:tcPr>
            <w:tcW w:w="6472" w:type="dxa"/>
            <w:tcBorders>
              <w:top w:val="single" w:color="B0C8E8" w:sz="4"/>
              <w:left w:val="single" w:color="B0C8E8" w:sz="4"/>
              <w:bottom w:val="single" w:color="B0C8E8" w:sz="4"/>
              <w:right w:val="single" w:color="B0C8E8" w:sz="4"/>
            </w:tcBorders>
            <w:shd w:val="clear" w:color="auto" w:fill="F4F6FA"/>
            <w:tcMar>
              <w:top w:w="80" w:type="dxa"/>
              <w:left w:w="120" w:type="dxa"/>
              <w:bottom w:w="80" w:type="dxa"/>
              <w:right w:w="80" w:type="dxa"/>
            </w:tcMar>
          </w:tcPr>
          <w:p w:rsidR="6FA9602B" w:rsidP="6FA9602B" w:rsidRDefault="6FA9602B" w14:paraId="43C7314D" w14:textId="06FE4E2D">
            <w:pPr>
              <w:pStyle w:val="Normal"/>
              <w:spacing w:before="0" w:after="0"/>
            </w:pPr>
            <w:r w:rsidRPr="6FA9602B" w:rsidR="6FA9602B">
              <w:rPr>
                <w:rFonts w:ascii="Calibri" w:hAnsi="Calibri" w:eastAsia="Calibri" w:cs="Calibri"/>
                <w:noProof w:val="0"/>
                <w:sz w:val="20"/>
                <w:szCs w:val="20"/>
                <w:lang w:val="es-ES"/>
              </w:rPr>
              <w:t>Se propone aplicar control de acceso por roles, separación entre datos brutos, datos procesados y predicciones, registro de accesos, cifrado de almacenamiento cuando sea necesario, copias de seguridad y trazabilidad de las transformaciones realizadas en el pipeline ETL. También se recomienda limitar el acceso al dashboard de Power BI según el perfil del usuario.</w:t>
            </w:r>
          </w:p>
        </w:tc>
      </w:tr>
    </w:tbl>
    <w:p w:rsidR="6FA9602B" w:rsidP="6FA9602B" w:rsidRDefault="6FA9602B" w14:paraId="16B08A1B">
      <w:pPr>
        <w:spacing w:before="60" w:after="60"/>
        <w:jc w:val="left"/>
      </w:pPr>
    </w:p>
    <w:p w:rsidR="6FA9602B" w:rsidP="6FA9602B" w:rsidRDefault="6FA9602B" w14:paraId="15A82F4C">
      <w:pPr>
        <w:spacing w:before="60" w:after="60"/>
        <w:jc w:val="left"/>
      </w:pPr>
    </w:p>
    <w:p w:rsidR="6FA9602B" w:rsidRDefault="6FA9602B" w14:paraId="7A55D523" w14:textId="71D29348"/>
    <w:p w:rsidR="6FA9602B" w:rsidRDefault="6FA9602B" w14:paraId="2FCDB1FD" w14:textId="5BB88248"/>
    <w:p w:rsidR="6FA9602B" w:rsidRDefault="6FA9602B" w14:paraId="15E8D6EA" w14:textId="0579A946"/>
    <w:p w:rsidR="6FA9602B" w:rsidRDefault="6FA9602B" w14:paraId="4A57C427" w14:textId="1C6FB743"/>
    <w:p w:rsidR="6FA9602B" w:rsidRDefault="6FA9602B" w14:paraId="4645A5DD" w14:textId="2214FBD7"/>
    <w:p w:rsidR="6FA9602B" w:rsidRDefault="6FA9602B" w14:paraId="54C72093" w14:textId="0EF47644"/>
    <w:p w:rsidR="6FA9602B" w:rsidRDefault="6FA9602B" w14:paraId="11B3D706" w14:textId="4EA11121"/>
    <w:p w:rsidR="6FA9602B" w:rsidRDefault="6FA9602B" w14:paraId="6094415F" w14:textId="2FF54515"/>
    <w:p w:rsidR="6FA9602B" w:rsidRDefault="6FA9602B" w14:paraId="1183E62D" w14:textId="3C535709"/>
    <w:p w:rsidR="6FA9602B" w:rsidRDefault="6FA9602B" w14:paraId="50AF53F2" w14:textId="2762274B"/>
    <w:p w:rsidR="6FA9602B" w:rsidRDefault="6FA9602B" w14:paraId="289D409D" w14:textId="336F42FF"/>
    <w:p w:rsidR="6FA9602B" w:rsidRDefault="6FA9602B" w14:paraId="6A841417" w14:textId="2059F00C"/>
    <w:p w:rsidR="6FA9602B" w:rsidRDefault="6FA9602B" w14:paraId="503D459C" w14:textId="25026104"/>
    <w:p w:rsidR="278CA4E8" w:rsidRDefault="278CA4E8" w14:paraId="57D07C1A" w14:textId="677437DA"/>
    <w:p w:rsidR="278CA4E8" w:rsidRDefault="278CA4E8" w14:paraId="2DEF1EA2" w14:textId="5E224BB7"/>
    <w:p w:rsidR="278CA4E8" w:rsidRDefault="278CA4E8" w14:paraId="54072705" w14:textId="201865DB"/>
    <w:p w:rsidR="278CA4E8" w:rsidRDefault="278CA4E8" w14:paraId="68C2D467" w14:textId="5016B7B2"/>
    <w:p w:rsidR="278CA4E8" w:rsidRDefault="278CA4E8" w14:paraId="1AB90E81" w14:textId="60E562C1"/>
    <w:p w:rsidR="6FA9602B" w:rsidRDefault="6FA9602B" w14:paraId="635B9A8F" w14:textId="23EC7982"/>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100" w:type="dxa"/>
        </w:tblCellMar>
      </w:tblPr>
      <w:tblGrid>
        <w:gridCol w:w="1440"/>
        <w:gridCol w:w="7632"/>
      </w:tblGrid>
      <w:tr xmlns:wp14="http://schemas.microsoft.com/office/word/2010/wordml" w:rsidTr="6FA9602B" w14:paraId="07477187" wp14:textId="77777777">
        <w:tc>
          <w:tcPr>
            <w:tcW w:w="1440" w:type="dxa"/>
            <w:tcBorders>
              <w:top w:val="none" w:color="FFFFFF" w:sz="0"/>
              <w:left w:val="none" w:color="FFFFFF" w:sz="0"/>
              <w:bottom w:val="none" w:color="FFFFFF" w:sz="0"/>
              <w:right w:val="none" w:color="FFFFFF" w:sz="0"/>
            </w:tcBorders>
            <w:shd w:val="clear" w:color="auto" w:fill="1A3D8C"/>
            <w:tcMar>
              <w:top w:w="100" w:type="dxa"/>
              <w:left w:w="80" w:type="dxa"/>
              <w:bottom w:w="100" w:type="dxa"/>
              <w:right w:w="80" w:type="dxa"/>
            </w:tcMar>
            <w:vAlign w:val="center"/>
          </w:tcPr>
          <w:p w:rsidP="6FA9602B" w14:paraId="0F6F2F97" wp14:textId="77777777">
            <w:pPr>
              <w:spacing w:before="0" w:after="0" w:line="360" w:lineRule="auto"/>
              <w:jc w:val="center"/>
              <w:rPr>
                <w:rFonts w:ascii="Calibri" w:hAnsi="Calibri" w:eastAsia="Calibri" w:cs="Calibri"/>
                <w:b w:val="1"/>
                <w:bCs w:val="1"/>
                <w:color w:val="FFFFFF"/>
                <w:sz w:val="24"/>
                <w:szCs w:val="24"/>
              </w:rPr>
            </w:pPr>
            <w:r w:rsidRPr="6FA9602B" w:rsidR="6FA9602B">
              <w:rPr>
                <w:rFonts w:ascii="Calibri" w:hAnsi="Calibri" w:eastAsia="Calibri" w:cs="Calibri"/>
                <w:b w:val="1"/>
                <w:bCs w:val="1"/>
                <w:color w:val="FFFFFF"/>
                <w:sz w:val="24"/>
                <w:szCs w:val="24"/>
              </w:rPr>
              <w:t>BDA</w:t>
            </w:r>
          </w:p>
        </w:tc>
        <w:tc>
          <w:tcPr>
            <w:tcW w:w="7632" w:type="dxa"/>
            <w:tcBorders>
              <w:top w:val="none" w:color="FFFFFF" w:sz="0"/>
              <w:left w:val="none" w:color="FFFFFF" w:sz="0"/>
              <w:bottom w:val="none" w:color="FFFFFF" w:sz="0"/>
              <w:right w:val="none" w:color="FFFFFF" w:sz="0"/>
            </w:tcBorders>
            <w:shd w:val="clear" w:color="auto" w:fill="1A3D8C"/>
            <w:tcMar>
              <w:top w:w="80" w:type="dxa"/>
              <w:left w:w="180" w:type="dxa"/>
              <w:bottom w:w="60" w:type="dxa"/>
              <w:right w:w="120" w:type="dxa"/>
            </w:tcMar>
          </w:tcPr>
          <w:p w:rsidP="6FA9602B" w14:paraId="7A2E11CB" wp14:textId="77777777">
            <w:pPr>
              <w:spacing w:before="0" w:after="40" w:line="360" w:lineRule="auto"/>
              <w:rPr>
                <w:rFonts w:ascii="Calibri" w:hAnsi="Calibri" w:eastAsia="Calibri" w:cs="Calibri"/>
                <w:b w:val="1"/>
                <w:bCs w:val="1"/>
                <w:color w:val="FFFFFF"/>
                <w:sz w:val="24"/>
                <w:szCs w:val="24"/>
                <w:lang w:val="en-US"/>
              </w:rPr>
            </w:pPr>
            <w:r w:rsidRPr="6FA9602B" w:rsidR="6FA9602B">
              <w:rPr>
                <w:rFonts w:ascii="Calibri" w:hAnsi="Calibri" w:eastAsia="Calibri" w:cs="Calibri"/>
                <w:b w:val="1"/>
                <w:bCs w:val="1"/>
                <w:color w:val="FFFFFF"/>
                <w:sz w:val="24"/>
                <w:szCs w:val="24"/>
                <w:lang w:val="en-US"/>
              </w:rPr>
              <w:t>Big Data Aplicado</w:t>
            </w:r>
          </w:p>
          <w:p w:rsidP="6FA9602B" w14:paraId="2AEB9183" wp14:textId="5CF1AA17">
            <w:pPr>
              <w:pStyle w:val="Normal"/>
              <w:suppressLineNumbers w:val="0"/>
              <w:bidi w:val="0"/>
              <w:spacing w:before="0" w:beforeAutospacing="off" w:after="0" w:afterAutospacing="off" w:line="360" w:lineRule="auto"/>
              <w:ind w:left="0" w:right="0"/>
              <w:jc w:val="left"/>
            </w:pPr>
            <w:r w:rsidRPr="6FA9602B" w:rsidR="7D552F66">
              <w:rPr>
                <w:rFonts w:ascii="Calibri" w:hAnsi="Calibri" w:eastAsia="Calibri" w:cs="Calibri"/>
                <w:color w:val="B0C8E8"/>
                <w:sz w:val="24"/>
                <w:szCs w:val="24"/>
                <w:lang w:val="en-US"/>
              </w:rPr>
              <w:t>RapidMiner</w:t>
            </w:r>
            <w:r w:rsidRPr="6FA9602B" w:rsidR="13425088">
              <w:rPr>
                <w:rFonts w:ascii="Calibri" w:hAnsi="Calibri" w:eastAsia="Calibri" w:cs="Calibri"/>
                <w:color w:val="B0C8E8"/>
                <w:sz w:val="24"/>
                <w:szCs w:val="24"/>
                <w:lang w:val="en-US"/>
              </w:rPr>
              <w:t xml:space="preserve"> | Random Forest</w:t>
            </w:r>
          </w:p>
        </w:tc>
      </w:tr>
    </w:tbl>
    <w:p xmlns:wp14="http://schemas.microsoft.com/office/word/2010/wordml" w14:paraId="0FB78278" wp14:textId="77777777">
      <w:pPr>
        <w:spacing w:before="60" w:after="60"/>
        <w:jc w:val="left"/>
      </w:pPr>
    </w:p>
    <w:p xmlns:wp14="http://schemas.microsoft.com/office/word/2010/wordml" w14:paraId="1FC39945" wp14:textId="77777777">
      <w:pPr>
        <w:spacing w:before="60" w:after="60"/>
        <w:jc w:val="left"/>
      </w:pPr>
      <w:r>
        <w:rPr>
          <w:rFonts w:ascii="Calibri" w:hAnsi="Calibri" w:eastAsia="Calibri" w:cs="Calibri"/>
          <w:b w:val="false"/>
          <w:bCs w:val="false"/>
          <w:i w:val="false"/>
          <w:iCs w:val="false"/>
          <w:color w:val="333333"/>
          <w:sz w:val="22"/>
          <w:szCs w:val="22"/>
        </w:rPr>
      </w: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80" w:type="dxa"/>
          <w:bottom w:w="80" w:type="dxa"/>
        </w:tblCellMar>
      </w:tblPr>
      <w:tblGrid>
        <w:gridCol w:w="9072"/>
      </w:tblGrid>
      <w:tr xmlns:wp14="http://schemas.microsoft.com/office/word/2010/wordml" w:rsidTr="6FA9602B" w14:paraId="49E8839B" wp14:textId="77777777">
        <w:tc>
          <w:tcPr>
            <w:tcW w:w="9072" w:type="dxa"/>
            <w:tcBorders>
              <w:top w:val="none" w:color="FFFFFF" w:sz="0"/>
              <w:left w:val="single" w:color="1A3D8C" w:sz="12"/>
              <w:bottom w:val="none" w:color="FFFFFF" w:sz="0"/>
              <w:right w:val="none" w:color="FFFFFF" w:sz="0"/>
            </w:tcBorders>
            <w:shd w:val="clear" w:color="auto" w:fill="EAF0FA"/>
            <w:tcMar>
              <w:top w:w="100" w:type="dxa"/>
              <w:left w:w="180" w:type="dxa"/>
              <w:bottom w:w="100" w:type="dxa"/>
              <w:right w:w="120" w:type="dxa"/>
            </w:tcMar>
          </w:tcPr>
          <w:p w14:paraId="6486DF3E" wp14:textId="77777777">
            <w:pPr>
              <w:spacing w:before="0" w:after="60"/>
            </w:pPr>
            <w:r w:rsidRPr="6FA9602B" w:rsidR="6FA9602B">
              <w:rPr>
                <w:rFonts w:ascii="Calibri" w:hAnsi="Calibri" w:eastAsia="Calibri" w:cs="Calibri"/>
                <w:b w:val="1"/>
                <w:bCs w:val="1"/>
                <w:color w:val="1A3D8C"/>
                <w:sz w:val="20"/>
                <w:szCs w:val="20"/>
                <w:lang w:val="en-US"/>
              </w:rPr>
              <w:t>Contexto del módulo en el proyecto</w:t>
            </w:r>
          </w:p>
          <w:p w:rsidP="6FA9602B" w14:paraId="2903537D" wp14:textId="55A0033A">
            <w:pPr>
              <w:pStyle w:val="Normal"/>
              <w:suppressLineNumbers w:val="0"/>
              <w:bidi w:val="0"/>
              <w:spacing w:before="0" w:beforeAutospacing="off" w:after="0" w:afterAutospacing="off" w:line="259" w:lineRule="auto"/>
              <w:ind w:left="0" w:right="0"/>
              <w:jc w:val="left"/>
            </w:pPr>
            <w:r w:rsidRPr="6FA9602B" w:rsidR="62443411">
              <w:rPr>
                <w:rFonts w:ascii="Calibri" w:hAnsi="Calibri" w:eastAsia="Calibri" w:cs="Calibri"/>
                <w:i w:val="1"/>
                <w:iCs w:val="1"/>
                <w:color w:val="444444"/>
                <w:sz w:val="20"/>
                <w:szCs w:val="20"/>
                <w:lang w:val="es-ES"/>
              </w:rPr>
              <w:t>En este módulo se demuestra lo aprendido sobre modelado no-</w:t>
            </w:r>
            <w:r w:rsidRPr="6FA9602B" w:rsidR="62443411">
              <w:rPr>
                <w:rFonts w:ascii="Calibri" w:hAnsi="Calibri" w:eastAsia="Calibri" w:cs="Calibri"/>
                <w:i w:val="1"/>
                <w:iCs w:val="1"/>
                <w:color w:val="444444"/>
                <w:sz w:val="20"/>
                <w:szCs w:val="20"/>
                <w:lang w:val="es-ES"/>
              </w:rPr>
              <w:t>code</w:t>
            </w:r>
            <w:r w:rsidRPr="6FA9602B" w:rsidR="62443411">
              <w:rPr>
                <w:rFonts w:ascii="Calibri" w:hAnsi="Calibri" w:eastAsia="Calibri" w:cs="Calibri"/>
                <w:i w:val="1"/>
                <w:iCs w:val="1"/>
                <w:color w:val="444444"/>
                <w:sz w:val="20"/>
                <w:szCs w:val="20"/>
                <w:lang w:val="es-ES"/>
              </w:rPr>
              <w:t xml:space="preserve"> en </w:t>
            </w:r>
            <w:r w:rsidRPr="6FA9602B" w:rsidR="62443411">
              <w:rPr>
                <w:rFonts w:ascii="Calibri" w:hAnsi="Calibri" w:eastAsia="Calibri" w:cs="Calibri"/>
                <w:i w:val="1"/>
                <w:iCs w:val="1"/>
                <w:color w:val="444444"/>
                <w:sz w:val="20"/>
                <w:szCs w:val="20"/>
                <w:lang w:val="es-ES"/>
              </w:rPr>
              <w:t>Rapidminer</w:t>
            </w:r>
            <w:r w:rsidRPr="6FA9602B" w:rsidR="62443411">
              <w:rPr>
                <w:rFonts w:ascii="Calibri" w:hAnsi="Calibri" w:eastAsia="Calibri" w:cs="Calibri"/>
                <w:i w:val="1"/>
                <w:iCs w:val="1"/>
                <w:color w:val="444444"/>
                <w:sz w:val="20"/>
                <w:szCs w:val="20"/>
                <w:lang w:val="es-ES"/>
              </w:rPr>
              <w:t xml:space="preserve">. </w:t>
            </w:r>
            <w:r w:rsidRPr="6FA9602B" w:rsidR="6282D417">
              <w:rPr>
                <w:rFonts w:ascii="Calibri" w:hAnsi="Calibri" w:eastAsia="Calibri" w:cs="Calibri"/>
                <w:i w:val="1"/>
                <w:iCs w:val="1"/>
                <w:color w:val="444444"/>
                <w:sz w:val="20"/>
                <w:szCs w:val="20"/>
                <w:lang w:val="es-ES"/>
              </w:rPr>
              <w:t>Se desarrolla</w:t>
            </w:r>
            <w:r w:rsidRPr="6FA9602B" w:rsidR="62443411">
              <w:rPr>
                <w:rFonts w:ascii="Calibri" w:hAnsi="Calibri" w:eastAsia="Calibri" w:cs="Calibri"/>
                <w:i w:val="1"/>
                <w:iCs w:val="1"/>
                <w:color w:val="444444"/>
                <w:sz w:val="20"/>
                <w:szCs w:val="20"/>
                <w:lang w:val="es-ES"/>
              </w:rPr>
              <w:t xml:space="preserve"> un modelo predictivo clásico “Rand</w:t>
            </w:r>
            <w:r w:rsidRPr="6FA9602B" w:rsidR="3ED9C7B0">
              <w:rPr>
                <w:rFonts w:ascii="Calibri" w:hAnsi="Calibri" w:eastAsia="Calibri" w:cs="Calibri"/>
                <w:i w:val="1"/>
                <w:iCs w:val="1"/>
                <w:color w:val="444444"/>
                <w:sz w:val="20"/>
                <w:szCs w:val="20"/>
                <w:lang w:val="es-ES"/>
              </w:rPr>
              <w:t>om Forest”</w:t>
            </w:r>
            <w:r w:rsidRPr="6FA9602B" w:rsidR="23265817">
              <w:rPr>
                <w:rFonts w:ascii="Calibri" w:hAnsi="Calibri" w:eastAsia="Calibri" w:cs="Calibri"/>
                <w:i w:val="1"/>
                <w:iCs w:val="1"/>
                <w:color w:val="444444"/>
                <w:sz w:val="20"/>
                <w:szCs w:val="20"/>
                <w:lang w:val="es-ES"/>
              </w:rPr>
              <w:t xml:space="preserve"> para predicción del RUL –</w:t>
            </w:r>
            <w:r w:rsidRPr="6FA9602B" w:rsidR="23265817">
              <w:rPr>
                <w:rFonts w:ascii="Calibri" w:hAnsi="Calibri" w:eastAsia="Calibri" w:cs="Calibri"/>
                <w:i w:val="1"/>
                <w:iCs w:val="1"/>
                <w:color w:val="444444"/>
                <w:sz w:val="20"/>
                <w:szCs w:val="20"/>
                <w:lang w:val="es-ES"/>
              </w:rPr>
              <w:t>Remaining</w:t>
            </w:r>
            <w:r w:rsidRPr="6FA9602B" w:rsidR="23265817">
              <w:rPr>
                <w:rFonts w:ascii="Calibri" w:hAnsi="Calibri" w:eastAsia="Calibri" w:cs="Calibri"/>
                <w:i w:val="1"/>
                <w:iCs w:val="1"/>
                <w:color w:val="444444"/>
                <w:sz w:val="20"/>
                <w:szCs w:val="20"/>
                <w:lang w:val="es-ES"/>
              </w:rPr>
              <w:t xml:space="preserve"> </w:t>
            </w:r>
            <w:r w:rsidRPr="6FA9602B" w:rsidR="23265817">
              <w:rPr>
                <w:rFonts w:ascii="Calibri" w:hAnsi="Calibri" w:eastAsia="Calibri" w:cs="Calibri"/>
                <w:i w:val="1"/>
                <w:iCs w:val="1"/>
                <w:color w:val="444444"/>
                <w:sz w:val="20"/>
                <w:szCs w:val="20"/>
                <w:lang w:val="es-ES"/>
              </w:rPr>
              <w:t>Useful</w:t>
            </w:r>
            <w:r w:rsidRPr="6FA9602B" w:rsidR="23265817">
              <w:rPr>
                <w:rFonts w:ascii="Calibri" w:hAnsi="Calibri" w:eastAsia="Calibri" w:cs="Calibri"/>
                <w:i w:val="1"/>
                <w:iCs w:val="1"/>
                <w:color w:val="444444"/>
                <w:sz w:val="20"/>
                <w:szCs w:val="20"/>
                <w:lang w:val="es-ES"/>
              </w:rPr>
              <w:t xml:space="preserve"> Life- clasificado por niveles de riesgo.</w:t>
            </w:r>
          </w:p>
        </w:tc>
      </w:tr>
    </w:tbl>
    <w:p xmlns:wp14="http://schemas.microsoft.com/office/word/2010/wordml" w:rsidP="6FA9602B" w14:paraId="34CE0A41" wp14:textId="483FE73B">
      <w:pPr>
        <w:pStyle w:val="Normal"/>
        <w:spacing w:before="60" w:after="60"/>
        <w:jc w:val="left"/>
      </w:pPr>
    </w:p>
    <w:p w:rsidR="68621632" w:rsidP="6FA9602B" w:rsidRDefault="68621632" w14:paraId="19A5BEA7" w14:textId="18F52BF5">
      <w:pPr>
        <w:spacing w:before="0" w:beforeAutospacing="off" w:after="0" w:afterAutospacing="off"/>
        <w:jc w:val="left"/>
      </w:pPr>
    </w:p>
    <w:p w:rsidR="68621632" w:rsidP="6FA9602B" w:rsidRDefault="68621632" w14:paraId="7891C279" w14:textId="061D8D71">
      <w:pPr>
        <w:pStyle w:val="Normal"/>
        <w:spacing w:before="0" w:beforeAutospacing="off" w:after="0" w:afterAutospacing="off" w:line="360" w:lineRule="auto"/>
        <w:ind w:left="0"/>
        <w:jc w:val="left"/>
      </w:pPr>
      <w:r w:rsidRPr="278CA4E8" w:rsidR="6E651E09">
        <w:rPr>
          <w:rFonts w:ascii="Calibri" w:hAnsi="Calibri" w:eastAsia="Calibri" w:cs="Calibri"/>
          <w:b w:val="1"/>
          <w:bCs w:val="1"/>
          <w:sz w:val="24"/>
          <w:szCs w:val="24"/>
          <w:lang w:val="es-ES"/>
        </w:rPr>
        <w:t>RapidMiner</w:t>
      </w:r>
      <w:r w:rsidRPr="278CA4E8" w:rsidR="6E651E09">
        <w:rPr>
          <w:rFonts w:ascii="Calibri" w:hAnsi="Calibri" w:eastAsia="Calibri" w:cs="Calibri"/>
          <w:b w:val="0"/>
          <w:bCs w:val="0"/>
          <w:sz w:val="24"/>
          <w:szCs w:val="24"/>
          <w:lang w:val="es-ES"/>
        </w:rPr>
        <w:t xml:space="preserve"> se ha utilizado como herramienta de modelado visual para construir </w:t>
      </w:r>
      <w:r>
        <w:tab/>
      </w:r>
      <w:r w:rsidRPr="278CA4E8" w:rsidR="3EC349E6">
        <w:rPr>
          <w:rFonts w:ascii="Calibri" w:hAnsi="Calibri" w:eastAsia="Calibri" w:cs="Calibri"/>
          <w:b w:val="0"/>
          <w:bCs w:val="0"/>
          <w:sz w:val="24"/>
          <w:szCs w:val="24"/>
          <w:lang w:val="es-ES"/>
        </w:rPr>
        <w:t xml:space="preserve">la rama de </w:t>
      </w:r>
      <w:r w:rsidRPr="278CA4E8" w:rsidR="6E651E09">
        <w:rPr>
          <w:rFonts w:ascii="Calibri" w:hAnsi="Calibri" w:eastAsia="Calibri" w:cs="Calibri"/>
          <w:b w:val="0"/>
          <w:bCs w:val="0"/>
          <w:sz w:val="24"/>
          <w:szCs w:val="24"/>
          <w:lang w:val="es-ES"/>
        </w:rPr>
        <w:t xml:space="preserve">modelado </w:t>
      </w:r>
      <w:r w:rsidRPr="278CA4E8" w:rsidR="7CBC5ABC">
        <w:rPr>
          <w:rFonts w:ascii="Calibri" w:hAnsi="Calibri" w:eastAsia="Calibri" w:cs="Calibri"/>
          <w:b w:val="0"/>
          <w:bCs w:val="0"/>
          <w:sz w:val="24"/>
          <w:szCs w:val="24"/>
          <w:lang w:val="es-ES"/>
        </w:rPr>
        <w:t>clásico predictivo</w:t>
      </w:r>
      <w:r w:rsidRPr="278CA4E8" w:rsidR="3B66DFB4">
        <w:rPr>
          <w:rFonts w:ascii="Calibri" w:hAnsi="Calibri" w:eastAsia="Calibri" w:cs="Calibri"/>
          <w:b w:val="0"/>
          <w:bCs w:val="0"/>
          <w:sz w:val="24"/>
          <w:szCs w:val="24"/>
          <w:lang w:val="es-ES"/>
        </w:rPr>
        <w:t>,</w:t>
      </w:r>
      <w:r w:rsidRPr="278CA4E8" w:rsidR="6E651E09">
        <w:rPr>
          <w:rFonts w:ascii="Calibri" w:hAnsi="Calibri" w:eastAsia="Calibri" w:cs="Calibri"/>
          <w:b w:val="0"/>
          <w:bCs w:val="0"/>
          <w:sz w:val="24"/>
          <w:szCs w:val="24"/>
          <w:lang w:val="es-ES"/>
        </w:rPr>
        <w:t xml:space="preserve"> mediante </w:t>
      </w:r>
      <w:r w:rsidRPr="278CA4E8" w:rsidR="606E5ABC">
        <w:rPr>
          <w:rFonts w:ascii="Calibri" w:hAnsi="Calibri" w:eastAsia="Calibri" w:cs="Calibri"/>
          <w:b w:val="0"/>
          <w:bCs w:val="0"/>
          <w:sz w:val="24"/>
          <w:szCs w:val="24"/>
          <w:lang w:val="es-ES"/>
        </w:rPr>
        <w:t xml:space="preserve">un modelo </w:t>
      </w:r>
      <w:r w:rsidRPr="278CA4E8" w:rsidR="6E651E09">
        <w:rPr>
          <w:rFonts w:ascii="Calibri" w:hAnsi="Calibri" w:eastAsia="Calibri" w:cs="Calibri"/>
          <w:b w:val="0"/>
          <w:bCs w:val="0"/>
          <w:sz w:val="24"/>
          <w:szCs w:val="24"/>
          <w:lang w:val="es-ES"/>
        </w:rPr>
        <w:t>Machine</w:t>
      </w:r>
      <w:r w:rsidRPr="278CA4E8" w:rsidR="6E651E09">
        <w:rPr>
          <w:rFonts w:ascii="Calibri" w:hAnsi="Calibri" w:eastAsia="Calibri" w:cs="Calibri"/>
          <w:b w:val="0"/>
          <w:bCs w:val="0"/>
          <w:sz w:val="24"/>
          <w:szCs w:val="24"/>
          <w:lang w:val="es-ES"/>
        </w:rPr>
        <w:t xml:space="preserve"> </w:t>
      </w:r>
      <w:r w:rsidRPr="278CA4E8" w:rsidR="6E651E09">
        <w:rPr>
          <w:rFonts w:ascii="Calibri" w:hAnsi="Calibri" w:eastAsia="Calibri" w:cs="Calibri"/>
          <w:b w:val="0"/>
          <w:bCs w:val="0"/>
          <w:sz w:val="24"/>
          <w:szCs w:val="24"/>
          <w:lang w:val="es-ES"/>
        </w:rPr>
        <w:t>Learnin</w:t>
      </w:r>
      <w:r w:rsidRPr="278CA4E8" w:rsidR="6E651E09">
        <w:rPr>
          <w:rFonts w:ascii="Calibri" w:hAnsi="Calibri" w:eastAsia="Calibri" w:cs="Calibri"/>
          <w:b w:val="0"/>
          <w:bCs w:val="0"/>
          <w:sz w:val="24"/>
          <w:szCs w:val="24"/>
          <w:lang w:val="es-ES"/>
        </w:rPr>
        <w:t>g</w:t>
      </w:r>
      <w:r w:rsidRPr="278CA4E8" w:rsidR="6E651E09">
        <w:rPr>
          <w:rFonts w:ascii="Calibri" w:hAnsi="Calibri" w:eastAsia="Calibri" w:cs="Calibri"/>
          <w:b w:val="0"/>
          <w:bCs w:val="0"/>
          <w:sz w:val="24"/>
          <w:szCs w:val="24"/>
          <w:lang w:val="es-ES"/>
        </w:rPr>
        <w:t xml:space="preserve"> clásico</w:t>
      </w:r>
      <w:r w:rsidRPr="278CA4E8" w:rsidR="6F4E0C4E">
        <w:rPr>
          <w:rFonts w:ascii="Calibri" w:hAnsi="Calibri" w:eastAsia="Calibri" w:cs="Calibri"/>
          <w:b w:val="0"/>
          <w:bCs w:val="0"/>
          <w:sz w:val="24"/>
          <w:szCs w:val="24"/>
          <w:lang w:val="es-ES"/>
        </w:rPr>
        <w:t xml:space="preserve"> supervisado</w:t>
      </w:r>
      <w:r w:rsidRPr="278CA4E8" w:rsidR="64383F3E">
        <w:rPr>
          <w:rFonts w:ascii="Calibri" w:hAnsi="Calibri" w:eastAsia="Calibri" w:cs="Calibri"/>
          <w:b w:val="0"/>
          <w:bCs w:val="0"/>
          <w:sz w:val="24"/>
          <w:szCs w:val="24"/>
          <w:lang w:val="es-ES"/>
        </w:rPr>
        <w:t xml:space="preserve"> </w:t>
      </w:r>
      <w:r w:rsidRPr="278CA4E8" w:rsidR="64383F3E">
        <w:rPr>
          <w:rFonts w:ascii="Calibri" w:hAnsi="Calibri" w:eastAsia="Calibri" w:cs="Calibri"/>
          <w:b w:val="1"/>
          <w:bCs w:val="1"/>
          <w:sz w:val="24"/>
          <w:szCs w:val="24"/>
          <w:lang w:val="es-ES"/>
        </w:rPr>
        <w:t>“Random Forest”</w:t>
      </w:r>
      <w:r w:rsidRPr="278CA4E8" w:rsidR="4C433330">
        <w:rPr>
          <w:rFonts w:ascii="Calibri" w:hAnsi="Calibri" w:eastAsia="Calibri" w:cs="Calibri"/>
          <w:b w:val="0"/>
          <w:bCs w:val="0"/>
          <w:sz w:val="24"/>
          <w:szCs w:val="24"/>
          <w:lang w:val="es-ES"/>
        </w:rPr>
        <w:t>,</w:t>
      </w:r>
      <w:r w:rsidRPr="278CA4E8" w:rsidR="6E651E09">
        <w:rPr>
          <w:rFonts w:ascii="Calibri" w:hAnsi="Calibri" w:eastAsia="Calibri" w:cs="Calibri"/>
          <w:b w:val="0"/>
          <w:bCs w:val="0"/>
          <w:sz w:val="24"/>
          <w:szCs w:val="24"/>
          <w:lang w:val="es-ES"/>
        </w:rPr>
        <w:t xml:space="preserve"> sobre los datos procesados previamente con</w:t>
      </w:r>
      <w:r w:rsidRPr="278CA4E8" w:rsidR="6E651E09">
        <w:rPr>
          <w:rFonts w:ascii="Calibri" w:hAnsi="Calibri" w:eastAsia="Calibri" w:cs="Calibri"/>
          <w:b w:val="0"/>
          <w:bCs w:val="0"/>
          <w:sz w:val="24"/>
          <w:szCs w:val="24"/>
          <w:lang w:val="es-ES"/>
        </w:rPr>
        <w:t xml:space="preserve"> </w:t>
      </w:r>
      <w:r w:rsidRPr="278CA4E8" w:rsidR="6E651E09">
        <w:rPr>
          <w:rFonts w:ascii="Calibri" w:hAnsi="Calibri" w:eastAsia="Calibri" w:cs="Calibri"/>
          <w:b w:val="0"/>
          <w:bCs w:val="0"/>
          <w:sz w:val="24"/>
          <w:szCs w:val="24"/>
          <w:lang w:val="es-ES"/>
        </w:rPr>
        <w:t>PySpar</w:t>
      </w:r>
      <w:r w:rsidRPr="278CA4E8" w:rsidR="6E651E09">
        <w:rPr>
          <w:rFonts w:ascii="Calibri" w:hAnsi="Calibri" w:eastAsia="Calibri" w:cs="Calibri"/>
          <w:b w:val="0"/>
          <w:bCs w:val="0"/>
          <w:sz w:val="24"/>
          <w:szCs w:val="24"/>
          <w:lang w:val="es-ES"/>
        </w:rPr>
        <w:t>k</w:t>
      </w:r>
      <w:r w:rsidRPr="278CA4E8" w:rsidR="6E651E09">
        <w:rPr>
          <w:rFonts w:ascii="Calibri" w:hAnsi="Calibri" w:eastAsia="Calibri" w:cs="Calibri"/>
          <w:b w:val="0"/>
          <w:bCs w:val="0"/>
          <w:sz w:val="24"/>
          <w:szCs w:val="24"/>
          <w:lang w:val="es-ES"/>
        </w:rPr>
        <w:t>.</w:t>
      </w:r>
      <w:r w:rsidRPr="278CA4E8" w:rsidR="59436607">
        <w:rPr>
          <w:rFonts w:ascii="Calibri" w:hAnsi="Calibri" w:eastAsia="Calibri" w:cs="Calibri"/>
          <w:b w:val="0"/>
          <w:bCs w:val="0"/>
          <w:sz w:val="24"/>
          <w:szCs w:val="24"/>
          <w:lang w:val="es-ES"/>
        </w:rPr>
        <w:t xml:space="preserve"> </w:t>
      </w:r>
    </w:p>
    <w:p w:rsidR="278CA4E8" w:rsidP="278CA4E8" w:rsidRDefault="278CA4E8" w14:paraId="2C5A5816" w14:textId="31603FFD">
      <w:pPr>
        <w:pStyle w:val="Normal"/>
        <w:spacing w:before="0" w:beforeAutospacing="off" w:after="0" w:afterAutospacing="off" w:line="360" w:lineRule="auto"/>
        <w:ind w:left="0"/>
        <w:jc w:val="left"/>
        <w:rPr>
          <w:rFonts w:ascii="Calibri" w:hAnsi="Calibri" w:eastAsia="Calibri" w:cs="Calibri"/>
          <w:b w:val="0"/>
          <w:bCs w:val="0"/>
          <w:sz w:val="24"/>
          <w:szCs w:val="24"/>
          <w:lang w:val="es-ES"/>
        </w:rPr>
      </w:pPr>
    </w:p>
    <w:p w:rsidR="417197C8" w:rsidP="278CA4E8" w:rsidRDefault="417197C8" w14:paraId="4F19A97A" w14:textId="5EFFD96E">
      <w:pPr>
        <w:pStyle w:val="Normal"/>
        <w:spacing w:before="0" w:beforeAutospacing="off" w:after="0" w:afterAutospacing="off" w:line="360" w:lineRule="auto"/>
        <w:ind w:left="0"/>
        <w:jc w:val="left"/>
      </w:pPr>
      <w:r w:rsidRPr="278CA4E8" w:rsidR="417197C8">
        <w:rPr>
          <w:rFonts w:ascii="Calibri" w:hAnsi="Calibri" w:eastAsia="Calibri" w:cs="Calibri"/>
          <w:b w:val="0"/>
          <w:bCs w:val="0"/>
          <w:sz w:val="24"/>
          <w:szCs w:val="24"/>
          <w:lang w:val="es-ES"/>
        </w:rPr>
        <w:t xml:space="preserve">En primer </w:t>
      </w:r>
      <w:r w:rsidRPr="278CA4E8" w:rsidR="417197C8">
        <w:rPr>
          <w:rFonts w:ascii="Calibri" w:hAnsi="Calibri" w:eastAsia="Calibri" w:cs="Calibri"/>
          <w:b w:val="0"/>
          <w:bCs w:val="0"/>
          <w:sz w:val="24"/>
          <w:szCs w:val="24"/>
          <w:lang w:val="es-ES"/>
        </w:rPr>
        <w:t>lugar,</w:t>
      </w:r>
      <w:r w:rsidRPr="278CA4E8" w:rsidR="417197C8">
        <w:rPr>
          <w:rFonts w:ascii="Calibri" w:hAnsi="Calibri" w:eastAsia="Calibri" w:cs="Calibri"/>
          <w:b w:val="0"/>
          <w:bCs w:val="0"/>
          <w:sz w:val="24"/>
          <w:szCs w:val="24"/>
          <w:lang w:val="es-ES"/>
        </w:rPr>
        <w:t xml:space="preserve"> realizo un preprocesado inicial para unir </w:t>
      </w:r>
      <w:r w:rsidRPr="278CA4E8" w:rsidR="417197C8">
        <w:rPr>
          <w:rFonts w:ascii="Calibri" w:hAnsi="Calibri" w:eastAsia="Calibri" w:cs="Calibri"/>
          <w:b w:val="0"/>
          <w:bCs w:val="0"/>
          <w:sz w:val="24"/>
          <w:szCs w:val="24"/>
          <w:lang w:val="es-ES"/>
        </w:rPr>
        <w:t>datasets</w:t>
      </w:r>
      <w:r w:rsidRPr="278CA4E8" w:rsidR="417197C8">
        <w:rPr>
          <w:rFonts w:ascii="Calibri" w:hAnsi="Calibri" w:eastAsia="Calibri" w:cs="Calibri"/>
          <w:b w:val="0"/>
          <w:bCs w:val="0"/>
          <w:sz w:val="24"/>
          <w:szCs w:val="24"/>
          <w:lang w:val="es-ES"/>
        </w:rPr>
        <w:t>, generar atributos de niveles de riesgo y almacenarlos en el repositorio.</w:t>
      </w:r>
    </w:p>
    <w:p w:rsidR="417197C8" w:rsidP="278CA4E8" w:rsidRDefault="417197C8" w14:paraId="3CC9A4A1" w14:textId="454C0CBF">
      <w:pPr>
        <w:pStyle w:val="Normal"/>
        <w:spacing w:before="0" w:beforeAutospacing="off" w:after="0" w:afterAutospacing="off" w:line="360" w:lineRule="auto"/>
        <w:ind w:left="0"/>
        <w:jc w:val="left"/>
      </w:pPr>
      <w:r w:rsidR="417197C8">
        <w:drawing>
          <wp:inline wp14:editId="2794D018" wp14:anchorId="45A77CC0">
            <wp:extent cx="5762625" cy="2219325"/>
            <wp:effectExtent l="0" t="0" r="0" b="0"/>
            <wp:docPr id="958463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463682" name="Picture 958463682"/>
                    <pic:cNvPicPr/>
                  </pic:nvPicPr>
                  <pic:blipFill>
                    <a:blip xmlns:r="http://schemas.openxmlformats.org/officeDocument/2006/relationships" r:embed="rId1369213330">
                      <a:extLst>
                        <a:ext uri="{28A0092B-C50C-407E-A947-70E740481C1C}">
                          <a14:useLocalDpi xmlns:a14="http://schemas.microsoft.com/office/drawing/2010/main"/>
                        </a:ext>
                      </a:extLst>
                    </a:blip>
                    <a:stretch>
                      <a:fillRect/>
                    </a:stretch>
                  </pic:blipFill>
                  <pic:spPr>
                    <a:xfrm>
                      <a:off x="0" y="0"/>
                      <a:ext cx="5762625" cy="2219325"/>
                    </a:xfrm>
                    <a:prstGeom prst="rect">
                      <a:avLst/>
                    </a:prstGeom>
                  </pic:spPr>
                </pic:pic>
              </a:graphicData>
            </a:graphic>
          </wp:inline>
        </w:drawing>
      </w:r>
      <w:r w:rsidRPr="278CA4E8" w:rsidR="417197C8">
        <w:rPr>
          <w:lang w:val="es-ES"/>
        </w:rPr>
        <w:t xml:space="preserve">Generamos dos atributos para cada </w:t>
      </w:r>
      <w:r w:rsidRPr="278CA4E8" w:rsidR="417197C8">
        <w:rPr>
          <w:lang w:val="es-ES"/>
        </w:rPr>
        <w:t>datset</w:t>
      </w:r>
      <w:r w:rsidRPr="278CA4E8" w:rsidR="417197C8">
        <w:rPr>
          <w:lang w:val="es-ES"/>
        </w:rPr>
        <w:t xml:space="preserve">: </w:t>
      </w:r>
      <w:r w:rsidRPr="278CA4E8" w:rsidR="417197C8">
        <w:rPr>
          <w:lang w:val="es-ES"/>
        </w:rPr>
        <w:t>risk_level</w:t>
      </w:r>
      <w:r w:rsidRPr="278CA4E8" w:rsidR="417197C8">
        <w:rPr>
          <w:lang w:val="es-ES"/>
        </w:rPr>
        <w:t xml:space="preserve"> y </w:t>
      </w:r>
      <w:r w:rsidRPr="278CA4E8" w:rsidR="417197C8">
        <w:rPr>
          <w:lang w:val="es-ES"/>
        </w:rPr>
        <w:t>risk_level_capped</w:t>
      </w:r>
      <w:r w:rsidRPr="278CA4E8" w:rsidR="417197C8">
        <w:rPr>
          <w:lang w:val="es-ES"/>
        </w:rPr>
        <w:t xml:space="preserve">. Estos son los </w:t>
      </w:r>
      <w:r w:rsidRPr="278CA4E8" w:rsidR="417197C8">
        <w:rPr>
          <w:lang w:val="es-ES"/>
        </w:rPr>
        <w:t>regex</w:t>
      </w:r>
      <w:r w:rsidRPr="278CA4E8" w:rsidR="39999B3F">
        <w:rPr>
          <w:lang w:val="es-ES"/>
        </w:rPr>
        <w:t xml:space="preserve"> utilizados respectivamente:</w:t>
      </w:r>
    </w:p>
    <w:p w:rsidR="0719DDF5" w:rsidP="278CA4E8" w:rsidRDefault="0719DDF5" w14:paraId="23B87192" w14:textId="551E14E8">
      <w:pPr>
        <w:pStyle w:val="Normal"/>
        <w:spacing w:before="0" w:beforeAutospacing="off" w:after="0" w:afterAutospacing="off" w:line="360" w:lineRule="auto"/>
        <w:ind w:left="0"/>
        <w:jc w:val="center"/>
      </w:pPr>
      <w:r w:rsidRPr="278CA4E8" w:rsidR="0719DDF5">
        <w:rPr>
          <w:lang w:val="es-ES"/>
        </w:rPr>
        <w:t>if(RUL &lt;= 30, "Alto", if(RUL &lt;= 80, "Medio", "Bajo"))</w:t>
      </w:r>
    </w:p>
    <w:p w:rsidR="0719DDF5" w:rsidP="278CA4E8" w:rsidRDefault="0719DDF5" w14:paraId="458BBDF7" w14:textId="68540FA3">
      <w:pPr>
        <w:pStyle w:val="Normal"/>
        <w:spacing w:before="0" w:beforeAutospacing="off" w:after="0" w:afterAutospacing="off" w:line="360" w:lineRule="auto"/>
        <w:ind w:left="0"/>
        <w:jc w:val="center"/>
      </w:pPr>
      <w:r w:rsidRPr="278CA4E8" w:rsidR="0719DDF5">
        <w:rPr>
          <w:lang w:val="es-ES"/>
        </w:rPr>
        <w:t>if(RUL_capado &lt;= 30, "Alto", if(RUL_capado &lt;= 80, "Medio", "Bajo"))</w:t>
      </w:r>
    </w:p>
    <w:p w:rsidR="6FA9602B" w:rsidP="6FA9602B" w:rsidRDefault="6FA9602B" w14:paraId="6E5F2DE1" w14:textId="3FA8CB12">
      <w:pPr>
        <w:pStyle w:val="Normal"/>
        <w:spacing w:before="0" w:beforeAutospacing="off" w:after="0" w:afterAutospacing="off" w:line="360" w:lineRule="auto"/>
        <w:ind w:left="0"/>
        <w:jc w:val="left"/>
      </w:pPr>
      <w:r w:rsidRPr="278CA4E8" w:rsidR="39999B3F">
        <w:rPr>
          <w:rFonts w:ascii="Calibri" w:hAnsi="Calibri" w:eastAsia="Calibri" w:cs="Calibri"/>
          <w:b w:val="0"/>
          <w:bCs w:val="0"/>
          <w:sz w:val="24"/>
          <w:szCs w:val="24"/>
          <w:lang w:val="es-ES"/>
        </w:rPr>
        <w:t xml:space="preserve">, donde RUL </w:t>
      </w:r>
      <w:r w:rsidRPr="278CA4E8" w:rsidR="39999B3F">
        <w:rPr>
          <w:rFonts w:ascii="Calibri" w:hAnsi="Calibri" w:eastAsia="Calibri" w:cs="Calibri"/>
          <w:b w:val="0"/>
          <w:bCs w:val="0"/>
          <w:sz w:val="24"/>
          <w:szCs w:val="24"/>
          <w:lang w:val="es-ES"/>
        </w:rPr>
        <w:t>es la</w:t>
      </w:r>
      <w:r w:rsidRPr="278CA4E8" w:rsidR="39999B3F">
        <w:rPr>
          <w:rFonts w:ascii="Calibri" w:hAnsi="Calibri" w:eastAsia="Calibri" w:cs="Calibri"/>
          <w:b w:val="0"/>
          <w:bCs w:val="0"/>
          <w:sz w:val="24"/>
          <w:szCs w:val="24"/>
          <w:lang w:val="es-ES"/>
        </w:rPr>
        <w:t xml:space="preserve"> vida útil restante de cada motor en cada ciclo, y </w:t>
      </w:r>
      <w:r w:rsidRPr="278CA4E8" w:rsidR="39999B3F">
        <w:rPr>
          <w:rFonts w:ascii="Calibri" w:hAnsi="Calibri" w:eastAsia="Calibri" w:cs="Calibri"/>
          <w:b w:val="0"/>
          <w:bCs w:val="0"/>
          <w:sz w:val="24"/>
          <w:szCs w:val="24"/>
          <w:lang w:val="es-ES"/>
        </w:rPr>
        <w:t>RUL_capado</w:t>
      </w:r>
      <w:r w:rsidRPr="278CA4E8" w:rsidR="39999B3F">
        <w:rPr>
          <w:rFonts w:ascii="Calibri" w:hAnsi="Calibri" w:eastAsia="Calibri" w:cs="Calibri"/>
          <w:b w:val="0"/>
          <w:bCs w:val="0"/>
          <w:sz w:val="24"/>
          <w:szCs w:val="24"/>
          <w:lang w:val="es-ES"/>
        </w:rPr>
        <w:t xml:space="preserve"> aplica un </w:t>
      </w:r>
      <w:r w:rsidRPr="278CA4E8" w:rsidR="39999B3F">
        <w:rPr>
          <w:rFonts w:ascii="Calibri" w:hAnsi="Calibri" w:eastAsia="Calibri" w:cs="Calibri"/>
          <w:b w:val="0"/>
          <w:bCs w:val="0"/>
          <w:sz w:val="24"/>
          <w:szCs w:val="24"/>
          <w:lang w:val="es-ES"/>
        </w:rPr>
        <w:t>cap</w:t>
      </w:r>
      <w:r w:rsidRPr="278CA4E8" w:rsidR="39999B3F">
        <w:rPr>
          <w:rFonts w:ascii="Calibri" w:hAnsi="Calibri" w:eastAsia="Calibri" w:cs="Calibri"/>
          <w:b w:val="0"/>
          <w:bCs w:val="0"/>
          <w:sz w:val="24"/>
          <w:szCs w:val="24"/>
          <w:lang w:val="es-ES"/>
        </w:rPr>
        <w:t xml:space="preserve"> de 125 al RUL.</w:t>
      </w:r>
    </w:p>
    <w:p w:rsidR="278CA4E8" w:rsidP="278CA4E8" w:rsidRDefault="278CA4E8" w14:paraId="35B4C7C7" w14:textId="149E7877">
      <w:pPr>
        <w:pStyle w:val="Normal"/>
        <w:spacing w:before="0" w:beforeAutospacing="off" w:after="0" w:afterAutospacing="off" w:line="360" w:lineRule="auto"/>
        <w:ind w:left="0"/>
        <w:jc w:val="left"/>
        <w:rPr>
          <w:rFonts w:ascii="Calibri" w:hAnsi="Calibri" w:eastAsia="Calibri" w:cs="Calibri"/>
          <w:b w:val="0"/>
          <w:bCs w:val="0"/>
          <w:sz w:val="24"/>
          <w:szCs w:val="24"/>
          <w:lang w:val="es-ES"/>
        </w:rPr>
      </w:pPr>
    </w:p>
    <w:p w:rsidR="4B0229B8" w:rsidP="278CA4E8" w:rsidRDefault="4B0229B8" w14:paraId="7A39D79B" w14:textId="7477CBAD">
      <w:pPr>
        <w:spacing w:before="60" w:after="60" w:line="360" w:lineRule="auto"/>
        <w:jc w:val="left"/>
      </w:pPr>
      <w:r w:rsidRPr="278CA4E8" w:rsidR="4B0229B8">
        <w:rPr>
          <w:sz w:val="24"/>
          <w:szCs w:val="24"/>
          <w:lang w:val="es-ES"/>
        </w:rPr>
        <w:t xml:space="preserve">El </w:t>
      </w:r>
      <w:r w:rsidRPr="278CA4E8" w:rsidR="4B0229B8">
        <w:rPr>
          <w:sz w:val="24"/>
          <w:szCs w:val="24"/>
          <w:lang w:val="es-ES"/>
        </w:rPr>
        <w:t>dataset</w:t>
      </w:r>
      <w:r w:rsidRPr="278CA4E8" w:rsidR="4B0229B8">
        <w:rPr>
          <w:sz w:val="24"/>
          <w:szCs w:val="24"/>
          <w:lang w:val="es-ES"/>
        </w:rPr>
        <w:t xml:space="preserve"> de training contiene 20631 </w:t>
      </w:r>
      <w:r w:rsidRPr="278CA4E8" w:rsidR="4B0229B8">
        <w:rPr>
          <w:sz w:val="24"/>
          <w:szCs w:val="24"/>
          <w:lang w:val="es-ES"/>
        </w:rPr>
        <w:t>examples</w:t>
      </w:r>
      <w:r w:rsidRPr="278CA4E8" w:rsidR="4B0229B8">
        <w:rPr>
          <w:sz w:val="24"/>
          <w:szCs w:val="24"/>
          <w:lang w:val="es-ES"/>
        </w:rPr>
        <w:t xml:space="preserve"> (~60%), mientras que el de </w:t>
      </w:r>
      <w:r w:rsidRPr="278CA4E8" w:rsidR="4B0229B8">
        <w:rPr>
          <w:sz w:val="24"/>
          <w:szCs w:val="24"/>
          <w:lang w:val="es-ES"/>
        </w:rPr>
        <w:t>testing</w:t>
      </w:r>
      <w:r w:rsidRPr="278CA4E8" w:rsidR="4B0229B8">
        <w:rPr>
          <w:sz w:val="24"/>
          <w:szCs w:val="24"/>
          <w:lang w:val="es-ES"/>
        </w:rPr>
        <w:t xml:space="preserve"> contiene 13096 </w:t>
      </w:r>
      <w:r w:rsidRPr="278CA4E8" w:rsidR="4B0229B8">
        <w:rPr>
          <w:sz w:val="24"/>
          <w:szCs w:val="24"/>
          <w:lang w:val="es-ES"/>
        </w:rPr>
        <w:t>examples</w:t>
      </w:r>
      <w:r w:rsidRPr="278CA4E8" w:rsidR="4B0229B8">
        <w:rPr>
          <w:sz w:val="24"/>
          <w:szCs w:val="24"/>
          <w:lang w:val="es-ES"/>
        </w:rPr>
        <w:t xml:space="preserve"> (~40%). Por tanto, para este modelo utilizaremos un </w:t>
      </w:r>
      <w:r w:rsidRPr="278CA4E8" w:rsidR="4B0229B8">
        <w:rPr>
          <w:b w:val="1"/>
          <w:bCs w:val="1"/>
          <w:sz w:val="24"/>
          <w:szCs w:val="24"/>
          <w:lang w:val="es-ES"/>
        </w:rPr>
        <w:t>Split 60/40</w:t>
      </w:r>
      <w:r w:rsidRPr="278CA4E8" w:rsidR="4B0229B8">
        <w:rPr>
          <w:sz w:val="24"/>
          <w:szCs w:val="24"/>
          <w:lang w:val="es-ES"/>
        </w:rPr>
        <w:t>.</w:t>
      </w:r>
    </w:p>
    <w:p w:rsidR="344620D8" w:rsidP="278CA4E8" w:rsidRDefault="344620D8" w14:paraId="2F40543F" w14:textId="34465902">
      <w:pPr>
        <w:pStyle w:val="Normal"/>
        <w:spacing w:before="0" w:beforeAutospacing="off" w:after="0" w:afterAutospacing="off" w:line="360" w:lineRule="auto"/>
        <w:ind w:left="0"/>
        <w:jc w:val="left"/>
      </w:pPr>
      <w:r w:rsidRPr="278CA4E8" w:rsidR="344620D8">
        <w:rPr>
          <w:rFonts w:ascii="Calibri" w:hAnsi="Calibri" w:eastAsia="Calibri" w:cs="Calibri"/>
          <w:b w:val="0"/>
          <w:bCs w:val="0"/>
          <w:sz w:val="24"/>
          <w:szCs w:val="24"/>
          <w:lang w:val="es-ES"/>
        </w:rPr>
        <w:t xml:space="preserve">Tras </w:t>
      </w:r>
      <w:r w:rsidRPr="278CA4E8" w:rsidR="344620D8">
        <w:rPr>
          <w:rFonts w:ascii="Calibri" w:hAnsi="Calibri" w:eastAsia="Calibri" w:cs="Calibri"/>
          <w:b w:val="0"/>
          <w:bCs w:val="0"/>
          <w:sz w:val="24"/>
          <w:szCs w:val="24"/>
          <w:lang w:val="es-ES"/>
        </w:rPr>
        <w:t>multiples</w:t>
      </w:r>
      <w:r w:rsidRPr="278CA4E8" w:rsidR="344620D8">
        <w:rPr>
          <w:rFonts w:ascii="Calibri" w:hAnsi="Calibri" w:eastAsia="Calibri" w:cs="Calibri"/>
          <w:b w:val="0"/>
          <w:bCs w:val="0"/>
          <w:sz w:val="24"/>
          <w:szCs w:val="24"/>
          <w:lang w:val="es-ES"/>
        </w:rPr>
        <w:t xml:space="preserve"> experimentos con distintos modelos, </w:t>
      </w:r>
      <w:r w:rsidRPr="278CA4E8" w:rsidR="3DF635F6">
        <w:rPr>
          <w:rFonts w:ascii="Calibri" w:hAnsi="Calibri" w:eastAsia="Calibri" w:cs="Calibri"/>
          <w:b w:val="0"/>
          <w:bCs w:val="0"/>
          <w:sz w:val="24"/>
          <w:szCs w:val="24"/>
          <w:lang w:val="es-ES"/>
        </w:rPr>
        <w:t>e</w:t>
      </w:r>
      <w:r w:rsidRPr="278CA4E8" w:rsidR="3DF635F6">
        <w:rPr>
          <w:rFonts w:ascii="Calibri" w:hAnsi="Calibri" w:eastAsia="Calibri" w:cs="Calibri"/>
          <w:noProof w:val="0"/>
          <w:sz w:val="24"/>
          <w:szCs w:val="24"/>
          <w:lang w:val="es-ES"/>
        </w:rPr>
        <w:t>l modelo final seleccionado fue</w:t>
      </w:r>
      <w:r w:rsidRPr="278CA4E8" w:rsidR="3DF635F6">
        <w:rPr>
          <w:rFonts w:ascii="Calibri" w:hAnsi="Calibri" w:eastAsia="Calibri" w:cs="Calibri"/>
          <w:b w:val="1"/>
          <w:bCs w:val="1"/>
          <w:noProof w:val="0"/>
          <w:sz w:val="24"/>
          <w:szCs w:val="24"/>
          <w:lang w:val="es-ES"/>
        </w:rPr>
        <w:t xml:space="preserve"> Random Forest,</w:t>
      </w:r>
      <w:r w:rsidRPr="278CA4E8" w:rsidR="3DF635F6">
        <w:rPr>
          <w:rFonts w:ascii="Calibri" w:hAnsi="Calibri" w:eastAsia="Calibri" w:cs="Calibri"/>
          <w:noProof w:val="0"/>
          <w:sz w:val="24"/>
          <w:szCs w:val="24"/>
          <w:lang w:val="es-ES"/>
        </w:rPr>
        <w:t xml:space="preserve"> al presentar mejor rendimiento que los demás tanto en </w:t>
      </w:r>
      <w:r w:rsidRPr="278CA4E8" w:rsidR="3DF635F6">
        <w:rPr>
          <w:rFonts w:ascii="Calibri" w:hAnsi="Calibri" w:eastAsia="Calibri" w:cs="Calibri"/>
          <w:noProof w:val="0"/>
          <w:sz w:val="24"/>
          <w:szCs w:val="24"/>
          <w:lang w:val="es-ES"/>
        </w:rPr>
        <w:t>Accuracy</w:t>
      </w:r>
      <w:r w:rsidRPr="278CA4E8" w:rsidR="3DF635F6">
        <w:rPr>
          <w:rFonts w:ascii="Calibri" w:hAnsi="Calibri" w:eastAsia="Calibri" w:cs="Calibri"/>
          <w:noProof w:val="0"/>
          <w:sz w:val="24"/>
          <w:szCs w:val="24"/>
          <w:lang w:val="es-ES"/>
        </w:rPr>
        <w:t xml:space="preserve"> general como en </w:t>
      </w:r>
      <w:r w:rsidRPr="278CA4E8" w:rsidR="3DF635F6">
        <w:rPr>
          <w:rFonts w:ascii="Calibri" w:hAnsi="Calibri" w:eastAsia="Calibri" w:cs="Calibri"/>
          <w:noProof w:val="0"/>
          <w:sz w:val="24"/>
          <w:szCs w:val="24"/>
          <w:lang w:val="es-ES"/>
        </w:rPr>
        <w:t>Recall</w:t>
      </w:r>
      <w:r w:rsidRPr="278CA4E8" w:rsidR="3DF635F6">
        <w:rPr>
          <w:rFonts w:ascii="Calibri" w:hAnsi="Calibri" w:eastAsia="Calibri" w:cs="Calibri"/>
          <w:noProof w:val="0"/>
          <w:sz w:val="24"/>
          <w:szCs w:val="24"/>
          <w:lang w:val="es-ES"/>
        </w:rPr>
        <w:t>. Además, ofrece la mayor interpretabilidad, aspecto relevante en un contexto industrial de mantenimiento predictivo.</w:t>
      </w:r>
    </w:p>
    <w:p w:rsidR="278CA4E8" w:rsidP="278CA4E8" w:rsidRDefault="278CA4E8" w14:paraId="31AC0F3A" w14:textId="7615547B">
      <w:pPr>
        <w:pStyle w:val="Normal"/>
        <w:suppressLineNumbers w:val="0"/>
        <w:bidi w:val="0"/>
        <w:spacing w:before="0" w:beforeAutospacing="off" w:after="0" w:afterAutospacing="off" w:line="360" w:lineRule="auto"/>
        <w:ind w:left="0" w:right="0"/>
        <w:jc w:val="left"/>
        <w:rPr>
          <w:rFonts w:ascii="Calibri" w:hAnsi="Calibri" w:eastAsia="Calibri" w:cs="Calibri"/>
          <w:b w:val="1"/>
          <w:bCs w:val="1"/>
          <w:sz w:val="24"/>
          <w:szCs w:val="24"/>
          <w:lang w:val="es-ES"/>
        </w:rPr>
      </w:pPr>
    </w:p>
    <w:p w:rsidR="344620D8" w:rsidP="278CA4E8" w:rsidRDefault="344620D8" w14:paraId="4CA6C42A" w14:textId="2F562880">
      <w:pPr>
        <w:pStyle w:val="Normal"/>
        <w:spacing w:before="0" w:beforeAutospacing="off" w:after="0" w:afterAutospacing="off" w:line="360" w:lineRule="auto"/>
        <w:ind w:left="0"/>
        <w:jc w:val="left"/>
      </w:pPr>
      <w:r w:rsidR="344620D8">
        <w:drawing>
          <wp:inline wp14:editId="064333D5" wp14:anchorId="2EDDD5A2">
            <wp:extent cx="2981325" cy="1504950"/>
            <wp:effectExtent l="0" t="0" r="0" b="0"/>
            <wp:docPr id="512709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2709628" name="Picture 512709628"/>
                    <pic:cNvPicPr/>
                  </pic:nvPicPr>
                  <pic:blipFill>
                    <a:blip xmlns:r="http://schemas.openxmlformats.org/officeDocument/2006/relationships" r:embed="rId1514892841">
                      <a:extLst>
                        <a:ext uri="{28A0092B-C50C-407E-A947-70E740481C1C}">
                          <a14:useLocalDpi xmlns:a14="http://schemas.microsoft.com/office/drawing/2010/main"/>
                        </a:ext>
                      </a:extLst>
                    </a:blip>
                    <a:stretch>
                      <a:fillRect/>
                    </a:stretch>
                  </pic:blipFill>
                  <pic:spPr>
                    <a:xfrm>
                      <a:off x="0" y="0"/>
                      <a:ext cx="2981325" cy="1504950"/>
                    </a:xfrm>
                    <a:prstGeom prst="rect">
                      <a:avLst/>
                    </a:prstGeom>
                  </pic:spPr>
                </pic:pic>
              </a:graphicData>
            </a:graphic>
          </wp:inline>
        </w:drawing>
      </w:r>
    </w:p>
    <w:p w:rsidR="02EA8D24" w:rsidP="278CA4E8" w:rsidRDefault="02EA8D24" w14:paraId="2F53FD0D" w14:textId="14C93610">
      <w:pPr>
        <w:pStyle w:val="Normal"/>
        <w:spacing w:line="360" w:lineRule="auto"/>
        <w:jc w:val="left"/>
        <w:rPr>
          <w:rFonts w:ascii="Calibri" w:hAnsi="Calibri" w:eastAsia="Calibri" w:cs="Calibri"/>
          <w:noProof w:val="0"/>
          <w:sz w:val="24"/>
          <w:szCs w:val="24"/>
          <w:lang w:val="es-ES"/>
        </w:rPr>
      </w:pPr>
      <w:r w:rsidRPr="278CA4E8" w:rsidR="02EA8D24">
        <w:rPr>
          <w:rFonts w:ascii="Calibri" w:hAnsi="Calibri" w:eastAsia="Calibri" w:cs="Calibri"/>
          <w:b w:val="1"/>
          <w:bCs w:val="1"/>
          <w:noProof w:val="0"/>
          <w:sz w:val="24"/>
          <w:szCs w:val="24"/>
          <w:lang w:val="es-ES"/>
        </w:rPr>
        <w:t>Random Forest</w:t>
      </w:r>
      <w:r w:rsidRPr="278CA4E8" w:rsidR="02EA8D24">
        <w:rPr>
          <w:rFonts w:ascii="Calibri" w:hAnsi="Calibri" w:eastAsia="Calibri" w:cs="Calibri"/>
          <w:noProof w:val="0"/>
          <w:sz w:val="24"/>
          <w:szCs w:val="24"/>
          <w:lang w:val="es-ES"/>
        </w:rPr>
        <w:t xml:space="preserve"> es un algoritmo supervisado que combina múltiples árboles de decisión</w:t>
      </w:r>
      <w:r w:rsidRPr="278CA4E8" w:rsidR="02EA8D24">
        <w:rPr>
          <w:rFonts w:ascii="Calibri" w:hAnsi="Calibri" w:eastAsia="Calibri" w:cs="Calibri"/>
          <w:i w:val="1"/>
          <w:iCs w:val="1"/>
          <w:noProof w:val="0"/>
          <w:sz w:val="24"/>
          <w:szCs w:val="24"/>
          <w:lang w:val="es-ES"/>
        </w:rPr>
        <w:t xml:space="preserve"> </w:t>
      </w:r>
      <w:r w:rsidRPr="278CA4E8" w:rsidR="02EA8D24">
        <w:rPr>
          <w:rFonts w:ascii="Calibri" w:hAnsi="Calibri" w:eastAsia="Calibri" w:cs="Calibri"/>
          <w:noProof w:val="0"/>
          <w:sz w:val="24"/>
          <w:szCs w:val="24"/>
          <w:lang w:val="es-ES"/>
        </w:rPr>
        <w:t xml:space="preserve">entrenados sobre subconjuntos aleatorios de los datos. Cada árbol genera una predicción individual y, en problemas de clasificación, la clase final se obtiene mediante votación mayoritaria. </w:t>
      </w:r>
    </w:p>
    <w:p w:rsidR="02EA8D24" w:rsidP="278CA4E8" w:rsidRDefault="02EA8D24" w14:paraId="3CB05867" w14:textId="39F21BF1">
      <w:pPr>
        <w:pStyle w:val="Normal"/>
        <w:spacing w:before="0" w:beforeAutospacing="off" w:after="0" w:afterAutospacing="off" w:line="360" w:lineRule="auto"/>
        <w:ind w:left="0"/>
        <w:jc w:val="left"/>
        <w:rPr>
          <w:sz w:val="16"/>
          <w:szCs w:val="16"/>
          <w:lang w:val="es-ES"/>
        </w:rPr>
      </w:pPr>
      <w:r w:rsidR="02EA8D24">
        <w:drawing>
          <wp:inline wp14:editId="1FDEA1A8" wp14:anchorId="412E7CD0">
            <wp:extent cx="5762625" cy="2647950"/>
            <wp:effectExtent l="0" t="0" r="0" b="0"/>
            <wp:docPr id="605195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363065" name="Picture 370363065"/>
                    <pic:cNvPicPr/>
                  </pic:nvPicPr>
                  <pic:blipFill>
                    <a:blip xmlns:r="http://schemas.openxmlformats.org/officeDocument/2006/relationships" r:embed="rId1945700650">
                      <a:extLst>
                        <a:ext uri="{28A0092B-C50C-407E-A947-70E740481C1C}">
                          <a14:useLocalDpi xmlns:a14="http://schemas.microsoft.com/office/drawing/2010/main"/>
                        </a:ext>
                      </a:extLst>
                    </a:blip>
                    <a:stretch>
                      <a:fillRect/>
                    </a:stretch>
                  </pic:blipFill>
                  <pic:spPr>
                    <a:xfrm>
                      <a:off x="0" y="0"/>
                      <a:ext cx="5762625" cy="2647950"/>
                    </a:xfrm>
                    <a:prstGeom prst="rect">
                      <a:avLst/>
                    </a:prstGeom>
                  </pic:spPr>
                </pic:pic>
              </a:graphicData>
            </a:graphic>
          </wp:inline>
        </w:drawing>
      </w:r>
    </w:p>
    <w:p w:rsidR="278CA4E8" w:rsidP="278CA4E8" w:rsidRDefault="278CA4E8" w14:paraId="1A229E52" w14:textId="00C42960">
      <w:pPr>
        <w:pStyle w:val="Normal"/>
        <w:spacing w:before="0" w:beforeAutospacing="off" w:after="0" w:afterAutospacing="off" w:line="360" w:lineRule="auto"/>
        <w:ind w:left="0"/>
        <w:jc w:val="left"/>
      </w:pPr>
    </w:p>
    <w:p w:rsidR="5C7C1BD3" w:rsidP="278CA4E8" w:rsidRDefault="5C7C1BD3" w14:paraId="0E0AD4B7" w14:textId="16F15C2B">
      <w:pPr>
        <w:pStyle w:val="Normal"/>
        <w:spacing w:before="60" w:after="60" w:line="360" w:lineRule="auto"/>
        <w:jc w:val="left"/>
      </w:pPr>
      <w:r w:rsidR="5C7C1BD3">
        <w:drawing>
          <wp:inline wp14:editId="09F32DA1" wp14:anchorId="6620CF63">
            <wp:extent cx="5762625" cy="4562475"/>
            <wp:effectExtent l="0" t="0" r="0" b="0"/>
            <wp:docPr id="566166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166843" name="Picture 566166843"/>
                    <pic:cNvPicPr/>
                  </pic:nvPicPr>
                  <pic:blipFill>
                    <a:blip xmlns:r="http://schemas.openxmlformats.org/officeDocument/2006/relationships" r:embed="rId597954666">
                      <a:extLst>
                        <a:ext uri="{28A0092B-C50C-407E-A947-70E740481C1C}">
                          <a14:useLocalDpi xmlns:a14="http://schemas.microsoft.com/office/drawing/2010/main"/>
                        </a:ext>
                      </a:extLst>
                    </a:blip>
                    <a:stretch>
                      <a:fillRect/>
                    </a:stretch>
                  </pic:blipFill>
                  <pic:spPr>
                    <a:xfrm>
                      <a:off x="0" y="0"/>
                      <a:ext cx="5762625" cy="4562475"/>
                    </a:xfrm>
                    <a:prstGeom prst="rect">
                      <a:avLst/>
                    </a:prstGeom>
                  </pic:spPr>
                </pic:pic>
              </a:graphicData>
            </a:graphic>
          </wp:inline>
        </w:drawing>
      </w:r>
      <w:r w:rsidRPr="278CA4E8" w:rsidR="278CA4E8">
        <w:rPr>
          <w:lang w:val="es-ES"/>
        </w:rPr>
        <w:t>Trás varios experimentos, el que mejor resultados da es el Experimento 3</w:t>
      </w:r>
      <w:r w:rsidRPr="278CA4E8" w:rsidR="44F0FBBD">
        <w:rPr>
          <w:lang w:val="es-ES"/>
        </w:rPr>
        <w:t xml:space="preserve"> donde no excluimos el tiempo en ciclos (</w:t>
      </w:r>
      <w:r w:rsidRPr="278CA4E8" w:rsidR="44F0FBBD">
        <w:rPr>
          <w:b w:val="1"/>
          <w:bCs w:val="1"/>
          <w:lang w:val="es-ES"/>
        </w:rPr>
        <w:t>time_in_cycles</w:t>
      </w:r>
      <w:r w:rsidRPr="278CA4E8" w:rsidR="44F0FBBD">
        <w:rPr>
          <w:b w:val="0"/>
          <w:bCs w:val="0"/>
          <w:lang w:val="es-ES"/>
        </w:rPr>
        <w:t>)</w:t>
      </w:r>
      <w:r w:rsidRPr="278CA4E8" w:rsidR="44F0FBBD">
        <w:rPr>
          <w:lang w:val="es-ES"/>
        </w:rPr>
        <w:t xml:space="preserve"> y utilizamos </w:t>
      </w:r>
      <w:r w:rsidRPr="278CA4E8" w:rsidR="2B735CD9">
        <w:rPr>
          <w:b w:val="1"/>
          <w:bCs w:val="1"/>
          <w:lang w:val="es-ES"/>
        </w:rPr>
        <w:t>risk_level_capped</w:t>
      </w:r>
      <w:r w:rsidRPr="278CA4E8" w:rsidR="2B735CD9">
        <w:rPr>
          <w:lang w:val="es-ES"/>
        </w:rPr>
        <w:t xml:space="preserve"> </w:t>
      </w:r>
      <w:r w:rsidRPr="278CA4E8" w:rsidR="44F0FBBD">
        <w:rPr>
          <w:lang w:val="es-ES"/>
        </w:rPr>
        <w:t>como Label.</w:t>
      </w:r>
    </w:p>
    <w:p w:rsidR="278CA4E8" w:rsidP="278CA4E8" w:rsidRDefault="278CA4E8" w14:paraId="0C61AF60" w14:textId="707DBEF4">
      <w:pPr>
        <w:pStyle w:val="Normal"/>
        <w:spacing w:before="60" w:after="60" w:line="360" w:lineRule="auto"/>
        <w:jc w:val="left"/>
        <w:rPr>
          <w:lang w:val="es-ES"/>
        </w:rPr>
      </w:pPr>
    </w:p>
    <w:p w:rsidR="54BDE398" w:rsidP="278CA4E8" w:rsidRDefault="54BDE398" w14:paraId="60A4B555" w14:textId="4C8461AB">
      <w:pPr>
        <w:pStyle w:val="Normal"/>
        <w:spacing w:before="60" w:after="60" w:line="360" w:lineRule="auto"/>
        <w:jc w:val="left"/>
      </w:pPr>
      <w:r w:rsidR="54BDE398">
        <w:drawing>
          <wp:inline wp14:editId="2658305F" wp14:anchorId="78758270">
            <wp:extent cx="5762625" cy="1428750"/>
            <wp:effectExtent l="0" t="0" r="0" b="0"/>
            <wp:docPr id="782058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058948" name="Picture 782058948"/>
                    <pic:cNvPicPr/>
                  </pic:nvPicPr>
                  <pic:blipFill>
                    <a:blip xmlns:r="http://schemas.openxmlformats.org/officeDocument/2006/relationships" r:embed="rId1668066497">
                      <a:extLst>
                        <a:ext uri="{28A0092B-C50C-407E-A947-70E740481C1C}">
                          <a14:useLocalDpi xmlns:a14="http://schemas.microsoft.com/office/drawing/2010/main"/>
                        </a:ext>
                      </a:extLst>
                    </a:blip>
                    <a:stretch>
                      <a:fillRect/>
                    </a:stretch>
                  </pic:blipFill>
                  <pic:spPr>
                    <a:xfrm>
                      <a:off x="0" y="0"/>
                      <a:ext cx="5762625" cy="1428750"/>
                    </a:xfrm>
                    <a:prstGeom prst="rect">
                      <a:avLst/>
                    </a:prstGeom>
                  </pic:spPr>
                </pic:pic>
              </a:graphicData>
            </a:graphic>
          </wp:inline>
        </w:drawing>
      </w:r>
    </w:p>
    <w:p w:rsidR="2F1B260F" w:rsidP="278CA4E8" w:rsidRDefault="2F1B260F" w14:paraId="6EA8787A" w14:textId="5141B0D1">
      <w:pPr>
        <w:pStyle w:val="Normal"/>
        <w:spacing w:before="60" w:after="60" w:line="360" w:lineRule="auto"/>
        <w:jc w:val="left"/>
      </w:pPr>
      <w:r w:rsidR="2F1B260F">
        <w:drawing>
          <wp:inline wp14:editId="72B2CC6F" wp14:anchorId="096B3453">
            <wp:extent cx="3505200" cy="2520268"/>
            <wp:effectExtent l="0" t="0" r="0" b="0"/>
            <wp:docPr id="2029725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725751" name="Picture 2029725751"/>
                    <pic:cNvPicPr/>
                  </pic:nvPicPr>
                  <pic:blipFill>
                    <a:blip xmlns:r="http://schemas.openxmlformats.org/officeDocument/2006/relationships" r:embed="rId2079331304">
                      <a:extLst>
                        <a:ext uri="{28A0092B-C50C-407E-A947-70E740481C1C}">
                          <a14:useLocalDpi xmlns:a14="http://schemas.microsoft.com/office/drawing/2010/main"/>
                        </a:ext>
                      </a:extLst>
                    </a:blip>
                    <a:stretch>
                      <a:fillRect/>
                    </a:stretch>
                  </pic:blipFill>
                  <pic:spPr>
                    <a:xfrm rot="0">
                      <a:off x="0" y="0"/>
                      <a:ext cx="3505200" cy="2520268"/>
                    </a:xfrm>
                    <a:prstGeom prst="rect">
                      <a:avLst/>
                    </a:prstGeom>
                  </pic:spPr>
                </pic:pic>
              </a:graphicData>
            </a:graphic>
          </wp:inline>
        </w:drawing>
      </w:r>
    </w:p>
    <w:p w:rsidR="6FA9602B" w:rsidP="6FA9602B" w:rsidRDefault="6FA9602B" w14:paraId="4BC2692E" w14:textId="6CDEE5E2">
      <w:pPr>
        <w:pStyle w:val="Normal"/>
        <w:spacing w:line="360" w:lineRule="auto"/>
        <w:jc w:val="left"/>
      </w:pPr>
      <w:r w:rsidRPr="278CA4E8" w:rsidR="2F1B260F">
        <w:rPr>
          <w:rFonts w:ascii="Calibri" w:hAnsi="Calibri" w:eastAsia="Calibri" w:cs="Calibri"/>
          <w:noProof w:val="0"/>
          <w:sz w:val="24"/>
          <w:szCs w:val="24"/>
          <w:lang w:val="es-ES"/>
        </w:rPr>
        <w:t xml:space="preserve">Utilizaremos un </w:t>
      </w:r>
      <w:r w:rsidRPr="278CA4E8" w:rsidR="2F1B260F">
        <w:rPr>
          <w:rFonts w:ascii="Calibri" w:hAnsi="Calibri" w:eastAsia="Calibri" w:cs="Calibri"/>
          <w:noProof w:val="0"/>
          <w:sz w:val="24"/>
          <w:szCs w:val="24"/>
          <w:lang w:val="es-ES"/>
        </w:rPr>
        <w:t>mo</w:t>
      </w:r>
      <w:r w:rsidRPr="278CA4E8" w:rsidR="03716190">
        <w:rPr>
          <w:rFonts w:ascii="Calibri" w:hAnsi="Calibri" w:eastAsia="Calibri" w:cs="Calibri"/>
          <w:noProof w:val="0"/>
          <w:sz w:val="24"/>
          <w:szCs w:val="24"/>
          <w:lang w:val="es-ES"/>
        </w:rPr>
        <w:t>d</w:t>
      </w:r>
      <w:r w:rsidRPr="278CA4E8" w:rsidR="2F1B260F">
        <w:rPr>
          <w:rFonts w:ascii="Calibri" w:hAnsi="Calibri" w:eastAsia="Calibri" w:cs="Calibri"/>
          <w:noProof w:val="0"/>
          <w:sz w:val="24"/>
          <w:szCs w:val="24"/>
          <w:lang w:val="es-ES"/>
        </w:rPr>
        <w:t>elo</w:t>
      </w:r>
      <w:r w:rsidRPr="278CA4E8" w:rsidR="2F1B260F">
        <w:rPr>
          <w:rFonts w:ascii="Calibri" w:hAnsi="Calibri" w:eastAsia="Calibri" w:cs="Calibri"/>
          <w:noProof w:val="0"/>
          <w:sz w:val="24"/>
          <w:szCs w:val="24"/>
          <w:lang w:val="es-ES"/>
        </w:rPr>
        <w:t xml:space="preserve"> que genera 200 árboles, con una profundidad máxima de 10 y un tamaño de hoja máximo de 2.</w:t>
      </w:r>
    </w:p>
    <w:p w:rsidR="6FA9602B" w:rsidP="6FA9602B" w:rsidRDefault="6FA9602B" w14:paraId="1489A59D" w14:textId="515C6BD6">
      <w:pPr>
        <w:pStyle w:val="Normal"/>
        <w:spacing w:line="360" w:lineRule="auto"/>
        <w:jc w:val="left"/>
        <w:rPr>
          <w:rFonts w:ascii="Calibri" w:hAnsi="Calibri" w:eastAsia="Calibri" w:cs="Calibri"/>
          <w:noProof w:val="0"/>
          <w:sz w:val="24"/>
          <w:szCs w:val="24"/>
          <w:lang w:val="es-ES"/>
        </w:rPr>
      </w:pPr>
    </w:p>
    <w:p w:rsidR="5110E2DC" w:rsidP="6FA9602B" w:rsidRDefault="5110E2DC" w14:paraId="1D85B666" w14:textId="19F4925A">
      <w:pPr>
        <w:pStyle w:val="Normal"/>
        <w:spacing w:line="360" w:lineRule="auto"/>
        <w:jc w:val="left"/>
      </w:pPr>
      <w:r w:rsidR="460806D2">
        <w:drawing>
          <wp:inline wp14:editId="51D422C4" wp14:anchorId="0B1DF535">
            <wp:extent cx="5762625" cy="733425"/>
            <wp:effectExtent l="0" t="0" r="0" b="0"/>
            <wp:docPr id="1603717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717923" name="Picture 1603717923"/>
                    <pic:cNvPicPr/>
                  </pic:nvPicPr>
                  <pic:blipFill>
                    <a:blip xmlns:r="http://schemas.openxmlformats.org/officeDocument/2006/relationships" r:embed="rId308855897">
                      <a:extLst>
                        <a:ext uri="{28A0092B-C50C-407E-A947-70E740481C1C}">
                          <a14:useLocalDpi xmlns:a14="http://schemas.microsoft.com/office/drawing/2010/main"/>
                        </a:ext>
                      </a:extLst>
                    </a:blip>
                    <a:stretch>
                      <a:fillRect/>
                    </a:stretch>
                  </pic:blipFill>
                  <pic:spPr>
                    <a:xfrm>
                      <a:off x="0" y="0"/>
                      <a:ext cx="5762625" cy="733425"/>
                    </a:xfrm>
                    <a:prstGeom prst="rect">
                      <a:avLst/>
                    </a:prstGeom>
                  </pic:spPr>
                </pic:pic>
              </a:graphicData>
            </a:graphic>
          </wp:inline>
        </w:drawing>
      </w:r>
      <w:r w:rsidRPr="278CA4E8" w:rsidR="320C38ED">
        <w:rPr>
          <w:sz w:val="16"/>
          <w:szCs w:val="16"/>
          <w:lang w:val="en-US"/>
        </w:rPr>
        <w:t>Matriz de confusión final</w:t>
      </w:r>
    </w:p>
    <w:p xmlns:wp14="http://schemas.microsoft.com/office/word/2010/wordml" w:rsidP="6FA9602B" w14:paraId="08CE6F91" wp14:textId="45A92BBD">
      <w:pPr>
        <w:pStyle w:val="Normal"/>
        <w:spacing w:before="60" w:after="60"/>
      </w:pPr>
    </w:p>
    <w:p w:rsidR="2EC9E340" w:rsidP="6FA9602B" w:rsidRDefault="2EC9E340" w14:paraId="02229BFA" w14:textId="4C6B462B">
      <w:pPr>
        <w:spacing w:line="360" w:lineRule="auto"/>
        <w:rPr>
          <w:rFonts w:ascii="Calibri" w:hAnsi="Calibri" w:eastAsia="Calibri" w:cs="Calibri"/>
          <w:sz w:val="24"/>
          <w:szCs w:val="24"/>
          <w:lang w:val="es-ES"/>
        </w:rPr>
      </w:pPr>
      <w:r w:rsidRPr="6FA9602B" w:rsidR="2EC9E340">
        <w:rPr>
          <w:rFonts w:ascii="Calibri" w:hAnsi="Calibri" w:eastAsia="Calibri" w:cs="Calibri"/>
          <w:sz w:val="24"/>
          <w:szCs w:val="24"/>
          <w:lang w:val="es-ES"/>
        </w:rPr>
        <w:t xml:space="preserve">El modelo obtuvo una </w:t>
      </w:r>
      <w:r w:rsidRPr="6FA9602B" w:rsidR="2EC9E340">
        <w:rPr>
          <w:rFonts w:ascii="Calibri" w:hAnsi="Calibri" w:eastAsia="Calibri" w:cs="Calibri"/>
          <w:b w:val="1"/>
          <w:bCs w:val="1"/>
          <w:sz w:val="24"/>
          <w:szCs w:val="24"/>
          <w:lang w:val="es-ES"/>
        </w:rPr>
        <w:t>accuracy global del 84,42 %</w:t>
      </w:r>
      <w:r w:rsidRPr="6FA9602B" w:rsidR="2EC9E340">
        <w:rPr>
          <w:rFonts w:ascii="Calibri" w:hAnsi="Calibri" w:eastAsia="Calibri" w:cs="Calibri"/>
          <w:sz w:val="24"/>
          <w:szCs w:val="24"/>
          <w:lang w:val="es-ES"/>
        </w:rPr>
        <w:t>, lo que indica que clasifica correctamente la mayoría de los registros del conjunto de test. En términos generales, el rendimiento es bueno, aunque la matriz de confusión muestra diferencias importantes entre clases.</w:t>
      </w:r>
    </w:p>
    <w:p w:rsidR="6FA9602B" w:rsidP="6FA9602B" w:rsidRDefault="6FA9602B" w14:paraId="57666B40" w14:textId="1EBFBEE1">
      <w:pPr>
        <w:spacing w:line="360" w:lineRule="auto"/>
        <w:rPr>
          <w:rFonts w:ascii="Calibri" w:hAnsi="Calibri" w:eastAsia="Calibri" w:cs="Calibri"/>
          <w:sz w:val="24"/>
          <w:szCs w:val="24"/>
          <w:lang w:val="es-ES"/>
        </w:rPr>
      </w:pPr>
    </w:p>
    <w:p w:rsidR="2EC9E340" w:rsidP="6FA9602B" w:rsidRDefault="2EC9E340" w14:paraId="5D46F025" w14:textId="5B9A333E">
      <w:pPr>
        <w:spacing w:line="360" w:lineRule="auto"/>
        <w:rPr>
          <w:rFonts w:ascii="Calibri" w:hAnsi="Calibri" w:eastAsia="Calibri" w:cs="Calibri"/>
          <w:sz w:val="24"/>
          <w:szCs w:val="24"/>
          <w:lang w:val="es-ES"/>
        </w:rPr>
      </w:pPr>
      <w:r w:rsidRPr="6FA9602B" w:rsidR="2EC9E340">
        <w:rPr>
          <w:rFonts w:ascii="Calibri" w:hAnsi="Calibri" w:eastAsia="Calibri" w:cs="Calibri"/>
          <w:sz w:val="24"/>
          <w:szCs w:val="24"/>
          <w:lang w:val="es-ES"/>
        </w:rPr>
        <w:t xml:space="preserve">La clase de riesgo </w:t>
      </w:r>
      <w:r w:rsidRPr="6FA9602B" w:rsidR="2EC9E340">
        <w:rPr>
          <w:rFonts w:ascii="Calibri" w:hAnsi="Calibri" w:eastAsia="Calibri" w:cs="Calibri"/>
          <w:b w:val="1"/>
          <w:bCs w:val="1"/>
          <w:sz w:val="24"/>
          <w:szCs w:val="24"/>
          <w:lang w:val="es-ES"/>
        </w:rPr>
        <w:t>Bajo</w:t>
      </w:r>
      <w:r w:rsidRPr="6FA9602B" w:rsidR="2EC9E340">
        <w:rPr>
          <w:rFonts w:ascii="Calibri" w:hAnsi="Calibri" w:eastAsia="Calibri" w:cs="Calibri"/>
          <w:sz w:val="24"/>
          <w:szCs w:val="24"/>
          <w:lang w:val="es-ES"/>
        </w:rPr>
        <w:t xml:space="preserve"> es la que presenta mejor comportamiento. El modelo identifica correctamente </w:t>
      </w:r>
      <w:r w:rsidRPr="6FA9602B" w:rsidR="2EC9E340">
        <w:rPr>
          <w:rFonts w:ascii="Calibri" w:hAnsi="Calibri" w:eastAsia="Calibri" w:cs="Calibri"/>
          <w:b w:val="1"/>
          <w:bCs w:val="1"/>
          <w:sz w:val="24"/>
          <w:szCs w:val="24"/>
          <w:lang w:val="es-ES"/>
        </w:rPr>
        <w:t>10.549 casos reales de riesgo bajo</w:t>
      </w:r>
      <w:r w:rsidRPr="6FA9602B" w:rsidR="2EC9E340">
        <w:rPr>
          <w:rFonts w:ascii="Calibri" w:hAnsi="Calibri" w:eastAsia="Calibri" w:cs="Calibri"/>
          <w:sz w:val="24"/>
          <w:szCs w:val="24"/>
          <w:lang w:val="es-ES"/>
        </w:rPr>
        <w:t xml:space="preserve">, con un </w:t>
      </w:r>
      <w:r w:rsidRPr="6FA9602B" w:rsidR="2EC9E340">
        <w:rPr>
          <w:rFonts w:ascii="Calibri" w:hAnsi="Calibri" w:eastAsia="Calibri" w:cs="Calibri"/>
          <w:b w:val="1"/>
          <w:bCs w:val="1"/>
          <w:sz w:val="24"/>
          <w:szCs w:val="24"/>
          <w:lang w:val="es-ES"/>
        </w:rPr>
        <w:t>recall</w:t>
      </w:r>
      <w:r w:rsidRPr="6FA9602B" w:rsidR="2EC9E340">
        <w:rPr>
          <w:rFonts w:ascii="Calibri" w:hAnsi="Calibri" w:eastAsia="Calibri" w:cs="Calibri"/>
          <w:b w:val="1"/>
          <w:bCs w:val="1"/>
          <w:sz w:val="24"/>
          <w:szCs w:val="24"/>
          <w:lang w:val="es-ES"/>
        </w:rPr>
        <w:t xml:space="preserve"> del 95,76 %</w:t>
      </w:r>
      <w:r w:rsidRPr="6FA9602B" w:rsidR="2EC9E340">
        <w:rPr>
          <w:rFonts w:ascii="Calibri" w:hAnsi="Calibri" w:eastAsia="Calibri" w:cs="Calibri"/>
          <w:sz w:val="24"/>
          <w:szCs w:val="24"/>
          <w:lang w:val="es-ES"/>
        </w:rPr>
        <w:t xml:space="preserve"> y una </w:t>
      </w:r>
      <w:r w:rsidRPr="6FA9602B" w:rsidR="2EC9E340">
        <w:rPr>
          <w:rFonts w:ascii="Calibri" w:hAnsi="Calibri" w:eastAsia="Calibri" w:cs="Calibri"/>
          <w:b w:val="1"/>
          <w:bCs w:val="1"/>
          <w:sz w:val="24"/>
          <w:szCs w:val="24"/>
          <w:lang w:val="es-ES"/>
        </w:rPr>
        <w:t>precision</w:t>
      </w:r>
      <w:r w:rsidRPr="6FA9602B" w:rsidR="2EC9E340">
        <w:rPr>
          <w:rFonts w:ascii="Calibri" w:hAnsi="Calibri" w:eastAsia="Calibri" w:cs="Calibri"/>
          <w:b w:val="1"/>
          <w:bCs w:val="1"/>
          <w:sz w:val="24"/>
          <w:szCs w:val="24"/>
          <w:lang w:val="es-ES"/>
        </w:rPr>
        <w:t xml:space="preserve"> del 92,76 %</w:t>
      </w:r>
      <w:r w:rsidRPr="6FA9602B" w:rsidR="2EC9E340">
        <w:rPr>
          <w:rFonts w:ascii="Calibri" w:hAnsi="Calibri" w:eastAsia="Calibri" w:cs="Calibri"/>
          <w:sz w:val="24"/>
          <w:szCs w:val="24"/>
          <w:lang w:val="es-ES"/>
        </w:rPr>
        <w:t>. Esto significa que el sistema reconoce de forma muy fiable los estados de bajo riesgo.</w:t>
      </w:r>
    </w:p>
    <w:p w:rsidR="6FA9602B" w:rsidP="6FA9602B" w:rsidRDefault="6FA9602B" w14:paraId="60732B5D" w14:textId="2292085E">
      <w:pPr>
        <w:spacing w:line="360" w:lineRule="auto"/>
        <w:rPr>
          <w:rFonts w:ascii="Calibri" w:hAnsi="Calibri" w:eastAsia="Calibri" w:cs="Calibri"/>
          <w:sz w:val="24"/>
          <w:szCs w:val="24"/>
          <w:lang w:val="es-ES"/>
        </w:rPr>
      </w:pPr>
    </w:p>
    <w:p w:rsidR="2EC9E340" w:rsidP="6FA9602B" w:rsidRDefault="2EC9E340" w14:paraId="13D67149" w14:textId="4BABA114">
      <w:pPr>
        <w:spacing w:line="360" w:lineRule="auto"/>
        <w:rPr>
          <w:rFonts w:ascii="Calibri" w:hAnsi="Calibri" w:eastAsia="Calibri" w:cs="Calibri"/>
          <w:sz w:val="24"/>
          <w:szCs w:val="24"/>
          <w:lang w:val="es-ES"/>
        </w:rPr>
      </w:pPr>
      <w:r w:rsidRPr="278CA4E8" w:rsidR="32A0B19D">
        <w:rPr>
          <w:rFonts w:ascii="Calibri" w:hAnsi="Calibri" w:eastAsia="Calibri" w:cs="Calibri"/>
          <w:sz w:val="24"/>
          <w:szCs w:val="24"/>
          <w:lang w:val="es-ES"/>
        </w:rPr>
        <w:t>La clase</w:t>
      </w:r>
      <w:r w:rsidRPr="278CA4E8" w:rsidR="4888155E">
        <w:rPr>
          <w:rFonts w:ascii="Calibri" w:hAnsi="Calibri" w:eastAsia="Calibri" w:cs="Calibri"/>
          <w:sz w:val="24"/>
          <w:szCs w:val="24"/>
          <w:lang w:val="es-ES"/>
        </w:rPr>
        <w:t xml:space="preserve"> de riesgo</w:t>
      </w:r>
      <w:r w:rsidRPr="278CA4E8" w:rsidR="32A0B19D">
        <w:rPr>
          <w:rFonts w:ascii="Calibri" w:hAnsi="Calibri" w:eastAsia="Calibri" w:cs="Calibri"/>
          <w:sz w:val="24"/>
          <w:szCs w:val="24"/>
          <w:lang w:val="es-ES"/>
        </w:rPr>
        <w:t xml:space="preserve"> </w:t>
      </w:r>
      <w:r w:rsidRPr="278CA4E8" w:rsidR="32A0B19D">
        <w:rPr>
          <w:rFonts w:ascii="Calibri" w:hAnsi="Calibri" w:eastAsia="Calibri" w:cs="Calibri"/>
          <w:b w:val="1"/>
          <w:bCs w:val="1"/>
          <w:sz w:val="24"/>
          <w:szCs w:val="24"/>
          <w:lang w:val="es-ES"/>
        </w:rPr>
        <w:t>Medio</w:t>
      </w:r>
      <w:r w:rsidRPr="278CA4E8" w:rsidR="32A0B19D">
        <w:rPr>
          <w:rFonts w:ascii="Calibri" w:hAnsi="Calibri" w:eastAsia="Calibri" w:cs="Calibri"/>
          <w:sz w:val="24"/>
          <w:szCs w:val="24"/>
          <w:lang w:val="es-ES"/>
        </w:rPr>
        <w:t xml:space="preserve"> </w:t>
      </w:r>
      <w:r w:rsidRPr="278CA4E8" w:rsidR="2FF9B03F">
        <w:rPr>
          <w:rFonts w:ascii="Calibri" w:hAnsi="Calibri" w:eastAsia="Calibri" w:cs="Calibri"/>
          <w:sz w:val="24"/>
          <w:szCs w:val="24"/>
          <w:lang w:val="es-ES"/>
        </w:rPr>
        <w:t>es</w:t>
      </w:r>
      <w:r w:rsidRPr="278CA4E8" w:rsidR="32A0B19D">
        <w:rPr>
          <w:rFonts w:ascii="Calibri" w:hAnsi="Calibri" w:eastAsia="Calibri" w:cs="Calibri"/>
          <w:sz w:val="24"/>
          <w:szCs w:val="24"/>
          <w:lang w:val="es-ES"/>
        </w:rPr>
        <w:t xml:space="preserve"> </w:t>
      </w:r>
      <w:r w:rsidRPr="278CA4E8" w:rsidR="07D05CAD">
        <w:rPr>
          <w:rFonts w:ascii="Calibri" w:hAnsi="Calibri" w:eastAsia="Calibri" w:cs="Calibri"/>
          <w:sz w:val="24"/>
          <w:szCs w:val="24"/>
          <w:lang w:val="es-ES"/>
        </w:rPr>
        <w:t xml:space="preserve">la </w:t>
      </w:r>
      <w:r w:rsidRPr="278CA4E8" w:rsidR="32A0B19D">
        <w:rPr>
          <w:rFonts w:ascii="Calibri" w:hAnsi="Calibri" w:eastAsia="Calibri" w:cs="Calibri"/>
          <w:sz w:val="24"/>
          <w:szCs w:val="24"/>
          <w:lang w:val="es-ES"/>
        </w:rPr>
        <w:t xml:space="preserve">más problemática. Solo se clasifican correctamente </w:t>
      </w:r>
      <w:r w:rsidRPr="278CA4E8" w:rsidR="32A0B19D">
        <w:rPr>
          <w:rFonts w:ascii="Calibri" w:hAnsi="Calibri" w:eastAsia="Calibri" w:cs="Calibri"/>
          <w:b w:val="1"/>
          <w:bCs w:val="1"/>
          <w:sz w:val="24"/>
          <w:szCs w:val="24"/>
          <w:lang w:val="es-ES"/>
        </w:rPr>
        <w:t>182 casos reales de riesgo medio</w:t>
      </w:r>
      <w:r w:rsidRPr="278CA4E8" w:rsidR="32A0B19D">
        <w:rPr>
          <w:rFonts w:ascii="Calibri" w:hAnsi="Calibri" w:eastAsia="Calibri" w:cs="Calibri"/>
          <w:sz w:val="24"/>
          <w:szCs w:val="24"/>
          <w:lang w:val="es-ES"/>
        </w:rPr>
        <w:t xml:space="preserve">, con un </w:t>
      </w:r>
      <w:r w:rsidRPr="278CA4E8" w:rsidR="32A0B19D">
        <w:rPr>
          <w:rFonts w:ascii="Calibri" w:hAnsi="Calibri" w:eastAsia="Calibri" w:cs="Calibri"/>
          <w:b w:val="1"/>
          <w:bCs w:val="1"/>
          <w:sz w:val="24"/>
          <w:szCs w:val="24"/>
          <w:lang w:val="es-ES"/>
        </w:rPr>
        <w:t>recall</w:t>
      </w:r>
      <w:r w:rsidRPr="278CA4E8" w:rsidR="32A0B19D">
        <w:rPr>
          <w:rFonts w:ascii="Calibri" w:hAnsi="Calibri" w:eastAsia="Calibri" w:cs="Calibri"/>
          <w:b w:val="1"/>
          <w:bCs w:val="1"/>
          <w:sz w:val="24"/>
          <w:szCs w:val="24"/>
          <w:lang w:val="es-ES"/>
        </w:rPr>
        <w:t xml:space="preserve"> del 10,41 %</w:t>
      </w:r>
      <w:r w:rsidRPr="278CA4E8" w:rsidR="32A0B19D">
        <w:rPr>
          <w:rFonts w:ascii="Calibri" w:hAnsi="Calibri" w:eastAsia="Calibri" w:cs="Calibri"/>
          <w:sz w:val="24"/>
          <w:szCs w:val="24"/>
          <w:lang w:val="es-ES"/>
        </w:rPr>
        <w:t xml:space="preserve"> y una </w:t>
      </w:r>
      <w:r w:rsidRPr="278CA4E8" w:rsidR="32A0B19D">
        <w:rPr>
          <w:rFonts w:ascii="Calibri" w:hAnsi="Calibri" w:eastAsia="Calibri" w:cs="Calibri"/>
          <w:b w:val="1"/>
          <w:bCs w:val="1"/>
          <w:sz w:val="24"/>
          <w:szCs w:val="24"/>
          <w:lang w:val="es-ES"/>
        </w:rPr>
        <w:t>precision</w:t>
      </w:r>
      <w:r w:rsidRPr="278CA4E8" w:rsidR="32A0B19D">
        <w:rPr>
          <w:rFonts w:ascii="Calibri" w:hAnsi="Calibri" w:eastAsia="Calibri" w:cs="Calibri"/>
          <w:b w:val="1"/>
          <w:bCs w:val="1"/>
          <w:sz w:val="24"/>
          <w:szCs w:val="24"/>
          <w:lang w:val="es-ES"/>
        </w:rPr>
        <w:t xml:space="preserve"> del 44,94 %</w:t>
      </w:r>
      <w:r w:rsidRPr="278CA4E8" w:rsidR="32A0B19D">
        <w:rPr>
          <w:rFonts w:ascii="Calibri" w:hAnsi="Calibri" w:eastAsia="Calibri" w:cs="Calibri"/>
          <w:sz w:val="24"/>
          <w:szCs w:val="24"/>
          <w:lang w:val="es-ES"/>
        </w:rPr>
        <w:t xml:space="preserve">. Esto indica que el modelo tiene dificultades para detectar estados intermedios de degradación. Muchos registros reales de riesgo medio se clasifican como </w:t>
      </w:r>
      <w:r w:rsidRPr="278CA4E8" w:rsidR="32A0B19D">
        <w:rPr>
          <w:rFonts w:ascii="Calibri" w:hAnsi="Calibri" w:eastAsia="Calibri" w:cs="Calibri"/>
          <w:b w:val="1"/>
          <w:bCs w:val="1"/>
          <w:sz w:val="24"/>
          <w:szCs w:val="24"/>
          <w:lang w:val="es-ES"/>
        </w:rPr>
        <w:t>Bajo</w:t>
      </w:r>
      <w:r w:rsidRPr="278CA4E8" w:rsidR="32A0B19D">
        <w:rPr>
          <w:rFonts w:ascii="Calibri" w:hAnsi="Calibri" w:eastAsia="Calibri" w:cs="Calibri"/>
          <w:sz w:val="24"/>
          <w:szCs w:val="24"/>
          <w:lang w:val="es-ES"/>
        </w:rPr>
        <w:t xml:space="preserve"> o </w:t>
      </w:r>
      <w:r w:rsidRPr="278CA4E8" w:rsidR="32A0B19D">
        <w:rPr>
          <w:rFonts w:ascii="Calibri" w:hAnsi="Calibri" w:eastAsia="Calibri" w:cs="Calibri"/>
          <w:b w:val="1"/>
          <w:bCs w:val="1"/>
          <w:sz w:val="24"/>
          <w:szCs w:val="24"/>
          <w:lang w:val="es-ES"/>
        </w:rPr>
        <w:t>Alto</w:t>
      </w:r>
      <w:r w:rsidRPr="278CA4E8" w:rsidR="32A0B19D">
        <w:rPr>
          <w:rFonts w:ascii="Calibri" w:hAnsi="Calibri" w:eastAsia="Calibri" w:cs="Calibri"/>
          <w:sz w:val="24"/>
          <w:szCs w:val="24"/>
          <w:lang w:val="es-ES"/>
        </w:rPr>
        <w:t>, lo que sugiere que esta clase se solapa con las otras dos en el espacio de variables de sensores.</w:t>
      </w:r>
    </w:p>
    <w:p w:rsidR="6FA9602B" w:rsidP="6FA9602B" w:rsidRDefault="6FA9602B" w14:paraId="4BCA4915" w14:textId="54AE29DB">
      <w:pPr>
        <w:spacing w:line="360" w:lineRule="auto"/>
        <w:rPr>
          <w:rFonts w:ascii="Calibri" w:hAnsi="Calibri" w:eastAsia="Calibri" w:cs="Calibri"/>
          <w:sz w:val="24"/>
          <w:szCs w:val="24"/>
          <w:lang w:val="es-ES"/>
        </w:rPr>
      </w:pPr>
    </w:p>
    <w:p w:rsidR="2EC9E340" w:rsidP="6FA9602B" w:rsidRDefault="2EC9E340" w14:paraId="4E65FD97" w14:textId="0BF53E81">
      <w:pPr>
        <w:spacing w:line="360" w:lineRule="auto"/>
      </w:pPr>
      <w:r w:rsidRPr="278CA4E8" w:rsidR="32A0B19D">
        <w:rPr>
          <w:rFonts w:ascii="Calibri" w:hAnsi="Calibri" w:eastAsia="Calibri" w:cs="Calibri"/>
          <w:sz w:val="24"/>
          <w:szCs w:val="24"/>
          <w:lang w:val="es-ES"/>
        </w:rPr>
        <w:t>La clase</w:t>
      </w:r>
      <w:r w:rsidRPr="278CA4E8" w:rsidR="37F9712F">
        <w:rPr>
          <w:rFonts w:ascii="Calibri" w:hAnsi="Calibri" w:eastAsia="Calibri" w:cs="Calibri"/>
          <w:sz w:val="24"/>
          <w:szCs w:val="24"/>
          <w:lang w:val="es-ES"/>
        </w:rPr>
        <w:t xml:space="preserve"> de riesgo</w:t>
      </w:r>
      <w:r w:rsidRPr="278CA4E8" w:rsidR="32A0B19D">
        <w:rPr>
          <w:rFonts w:ascii="Calibri" w:hAnsi="Calibri" w:eastAsia="Calibri" w:cs="Calibri"/>
          <w:sz w:val="24"/>
          <w:szCs w:val="24"/>
          <w:lang w:val="es-ES"/>
        </w:rPr>
        <w:t xml:space="preserve"> </w:t>
      </w:r>
      <w:r w:rsidRPr="278CA4E8" w:rsidR="32A0B19D">
        <w:rPr>
          <w:rFonts w:ascii="Calibri" w:hAnsi="Calibri" w:eastAsia="Calibri" w:cs="Calibri"/>
          <w:b w:val="1"/>
          <w:bCs w:val="1"/>
          <w:sz w:val="24"/>
          <w:szCs w:val="24"/>
          <w:lang w:val="es-ES"/>
        </w:rPr>
        <w:t>Alto</w:t>
      </w:r>
      <w:r w:rsidRPr="278CA4E8" w:rsidR="32A0B19D">
        <w:rPr>
          <w:rFonts w:ascii="Calibri" w:hAnsi="Calibri" w:eastAsia="Calibri" w:cs="Calibri"/>
          <w:sz w:val="24"/>
          <w:szCs w:val="24"/>
          <w:lang w:val="es-ES"/>
        </w:rPr>
        <w:t xml:space="preserve"> presenta </w:t>
      </w:r>
      <w:r w:rsidRPr="278CA4E8" w:rsidR="4DC16389">
        <w:rPr>
          <w:rFonts w:ascii="Calibri" w:hAnsi="Calibri" w:eastAsia="Calibri" w:cs="Calibri"/>
          <w:sz w:val="24"/>
          <w:szCs w:val="24"/>
          <w:lang w:val="es-ES"/>
        </w:rPr>
        <w:t>el resultado más relevante</w:t>
      </w:r>
      <w:r w:rsidRPr="278CA4E8" w:rsidR="32A0B19D">
        <w:rPr>
          <w:rFonts w:ascii="Calibri" w:hAnsi="Calibri" w:eastAsia="Calibri" w:cs="Calibri"/>
          <w:sz w:val="24"/>
          <w:szCs w:val="24"/>
          <w:lang w:val="es-ES"/>
        </w:rPr>
        <w:t xml:space="preserve"> desde el punto de vista del mantenimiento predictivo. El modelo identifica correctamente </w:t>
      </w:r>
      <w:r w:rsidRPr="278CA4E8" w:rsidR="32A0B19D">
        <w:rPr>
          <w:rFonts w:ascii="Calibri" w:hAnsi="Calibri" w:eastAsia="Calibri" w:cs="Calibri"/>
          <w:b w:val="1"/>
          <w:bCs w:val="1"/>
          <w:sz w:val="24"/>
          <w:szCs w:val="24"/>
          <w:lang w:val="es-ES"/>
        </w:rPr>
        <w:t>325 casos reales de riesgo alto</w:t>
      </w:r>
      <w:r w:rsidRPr="278CA4E8" w:rsidR="32A0B19D">
        <w:rPr>
          <w:rFonts w:ascii="Calibri" w:hAnsi="Calibri" w:eastAsia="Calibri" w:cs="Calibri"/>
          <w:sz w:val="24"/>
          <w:szCs w:val="24"/>
          <w:lang w:val="es-ES"/>
        </w:rPr>
        <w:t xml:space="preserve">, alcanzando un </w:t>
      </w:r>
      <w:r w:rsidRPr="278CA4E8" w:rsidR="32A0B19D">
        <w:rPr>
          <w:rFonts w:ascii="Calibri" w:hAnsi="Calibri" w:eastAsia="Calibri" w:cs="Calibri"/>
          <w:b w:val="1"/>
          <w:bCs w:val="1"/>
          <w:sz w:val="24"/>
          <w:szCs w:val="24"/>
          <w:lang w:val="es-ES"/>
        </w:rPr>
        <w:t>recall</w:t>
      </w:r>
      <w:r w:rsidRPr="278CA4E8" w:rsidR="32A0B19D">
        <w:rPr>
          <w:rFonts w:ascii="Calibri" w:hAnsi="Calibri" w:eastAsia="Calibri" w:cs="Calibri"/>
          <w:b w:val="1"/>
          <w:bCs w:val="1"/>
          <w:sz w:val="24"/>
          <w:szCs w:val="24"/>
          <w:lang w:val="es-ES"/>
        </w:rPr>
        <w:t xml:space="preserve"> del 97,89 %</w:t>
      </w:r>
      <w:r w:rsidRPr="278CA4E8" w:rsidR="32A0B19D">
        <w:rPr>
          <w:rFonts w:ascii="Calibri" w:hAnsi="Calibri" w:eastAsia="Calibri" w:cs="Calibri"/>
          <w:sz w:val="24"/>
          <w:szCs w:val="24"/>
          <w:lang w:val="es-ES"/>
        </w:rPr>
        <w:t xml:space="preserve">. Esto implica que casi todos los casos críticos son detectados. Sin embargo, la </w:t>
      </w:r>
      <w:r w:rsidRPr="278CA4E8" w:rsidR="32A0B19D">
        <w:rPr>
          <w:rFonts w:ascii="Calibri" w:hAnsi="Calibri" w:eastAsia="Calibri" w:cs="Calibri"/>
          <w:b w:val="1"/>
          <w:bCs w:val="1"/>
          <w:sz w:val="24"/>
          <w:szCs w:val="24"/>
          <w:lang w:val="es-ES"/>
        </w:rPr>
        <w:t>precision</w:t>
      </w:r>
      <w:r w:rsidRPr="278CA4E8" w:rsidR="32A0B19D">
        <w:rPr>
          <w:rFonts w:ascii="Calibri" w:hAnsi="Calibri" w:eastAsia="Calibri" w:cs="Calibri"/>
          <w:b w:val="1"/>
          <w:bCs w:val="1"/>
          <w:sz w:val="24"/>
          <w:szCs w:val="24"/>
          <w:lang w:val="es-ES"/>
        </w:rPr>
        <w:t xml:space="preserve"> de</w:t>
      </w:r>
      <w:r w:rsidRPr="278CA4E8" w:rsidR="033DEF58">
        <w:rPr>
          <w:rFonts w:ascii="Calibri" w:hAnsi="Calibri" w:eastAsia="Calibri" w:cs="Calibri"/>
          <w:b w:val="1"/>
          <w:bCs w:val="1"/>
          <w:sz w:val="24"/>
          <w:szCs w:val="24"/>
          <w:lang w:val="es-ES"/>
        </w:rPr>
        <w:t xml:space="preserve"> riesgo</w:t>
      </w:r>
      <w:r w:rsidRPr="278CA4E8" w:rsidR="32A0B19D">
        <w:rPr>
          <w:rFonts w:ascii="Calibri" w:hAnsi="Calibri" w:eastAsia="Calibri" w:cs="Calibri"/>
          <w:b w:val="1"/>
          <w:bCs w:val="1"/>
          <w:sz w:val="24"/>
          <w:szCs w:val="24"/>
          <w:lang w:val="es-ES"/>
        </w:rPr>
        <w:t xml:space="preserve"> Alto es baja, del 24,64 %</w:t>
      </w:r>
      <w:r w:rsidRPr="278CA4E8" w:rsidR="32A0B19D">
        <w:rPr>
          <w:rFonts w:ascii="Calibri" w:hAnsi="Calibri" w:eastAsia="Calibri" w:cs="Calibri"/>
          <w:sz w:val="24"/>
          <w:szCs w:val="24"/>
          <w:lang w:val="es-ES"/>
        </w:rPr>
        <w:t>, porque muchos casos que el modelo predice como alto riesgo realmente pertenecen a las clases Bajo o Medio. Es decir, el modelo genera bastantes falsas alarmas.</w:t>
      </w:r>
    </w:p>
    <w:p w:rsidR="6FA9602B" w:rsidP="6FA9602B" w:rsidRDefault="6FA9602B" w14:paraId="2FF5502E" w14:textId="09A6BBB9">
      <w:pPr>
        <w:pStyle w:val="Normal"/>
        <w:spacing w:line="360" w:lineRule="auto"/>
        <w:rPr>
          <w:rFonts w:ascii="Calibri" w:hAnsi="Calibri" w:eastAsia="Calibri" w:cs="Calibri"/>
          <w:sz w:val="24"/>
          <w:szCs w:val="24"/>
          <w:lang w:val="es-ES"/>
        </w:rPr>
      </w:pPr>
    </w:p>
    <w:p w:rsidR="1060660B" w:rsidP="278CA4E8" w:rsidRDefault="1060660B" w14:paraId="38696FEA" w14:textId="2FDCE80C">
      <w:pPr>
        <w:pStyle w:val="Normal"/>
        <w:spacing w:line="360" w:lineRule="auto"/>
      </w:pPr>
      <w:r w:rsidR="1060660B">
        <w:drawing>
          <wp:inline wp14:editId="2339430D" wp14:anchorId="4422A912">
            <wp:extent cx="4467225" cy="5762625"/>
            <wp:effectExtent l="0" t="0" r="0" b="0"/>
            <wp:docPr id="1985052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052351" name="Picture 1985052351"/>
                    <pic:cNvPicPr/>
                  </pic:nvPicPr>
                  <pic:blipFill>
                    <a:blip xmlns:r="http://schemas.openxmlformats.org/officeDocument/2006/relationships" r:embed="rId1102823140">
                      <a:extLst>
                        <a:ext uri="{28A0092B-C50C-407E-A947-70E740481C1C}">
                          <a14:useLocalDpi xmlns:a14="http://schemas.microsoft.com/office/drawing/2010/main"/>
                        </a:ext>
                      </a:extLst>
                    </a:blip>
                    <a:stretch>
                      <a:fillRect/>
                    </a:stretch>
                  </pic:blipFill>
                  <pic:spPr>
                    <a:xfrm>
                      <a:off x="0" y="0"/>
                      <a:ext cx="4467225" cy="5762625"/>
                    </a:xfrm>
                    <a:prstGeom prst="rect">
                      <a:avLst/>
                    </a:prstGeom>
                  </pic:spPr>
                </pic:pic>
              </a:graphicData>
            </a:graphic>
          </wp:inline>
        </w:drawing>
      </w:r>
    </w:p>
    <w:p w:rsidR="278CA4E8" w:rsidP="278CA4E8" w:rsidRDefault="278CA4E8" w14:paraId="0528A09E" w14:textId="641DB3E9">
      <w:pPr>
        <w:pStyle w:val="Normal"/>
        <w:spacing w:line="360" w:lineRule="auto"/>
        <w:rPr>
          <w:rFonts w:ascii="Calibri" w:hAnsi="Calibri" w:eastAsia="Calibri" w:cs="Calibri"/>
          <w:sz w:val="24"/>
          <w:szCs w:val="24"/>
          <w:lang w:val="es-ES"/>
        </w:rPr>
      </w:pPr>
    </w:p>
    <w:p w:rsidR="59D35D3E" w:rsidP="6FA9602B" w:rsidRDefault="59D35D3E" w14:paraId="46F4AB12" w14:textId="1C881F31">
      <w:pPr>
        <w:pStyle w:val="Normal"/>
        <w:spacing w:line="360" w:lineRule="auto"/>
      </w:pPr>
      <w:r w:rsidRPr="6FA9602B" w:rsidR="59D35D3E">
        <w:rPr>
          <w:rFonts w:ascii="Calibri" w:hAnsi="Calibri" w:eastAsia="Calibri" w:cs="Calibri"/>
          <w:noProof w:val="0"/>
          <w:sz w:val="24"/>
          <w:szCs w:val="24"/>
          <w:lang w:val="es-ES"/>
        </w:rPr>
        <w:t xml:space="preserve">El modelo es bueno detectando las clases de riesgo </w:t>
      </w:r>
      <w:r w:rsidRPr="6FA9602B" w:rsidR="59D35D3E">
        <w:rPr>
          <w:rFonts w:ascii="Calibri" w:hAnsi="Calibri" w:eastAsia="Calibri" w:cs="Calibri"/>
          <w:b w:val="1"/>
          <w:bCs w:val="1"/>
          <w:noProof w:val="0"/>
          <w:sz w:val="24"/>
          <w:szCs w:val="24"/>
          <w:lang w:val="es-ES"/>
        </w:rPr>
        <w:t>Bajo</w:t>
      </w:r>
      <w:r w:rsidRPr="6FA9602B" w:rsidR="59D35D3E">
        <w:rPr>
          <w:rFonts w:ascii="Calibri" w:hAnsi="Calibri" w:eastAsia="Calibri" w:cs="Calibri"/>
          <w:noProof w:val="0"/>
          <w:sz w:val="24"/>
          <w:szCs w:val="24"/>
          <w:lang w:val="es-ES"/>
        </w:rPr>
        <w:t xml:space="preserve"> y </w:t>
      </w:r>
      <w:r w:rsidRPr="6FA9602B" w:rsidR="59D35D3E">
        <w:rPr>
          <w:rFonts w:ascii="Calibri" w:hAnsi="Calibri" w:eastAsia="Calibri" w:cs="Calibri"/>
          <w:b w:val="1"/>
          <w:bCs w:val="1"/>
          <w:noProof w:val="0"/>
          <w:sz w:val="24"/>
          <w:szCs w:val="24"/>
          <w:lang w:val="es-ES"/>
        </w:rPr>
        <w:t>Alto</w:t>
      </w:r>
      <w:r w:rsidRPr="6FA9602B" w:rsidR="59D35D3E">
        <w:rPr>
          <w:rFonts w:ascii="Calibri" w:hAnsi="Calibri" w:eastAsia="Calibri" w:cs="Calibri"/>
          <w:noProof w:val="0"/>
          <w:sz w:val="24"/>
          <w:szCs w:val="24"/>
          <w:lang w:val="es-ES"/>
        </w:rPr>
        <w:t xml:space="preserve">, pero débil en </w:t>
      </w:r>
      <w:r w:rsidRPr="6FA9602B" w:rsidR="59D35D3E">
        <w:rPr>
          <w:rFonts w:ascii="Calibri" w:hAnsi="Calibri" w:eastAsia="Calibri" w:cs="Calibri"/>
          <w:b w:val="1"/>
          <w:bCs w:val="1"/>
          <w:noProof w:val="0"/>
          <w:sz w:val="24"/>
          <w:szCs w:val="24"/>
          <w:lang w:val="es-ES"/>
        </w:rPr>
        <w:t>Medio</w:t>
      </w:r>
      <w:r w:rsidRPr="6FA9602B" w:rsidR="59D35D3E">
        <w:rPr>
          <w:rFonts w:ascii="Calibri" w:hAnsi="Calibri" w:eastAsia="Calibri" w:cs="Calibri"/>
          <w:noProof w:val="0"/>
          <w:sz w:val="24"/>
          <w:szCs w:val="24"/>
          <w:lang w:val="es-ES"/>
        </w:rPr>
        <w:t>. Para mantenimiento predictivo esto es aceptable si se prioriza no perder fallos críticos, aunque conviene mejorar la precisión de las alertas altas.</w:t>
      </w:r>
    </w:p>
    <w:p w:rsidR="6FA9602B" w:rsidP="6FA9602B" w:rsidRDefault="6FA9602B" w14:paraId="5F35AE1E" w14:textId="3AF8AEE8">
      <w:pPr>
        <w:pStyle w:val="Normal"/>
      </w:pPr>
    </w:p>
    <w:p xmlns:wp14="http://schemas.microsoft.com/office/word/2010/wordml" w14:paraId="61CDCEAD" wp14:textId="77777777">
      <w:r>
        <w:br w:type="page"/>
      </w: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200" w:type="dxa"/>
          <w:bottom w:w="100" w:type="dxa"/>
        </w:tblCellMar>
      </w:tblPr>
      <w:tblGrid>
        <w:gridCol w:w="1440"/>
        <w:gridCol w:w="7632"/>
      </w:tblGrid>
      <w:tr xmlns:wp14="http://schemas.microsoft.com/office/word/2010/wordml" w:rsidTr="6FA9602B" w14:paraId="6A56F340" wp14:textId="77777777">
        <w:tc>
          <w:tcPr>
            <w:tcW w:w="1440" w:type="dxa"/>
            <w:tcBorders>
              <w:top w:val="none" w:color="FFFFFF" w:sz="0"/>
              <w:left w:val="none" w:color="FFFFFF" w:sz="0"/>
              <w:bottom w:val="none" w:color="FFFFFF" w:sz="0"/>
              <w:right w:val="none" w:color="FFFFFF" w:sz="0"/>
            </w:tcBorders>
            <w:shd w:val="clear" w:color="auto" w:fill="3D2E8C"/>
            <w:tcMar>
              <w:top w:w="100" w:type="dxa"/>
              <w:left w:w="80" w:type="dxa"/>
              <w:bottom w:w="100" w:type="dxa"/>
              <w:right w:w="80" w:type="dxa"/>
            </w:tcMar>
            <w:vAlign w:val="center"/>
          </w:tcPr>
          <w:p w14:paraId="5A5BAC9D" wp14:textId="77777777">
            <w:pPr>
              <w:spacing w:before="0" w:after="0"/>
              <w:jc w:val="center"/>
            </w:pPr>
            <w:r>
              <w:rPr>
                <w:rFonts w:ascii="Calibri" w:hAnsi="Calibri" w:eastAsia="Calibri" w:cs="Calibri"/>
                <w:b/>
                <w:bCs/>
                <w:color w:val="FFFFFF"/>
                <w:sz w:val="28"/>
                <w:szCs w:val="28"/>
              </w:rPr>
              <w:t xml:space="preserve">PIA</w:t>
            </w:r>
          </w:p>
        </w:tc>
        <w:tc>
          <w:tcPr>
            <w:tcW w:w="7632" w:type="dxa"/>
            <w:tcBorders>
              <w:top w:val="none" w:color="FFFFFF" w:sz="0"/>
              <w:left w:val="none" w:color="FFFFFF" w:sz="0"/>
              <w:bottom w:val="none" w:color="FFFFFF" w:sz="0"/>
              <w:right w:val="none" w:color="FFFFFF" w:sz="0"/>
            </w:tcBorders>
            <w:shd w:val="clear" w:color="auto" w:fill="1A3D8C"/>
            <w:tcMar>
              <w:top w:w="80" w:type="dxa"/>
              <w:left w:w="180" w:type="dxa"/>
              <w:bottom w:w="60" w:type="dxa"/>
              <w:right w:w="120" w:type="dxa"/>
            </w:tcMar>
          </w:tcPr>
          <w:p w14:paraId="77A06EAE" wp14:textId="77777777">
            <w:pPr>
              <w:spacing w:before="0" w:after="40"/>
            </w:pPr>
            <w:r w:rsidRPr="6FA9602B" w:rsidR="6FA9602B">
              <w:rPr>
                <w:rFonts w:ascii="Calibri" w:hAnsi="Calibri" w:eastAsia="Calibri" w:cs="Calibri"/>
                <w:b w:val="1"/>
                <w:bCs w:val="1"/>
                <w:color w:val="FFFFFF"/>
                <w:sz w:val="26"/>
                <w:szCs w:val="26"/>
                <w:lang w:val="en-US"/>
              </w:rPr>
              <w:t>Programación Inteligencia Artificial</w:t>
            </w:r>
          </w:p>
          <w:p w14:paraId="6C69E516" wp14:textId="77777777">
            <w:pPr>
              <w:spacing w:before="0" w:after="0"/>
            </w:pPr>
            <w:r w:rsidRPr="6FA9602B" w:rsidR="6FA9602B">
              <w:rPr>
                <w:rFonts w:ascii="Calibri" w:hAnsi="Calibri" w:eastAsia="Calibri" w:cs="Calibri"/>
                <w:color w:val="B0C8E8"/>
                <w:sz w:val="18"/>
                <w:szCs w:val="18"/>
                <w:lang w:val="en-US"/>
              </w:rPr>
              <w:t>Unidades 1-9  ·  Implementación, stack tecnológico y gestión del proyecto</w:t>
            </w:r>
          </w:p>
        </w:tc>
      </w:tr>
    </w:tbl>
    <w:p xmlns:wp14="http://schemas.microsoft.com/office/word/2010/wordml" w:rsidP="278CA4E8" w14:paraId="23DE523C" wp14:textId="0AB02E4B">
      <w:pPr>
        <w:pStyle w:val="Normal"/>
        <w:spacing w:before="60" w:after="60"/>
        <w:jc w:val="left"/>
      </w:pP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80" w:type="dxa"/>
          <w:bottom w:w="80" w:type="dxa"/>
        </w:tblCellMar>
      </w:tblPr>
      <w:tblGrid>
        <w:gridCol w:w="9072"/>
      </w:tblGrid>
      <w:tr xmlns:wp14="http://schemas.microsoft.com/office/word/2010/wordml" w:rsidTr="278CA4E8" w14:paraId="091BEFBC" wp14:textId="77777777">
        <w:tc>
          <w:tcPr>
            <w:tcW w:w="9072" w:type="dxa"/>
            <w:tcBorders>
              <w:top w:val="none" w:color="FFFFFF" w:sz="0"/>
              <w:left w:val="single" w:color="3D2E8C" w:sz="12"/>
              <w:bottom w:val="none" w:color="FFFFFF" w:sz="0"/>
              <w:right w:val="none" w:color="FFFFFF" w:sz="0"/>
            </w:tcBorders>
            <w:shd w:val="clear" w:color="auto" w:fill="EEEAFA"/>
            <w:tcMar>
              <w:top w:w="100" w:type="dxa"/>
              <w:left w:w="180" w:type="dxa"/>
              <w:bottom w:w="100" w:type="dxa"/>
              <w:right w:w="120" w:type="dxa"/>
            </w:tcMar>
          </w:tcPr>
          <w:p w14:paraId="1D45BBD6" wp14:textId="77777777">
            <w:pPr>
              <w:spacing w:before="0" w:after="60"/>
            </w:pPr>
            <w:r w:rsidRPr="278CA4E8" w:rsidR="75C8447B">
              <w:rPr>
                <w:rFonts w:ascii="Calibri" w:hAnsi="Calibri" w:eastAsia="Calibri" w:cs="Calibri"/>
                <w:b w:val="1"/>
                <w:bCs w:val="1"/>
                <w:color w:val="3D2E8C"/>
                <w:sz w:val="20"/>
                <w:szCs w:val="20"/>
                <w:lang w:val="en-US"/>
              </w:rPr>
              <w:t>Contexto del módulo en el proyecto</w:t>
            </w:r>
          </w:p>
          <w:p w:rsidP="278CA4E8" w14:paraId="1E2BC099" wp14:textId="0F1176D7">
            <w:pPr>
              <w:pStyle w:val="Normal"/>
              <w:suppressLineNumbers w:val="0"/>
              <w:bidi w:val="0"/>
              <w:spacing w:before="0" w:beforeAutospacing="off" w:after="0" w:afterAutospacing="off" w:line="259" w:lineRule="auto"/>
              <w:ind w:left="0" w:right="0"/>
              <w:jc w:val="left"/>
            </w:pPr>
            <w:r w:rsidRPr="278CA4E8" w:rsidR="22C8804B">
              <w:rPr>
                <w:rFonts w:ascii="Calibri" w:hAnsi="Calibri" w:eastAsia="Calibri" w:cs="Calibri"/>
                <w:i w:val="1"/>
                <w:iCs w:val="1"/>
                <w:color w:val="444444"/>
                <w:sz w:val="20"/>
                <w:szCs w:val="20"/>
                <w:lang w:val="es-ES"/>
              </w:rPr>
              <w:t xml:space="preserve">En este módulo vamos a generar un modelo de Deep </w:t>
            </w:r>
            <w:r w:rsidRPr="278CA4E8" w:rsidR="22C8804B">
              <w:rPr>
                <w:rFonts w:ascii="Calibri" w:hAnsi="Calibri" w:eastAsia="Calibri" w:cs="Calibri"/>
                <w:i w:val="1"/>
                <w:iCs w:val="1"/>
                <w:color w:val="444444"/>
                <w:sz w:val="20"/>
                <w:szCs w:val="20"/>
                <w:lang w:val="es-ES"/>
              </w:rPr>
              <w:t>Learning</w:t>
            </w:r>
            <w:r w:rsidRPr="278CA4E8" w:rsidR="22C8804B">
              <w:rPr>
                <w:rFonts w:ascii="Calibri" w:hAnsi="Calibri" w:eastAsia="Calibri" w:cs="Calibri"/>
                <w:i w:val="1"/>
                <w:iCs w:val="1"/>
                <w:color w:val="444444"/>
                <w:sz w:val="20"/>
                <w:szCs w:val="20"/>
                <w:lang w:val="es-ES"/>
              </w:rPr>
              <w:t xml:space="preserve"> LSTM para Regresión del RUL, y con estos resultados clasificar el mismo en niveles de riesgo</w:t>
            </w:r>
            <w:r w:rsidRPr="278CA4E8" w:rsidR="203A303C">
              <w:rPr>
                <w:rFonts w:ascii="Calibri" w:hAnsi="Calibri" w:eastAsia="Calibri" w:cs="Calibri"/>
                <w:i w:val="1"/>
                <w:iCs w:val="1"/>
                <w:color w:val="444444"/>
                <w:sz w:val="20"/>
                <w:szCs w:val="20"/>
                <w:lang w:val="es-ES"/>
              </w:rPr>
              <w:t xml:space="preserve"> para compararlo con el modelo clásico que hicimos en RapidMiner</w:t>
            </w:r>
          </w:p>
        </w:tc>
      </w:tr>
    </w:tbl>
    <w:p xmlns:wp14="http://schemas.microsoft.com/office/word/2010/wordml" w14:paraId="52E56223" wp14:textId="77777777">
      <w:pPr>
        <w:spacing w:before="60" w:after="60"/>
        <w:jc w:val="left"/>
      </w:pPr>
    </w:p>
    <w:p xmlns:wp14="http://schemas.microsoft.com/office/word/2010/wordml" w14:paraId="71F3D7A0" wp14:textId="6588393B">
      <w:pPr>
        <w:spacing w:before="60" w:after="60"/>
        <w:jc w:val="left"/>
      </w:pPr>
      <w:r w:rsidR="62CE62F4">
        <w:rPr/>
        <w:t>Stack tecnológico:</w:t>
      </w:r>
    </w:p>
    <w:p xmlns:wp14="http://schemas.microsoft.com/office/word/2010/wordml" w:rsidP="278CA4E8" w14:paraId="3C37455A" wp14:textId="236BF37F">
      <w:pPr>
        <w:pStyle w:val="Normal"/>
        <w:spacing w:before="60" w:after="60"/>
        <w:jc w:val="left"/>
        <w:rPr>
          <w:lang w:val="es-ES"/>
        </w:rPr>
      </w:pPr>
      <w:r w:rsidR="62CE62F4">
        <w:drawing>
          <wp:inline xmlns:wp14="http://schemas.microsoft.com/office/word/2010/wordprocessingDrawing" wp14:editId="4B6C5D79" wp14:anchorId="3007C515">
            <wp:extent cx="2657475" cy="2381250"/>
            <wp:effectExtent l="0" t="0" r="0" b="0"/>
            <wp:docPr id="1997218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218150" name="Picture 1997218150"/>
                    <pic:cNvPicPr/>
                  </pic:nvPicPr>
                  <pic:blipFill>
                    <a:blip xmlns:r="http://schemas.openxmlformats.org/officeDocument/2006/relationships" r:embed="rId726454821">
                      <a:extLst>
                        <a:ext uri="{28A0092B-C50C-407E-A947-70E740481C1C}">
                          <a14:useLocalDpi xmlns:a14="http://schemas.microsoft.com/office/drawing/2010/main"/>
                        </a:ext>
                      </a:extLst>
                    </a:blip>
                    <a:stretch>
                      <a:fillRect/>
                    </a:stretch>
                  </pic:blipFill>
                  <pic:spPr>
                    <a:xfrm>
                      <a:off x="0" y="0"/>
                      <a:ext cx="2657475" cy="2381250"/>
                    </a:xfrm>
                    <a:prstGeom prst="rect">
                      <a:avLst/>
                    </a:prstGeom>
                  </pic:spPr>
                </pic:pic>
              </a:graphicData>
            </a:graphic>
          </wp:inline>
        </w:drawing>
      </w:r>
    </w:p>
    <w:p xmlns:wp14="http://schemas.microsoft.com/office/word/2010/wordml" w:rsidP="278CA4E8" w14:paraId="50AEF8F3" wp14:textId="1F3CE41D">
      <w:pPr>
        <w:pStyle w:val="Normal"/>
        <w:spacing w:before="60" w:after="60"/>
        <w:jc w:val="left"/>
      </w:pPr>
      <w:r w:rsidRPr="278CA4E8" w:rsidR="473DF0F3">
        <w:rPr>
          <w:lang w:val="es-ES"/>
        </w:rPr>
        <w:t xml:space="preserve">También uso </w:t>
      </w:r>
      <w:r w:rsidRPr="278CA4E8" w:rsidR="473DF0F3">
        <w:rPr>
          <w:lang w:val="es-ES"/>
        </w:rPr>
        <w:t>ChatGPT</w:t>
      </w:r>
      <w:r w:rsidRPr="278CA4E8" w:rsidR="473DF0F3">
        <w:rPr>
          <w:lang w:val="es-ES"/>
        </w:rPr>
        <w:t xml:space="preserve"> – Codex como asistente de código.</w:t>
      </w:r>
    </w:p>
    <w:p xmlns:wp14="http://schemas.microsoft.com/office/word/2010/wordml" w:rsidP="278CA4E8" w14:paraId="04856843" wp14:textId="499D39EF">
      <w:pPr>
        <w:pStyle w:val="Normal"/>
        <w:spacing w:before="60" w:after="60"/>
        <w:jc w:val="left"/>
        <w:rPr>
          <w:lang w:val="es-ES"/>
        </w:rPr>
      </w:pPr>
    </w:p>
    <w:p xmlns:wp14="http://schemas.microsoft.com/office/word/2010/wordml" w:rsidP="278CA4E8" w14:paraId="07459315" wp14:textId="4639A75C">
      <w:pPr>
        <w:pStyle w:val="Normal"/>
        <w:spacing w:before="60" w:after="60"/>
        <w:jc w:val="left"/>
        <w:rPr>
          <w:lang w:val="es-ES"/>
        </w:rPr>
      </w:pPr>
      <w:r w:rsidRPr="278CA4E8" w:rsidR="62CE62F4">
        <w:rPr>
          <w:lang w:val="es-ES"/>
        </w:rPr>
        <w:t>Imports</w:t>
      </w:r>
      <w:r w:rsidRPr="278CA4E8" w:rsidR="62CE62F4">
        <w:rPr>
          <w:lang w:val="es-ES"/>
        </w:rPr>
        <w:t xml:space="preserve"> y métricas:</w:t>
      </w:r>
    </w:p>
    <w:p w:rsidR="62CE62F4" w:rsidP="278CA4E8" w:rsidRDefault="62CE62F4" w14:paraId="19D06B12" w14:textId="239E6083">
      <w:pPr>
        <w:pStyle w:val="Normal"/>
        <w:spacing w:before="60" w:after="60"/>
        <w:jc w:val="left"/>
        <w:rPr>
          <w:lang w:val="es-ES"/>
        </w:rPr>
      </w:pPr>
      <w:r w:rsidR="62CE62F4">
        <w:drawing>
          <wp:inline wp14:editId="6FD402B4" wp14:anchorId="2A8679DA">
            <wp:extent cx="3346174" cy="2887111"/>
            <wp:effectExtent l="0" t="0" r="0" b="0"/>
            <wp:docPr id="1661200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694021" name="Picture 919694021"/>
                    <pic:cNvPicPr/>
                  </pic:nvPicPr>
                  <pic:blipFill>
                    <a:blip xmlns:r="http://schemas.openxmlformats.org/officeDocument/2006/relationships" r:embed="rId806195672">
                      <a:extLst>
                        <a:ext uri="{28A0092B-C50C-407E-A947-70E740481C1C}">
                          <a14:useLocalDpi xmlns:a14="http://schemas.microsoft.com/office/drawing/2010/main"/>
                        </a:ext>
                      </a:extLst>
                    </a:blip>
                    <a:stretch>
                      <a:fillRect/>
                    </a:stretch>
                  </pic:blipFill>
                  <pic:spPr>
                    <a:xfrm rot="0">
                      <a:off x="0" y="0"/>
                      <a:ext cx="3346174" cy="2887111"/>
                    </a:xfrm>
                    <a:prstGeom prst="rect">
                      <a:avLst/>
                    </a:prstGeom>
                  </pic:spPr>
                </pic:pic>
              </a:graphicData>
            </a:graphic>
          </wp:inline>
        </w:drawing>
      </w:r>
    </w:p>
    <w:p w:rsidR="278CA4E8" w:rsidP="278CA4E8" w:rsidRDefault="278CA4E8" w14:paraId="2DFF0730" w14:textId="5FFFDF79">
      <w:pPr>
        <w:spacing w:before="60" w:after="60"/>
        <w:jc w:val="left"/>
        <w:rPr>
          <w:lang w:val="es-ES"/>
        </w:rPr>
      </w:pPr>
    </w:p>
    <w:p w:rsidR="278CA4E8" w:rsidP="278CA4E8" w:rsidRDefault="278CA4E8" w14:paraId="636AADEF" w14:textId="248D90C8">
      <w:pPr>
        <w:spacing w:before="60" w:after="60"/>
        <w:jc w:val="left"/>
        <w:rPr>
          <w:lang w:val="es-ES"/>
        </w:rPr>
      </w:pPr>
    </w:p>
    <w:p w:rsidR="278CA4E8" w:rsidP="278CA4E8" w:rsidRDefault="278CA4E8" w14:paraId="5E12C760" w14:textId="327509D9">
      <w:pPr>
        <w:spacing w:before="60" w:after="60"/>
        <w:jc w:val="left"/>
        <w:rPr>
          <w:lang w:val="es-ES"/>
        </w:rPr>
      </w:pPr>
    </w:p>
    <w:p w:rsidR="278CA4E8" w:rsidP="278CA4E8" w:rsidRDefault="278CA4E8" w14:paraId="07491321" w14:textId="30DAC3CC">
      <w:pPr>
        <w:spacing w:before="60" w:after="60"/>
        <w:jc w:val="left"/>
        <w:rPr>
          <w:lang w:val="es-ES"/>
        </w:rPr>
      </w:pPr>
    </w:p>
    <w:p w:rsidR="278CA4E8" w:rsidP="278CA4E8" w:rsidRDefault="278CA4E8" w14:paraId="5B38E102" w14:textId="22CC6ECA">
      <w:pPr>
        <w:spacing w:before="60" w:after="60"/>
        <w:jc w:val="left"/>
        <w:rPr>
          <w:lang w:val="es-ES"/>
        </w:rPr>
      </w:pPr>
    </w:p>
    <w:p w:rsidR="278CA4E8" w:rsidP="278CA4E8" w:rsidRDefault="278CA4E8" w14:paraId="26DBA2A1" w14:textId="711C9DD1">
      <w:pPr>
        <w:spacing w:before="60" w:after="60"/>
        <w:jc w:val="left"/>
        <w:rPr>
          <w:lang w:val="es-ES"/>
        </w:rPr>
      </w:pPr>
    </w:p>
    <w:p w:rsidR="62CE62F4" w:rsidP="278CA4E8" w:rsidRDefault="62CE62F4" w14:paraId="0FF107E9" w14:textId="5ED12BC1">
      <w:pPr>
        <w:spacing w:before="60" w:after="60"/>
        <w:jc w:val="left"/>
      </w:pPr>
      <w:r w:rsidRPr="278CA4E8" w:rsidR="62CE62F4">
        <w:rPr>
          <w:lang w:val="es-ES"/>
        </w:rPr>
        <w:t xml:space="preserve">Definimos </w:t>
      </w:r>
      <w:r w:rsidRPr="278CA4E8" w:rsidR="62CE62F4">
        <w:rPr>
          <w:lang w:val="es-ES"/>
        </w:rPr>
        <w:t>paths</w:t>
      </w:r>
      <w:r w:rsidRPr="278CA4E8" w:rsidR="62CE62F4">
        <w:rPr>
          <w:lang w:val="es-ES"/>
        </w:rPr>
        <w:t xml:space="preserve"> dinámicos y cargamos datos.</w:t>
      </w:r>
    </w:p>
    <w:p w:rsidR="62CE62F4" w:rsidP="278CA4E8" w:rsidRDefault="62CE62F4" w14:paraId="66DE592B" w14:textId="365BF025">
      <w:pPr>
        <w:pStyle w:val="Normal"/>
        <w:spacing w:before="60" w:after="60"/>
        <w:jc w:val="left"/>
      </w:pPr>
      <w:r w:rsidR="62CE62F4">
        <w:drawing>
          <wp:inline wp14:editId="79476F2A" wp14:anchorId="4CBF4ED3">
            <wp:extent cx="5762625" cy="3933825"/>
            <wp:effectExtent l="0" t="0" r="0" b="0"/>
            <wp:docPr id="282687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2687516" name="Picture 282687516"/>
                    <pic:cNvPicPr/>
                  </pic:nvPicPr>
                  <pic:blipFill>
                    <a:blip xmlns:r="http://schemas.openxmlformats.org/officeDocument/2006/relationships" r:embed="rId1262550871">
                      <a:extLst>
                        <a:ext uri="{28A0092B-C50C-407E-A947-70E740481C1C}">
                          <a14:useLocalDpi xmlns:a14="http://schemas.microsoft.com/office/drawing/2010/main"/>
                        </a:ext>
                      </a:extLst>
                    </a:blip>
                    <a:stretch>
                      <a:fillRect/>
                    </a:stretch>
                  </pic:blipFill>
                  <pic:spPr>
                    <a:xfrm>
                      <a:off x="0" y="0"/>
                      <a:ext cx="5762625" cy="3933825"/>
                    </a:xfrm>
                    <a:prstGeom prst="rect">
                      <a:avLst/>
                    </a:prstGeom>
                  </pic:spPr>
                </pic:pic>
              </a:graphicData>
            </a:graphic>
          </wp:inline>
        </w:drawing>
      </w:r>
    </w:p>
    <w:p w:rsidR="62CE62F4" w:rsidP="278CA4E8" w:rsidRDefault="62CE62F4" w14:paraId="01B2F094" w14:textId="5378135C">
      <w:pPr>
        <w:pStyle w:val="Normal"/>
        <w:spacing w:before="60" w:after="60"/>
        <w:jc w:val="left"/>
      </w:pPr>
      <w:r w:rsidRPr="278CA4E8" w:rsidR="62CE62F4">
        <w:rPr>
          <w:lang w:val="es-ES"/>
        </w:rPr>
        <w:t xml:space="preserve">Unimos los </w:t>
      </w:r>
      <w:r w:rsidRPr="278CA4E8" w:rsidR="62CE62F4">
        <w:rPr>
          <w:lang w:val="es-ES"/>
        </w:rPr>
        <w:t>dataframes</w:t>
      </w:r>
      <w:r w:rsidRPr="278CA4E8" w:rsidR="62CE62F4">
        <w:rPr>
          <w:lang w:val="es-ES"/>
        </w:rPr>
        <w:t xml:space="preserve"> en uno solo para generar divisiones de dataframes por motores.</w:t>
      </w:r>
    </w:p>
    <w:p w:rsidR="62CE62F4" w:rsidP="278CA4E8" w:rsidRDefault="62CE62F4" w14:paraId="02BF6BCE" w14:textId="6150B667">
      <w:pPr>
        <w:pStyle w:val="Normal"/>
        <w:spacing w:before="60" w:after="60"/>
        <w:jc w:val="left"/>
      </w:pPr>
      <w:r w:rsidRPr="278CA4E8" w:rsidR="62CE62F4">
        <w:rPr>
          <w:lang w:val="es-ES"/>
        </w:rPr>
        <w:t xml:space="preserve">Utilizaremos 70 motores para </w:t>
      </w:r>
      <w:r w:rsidRPr="278CA4E8" w:rsidR="62CE62F4">
        <w:rPr>
          <w:lang w:val="es-ES"/>
        </w:rPr>
        <w:t>train</w:t>
      </w:r>
      <w:r w:rsidRPr="278CA4E8" w:rsidR="62CE62F4">
        <w:rPr>
          <w:lang w:val="es-ES"/>
        </w:rPr>
        <w:t xml:space="preserve">, 15 motores para </w:t>
      </w:r>
      <w:r w:rsidRPr="278CA4E8" w:rsidR="62CE62F4">
        <w:rPr>
          <w:lang w:val="es-ES"/>
        </w:rPr>
        <w:t>validation</w:t>
      </w:r>
      <w:r w:rsidRPr="278CA4E8" w:rsidR="62CE62F4">
        <w:rPr>
          <w:lang w:val="es-ES"/>
        </w:rPr>
        <w:t xml:space="preserve"> y 15 motores para test.</w:t>
      </w:r>
    </w:p>
    <w:p w:rsidR="62CE62F4" w:rsidP="278CA4E8" w:rsidRDefault="62CE62F4" w14:paraId="2E1B90C0" w14:textId="484F3002">
      <w:pPr>
        <w:pStyle w:val="Normal"/>
        <w:spacing w:before="60" w:after="60"/>
        <w:jc w:val="left"/>
      </w:pPr>
      <w:r w:rsidR="62CE62F4">
        <w:drawing>
          <wp:inline wp14:editId="7B1B7CF1" wp14:anchorId="31038631">
            <wp:extent cx="5762625" cy="2228850"/>
            <wp:effectExtent l="0" t="0" r="0" b="0"/>
            <wp:docPr id="1230405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405623" name="Picture 1230405623"/>
                    <pic:cNvPicPr/>
                  </pic:nvPicPr>
                  <pic:blipFill>
                    <a:blip xmlns:r="http://schemas.openxmlformats.org/officeDocument/2006/relationships" r:embed="rId1819517566">
                      <a:extLst>
                        <a:ext uri="{28A0092B-C50C-407E-A947-70E740481C1C}">
                          <a14:useLocalDpi xmlns:a14="http://schemas.microsoft.com/office/drawing/2010/main"/>
                        </a:ext>
                      </a:extLst>
                    </a:blip>
                    <a:stretch>
                      <a:fillRect/>
                    </a:stretch>
                  </pic:blipFill>
                  <pic:spPr>
                    <a:xfrm>
                      <a:off x="0" y="0"/>
                      <a:ext cx="5762625" cy="2228850"/>
                    </a:xfrm>
                    <a:prstGeom prst="rect">
                      <a:avLst/>
                    </a:prstGeom>
                  </pic:spPr>
                </pic:pic>
              </a:graphicData>
            </a:graphic>
          </wp:inline>
        </w:drawing>
      </w:r>
    </w:p>
    <w:p w:rsidR="62CE62F4" w:rsidP="278CA4E8" w:rsidRDefault="62CE62F4" w14:paraId="54F4B8C7" w14:textId="622C3B84">
      <w:pPr>
        <w:pStyle w:val="Normal"/>
        <w:spacing w:before="60" w:after="60"/>
        <w:jc w:val="left"/>
      </w:pPr>
      <w:r w:rsidR="62CE62F4">
        <w:rPr/>
        <w:t>Seleccionamos columnas para training:</w:t>
      </w:r>
    </w:p>
    <w:p w:rsidR="62CE62F4" w:rsidP="278CA4E8" w:rsidRDefault="62CE62F4" w14:paraId="435E6590" w14:textId="22B0E996">
      <w:pPr>
        <w:pStyle w:val="Normal"/>
        <w:spacing w:before="60" w:after="60"/>
        <w:jc w:val="left"/>
      </w:pPr>
      <w:r w:rsidR="62CE62F4">
        <w:drawing>
          <wp:inline wp14:editId="20870DE8" wp14:anchorId="544F8BC6">
            <wp:extent cx="5762625" cy="409575"/>
            <wp:effectExtent l="0" t="0" r="0" b="0"/>
            <wp:docPr id="1247050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050781" name="Picture 1247050781"/>
                    <pic:cNvPicPr/>
                  </pic:nvPicPr>
                  <pic:blipFill>
                    <a:blip xmlns:r="http://schemas.openxmlformats.org/officeDocument/2006/relationships" r:embed="rId1055189787">
                      <a:extLst>
                        <a:ext uri="{28A0092B-C50C-407E-A947-70E740481C1C}">
                          <a14:useLocalDpi xmlns:a14="http://schemas.microsoft.com/office/drawing/2010/main"/>
                        </a:ext>
                      </a:extLst>
                    </a:blip>
                    <a:stretch>
                      <a:fillRect/>
                    </a:stretch>
                  </pic:blipFill>
                  <pic:spPr>
                    <a:xfrm>
                      <a:off x="0" y="0"/>
                      <a:ext cx="5762625" cy="409575"/>
                    </a:xfrm>
                    <a:prstGeom prst="rect">
                      <a:avLst/>
                    </a:prstGeom>
                  </pic:spPr>
                </pic:pic>
              </a:graphicData>
            </a:graphic>
          </wp:inline>
        </w:drawing>
      </w:r>
      <w:r w:rsidRPr="278CA4E8" w:rsidR="62CE62F4">
        <w:rPr>
          <w:lang w:val="es-ES"/>
        </w:rPr>
        <w:t xml:space="preserve">En este caso solo usaremos datos de </w:t>
      </w:r>
      <w:r w:rsidRPr="278CA4E8" w:rsidR="62CE62F4">
        <w:rPr>
          <w:lang w:val="es-ES"/>
        </w:rPr>
        <w:t>settings</w:t>
      </w:r>
      <w:r w:rsidRPr="278CA4E8" w:rsidR="62CE62F4">
        <w:rPr>
          <w:lang w:val="es-ES"/>
        </w:rPr>
        <w:t xml:space="preserve"> y sensores como FEATURES y “RUL_capado” como TARGET.</w:t>
      </w:r>
    </w:p>
    <w:p w:rsidR="278CA4E8" w:rsidP="278CA4E8" w:rsidRDefault="278CA4E8" w14:paraId="3616B764" w14:textId="0241416D">
      <w:pPr>
        <w:pStyle w:val="Normal"/>
        <w:spacing w:before="60" w:after="60"/>
        <w:jc w:val="left"/>
        <w:rPr>
          <w:lang w:val="es-ES"/>
        </w:rPr>
      </w:pPr>
    </w:p>
    <w:p w:rsidR="278CA4E8" w:rsidP="278CA4E8" w:rsidRDefault="278CA4E8" w14:paraId="48149C29" w14:textId="4264447D">
      <w:pPr>
        <w:pStyle w:val="Normal"/>
        <w:spacing w:before="60" w:after="60"/>
        <w:jc w:val="left"/>
      </w:pPr>
    </w:p>
    <w:p w:rsidR="278CA4E8" w:rsidP="278CA4E8" w:rsidRDefault="278CA4E8" w14:paraId="5ACA2FDE" w14:textId="01D4AC95">
      <w:pPr>
        <w:pStyle w:val="Normal"/>
        <w:spacing w:before="60" w:after="60"/>
        <w:jc w:val="left"/>
      </w:pPr>
    </w:p>
    <w:p w:rsidR="4DE43919" w:rsidP="278CA4E8" w:rsidRDefault="4DE43919" w14:paraId="0ABC2BF0" w14:textId="1245E895">
      <w:pPr>
        <w:pStyle w:val="Normal"/>
        <w:spacing w:before="60" w:after="60"/>
        <w:jc w:val="left"/>
      </w:pPr>
      <w:r w:rsidR="4DE43919">
        <w:rPr/>
        <w:t>Creamos las secuencias para el entrenamiento del LSTM:</w:t>
      </w:r>
    </w:p>
    <w:p w:rsidR="4DE43919" w:rsidP="278CA4E8" w:rsidRDefault="4DE43919" w14:paraId="5406B093" w14:textId="683D1B90">
      <w:pPr>
        <w:pStyle w:val="Normal"/>
        <w:spacing w:before="60" w:after="60"/>
        <w:jc w:val="left"/>
      </w:pPr>
      <w:r w:rsidR="4DE43919">
        <w:drawing>
          <wp:inline wp14:editId="489FFF83" wp14:anchorId="33B553D9">
            <wp:extent cx="3457211" cy="3011488"/>
            <wp:effectExtent l="0" t="0" r="0" b="0"/>
            <wp:docPr id="1495514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514234" name="Picture 1495514234"/>
                    <pic:cNvPicPr/>
                  </pic:nvPicPr>
                  <pic:blipFill>
                    <a:blip xmlns:r="http://schemas.openxmlformats.org/officeDocument/2006/relationships" r:embed="rId106738309">
                      <a:extLst>
                        <a:ext uri="{28A0092B-C50C-407E-A947-70E740481C1C}">
                          <a14:useLocalDpi xmlns:a14="http://schemas.microsoft.com/office/drawing/2010/main"/>
                        </a:ext>
                      </a:extLst>
                    </a:blip>
                    <a:stretch>
                      <a:fillRect/>
                    </a:stretch>
                  </pic:blipFill>
                  <pic:spPr>
                    <a:xfrm rot="0">
                      <a:off x="0" y="0"/>
                      <a:ext cx="3457211" cy="3011488"/>
                    </a:xfrm>
                    <a:prstGeom prst="rect">
                      <a:avLst/>
                    </a:prstGeom>
                  </pic:spPr>
                </pic:pic>
              </a:graphicData>
            </a:graphic>
          </wp:inline>
        </w:drawing>
      </w:r>
    </w:p>
    <w:p w:rsidR="4DE43919" w:rsidP="278CA4E8" w:rsidRDefault="4DE43919" w14:paraId="75D5CC5C" w14:textId="654CFFD5">
      <w:pPr>
        <w:pStyle w:val="Normal"/>
        <w:spacing w:before="60" w:after="60"/>
        <w:jc w:val="left"/>
      </w:pPr>
      <w:r w:rsidR="4DE43919">
        <w:drawing>
          <wp:inline wp14:editId="59CBAF59" wp14:anchorId="723274C4">
            <wp:extent cx="3436938" cy="2651352"/>
            <wp:effectExtent l="0" t="0" r="0" b="0"/>
            <wp:docPr id="130082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082523" name="Picture 130082523"/>
                    <pic:cNvPicPr/>
                  </pic:nvPicPr>
                  <pic:blipFill>
                    <a:blip xmlns:r="http://schemas.openxmlformats.org/officeDocument/2006/relationships" r:embed="rId1084528175">
                      <a:extLst>
                        <a:ext uri="{28A0092B-C50C-407E-A947-70E740481C1C}">
                          <a14:useLocalDpi xmlns:a14="http://schemas.microsoft.com/office/drawing/2010/main"/>
                        </a:ext>
                      </a:extLst>
                    </a:blip>
                    <a:stretch>
                      <a:fillRect/>
                    </a:stretch>
                  </pic:blipFill>
                  <pic:spPr>
                    <a:xfrm rot="0">
                      <a:off x="0" y="0"/>
                      <a:ext cx="3436938" cy="2651352"/>
                    </a:xfrm>
                    <a:prstGeom prst="rect">
                      <a:avLst/>
                    </a:prstGeom>
                  </pic:spPr>
                </pic:pic>
              </a:graphicData>
            </a:graphic>
          </wp:inline>
        </w:drawing>
      </w:r>
    </w:p>
    <w:p w:rsidR="4DE43919" w:rsidP="278CA4E8" w:rsidRDefault="4DE43919" w14:paraId="7E7CE2BF" w14:textId="481FB174">
      <w:pPr>
        <w:pStyle w:val="Normal"/>
        <w:spacing w:before="60" w:after="60"/>
        <w:jc w:val="left"/>
      </w:pPr>
      <w:r w:rsidR="4DE43919">
        <w:rPr/>
        <w:t>En este caso, utilizaremos secuencias de longitud = 55, por ser las que mejor resultado dan.</w:t>
      </w:r>
    </w:p>
    <w:p w:rsidR="278CA4E8" w:rsidP="278CA4E8" w:rsidRDefault="278CA4E8" w14:paraId="2A07A0CF" w14:textId="2B345724">
      <w:pPr>
        <w:pStyle w:val="Normal"/>
        <w:spacing w:before="60" w:after="60"/>
        <w:jc w:val="left"/>
      </w:pPr>
    </w:p>
    <w:p w:rsidR="278CA4E8" w:rsidP="278CA4E8" w:rsidRDefault="278CA4E8" w14:paraId="674A8469" w14:textId="7DA49B1C">
      <w:pPr>
        <w:pStyle w:val="Normal"/>
        <w:spacing w:before="60" w:after="60"/>
        <w:jc w:val="left"/>
      </w:pPr>
    </w:p>
    <w:p w:rsidR="278CA4E8" w:rsidP="278CA4E8" w:rsidRDefault="278CA4E8" w14:paraId="5FBBE80F" w14:textId="43DC88D3">
      <w:pPr>
        <w:pStyle w:val="Normal"/>
        <w:spacing w:before="60" w:after="60"/>
        <w:jc w:val="left"/>
      </w:pPr>
    </w:p>
    <w:p w:rsidR="278CA4E8" w:rsidP="278CA4E8" w:rsidRDefault="278CA4E8" w14:paraId="16B3C9E1" w14:textId="30F0DAF0">
      <w:pPr>
        <w:pStyle w:val="Normal"/>
        <w:spacing w:before="60" w:after="60"/>
        <w:jc w:val="left"/>
      </w:pPr>
    </w:p>
    <w:p w:rsidR="278CA4E8" w:rsidP="278CA4E8" w:rsidRDefault="278CA4E8" w14:paraId="0E252F9F" w14:textId="03749426">
      <w:pPr>
        <w:pStyle w:val="Normal"/>
        <w:spacing w:before="60" w:after="60"/>
        <w:jc w:val="left"/>
      </w:pPr>
    </w:p>
    <w:p w:rsidR="278CA4E8" w:rsidP="278CA4E8" w:rsidRDefault="278CA4E8" w14:paraId="79D01078" w14:textId="18A0E417">
      <w:pPr>
        <w:pStyle w:val="Normal"/>
        <w:spacing w:before="60" w:after="60"/>
        <w:jc w:val="left"/>
      </w:pPr>
    </w:p>
    <w:p w:rsidR="278CA4E8" w:rsidP="278CA4E8" w:rsidRDefault="278CA4E8" w14:paraId="2E2870D4" w14:textId="62CBCA97">
      <w:pPr>
        <w:pStyle w:val="Normal"/>
        <w:spacing w:before="60" w:after="60"/>
        <w:jc w:val="left"/>
      </w:pPr>
    </w:p>
    <w:p w:rsidR="278CA4E8" w:rsidP="278CA4E8" w:rsidRDefault="278CA4E8" w14:paraId="454D7942" w14:textId="7A0190CF">
      <w:pPr>
        <w:pStyle w:val="Normal"/>
        <w:spacing w:before="60" w:after="60"/>
        <w:jc w:val="left"/>
      </w:pPr>
    </w:p>
    <w:p w:rsidR="278CA4E8" w:rsidP="278CA4E8" w:rsidRDefault="278CA4E8" w14:paraId="678F2E8B" w14:textId="2D63F7EA">
      <w:pPr>
        <w:pStyle w:val="Normal"/>
        <w:spacing w:before="60" w:after="60"/>
        <w:jc w:val="left"/>
      </w:pPr>
    </w:p>
    <w:p w:rsidR="278CA4E8" w:rsidP="278CA4E8" w:rsidRDefault="278CA4E8" w14:paraId="47CBD623" w14:textId="0335D726">
      <w:pPr>
        <w:pStyle w:val="Normal"/>
        <w:spacing w:before="60" w:after="60"/>
        <w:jc w:val="left"/>
      </w:pPr>
    </w:p>
    <w:p w:rsidR="278CA4E8" w:rsidP="278CA4E8" w:rsidRDefault="278CA4E8" w14:paraId="5B9B5B1F" w14:textId="0E49DEA6">
      <w:pPr>
        <w:pStyle w:val="Normal"/>
        <w:spacing w:before="60" w:after="60"/>
        <w:jc w:val="left"/>
      </w:pPr>
    </w:p>
    <w:p w:rsidR="278CA4E8" w:rsidP="278CA4E8" w:rsidRDefault="278CA4E8" w14:paraId="3404FD7B" w14:textId="6C480D2F">
      <w:pPr>
        <w:pStyle w:val="Normal"/>
        <w:spacing w:before="60" w:after="60"/>
        <w:jc w:val="left"/>
      </w:pPr>
    </w:p>
    <w:p w:rsidR="4DE43919" w:rsidP="278CA4E8" w:rsidRDefault="4DE43919" w14:paraId="1C3C022D" w14:textId="46FED443">
      <w:pPr>
        <w:pStyle w:val="Normal"/>
        <w:spacing w:before="60" w:after="60"/>
        <w:jc w:val="left"/>
      </w:pPr>
      <w:r w:rsidR="4DE43919">
        <w:rPr/>
        <w:t>Generamos el modelo:</w:t>
      </w:r>
    </w:p>
    <w:p w:rsidR="4DE43919" w:rsidP="278CA4E8" w:rsidRDefault="4DE43919" w14:paraId="669859F8" w14:textId="31394CB7">
      <w:pPr>
        <w:pStyle w:val="Normal"/>
        <w:spacing w:before="60" w:after="60"/>
        <w:jc w:val="left"/>
      </w:pPr>
      <w:r w:rsidR="4DE43919">
        <w:drawing>
          <wp:inline wp14:editId="18696924" wp14:anchorId="40CDBA2B">
            <wp:extent cx="3312821" cy="2545285"/>
            <wp:effectExtent l="0" t="0" r="0" b="0"/>
            <wp:docPr id="281519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583269" name="Picture 2030583269"/>
                    <pic:cNvPicPr/>
                  </pic:nvPicPr>
                  <pic:blipFill>
                    <a:blip xmlns:r="http://schemas.openxmlformats.org/officeDocument/2006/relationships" r:embed="rId2096687915">
                      <a:extLst>
                        <a:ext uri="{28A0092B-C50C-407E-A947-70E740481C1C}">
                          <a14:useLocalDpi xmlns:a14="http://schemas.microsoft.com/office/drawing/2010/main"/>
                        </a:ext>
                      </a:extLst>
                    </a:blip>
                    <a:stretch>
                      <a:fillRect/>
                    </a:stretch>
                  </pic:blipFill>
                  <pic:spPr>
                    <a:xfrm rot="0">
                      <a:off x="0" y="0"/>
                      <a:ext cx="3312821" cy="2545285"/>
                    </a:xfrm>
                    <a:prstGeom prst="rect">
                      <a:avLst/>
                    </a:prstGeom>
                  </pic:spPr>
                </pic:pic>
              </a:graphicData>
            </a:graphic>
          </wp:inline>
        </w:drawing>
      </w:r>
    </w:p>
    <w:p w:rsidR="4DE43919" w:rsidP="278CA4E8" w:rsidRDefault="4DE43919" w14:paraId="20A1C248" w14:textId="4A62879A">
      <w:pPr>
        <w:pStyle w:val="Normal"/>
        <w:spacing w:before="60" w:after="60"/>
        <w:jc w:val="left"/>
      </w:pPr>
      <w:r w:rsidR="4DE43919">
        <w:rPr/>
        <w:t>Se define una arquitectura de dos capas recurrentes. La primera devuelve secuencias completas para alimentar a la segunda; la segunda produce una representación final de la ventana temporal. La salida es lineal porque el problema es de regresión.</w:t>
      </w:r>
    </w:p>
    <w:p w:rsidR="4DE43919" w:rsidP="278CA4E8" w:rsidRDefault="4DE43919" w14:paraId="2E2260E9" w14:textId="4F1D3F8A">
      <w:pPr>
        <w:pStyle w:val="Normal"/>
        <w:spacing w:before="60" w:after="60"/>
        <w:jc w:val="left"/>
      </w:pPr>
      <w:r w:rsidR="4DE43919">
        <w:drawing>
          <wp:inline wp14:editId="3AA2A46E" wp14:anchorId="1A1F2AB7">
            <wp:extent cx="5438775" cy="3848100"/>
            <wp:effectExtent l="0" t="0" r="0" b="0"/>
            <wp:docPr id="1545128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128132" name="Picture 1545128132"/>
                    <pic:cNvPicPr/>
                  </pic:nvPicPr>
                  <pic:blipFill>
                    <a:blip xmlns:r="http://schemas.openxmlformats.org/officeDocument/2006/relationships" r:embed="rId1016771532">
                      <a:extLst>
                        <a:ext uri="{28A0092B-C50C-407E-A947-70E740481C1C}">
                          <a14:useLocalDpi xmlns:a14="http://schemas.microsoft.com/office/drawing/2010/main"/>
                        </a:ext>
                      </a:extLst>
                    </a:blip>
                    <a:stretch>
                      <a:fillRect/>
                    </a:stretch>
                  </pic:blipFill>
                  <pic:spPr>
                    <a:xfrm>
                      <a:off x="0" y="0"/>
                      <a:ext cx="5438775" cy="3848100"/>
                    </a:xfrm>
                    <a:prstGeom prst="rect">
                      <a:avLst/>
                    </a:prstGeom>
                  </pic:spPr>
                </pic:pic>
              </a:graphicData>
            </a:graphic>
          </wp:inline>
        </w:drawing>
      </w:r>
    </w:p>
    <w:p w:rsidR="278CA4E8" w:rsidP="278CA4E8" w:rsidRDefault="278CA4E8" w14:paraId="04779B47" w14:textId="313B99C9">
      <w:pPr>
        <w:pStyle w:val="Normal"/>
        <w:spacing w:before="60" w:after="60"/>
        <w:jc w:val="left"/>
      </w:pPr>
    </w:p>
    <w:p w:rsidR="278CA4E8" w:rsidP="278CA4E8" w:rsidRDefault="278CA4E8" w14:paraId="0DD36F4D" w14:textId="523E0779">
      <w:pPr>
        <w:pStyle w:val="Normal"/>
        <w:spacing w:before="60" w:after="60"/>
        <w:jc w:val="left"/>
      </w:pPr>
    </w:p>
    <w:p w:rsidR="278CA4E8" w:rsidP="278CA4E8" w:rsidRDefault="278CA4E8" w14:paraId="0A3926A7" w14:textId="1603F0AA">
      <w:pPr>
        <w:pStyle w:val="Normal"/>
        <w:spacing w:before="60" w:after="60"/>
        <w:jc w:val="left"/>
      </w:pPr>
    </w:p>
    <w:p w:rsidR="278CA4E8" w:rsidP="278CA4E8" w:rsidRDefault="278CA4E8" w14:paraId="7F9ECDE5" w14:textId="7B92560C">
      <w:pPr>
        <w:pStyle w:val="Normal"/>
        <w:spacing w:before="60" w:after="60"/>
        <w:jc w:val="left"/>
      </w:pPr>
    </w:p>
    <w:p w:rsidR="278CA4E8" w:rsidP="278CA4E8" w:rsidRDefault="278CA4E8" w14:paraId="5249CD80" w14:textId="62F59ECA">
      <w:pPr>
        <w:pStyle w:val="Normal"/>
        <w:spacing w:before="60" w:after="60"/>
        <w:jc w:val="left"/>
      </w:pPr>
    </w:p>
    <w:p w:rsidR="107ECD9E" w:rsidP="278CA4E8" w:rsidRDefault="107ECD9E" w14:paraId="22356063" w14:textId="34131D81">
      <w:pPr>
        <w:pStyle w:val="Normal"/>
        <w:spacing w:before="60" w:after="60"/>
        <w:jc w:val="left"/>
      </w:pPr>
      <w:r w:rsidRPr="278CA4E8" w:rsidR="107ECD9E">
        <w:rPr>
          <w:lang w:val="es-ES"/>
        </w:rPr>
        <w:t xml:space="preserve">Tras muchas pruebas, estos son los </w:t>
      </w:r>
      <w:r w:rsidRPr="278CA4E8" w:rsidR="107ECD9E">
        <w:rPr>
          <w:lang w:val="es-ES"/>
        </w:rPr>
        <w:t>hiper-parámetros</w:t>
      </w:r>
      <w:r w:rsidRPr="278CA4E8" w:rsidR="107ECD9E">
        <w:rPr>
          <w:lang w:val="es-ES"/>
        </w:rPr>
        <w:t xml:space="preserve"> finales elegidos:</w:t>
      </w:r>
    </w:p>
    <w:p w:rsidR="278CA4E8" w:rsidP="278CA4E8" w:rsidRDefault="278CA4E8" w14:paraId="21C7BED5" w14:textId="7F80BF0A">
      <w:pPr>
        <w:pStyle w:val="Normal"/>
        <w:spacing w:before="60" w:after="60"/>
        <w:jc w:val="left"/>
      </w:pPr>
    </w:p>
    <w:p w:rsidR="107ECD9E" w:rsidP="278CA4E8" w:rsidRDefault="107ECD9E" w14:paraId="0823CBA2" w14:textId="44A3DDC8">
      <w:pPr>
        <w:pStyle w:val="Normal"/>
        <w:spacing w:before="60" w:after="60"/>
        <w:jc w:val="left"/>
      </w:pPr>
      <w:r w:rsidR="107ECD9E">
        <w:drawing>
          <wp:inline wp14:editId="1F872BF0" wp14:anchorId="2105E24C">
            <wp:extent cx="5724525" cy="5762625"/>
            <wp:effectExtent l="0" t="0" r="0" b="0"/>
            <wp:docPr id="1243075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3075934" name="Picture 1243075934"/>
                    <pic:cNvPicPr/>
                  </pic:nvPicPr>
                  <pic:blipFill>
                    <a:blip xmlns:r="http://schemas.openxmlformats.org/officeDocument/2006/relationships" r:embed="rId2142463623">
                      <a:extLst>
                        <a:ext uri="{28A0092B-C50C-407E-A947-70E740481C1C}">
                          <a14:useLocalDpi xmlns:a14="http://schemas.microsoft.com/office/drawing/2010/main"/>
                        </a:ext>
                      </a:extLst>
                    </a:blip>
                    <a:stretch>
                      <a:fillRect/>
                    </a:stretch>
                  </pic:blipFill>
                  <pic:spPr>
                    <a:xfrm>
                      <a:off x="0" y="0"/>
                      <a:ext cx="5724525" cy="5762625"/>
                    </a:xfrm>
                    <a:prstGeom prst="rect">
                      <a:avLst/>
                    </a:prstGeom>
                  </pic:spPr>
                </pic:pic>
              </a:graphicData>
            </a:graphic>
          </wp:inline>
        </w:drawing>
      </w:r>
    </w:p>
    <w:p w:rsidR="278CA4E8" w:rsidP="278CA4E8" w:rsidRDefault="278CA4E8" w14:paraId="0AC184D3" w14:textId="7BD7D35E">
      <w:pPr>
        <w:pStyle w:val="Normal"/>
        <w:spacing w:before="60" w:after="60"/>
        <w:jc w:val="left"/>
      </w:pPr>
    </w:p>
    <w:p w:rsidR="278CA4E8" w:rsidP="278CA4E8" w:rsidRDefault="278CA4E8" w14:paraId="08EFE518" w14:textId="047D03F8">
      <w:pPr>
        <w:pStyle w:val="Normal"/>
        <w:spacing w:before="60" w:after="60"/>
        <w:jc w:val="left"/>
      </w:pPr>
    </w:p>
    <w:p w:rsidR="278CA4E8" w:rsidP="278CA4E8" w:rsidRDefault="278CA4E8" w14:paraId="4A8B9D47" w14:textId="46094A4A">
      <w:pPr>
        <w:pStyle w:val="Normal"/>
        <w:spacing w:before="60" w:after="60"/>
        <w:jc w:val="left"/>
      </w:pPr>
    </w:p>
    <w:p w:rsidR="278CA4E8" w:rsidP="278CA4E8" w:rsidRDefault="278CA4E8" w14:paraId="62A5D787" w14:textId="36EB5224">
      <w:pPr>
        <w:pStyle w:val="Normal"/>
        <w:spacing w:before="60" w:after="60"/>
        <w:jc w:val="left"/>
      </w:pPr>
    </w:p>
    <w:p w:rsidR="278CA4E8" w:rsidP="278CA4E8" w:rsidRDefault="278CA4E8" w14:paraId="0C86B9B2" w14:textId="6EA2A546">
      <w:pPr>
        <w:pStyle w:val="Normal"/>
        <w:spacing w:before="60" w:after="60"/>
        <w:jc w:val="left"/>
      </w:pPr>
    </w:p>
    <w:p w:rsidR="278CA4E8" w:rsidP="278CA4E8" w:rsidRDefault="278CA4E8" w14:paraId="20BC6008" w14:textId="4F949E95">
      <w:pPr>
        <w:pStyle w:val="Normal"/>
        <w:spacing w:before="60" w:after="60"/>
        <w:jc w:val="left"/>
      </w:pPr>
    </w:p>
    <w:p w:rsidR="278CA4E8" w:rsidP="278CA4E8" w:rsidRDefault="278CA4E8" w14:paraId="19DA4636" w14:textId="677724B3">
      <w:pPr>
        <w:pStyle w:val="Normal"/>
        <w:spacing w:before="60" w:after="60"/>
        <w:jc w:val="left"/>
      </w:pPr>
    </w:p>
    <w:p w:rsidR="278CA4E8" w:rsidP="278CA4E8" w:rsidRDefault="278CA4E8" w14:paraId="6D282E7B" w14:textId="142607C4">
      <w:pPr>
        <w:pStyle w:val="Normal"/>
        <w:spacing w:before="60" w:after="60"/>
        <w:jc w:val="left"/>
      </w:pPr>
    </w:p>
    <w:p w:rsidR="278CA4E8" w:rsidP="278CA4E8" w:rsidRDefault="278CA4E8" w14:paraId="221DD896" w14:textId="47EE5F84">
      <w:pPr>
        <w:pStyle w:val="Normal"/>
        <w:spacing w:before="60" w:after="60"/>
        <w:jc w:val="left"/>
      </w:pPr>
    </w:p>
    <w:p w:rsidR="278CA4E8" w:rsidP="278CA4E8" w:rsidRDefault="278CA4E8" w14:paraId="01273117" w14:textId="15062DDB">
      <w:pPr>
        <w:pStyle w:val="Normal"/>
        <w:spacing w:before="60" w:after="60"/>
        <w:jc w:val="left"/>
      </w:pPr>
    </w:p>
    <w:p w:rsidR="278CA4E8" w:rsidP="278CA4E8" w:rsidRDefault="278CA4E8" w14:paraId="7F294BD9" w14:textId="33706B9B">
      <w:pPr>
        <w:pStyle w:val="Normal"/>
        <w:spacing w:before="60" w:after="60"/>
        <w:jc w:val="left"/>
      </w:pPr>
    </w:p>
    <w:p w:rsidR="278CA4E8" w:rsidP="278CA4E8" w:rsidRDefault="278CA4E8" w14:paraId="54A1605A" w14:textId="6E6BFBA1">
      <w:pPr>
        <w:pStyle w:val="Normal"/>
        <w:spacing w:before="60" w:after="60"/>
        <w:jc w:val="left"/>
      </w:pPr>
    </w:p>
    <w:p w:rsidR="4370385C" w:rsidP="278CA4E8" w:rsidRDefault="4370385C" w14:paraId="416BB6CC" w14:textId="287755AB">
      <w:pPr>
        <w:pStyle w:val="Normal"/>
        <w:spacing w:before="60" w:after="60"/>
        <w:jc w:val="left"/>
      </w:pPr>
      <w:r w:rsidR="4370385C">
        <w:rPr/>
        <w:t>Entrenamiento:</w:t>
      </w:r>
    </w:p>
    <w:p w:rsidR="4370385C" w:rsidP="278CA4E8" w:rsidRDefault="4370385C" w14:paraId="0EAA5D32" w14:textId="5804965D">
      <w:pPr>
        <w:pStyle w:val="Normal"/>
        <w:spacing w:before="60" w:after="60"/>
        <w:jc w:val="left"/>
      </w:pPr>
      <w:r w:rsidR="4370385C">
        <w:drawing>
          <wp:inline wp14:editId="4491CAF1" wp14:anchorId="216D0E6B">
            <wp:extent cx="2624138" cy="3697648"/>
            <wp:effectExtent l="0" t="0" r="0" b="0"/>
            <wp:docPr id="796505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6505461" name="Picture 796505461"/>
                    <pic:cNvPicPr/>
                  </pic:nvPicPr>
                  <pic:blipFill>
                    <a:blip xmlns:r="http://schemas.openxmlformats.org/officeDocument/2006/relationships" r:embed="rId333851112">
                      <a:extLst>
                        <a:ext uri="{28A0092B-C50C-407E-A947-70E740481C1C}">
                          <a14:useLocalDpi xmlns:a14="http://schemas.microsoft.com/office/drawing/2010/main"/>
                        </a:ext>
                      </a:extLst>
                    </a:blip>
                    <a:stretch>
                      <a:fillRect/>
                    </a:stretch>
                  </pic:blipFill>
                  <pic:spPr>
                    <a:xfrm rot="0">
                      <a:off x="0" y="0"/>
                      <a:ext cx="2624138" cy="3697648"/>
                    </a:xfrm>
                    <a:prstGeom prst="rect">
                      <a:avLst/>
                    </a:prstGeom>
                  </pic:spPr>
                </pic:pic>
              </a:graphicData>
            </a:graphic>
          </wp:inline>
        </w:drawing>
      </w:r>
    </w:p>
    <w:p w:rsidR="278CA4E8" w:rsidP="278CA4E8" w:rsidRDefault="278CA4E8" w14:paraId="3259FE96" w14:textId="5F2C247B">
      <w:pPr>
        <w:pStyle w:val="Normal"/>
        <w:spacing w:before="60" w:after="60"/>
        <w:jc w:val="left"/>
      </w:pPr>
    </w:p>
    <w:p w:rsidR="4370385C" w:rsidP="278CA4E8" w:rsidRDefault="4370385C" w14:paraId="4B528D35" w14:textId="6B04BD85">
      <w:pPr>
        <w:pStyle w:val="Normal"/>
        <w:suppressLineNumbers w:val="0"/>
        <w:bidi w:val="0"/>
        <w:spacing w:before="60" w:beforeAutospacing="off" w:after="60" w:afterAutospacing="off" w:line="259" w:lineRule="auto"/>
        <w:ind w:left="0" w:right="0"/>
        <w:jc w:val="left"/>
      </w:pPr>
      <w:r w:rsidRPr="278CA4E8" w:rsidR="4370385C">
        <w:rPr>
          <w:lang w:val="es-ES"/>
        </w:rPr>
        <w:t>Best Model -&gt; Epoch = 48.</w:t>
      </w:r>
    </w:p>
    <w:p w:rsidR="278CA4E8" w:rsidP="278CA4E8" w:rsidRDefault="278CA4E8" w14:paraId="429F447A" w14:textId="3243CB53">
      <w:pPr>
        <w:pStyle w:val="Normal"/>
        <w:suppressLineNumbers w:val="0"/>
        <w:bidi w:val="0"/>
        <w:spacing w:before="60" w:beforeAutospacing="off" w:after="60" w:afterAutospacing="off" w:line="259" w:lineRule="auto"/>
        <w:ind w:left="0" w:right="0"/>
        <w:jc w:val="left"/>
        <w:rPr>
          <w:lang w:val="es-ES"/>
        </w:rPr>
      </w:pPr>
    </w:p>
    <w:p w:rsidR="4370385C" w:rsidP="278CA4E8" w:rsidRDefault="4370385C" w14:paraId="1CE3DB0E" w14:textId="7FD1C424">
      <w:pPr>
        <w:pStyle w:val="Normal"/>
        <w:suppressLineNumbers w:val="0"/>
        <w:bidi w:val="0"/>
        <w:spacing w:before="60" w:beforeAutospacing="off" w:after="60" w:afterAutospacing="off" w:line="259" w:lineRule="auto"/>
        <w:ind w:left="0" w:right="0"/>
        <w:jc w:val="left"/>
      </w:pPr>
      <w:r w:rsidRPr="278CA4E8" w:rsidR="4370385C">
        <w:rPr>
          <w:lang w:val="es-ES"/>
        </w:rPr>
        <w:t>Evaluación de la regresión:</w:t>
      </w:r>
    </w:p>
    <w:p w:rsidR="4370385C" w:rsidP="278CA4E8" w:rsidRDefault="4370385C" w14:paraId="18F24E54" w14:textId="5A8072E6">
      <w:pPr>
        <w:pStyle w:val="Normal"/>
        <w:bidi w:val="0"/>
        <w:spacing w:before="60" w:beforeAutospacing="off" w:after="60" w:afterAutospacing="off" w:line="259" w:lineRule="auto"/>
        <w:ind w:left="0" w:right="0"/>
        <w:jc w:val="left"/>
      </w:pPr>
      <w:r w:rsidR="4370385C">
        <w:drawing>
          <wp:inline wp14:editId="7EC2DA2A" wp14:anchorId="535782C3">
            <wp:extent cx="3607568" cy="3743702"/>
            <wp:effectExtent l="0" t="0" r="0" b="0"/>
            <wp:docPr id="91208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08656" name="Picture 91208656"/>
                    <pic:cNvPicPr/>
                  </pic:nvPicPr>
                  <pic:blipFill>
                    <a:blip xmlns:r="http://schemas.openxmlformats.org/officeDocument/2006/relationships" r:embed="rId730960180">
                      <a:extLst>
                        <a:ext uri="{28A0092B-C50C-407E-A947-70E740481C1C}">
                          <a14:useLocalDpi xmlns:a14="http://schemas.microsoft.com/office/drawing/2010/main"/>
                        </a:ext>
                      </a:extLst>
                    </a:blip>
                    <a:stretch>
                      <a:fillRect/>
                    </a:stretch>
                  </pic:blipFill>
                  <pic:spPr>
                    <a:xfrm rot="0">
                      <a:off x="0" y="0"/>
                      <a:ext cx="3607568" cy="3743702"/>
                    </a:xfrm>
                    <a:prstGeom prst="rect">
                      <a:avLst/>
                    </a:prstGeom>
                  </pic:spPr>
                </pic:pic>
              </a:graphicData>
            </a:graphic>
          </wp:inline>
        </w:drawing>
      </w:r>
    </w:p>
    <w:p w:rsidR="4370385C" w:rsidP="278CA4E8" w:rsidRDefault="4370385C" w14:paraId="3582499C" w14:textId="0A6621A1">
      <w:pPr>
        <w:pStyle w:val="Normal"/>
        <w:bidi w:val="0"/>
        <w:spacing w:before="60" w:beforeAutospacing="off" w:after="60" w:afterAutospacing="off" w:line="259" w:lineRule="auto"/>
        <w:ind w:left="0" w:right="0"/>
        <w:jc w:val="left"/>
      </w:pPr>
      <w:r w:rsidR="4370385C">
        <w:drawing>
          <wp:inline wp14:editId="10B65A33" wp14:anchorId="25F85A4C">
            <wp:extent cx="5105400" cy="5715000"/>
            <wp:effectExtent l="0" t="0" r="0" b="0"/>
            <wp:docPr id="845195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195331" name="Picture 845195331"/>
                    <pic:cNvPicPr/>
                  </pic:nvPicPr>
                  <pic:blipFill>
                    <a:blip xmlns:r="http://schemas.openxmlformats.org/officeDocument/2006/relationships" r:embed="rId937785903">
                      <a:extLst>
                        <a:ext uri="{28A0092B-C50C-407E-A947-70E740481C1C}">
                          <a14:useLocalDpi xmlns:a14="http://schemas.microsoft.com/office/drawing/2010/main"/>
                        </a:ext>
                      </a:extLst>
                    </a:blip>
                    <a:stretch>
                      <a:fillRect/>
                    </a:stretch>
                  </pic:blipFill>
                  <pic:spPr>
                    <a:xfrm>
                      <a:off x="0" y="0"/>
                      <a:ext cx="5105400" cy="5715000"/>
                    </a:xfrm>
                    <a:prstGeom prst="rect">
                      <a:avLst/>
                    </a:prstGeom>
                  </pic:spPr>
                </pic:pic>
              </a:graphicData>
            </a:graphic>
          </wp:inline>
        </w:drawing>
      </w:r>
    </w:p>
    <w:p w:rsidR="278CA4E8" w:rsidP="278CA4E8" w:rsidRDefault="278CA4E8" w14:paraId="6083281A" w14:textId="4E7633C4">
      <w:pPr>
        <w:pStyle w:val="Normal"/>
        <w:bidi w:val="0"/>
        <w:spacing w:before="60" w:beforeAutospacing="off" w:after="60" w:afterAutospacing="off" w:line="259" w:lineRule="auto"/>
        <w:ind w:left="0" w:right="0"/>
        <w:jc w:val="left"/>
      </w:pPr>
    </w:p>
    <w:p w:rsidR="278CA4E8" w:rsidP="278CA4E8" w:rsidRDefault="278CA4E8" w14:paraId="09E14A0A" w14:textId="2CEA08B6">
      <w:pPr>
        <w:pStyle w:val="Normal"/>
        <w:bidi w:val="0"/>
        <w:spacing w:before="60" w:beforeAutospacing="off" w:after="60" w:afterAutospacing="off" w:line="259" w:lineRule="auto"/>
        <w:ind w:left="0" w:right="0"/>
        <w:jc w:val="left"/>
      </w:pPr>
    </w:p>
    <w:p w:rsidR="278CA4E8" w:rsidP="278CA4E8" w:rsidRDefault="278CA4E8" w14:paraId="549BE0B9" w14:textId="57D4D847">
      <w:pPr>
        <w:pStyle w:val="Normal"/>
        <w:bidi w:val="0"/>
        <w:spacing w:before="60" w:beforeAutospacing="off" w:after="60" w:afterAutospacing="off" w:line="259" w:lineRule="auto"/>
        <w:ind w:left="0" w:right="0"/>
        <w:jc w:val="left"/>
      </w:pPr>
    </w:p>
    <w:p w:rsidR="278CA4E8" w:rsidP="278CA4E8" w:rsidRDefault="278CA4E8" w14:paraId="7CD9B8D3" w14:textId="18448829">
      <w:pPr>
        <w:pStyle w:val="Normal"/>
        <w:bidi w:val="0"/>
        <w:spacing w:before="60" w:beforeAutospacing="off" w:after="60" w:afterAutospacing="off" w:line="259" w:lineRule="auto"/>
        <w:ind w:left="0" w:right="0"/>
        <w:jc w:val="left"/>
      </w:pPr>
    </w:p>
    <w:p w:rsidR="278CA4E8" w:rsidP="278CA4E8" w:rsidRDefault="278CA4E8" w14:paraId="4DE658E9" w14:textId="3712B800">
      <w:pPr>
        <w:pStyle w:val="Normal"/>
        <w:bidi w:val="0"/>
        <w:spacing w:before="60" w:beforeAutospacing="off" w:after="60" w:afterAutospacing="off" w:line="259" w:lineRule="auto"/>
        <w:ind w:left="0" w:right="0"/>
        <w:jc w:val="left"/>
      </w:pPr>
    </w:p>
    <w:p w:rsidR="278CA4E8" w:rsidP="278CA4E8" w:rsidRDefault="278CA4E8" w14:paraId="35BD7190" w14:textId="571DC16E">
      <w:pPr>
        <w:pStyle w:val="Normal"/>
        <w:bidi w:val="0"/>
        <w:spacing w:before="60" w:beforeAutospacing="off" w:after="60" w:afterAutospacing="off" w:line="259" w:lineRule="auto"/>
        <w:ind w:left="0" w:right="0"/>
        <w:jc w:val="left"/>
      </w:pPr>
    </w:p>
    <w:p w:rsidR="278CA4E8" w:rsidP="278CA4E8" w:rsidRDefault="278CA4E8" w14:paraId="734AD611" w14:textId="4DDEC778">
      <w:pPr>
        <w:pStyle w:val="Normal"/>
        <w:bidi w:val="0"/>
        <w:spacing w:before="60" w:beforeAutospacing="off" w:after="60" w:afterAutospacing="off" w:line="259" w:lineRule="auto"/>
        <w:ind w:left="0" w:right="0"/>
        <w:jc w:val="left"/>
      </w:pPr>
    </w:p>
    <w:p w:rsidR="278CA4E8" w:rsidP="278CA4E8" w:rsidRDefault="278CA4E8" w14:paraId="426AC950" w14:textId="50A2DDA2">
      <w:pPr>
        <w:pStyle w:val="Normal"/>
        <w:bidi w:val="0"/>
        <w:spacing w:before="60" w:beforeAutospacing="off" w:after="60" w:afterAutospacing="off" w:line="259" w:lineRule="auto"/>
        <w:ind w:left="0" w:right="0"/>
        <w:jc w:val="left"/>
      </w:pPr>
    </w:p>
    <w:p w:rsidR="278CA4E8" w:rsidP="278CA4E8" w:rsidRDefault="278CA4E8" w14:paraId="1633695B" w14:textId="1AA0F326">
      <w:pPr>
        <w:pStyle w:val="Normal"/>
        <w:bidi w:val="0"/>
        <w:spacing w:before="60" w:beforeAutospacing="off" w:after="60" w:afterAutospacing="off" w:line="259" w:lineRule="auto"/>
        <w:ind w:left="0" w:right="0"/>
        <w:jc w:val="left"/>
      </w:pPr>
    </w:p>
    <w:p w:rsidR="278CA4E8" w:rsidP="278CA4E8" w:rsidRDefault="278CA4E8" w14:paraId="5DE8467F" w14:textId="5D1A6124">
      <w:pPr>
        <w:pStyle w:val="Normal"/>
        <w:bidi w:val="0"/>
        <w:spacing w:before="60" w:beforeAutospacing="off" w:after="60" w:afterAutospacing="off" w:line="259" w:lineRule="auto"/>
        <w:ind w:left="0" w:right="0"/>
        <w:jc w:val="left"/>
      </w:pPr>
    </w:p>
    <w:p w:rsidR="278CA4E8" w:rsidP="278CA4E8" w:rsidRDefault="278CA4E8" w14:paraId="286BBE72" w14:textId="08D64BC8">
      <w:pPr>
        <w:pStyle w:val="Normal"/>
        <w:bidi w:val="0"/>
        <w:spacing w:before="60" w:beforeAutospacing="off" w:after="60" w:afterAutospacing="off" w:line="259" w:lineRule="auto"/>
        <w:ind w:left="0" w:right="0"/>
        <w:jc w:val="left"/>
      </w:pPr>
    </w:p>
    <w:p w:rsidR="278CA4E8" w:rsidP="278CA4E8" w:rsidRDefault="278CA4E8" w14:paraId="449555F7" w14:textId="21DA5E97">
      <w:pPr>
        <w:pStyle w:val="Normal"/>
        <w:bidi w:val="0"/>
        <w:spacing w:before="60" w:beforeAutospacing="off" w:after="60" w:afterAutospacing="off" w:line="259" w:lineRule="auto"/>
        <w:ind w:left="0" w:right="0"/>
        <w:jc w:val="left"/>
      </w:pPr>
    </w:p>
    <w:p w:rsidR="278CA4E8" w:rsidP="278CA4E8" w:rsidRDefault="278CA4E8" w14:paraId="1D4537BB" w14:textId="1F0DEBC5">
      <w:pPr>
        <w:pStyle w:val="Normal"/>
        <w:bidi w:val="0"/>
        <w:spacing w:before="60" w:beforeAutospacing="off" w:after="60" w:afterAutospacing="off" w:line="259" w:lineRule="auto"/>
        <w:ind w:left="0" w:right="0"/>
        <w:jc w:val="left"/>
      </w:pPr>
    </w:p>
    <w:p w:rsidR="278CA4E8" w:rsidP="278CA4E8" w:rsidRDefault="278CA4E8" w14:paraId="2263D543" w14:textId="53B9DEC3">
      <w:pPr>
        <w:pStyle w:val="Normal"/>
        <w:bidi w:val="0"/>
        <w:spacing w:before="60" w:beforeAutospacing="off" w:after="60" w:afterAutospacing="off" w:line="259" w:lineRule="auto"/>
        <w:ind w:left="0" w:right="0"/>
        <w:jc w:val="left"/>
      </w:pPr>
    </w:p>
    <w:p w:rsidR="278CA4E8" w:rsidP="278CA4E8" w:rsidRDefault="278CA4E8" w14:paraId="0B476B19" w14:textId="356F4EE6">
      <w:pPr>
        <w:pStyle w:val="Normal"/>
        <w:bidi w:val="0"/>
        <w:spacing w:before="60" w:beforeAutospacing="off" w:after="60" w:afterAutospacing="off" w:line="259" w:lineRule="auto"/>
        <w:ind w:left="0" w:right="0"/>
        <w:jc w:val="left"/>
      </w:pPr>
    </w:p>
    <w:p w:rsidR="755EAB87" w:rsidP="278CA4E8" w:rsidRDefault="755EAB87" w14:paraId="7EF9CD67" w14:textId="75E1A828">
      <w:pPr>
        <w:pStyle w:val="Normal"/>
        <w:bidi w:val="0"/>
        <w:spacing w:before="60" w:beforeAutospacing="off" w:after="60" w:afterAutospacing="off" w:line="259" w:lineRule="auto"/>
        <w:ind w:left="0" w:right="0"/>
        <w:jc w:val="left"/>
      </w:pPr>
      <w:r w:rsidR="755EAB87">
        <w:rPr/>
        <w:t>Conversión a niveles de riesgo:</w:t>
      </w:r>
    </w:p>
    <w:p w:rsidR="755EAB87" w:rsidP="278CA4E8" w:rsidRDefault="755EAB87" w14:paraId="514B2C80" w14:textId="7EF6969C">
      <w:pPr>
        <w:pStyle w:val="Normal"/>
        <w:bidi w:val="0"/>
        <w:spacing w:before="60" w:beforeAutospacing="off" w:after="60" w:afterAutospacing="off" w:line="259" w:lineRule="auto"/>
        <w:ind w:left="0" w:right="0"/>
        <w:jc w:val="left"/>
      </w:pPr>
      <w:r w:rsidR="755EAB87">
        <w:drawing>
          <wp:inline wp14:editId="02ADD6D6" wp14:anchorId="0D683AAB">
            <wp:extent cx="3367088" cy="3138810"/>
            <wp:effectExtent l="0" t="0" r="0" b="0"/>
            <wp:docPr id="7037881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788139" name="Picture 703788139"/>
                    <pic:cNvPicPr/>
                  </pic:nvPicPr>
                  <pic:blipFill>
                    <a:blip xmlns:r="http://schemas.openxmlformats.org/officeDocument/2006/relationships" r:embed="rId1532447338">
                      <a:extLst>
                        <a:ext uri="{28A0092B-C50C-407E-A947-70E740481C1C}">
                          <a14:useLocalDpi xmlns:a14="http://schemas.microsoft.com/office/drawing/2010/main"/>
                        </a:ext>
                      </a:extLst>
                    </a:blip>
                    <a:stretch>
                      <a:fillRect/>
                    </a:stretch>
                  </pic:blipFill>
                  <pic:spPr>
                    <a:xfrm rot="0">
                      <a:off x="0" y="0"/>
                      <a:ext cx="3367088" cy="3138810"/>
                    </a:xfrm>
                    <a:prstGeom prst="rect">
                      <a:avLst/>
                    </a:prstGeom>
                  </pic:spPr>
                </pic:pic>
              </a:graphicData>
            </a:graphic>
          </wp:inline>
        </w:drawing>
      </w:r>
    </w:p>
    <w:p w:rsidR="278CA4E8" w:rsidP="278CA4E8" w:rsidRDefault="278CA4E8" w14:paraId="68D8DF38" w14:textId="67B87A25">
      <w:pPr>
        <w:pStyle w:val="Normal"/>
        <w:bidi w:val="0"/>
        <w:spacing w:before="60" w:beforeAutospacing="off" w:after="60" w:afterAutospacing="off" w:line="259" w:lineRule="auto"/>
        <w:ind w:left="0" w:right="0"/>
        <w:jc w:val="left"/>
      </w:pPr>
    </w:p>
    <w:p w:rsidR="755EAB87" w:rsidP="278CA4E8" w:rsidRDefault="755EAB87" w14:paraId="20C51902" w14:textId="029799A9">
      <w:pPr>
        <w:pStyle w:val="Normal"/>
        <w:bidi w:val="0"/>
        <w:spacing w:before="60" w:beforeAutospacing="off" w:after="60" w:afterAutospacing="off" w:line="259" w:lineRule="auto"/>
        <w:ind w:left="0" w:right="0"/>
        <w:jc w:val="left"/>
      </w:pPr>
      <w:r w:rsidR="755EAB87">
        <w:rPr/>
        <w:t>Evaluación de clasificación derivada (en niveles de riesgo):</w:t>
      </w:r>
    </w:p>
    <w:p w:rsidR="755EAB87" w:rsidP="278CA4E8" w:rsidRDefault="755EAB87" w14:paraId="6A01505E" w14:textId="5D8C3D36">
      <w:pPr>
        <w:pStyle w:val="Normal"/>
        <w:bidi w:val="0"/>
        <w:spacing w:before="60" w:beforeAutospacing="off" w:after="60" w:afterAutospacing="off" w:line="259" w:lineRule="auto"/>
        <w:ind w:left="0" w:right="0"/>
        <w:jc w:val="left"/>
      </w:pPr>
      <w:r w:rsidR="755EAB87">
        <w:drawing>
          <wp:inline wp14:editId="1402198F" wp14:anchorId="57C412F5">
            <wp:extent cx="4421188" cy="2163093"/>
            <wp:effectExtent l="0" t="0" r="0" b="0"/>
            <wp:docPr id="1078568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8568127" name="Picture 1078568127"/>
                    <pic:cNvPicPr/>
                  </pic:nvPicPr>
                  <pic:blipFill>
                    <a:blip xmlns:r="http://schemas.openxmlformats.org/officeDocument/2006/relationships" r:embed="rId219989974">
                      <a:extLst>
                        <a:ext uri="{28A0092B-C50C-407E-A947-70E740481C1C}">
                          <a14:useLocalDpi xmlns:a14="http://schemas.microsoft.com/office/drawing/2010/main"/>
                        </a:ext>
                      </a:extLst>
                    </a:blip>
                    <a:stretch>
                      <a:fillRect/>
                    </a:stretch>
                  </pic:blipFill>
                  <pic:spPr>
                    <a:xfrm rot="0">
                      <a:off x="0" y="0"/>
                      <a:ext cx="4421188" cy="2163093"/>
                    </a:xfrm>
                    <a:prstGeom prst="rect">
                      <a:avLst/>
                    </a:prstGeom>
                  </pic:spPr>
                </pic:pic>
              </a:graphicData>
            </a:graphic>
          </wp:inline>
        </w:drawing>
      </w:r>
    </w:p>
    <w:p w:rsidR="755EAB87" w:rsidP="278CA4E8" w:rsidRDefault="755EAB87" w14:paraId="5785C219" w14:textId="26049526">
      <w:pPr>
        <w:pStyle w:val="Normal"/>
        <w:bidi w:val="0"/>
        <w:spacing w:before="60" w:beforeAutospacing="off" w:after="60" w:afterAutospacing="off" w:line="259" w:lineRule="auto"/>
        <w:ind w:left="0" w:right="0"/>
        <w:jc w:val="left"/>
      </w:pPr>
      <w:r w:rsidR="755EAB87">
        <w:drawing>
          <wp:inline wp14:editId="73D6D41F" wp14:anchorId="2B6B1C35">
            <wp:extent cx="4448175" cy="5762625"/>
            <wp:effectExtent l="0" t="0" r="0" b="0"/>
            <wp:docPr id="236695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695264" name="Picture 236695264"/>
                    <pic:cNvPicPr/>
                  </pic:nvPicPr>
                  <pic:blipFill>
                    <a:blip xmlns:r="http://schemas.openxmlformats.org/officeDocument/2006/relationships" r:embed="rId797209864">
                      <a:extLst>
                        <a:ext uri="{28A0092B-C50C-407E-A947-70E740481C1C}">
                          <a14:useLocalDpi xmlns:a14="http://schemas.microsoft.com/office/drawing/2010/main"/>
                        </a:ext>
                      </a:extLst>
                    </a:blip>
                    <a:stretch>
                      <a:fillRect/>
                    </a:stretch>
                  </pic:blipFill>
                  <pic:spPr>
                    <a:xfrm>
                      <a:off x="0" y="0"/>
                      <a:ext cx="4448175" cy="5762625"/>
                    </a:xfrm>
                    <a:prstGeom prst="rect">
                      <a:avLst/>
                    </a:prstGeom>
                  </pic:spPr>
                </pic:pic>
              </a:graphicData>
            </a:graphic>
          </wp:inline>
        </w:drawing>
      </w:r>
    </w:p>
    <w:p w:rsidR="755EAB87" w:rsidP="278CA4E8" w:rsidRDefault="755EAB87" w14:paraId="0BD4F0EE" w14:textId="4FD9224D">
      <w:pPr>
        <w:pStyle w:val="Normal"/>
        <w:bidi w:val="0"/>
        <w:spacing w:before="60" w:beforeAutospacing="off" w:after="60" w:afterAutospacing="off" w:line="360" w:lineRule="auto"/>
        <w:ind w:left="0" w:right="0"/>
        <w:jc w:val="left"/>
      </w:pPr>
      <w:r w:rsidRPr="278CA4E8" w:rsidR="755EAB87">
        <w:rPr>
          <w:lang w:val="es-ES"/>
        </w:rPr>
        <w:t xml:space="preserve">Como podemos </w:t>
      </w:r>
      <w:r w:rsidRPr="278CA4E8" w:rsidR="755EAB87">
        <w:rPr>
          <w:lang w:val="es-ES"/>
        </w:rPr>
        <w:t>ver</w:t>
      </w:r>
      <w:r w:rsidRPr="278CA4E8" w:rsidR="755EAB87">
        <w:rPr>
          <w:lang w:val="es-ES"/>
        </w:rPr>
        <w:t xml:space="preserve"> aunque el LSTM tiene una </w:t>
      </w:r>
      <w:r w:rsidRPr="278CA4E8" w:rsidR="755EAB87">
        <w:rPr>
          <w:lang w:val="es-ES"/>
        </w:rPr>
        <w:t>accuracy</w:t>
      </w:r>
      <w:r w:rsidRPr="278CA4E8" w:rsidR="755EAB87">
        <w:rPr>
          <w:lang w:val="es-ES"/>
        </w:rPr>
        <w:t xml:space="preserve"> de clasificación inferior (79%) al del modelo clásico “Random Forest”, su </w:t>
      </w:r>
      <w:r w:rsidRPr="278CA4E8" w:rsidR="755EAB87">
        <w:rPr>
          <w:lang w:val="es-ES"/>
        </w:rPr>
        <w:t>recall</w:t>
      </w:r>
      <w:r w:rsidRPr="278CA4E8" w:rsidR="755EAB87">
        <w:rPr>
          <w:lang w:val="es-ES"/>
        </w:rPr>
        <w:t xml:space="preserve"> y precisión para</w:t>
      </w:r>
      <w:r w:rsidRPr="278CA4E8" w:rsidR="7379A166">
        <w:rPr>
          <w:lang w:val="es-ES"/>
        </w:rPr>
        <w:t xml:space="preserve"> predicciones de motores en estado crítico (High Risk) está más balanceada.</w:t>
      </w:r>
    </w:p>
    <w:p w:rsidR="278CA4E8" w:rsidP="278CA4E8" w:rsidRDefault="278CA4E8" w14:paraId="5EC81562" w14:textId="1954BF12">
      <w:pPr>
        <w:pStyle w:val="Normal"/>
        <w:bidi w:val="0"/>
        <w:spacing w:before="60" w:beforeAutospacing="off" w:after="60" w:afterAutospacing="off" w:line="360" w:lineRule="auto"/>
        <w:ind w:left="0" w:right="0"/>
        <w:jc w:val="left"/>
        <w:rPr>
          <w:lang w:val="es-ES"/>
        </w:rPr>
      </w:pPr>
    </w:p>
    <w:p w:rsidR="7379A166" w:rsidP="278CA4E8" w:rsidRDefault="7379A166" w14:paraId="41249781" w14:textId="0512455A">
      <w:pPr>
        <w:pStyle w:val="Normal"/>
        <w:bidi w:val="0"/>
        <w:spacing w:before="60" w:beforeAutospacing="off" w:after="60" w:afterAutospacing="off" w:line="360" w:lineRule="auto"/>
        <w:ind w:left="0" w:right="0"/>
        <w:jc w:val="left"/>
      </w:pPr>
      <w:r w:rsidRPr="278CA4E8" w:rsidR="7379A166">
        <w:rPr>
          <w:lang w:val="es-ES"/>
        </w:rPr>
        <w:t>Tanto para el modelo Random Forest como para este, la clase de riesgo medio es donde más falla</w:t>
      </w:r>
      <w:r w:rsidRPr="278CA4E8" w:rsidR="4B064CED">
        <w:rPr>
          <w:lang w:val="es-ES"/>
        </w:rPr>
        <w:t>, pero esto no es tan relevante para mantenimiento predictivo, donde lo importante es saber que motores están en riesgo crítico de fallo.</w:t>
      </w:r>
    </w:p>
    <w:p w:rsidR="278CA4E8" w:rsidP="278CA4E8" w:rsidRDefault="278CA4E8" w14:paraId="1E91BB28" w14:textId="50B617D0">
      <w:pPr>
        <w:pStyle w:val="Normal"/>
        <w:bidi w:val="0"/>
        <w:spacing w:before="60" w:beforeAutospacing="off" w:after="60" w:afterAutospacing="off" w:line="259" w:lineRule="auto"/>
        <w:ind w:left="0" w:right="0"/>
        <w:jc w:val="left"/>
        <w:rPr>
          <w:lang w:val="es-ES"/>
        </w:rPr>
      </w:pPr>
    </w:p>
    <w:p w:rsidR="4B064CED" w:rsidP="278CA4E8" w:rsidRDefault="4B064CED" w14:paraId="76BA7E73" w14:textId="6D3822D2">
      <w:pPr>
        <w:bidi w:val="0"/>
        <w:spacing w:before="0" w:beforeAutospacing="off" w:after="0" w:afterAutospacing="off" w:line="360" w:lineRule="auto"/>
        <w:jc w:val="left"/>
        <w:rPr>
          <w:rFonts w:ascii="Calibri" w:hAnsi="Calibri" w:eastAsia="Calibri" w:cs="Calibri"/>
          <w:b w:val="0"/>
          <w:bCs w:val="0"/>
          <w:i w:val="0"/>
          <w:iCs w:val="0"/>
          <w:caps w:val="0"/>
          <w:smallCaps w:val="0"/>
          <w:noProof w:val="0"/>
          <w:color w:val="auto"/>
          <w:sz w:val="22"/>
          <w:szCs w:val="22"/>
          <w:lang w:val="es-ES"/>
        </w:rPr>
      </w:pPr>
      <w:r w:rsidRPr="278CA4E8" w:rsidR="4B064CED">
        <w:rPr>
          <w:rFonts w:ascii="Calibri" w:hAnsi="Calibri" w:eastAsia="Calibri" w:cs="Calibri"/>
          <w:b w:val="0"/>
          <w:bCs w:val="0"/>
          <w:i w:val="0"/>
          <w:iCs w:val="0"/>
          <w:caps w:val="0"/>
          <w:smallCaps w:val="0"/>
          <w:noProof w:val="0"/>
          <w:color w:val="auto"/>
          <w:sz w:val="22"/>
          <w:szCs w:val="22"/>
          <w:lang w:val="es-ES"/>
        </w:rPr>
        <w:t>El modelo LSTM presenta una capacidad sólida para estimar la vida útil remanente del motor a partir de secuencias temporales de sensores. Al tratarse de una arquitectura recurrente, el modelo no interpreta cada ciclo de forma aislada, sino que aprende la evolución temporal de las variables operativas durante una ventana de 55 ciclos. Esto es especialmente relevante en mantenimiento predictivo, ya que la degradación de un motor no suele manifestarse como un cambio puntual, sino como una tendencia progresiva en el comportamiento de los sensores.</w:t>
      </w:r>
    </w:p>
    <w:p w:rsidR="4B064CED" w:rsidP="278CA4E8" w:rsidRDefault="4B064CED" w14:paraId="728697BA" w14:textId="4B48514E">
      <w:pPr>
        <w:bidi w:val="0"/>
        <w:spacing w:before="0" w:beforeAutospacing="off" w:after="0" w:afterAutospacing="off" w:line="360" w:lineRule="auto"/>
        <w:jc w:val="left"/>
      </w:pPr>
      <w:r w:rsidRPr="278CA4E8" w:rsidR="4B064CED">
        <w:rPr>
          <w:rFonts w:ascii="Calibri" w:hAnsi="Calibri" w:eastAsia="Calibri" w:cs="Calibri"/>
          <w:b w:val="0"/>
          <w:bCs w:val="0"/>
          <w:i w:val="0"/>
          <w:iCs w:val="0"/>
          <w:caps w:val="0"/>
          <w:smallCaps w:val="0"/>
          <w:noProof w:val="0"/>
          <w:color w:val="auto"/>
          <w:sz w:val="22"/>
          <w:szCs w:val="22"/>
          <w:lang w:val="es-ES"/>
        </w:rPr>
        <w:t xml:space="preserve">Los resultados obtenidos muestran un rendimiento adecuado en la predicción continua del </w:t>
      </w:r>
      <w:r w:rsidRPr="278CA4E8" w:rsidR="4B064CED">
        <w:rPr>
          <w:rFonts w:ascii="Calibri" w:hAnsi="Calibri" w:eastAsia="Calibri" w:cs="Calibri"/>
          <w:b w:val="0"/>
          <w:bCs w:val="0"/>
          <w:i w:val="0"/>
          <w:iCs w:val="0"/>
          <w:caps w:val="0"/>
          <w:smallCaps w:val="0"/>
          <w:noProof w:val="0"/>
          <w:color w:val="auto"/>
          <w:sz w:val="22"/>
          <w:szCs w:val="22"/>
          <w:lang w:val="es-ES"/>
        </w:rPr>
        <w:t>RUL_capado</w:t>
      </w:r>
      <w:r w:rsidRPr="278CA4E8" w:rsidR="4B064CED">
        <w:rPr>
          <w:rFonts w:ascii="Calibri" w:hAnsi="Calibri" w:eastAsia="Calibri" w:cs="Calibri"/>
          <w:b w:val="0"/>
          <w:bCs w:val="0"/>
          <w:i w:val="0"/>
          <w:iCs w:val="0"/>
          <w:caps w:val="0"/>
          <w:smallCaps w:val="0"/>
          <w:noProof w:val="0"/>
          <w:color w:val="auto"/>
          <w:sz w:val="22"/>
          <w:szCs w:val="22"/>
          <w:lang w:val="es-ES"/>
        </w:rPr>
        <w:t xml:space="preserve">, con un </w:t>
      </w:r>
      <w:r w:rsidRPr="278CA4E8" w:rsidR="4B064CED">
        <w:rPr>
          <w:rFonts w:ascii="Calibri" w:hAnsi="Calibri" w:eastAsia="Calibri" w:cs="Calibri"/>
          <w:b w:val="1"/>
          <w:bCs w:val="1"/>
          <w:i w:val="0"/>
          <w:iCs w:val="0"/>
          <w:caps w:val="0"/>
          <w:smallCaps w:val="0"/>
          <w:noProof w:val="0"/>
          <w:color w:val="auto"/>
          <w:sz w:val="22"/>
          <w:szCs w:val="22"/>
          <w:lang w:val="es-ES"/>
        </w:rPr>
        <w:t>MAE de 12,52 ciclos</w:t>
      </w:r>
      <w:r w:rsidRPr="278CA4E8" w:rsidR="4B064CED">
        <w:rPr>
          <w:rFonts w:ascii="Calibri" w:hAnsi="Calibri" w:eastAsia="Calibri" w:cs="Calibri"/>
          <w:b w:val="0"/>
          <w:bCs w:val="0"/>
          <w:i w:val="0"/>
          <w:iCs w:val="0"/>
          <w:caps w:val="0"/>
          <w:smallCaps w:val="0"/>
          <w:noProof w:val="0"/>
          <w:color w:val="auto"/>
          <w:sz w:val="22"/>
          <w:szCs w:val="22"/>
          <w:lang w:val="es-ES"/>
        </w:rPr>
        <w:t xml:space="preserve">, un </w:t>
      </w:r>
      <w:r w:rsidRPr="278CA4E8" w:rsidR="4B064CED">
        <w:rPr>
          <w:rFonts w:ascii="Calibri" w:hAnsi="Calibri" w:eastAsia="Calibri" w:cs="Calibri"/>
          <w:b w:val="1"/>
          <w:bCs w:val="1"/>
          <w:i w:val="0"/>
          <w:iCs w:val="0"/>
          <w:caps w:val="0"/>
          <w:smallCaps w:val="0"/>
          <w:noProof w:val="0"/>
          <w:color w:val="auto"/>
          <w:sz w:val="22"/>
          <w:szCs w:val="22"/>
          <w:lang w:val="es-ES"/>
        </w:rPr>
        <w:t>RMSE de 17,39 ciclos</w:t>
      </w:r>
      <w:r w:rsidRPr="278CA4E8" w:rsidR="4B064CED">
        <w:rPr>
          <w:rFonts w:ascii="Calibri" w:hAnsi="Calibri" w:eastAsia="Calibri" w:cs="Calibri"/>
          <w:b w:val="0"/>
          <w:bCs w:val="0"/>
          <w:i w:val="0"/>
          <w:iCs w:val="0"/>
          <w:caps w:val="0"/>
          <w:smallCaps w:val="0"/>
          <w:noProof w:val="0"/>
          <w:color w:val="auto"/>
          <w:sz w:val="22"/>
          <w:szCs w:val="22"/>
          <w:lang w:val="es-ES"/>
        </w:rPr>
        <w:t xml:space="preserve"> y un </w:t>
      </w:r>
      <w:r w:rsidRPr="278CA4E8" w:rsidR="4B064CED">
        <w:rPr>
          <w:rFonts w:ascii="Calibri" w:hAnsi="Calibri" w:eastAsia="Calibri" w:cs="Calibri"/>
          <w:b w:val="1"/>
          <w:bCs w:val="1"/>
          <w:i w:val="0"/>
          <w:iCs w:val="0"/>
          <w:caps w:val="0"/>
          <w:smallCaps w:val="0"/>
          <w:noProof w:val="0"/>
          <w:color w:val="auto"/>
          <w:sz w:val="22"/>
          <w:szCs w:val="22"/>
          <w:lang w:val="es-ES"/>
        </w:rPr>
        <w:t>R² de 0,8115</w:t>
      </w:r>
      <w:r w:rsidRPr="278CA4E8" w:rsidR="4B064CED">
        <w:rPr>
          <w:rFonts w:ascii="Calibri" w:hAnsi="Calibri" w:eastAsia="Calibri" w:cs="Calibri"/>
          <w:b w:val="0"/>
          <w:bCs w:val="0"/>
          <w:i w:val="0"/>
          <w:iCs w:val="0"/>
          <w:caps w:val="0"/>
          <w:smallCaps w:val="0"/>
          <w:noProof w:val="0"/>
          <w:color w:val="auto"/>
          <w:sz w:val="22"/>
          <w:szCs w:val="22"/>
          <w:lang w:val="es-ES"/>
        </w:rPr>
        <w:t xml:space="preserve">. Esto indica que el modelo es capaz de explicar aproximadamente el </w:t>
      </w:r>
      <w:r w:rsidRPr="278CA4E8" w:rsidR="4B064CED">
        <w:rPr>
          <w:rFonts w:ascii="Calibri" w:hAnsi="Calibri" w:eastAsia="Calibri" w:cs="Calibri"/>
          <w:b w:val="1"/>
          <w:bCs w:val="1"/>
          <w:i w:val="0"/>
          <w:iCs w:val="0"/>
          <w:caps w:val="0"/>
          <w:smallCaps w:val="0"/>
          <w:noProof w:val="0"/>
          <w:color w:val="auto"/>
          <w:sz w:val="22"/>
          <w:szCs w:val="22"/>
          <w:lang w:val="es-ES"/>
        </w:rPr>
        <w:t>81 % de la variabilidad</w:t>
      </w:r>
      <w:r w:rsidRPr="278CA4E8" w:rsidR="4B064CED">
        <w:rPr>
          <w:rFonts w:ascii="Calibri" w:hAnsi="Calibri" w:eastAsia="Calibri" w:cs="Calibri"/>
          <w:b w:val="0"/>
          <w:bCs w:val="0"/>
          <w:i w:val="0"/>
          <w:iCs w:val="0"/>
          <w:caps w:val="0"/>
          <w:smallCaps w:val="0"/>
          <w:noProof w:val="0"/>
          <w:color w:val="auto"/>
          <w:sz w:val="22"/>
          <w:szCs w:val="22"/>
          <w:lang w:val="es-ES"/>
        </w:rPr>
        <w:t xml:space="preserve"> del RUL en el conjunto de test. Desde el punto de vista operativo, un error medio cercano a 12 ciclos puede considerarse útil para tareas de planificación de mantenimiento, especialmente cuando el objetivo no es conocer el fallo exacto en un ciclo concreto, sino anticipar con suficiente margen el estado de salud del motor.</w:t>
      </w:r>
    </w:p>
    <w:p w:rsidR="278CA4E8" w:rsidP="278CA4E8" w:rsidRDefault="278CA4E8" w14:paraId="0733EA0F" w14:textId="2B6141CB">
      <w:pPr>
        <w:bidi w:val="0"/>
        <w:spacing w:before="0" w:beforeAutospacing="off" w:after="0" w:afterAutospacing="off" w:line="360" w:lineRule="auto"/>
        <w:jc w:val="left"/>
        <w:rPr>
          <w:rFonts w:ascii="Calibri" w:hAnsi="Calibri" w:eastAsia="Calibri" w:cs="Calibri"/>
          <w:b w:val="0"/>
          <w:bCs w:val="0"/>
          <w:i w:val="0"/>
          <w:iCs w:val="0"/>
          <w:caps w:val="0"/>
          <w:smallCaps w:val="0"/>
          <w:noProof w:val="0"/>
          <w:color w:val="auto"/>
          <w:sz w:val="22"/>
          <w:szCs w:val="22"/>
          <w:lang w:val="es-ES"/>
        </w:rPr>
      </w:pPr>
    </w:p>
    <w:p w:rsidR="4B064CED" w:rsidP="278CA4E8" w:rsidRDefault="4B064CED" w14:paraId="4DC0F716" w14:textId="69772D9A">
      <w:pPr>
        <w:bidi w:val="0"/>
        <w:spacing w:before="0" w:beforeAutospacing="off" w:after="0" w:afterAutospacing="off" w:line="360" w:lineRule="auto"/>
        <w:jc w:val="left"/>
        <w:rPr>
          <w:rFonts w:ascii="Calibri" w:hAnsi="Calibri" w:eastAsia="Calibri" w:cs="Calibri"/>
          <w:b w:val="0"/>
          <w:bCs w:val="0"/>
          <w:i w:val="0"/>
          <w:iCs w:val="0"/>
          <w:caps w:val="0"/>
          <w:smallCaps w:val="0"/>
          <w:noProof w:val="0"/>
          <w:color w:val="auto"/>
          <w:sz w:val="22"/>
          <w:szCs w:val="22"/>
          <w:lang w:val="es-ES"/>
        </w:rPr>
      </w:pPr>
      <w:r w:rsidRPr="278CA4E8" w:rsidR="4B064CED">
        <w:rPr>
          <w:rFonts w:ascii="Calibri" w:hAnsi="Calibri" w:eastAsia="Calibri" w:cs="Calibri"/>
          <w:b w:val="0"/>
          <w:bCs w:val="0"/>
          <w:i w:val="0"/>
          <w:iCs w:val="0"/>
          <w:caps w:val="0"/>
          <w:smallCaps w:val="0"/>
          <w:noProof w:val="0"/>
          <w:color w:val="auto"/>
          <w:sz w:val="22"/>
          <w:szCs w:val="22"/>
          <w:lang w:val="es-ES"/>
        </w:rPr>
        <w:t xml:space="preserve">La conversión posterior del RUL predicho en niveles de riesgo permite interpretar el modelo desde una perspectiva más cercana a la toma de decisiones. Se definieron tres clases: </w:t>
      </w:r>
      <w:r w:rsidRPr="278CA4E8" w:rsidR="4B064CED">
        <w:rPr>
          <w:rFonts w:ascii="Calibri" w:hAnsi="Calibri" w:eastAsia="Calibri" w:cs="Calibri"/>
          <w:b w:val="1"/>
          <w:bCs w:val="1"/>
          <w:i w:val="0"/>
          <w:iCs w:val="0"/>
          <w:caps w:val="0"/>
          <w:smallCaps w:val="0"/>
          <w:noProof w:val="0"/>
          <w:color w:val="auto"/>
          <w:sz w:val="22"/>
          <w:szCs w:val="22"/>
          <w:lang w:val="es-ES"/>
        </w:rPr>
        <w:t>High risk</w:t>
      </w:r>
      <w:r w:rsidRPr="278CA4E8" w:rsidR="4B064CED">
        <w:rPr>
          <w:rFonts w:ascii="Calibri" w:hAnsi="Calibri" w:eastAsia="Calibri" w:cs="Calibri"/>
          <w:b w:val="0"/>
          <w:bCs w:val="0"/>
          <w:i w:val="0"/>
          <w:iCs w:val="0"/>
          <w:caps w:val="0"/>
          <w:smallCaps w:val="0"/>
          <w:noProof w:val="0"/>
          <w:color w:val="auto"/>
          <w:sz w:val="22"/>
          <w:szCs w:val="22"/>
          <w:lang w:val="es-ES"/>
        </w:rPr>
        <w:t xml:space="preserve"> para motores con RUL menor o igual a 45 ciclos, </w:t>
      </w:r>
      <w:r w:rsidRPr="278CA4E8" w:rsidR="4B064CED">
        <w:rPr>
          <w:rFonts w:ascii="Calibri" w:hAnsi="Calibri" w:eastAsia="Calibri" w:cs="Calibri"/>
          <w:b w:val="1"/>
          <w:bCs w:val="1"/>
          <w:i w:val="0"/>
          <w:iCs w:val="0"/>
          <w:caps w:val="0"/>
          <w:smallCaps w:val="0"/>
          <w:noProof w:val="0"/>
          <w:color w:val="auto"/>
          <w:sz w:val="22"/>
          <w:szCs w:val="22"/>
          <w:lang w:val="es-ES"/>
        </w:rPr>
        <w:t>Medium risk</w:t>
      </w:r>
      <w:r w:rsidRPr="278CA4E8" w:rsidR="4B064CED">
        <w:rPr>
          <w:rFonts w:ascii="Calibri" w:hAnsi="Calibri" w:eastAsia="Calibri" w:cs="Calibri"/>
          <w:b w:val="0"/>
          <w:bCs w:val="0"/>
          <w:i w:val="0"/>
          <w:iCs w:val="0"/>
          <w:caps w:val="0"/>
          <w:smallCaps w:val="0"/>
          <w:noProof w:val="0"/>
          <w:color w:val="auto"/>
          <w:sz w:val="22"/>
          <w:szCs w:val="22"/>
          <w:lang w:val="es-ES"/>
        </w:rPr>
        <w:t xml:space="preserve"> para valores entre 46 y 90 ciclos, y </w:t>
      </w:r>
      <w:r w:rsidRPr="278CA4E8" w:rsidR="4B064CED">
        <w:rPr>
          <w:rFonts w:ascii="Calibri" w:hAnsi="Calibri" w:eastAsia="Calibri" w:cs="Calibri"/>
          <w:b w:val="1"/>
          <w:bCs w:val="1"/>
          <w:i w:val="0"/>
          <w:iCs w:val="0"/>
          <w:caps w:val="0"/>
          <w:smallCaps w:val="0"/>
          <w:noProof w:val="0"/>
          <w:color w:val="auto"/>
          <w:sz w:val="22"/>
          <w:szCs w:val="22"/>
          <w:lang w:val="es-ES"/>
        </w:rPr>
        <w:t>Low risk</w:t>
      </w:r>
      <w:r w:rsidRPr="278CA4E8" w:rsidR="4B064CED">
        <w:rPr>
          <w:rFonts w:ascii="Calibri" w:hAnsi="Calibri" w:eastAsia="Calibri" w:cs="Calibri"/>
          <w:b w:val="0"/>
          <w:bCs w:val="0"/>
          <w:i w:val="0"/>
          <w:iCs w:val="0"/>
          <w:caps w:val="0"/>
          <w:smallCaps w:val="0"/>
          <w:noProof w:val="0"/>
          <w:color w:val="auto"/>
          <w:sz w:val="22"/>
          <w:szCs w:val="22"/>
          <w:lang w:val="es-ES"/>
        </w:rPr>
        <w:t xml:space="preserve"> para valores superiores a 90 ciclos. Esta capa de clasificación derivada obtuvo una </w:t>
      </w:r>
      <w:r w:rsidRPr="278CA4E8" w:rsidR="4B064CED">
        <w:rPr>
          <w:rFonts w:ascii="Calibri" w:hAnsi="Calibri" w:eastAsia="Calibri" w:cs="Calibri"/>
          <w:b w:val="1"/>
          <w:bCs w:val="1"/>
          <w:i w:val="0"/>
          <w:iCs w:val="0"/>
          <w:caps w:val="0"/>
          <w:smallCaps w:val="0"/>
          <w:noProof w:val="0"/>
          <w:color w:val="auto"/>
          <w:sz w:val="22"/>
          <w:szCs w:val="22"/>
          <w:lang w:val="es-ES"/>
        </w:rPr>
        <w:t>accuracy de 0,7902</w:t>
      </w:r>
      <w:r w:rsidRPr="278CA4E8" w:rsidR="4B064CED">
        <w:rPr>
          <w:rFonts w:ascii="Calibri" w:hAnsi="Calibri" w:eastAsia="Calibri" w:cs="Calibri"/>
          <w:b w:val="0"/>
          <w:bCs w:val="0"/>
          <w:i w:val="0"/>
          <w:iCs w:val="0"/>
          <w:caps w:val="0"/>
          <w:smallCaps w:val="0"/>
          <w:noProof w:val="0"/>
          <w:color w:val="auto"/>
          <w:sz w:val="22"/>
          <w:szCs w:val="22"/>
          <w:lang w:val="es-ES"/>
        </w:rPr>
        <w:t xml:space="preserve"> y un </w:t>
      </w:r>
      <w:r w:rsidRPr="278CA4E8" w:rsidR="4B064CED">
        <w:rPr>
          <w:rFonts w:ascii="Calibri" w:hAnsi="Calibri" w:eastAsia="Calibri" w:cs="Calibri"/>
          <w:b w:val="1"/>
          <w:bCs w:val="1"/>
          <w:i w:val="0"/>
          <w:iCs w:val="0"/>
          <w:caps w:val="0"/>
          <w:smallCaps w:val="0"/>
          <w:noProof w:val="0"/>
          <w:color w:val="auto"/>
          <w:sz w:val="22"/>
          <w:szCs w:val="22"/>
          <w:lang w:val="es-ES"/>
        </w:rPr>
        <w:t>F1-score ponderado de 0,7770</w:t>
      </w:r>
      <w:r w:rsidRPr="278CA4E8" w:rsidR="4B064CED">
        <w:rPr>
          <w:rFonts w:ascii="Calibri" w:hAnsi="Calibri" w:eastAsia="Calibri" w:cs="Calibri"/>
          <w:b w:val="0"/>
          <w:bCs w:val="0"/>
          <w:i w:val="0"/>
          <w:iCs w:val="0"/>
          <w:caps w:val="0"/>
          <w:smallCaps w:val="0"/>
          <w:noProof w:val="0"/>
          <w:color w:val="auto"/>
          <w:sz w:val="22"/>
          <w:szCs w:val="22"/>
          <w:lang w:val="es-ES"/>
        </w:rPr>
        <w:t>, lo que confirma que las predicciones continuas del modelo se traducen razonablemente bien en alertas de mantenimiento.</w:t>
      </w:r>
    </w:p>
    <w:p w:rsidR="4B064CED" w:rsidP="278CA4E8" w:rsidRDefault="4B064CED" w14:paraId="51AFC5DB" w14:textId="2521A4B1">
      <w:pPr>
        <w:bidi w:val="0"/>
        <w:spacing w:before="0" w:beforeAutospacing="off" w:after="0" w:afterAutospacing="off" w:line="360" w:lineRule="auto"/>
        <w:jc w:val="left"/>
        <w:rPr>
          <w:rFonts w:ascii="Calibri" w:hAnsi="Calibri" w:eastAsia="Calibri" w:cs="Calibri"/>
          <w:b w:val="0"/>
          <w:bCs w:val="0"/>
          <w:i w:val="0"/>
          <w:iCs w:val="0"/>
          <w:caps w:val="0"/>
          <w:smallCaps w:val="0"/>
          <w:noProof w:val="0"/>
          <w:color w:val="auto"/>
          <w:sz w:val="22"/>
          <w:szCs w:val="22"/>
          <w:lang w:val="es-ES"/>
        </w:rPr>
      </w:pPr>
      <w:r w:rsidRPr="278CA4E8" w:rsidR="4B064CED">
        <w:rPr>
          <w:rFonts w:ascii="Calibri" w:hAnsi="Calibri" w:eastAsia="Calibri" w:cs="Calibri"/>
          <w:b w:val="0"/>
          <w:bCs w:val="0"/>
          <w:i w:val="0"/>
          <w:iCs w:val="0"/>
          <w:caps w:val="0"/>
          <w:smallCaps w:val="0"/>
          <w:noProof w:val="0"/>
          <w:color w:val="auto"/>
          <w:sz w:val="22"/>
          <w:szCs w:val="22"/>
          <w:lang w:val="es-ES"/>
        </w:rPr>
        <w:t xml:space="preserve">El comportamiento por clases muestra que el modelo identifica especialmente bien los estados extremos. Para la clase </w:t>
      </w:r>
      <w:r w:rsidRPr="278CA4E8" w:rsidR="4B064CED">
        <w:rPr>
          <w:rFonts w:ascii="Calibri" w:hAnsi="Calibri" w:eastAsia="Calibri" w:cs="Calibri"/>
          <w:b w:val="1"/>
          <w:bCs w:val="1"/>
          <w:i w:val="0"/>
          <w:iCs w:val="0"/>
          <w:caps w:val="0"/>
          <w:smallCaps w:val="0"/>
          <w:noProof w:val="0"/>
          <w:color w:val="auto"/>
          <w:sz w:val="22"/>
          <w:szCs w:val="22"/>
          <w:lang w:val="es-ES"/>
        </w:rPr>
        <w:t>High risk</w:t>
      </w:r>
      <w:r w:rsidRPr="278CA4E8" w:rsidR="4B064CED">
        <w:rPr>
          <w:rFonts w:ascii="Calibri" w:hAnsi="Calibri" w:eastAsia="Calibri" w:cs="Calibri"/>
          <w:b w:val="0"/>
          <w:bCs w:val="0"/>
          <w:i w:val="0"/>
          <w:iCs w:val="0"/>
          <w:caps w:val="0"/>
          <w:smallCaps w:val="0"/>
          <w:noProof w:val="0"/>
          <w:color w:val="auto"/>
          <w:sz w:val="22"/>
          <w:szCs w:val="22"/>
          <w:lang w:val="es-ES"/>
        </w:rPr>
        <w:t xml:space="preserve">, alcanza una precisión de </w:t>
      </w:r>
      <w:r w:rsidRPr="278CA4E8" w:rsidR="4B064CED">
        <w:rPr>
          <w:rFonts w:ascii="Calibri" w:hAnsi="Calibri" w:eastAsia="Calibri" w:cs="Calibri"/>
          <w:b w:val="1"/>
          <w:bCs w:val="1"/>
          <w:i w:val="0"/>
          <w:iCs w:val="0"/>
          <w:caps w:val="0"/>
          <w:smallCaps w:val="0"/>
          <w:noProof w:val="0"/>
          <w:color w:val="auto"/>
          <w:sz w:val="22"/>
          <w:szCs w:val="22"/>
          <w:lang w:val="es-ES"/>
        </w:rPr>
        <w:t>0,86</w:t>
      </w:r>
      <w:r w:rsidRPr="278CA4E8" w:rsidR="4B064CED">
        <w:rPr>
          <w:rFonts w:ascii="Calibri" w:hAnsi="Calibri" w:eastAsia="Calibri" w:cs="Calibri"/>
          <w:b w:val="0"/>
          <w:bCs w:val="0"/>
          <w:i w:val="0"/>
          <w:iCs w:val="0"/>
          <w:caps w:val="0"/>
          <w:smallCaps w:val="0"/>
          <w:noProof w:val="0"/>
          <w:color w:val="auto"/>
          <w:sz w:val="22"/>
          <w:szCs w:val="22"/>
          <w:lang w:val="es-ES"/>
        </w:rPr>
        <w:t xml:space="preserve"> y un recall de </w:t>
      </w:r>
      <w:r w:rsidRPr="278CA4E8" w:rsidR="4B064CED">
        <w:rPr>
          <w:rFonts w:ascii="Calibri" w:hAnsi="Calibri" w:eastAsia="Calibri" w:cs="Calibri"/>
          <w:b w:val="1"/>
          <w:bCs w:val="1"/>
          <w:i w:val="0"/>
          <w:iCs w:val="0"/>
          <w:caps w:val="0"/>
          <w:smallCaps w:val="0"/>
          <w:noProof w:val="0"/>
          <w:color w:val="auto"/>
          <w:sz w:val="22"/>
          <w:szCs w:val="22"/>
          <w:lang w:val="es-ES"/>
        </w:rPr>
        <w:t>0,85</w:t>
      </w:r>
      <w:r w:rsidRPr="278CA4E8" w:rsidR="4B064CED">
        <w:rPr>
          <w:rFonts w:ascii="Calibri" w:hAnsi="Calibri" w:eastAsia="Calibri" w:cs="Calibri"/>
          <w:b w:val="0"/>
          <w:bCs w:val="0"/>
          <w:i w:val="0"/>
          <w:iCs w:val="0"/>
          <w:caps w:val="0"/>
          <w:smallCaps w:val="0"/>
          <w:noProof w:val="0"/>
          <w:color w:val="auto"/>
          <w:sz w:val="22"/>
          <w:szCs w:val="22"/>
          <w:lang w:val="es-ES"/>
        </w:rPr>
        <w:t xml:space="preserve">, lo que significa que detecta correctamente la mayoría de los motores en estado crítico. Esta es una característica importante para mantenimiento predictivo, ya que minimizar los fallos no detectados en motores próximos al fallo tiene mayor impacto operativo que pequeños errores en motores sanos. La clase </w:t>
      </w:r>
      <w:r w:rsidRPr="278CA4E8" w:rsidR="4B064CED">
        <w:rPr>
          <w:rFonts w:ascii="Calibri" w:hAnsi="Calibri" w:eastAsia="Calibri" w:cs="Calibri"/>
          <w:b w:val="1"/>
          <w:bCs w:val="1"/>
          <w:i w:val="0"/>
          <w:iCs w:val="0"/>
          <w:caps w:val="0"/>
          <w:smallCaps w:val="0"/>
          <w:noProof w:val="0"/>
          <w:color w:val="auto"/>
          <w:sz w:val="22"/>
          <w:szCs w:val="22"/>
          <w:lang w:val="es-ES"/>
        </w:rPr>
        <w:t>Low risk</w:t>
      </w:r>
      <w:r w:rsidRPr="278CA4E8" w:rsidR="4B064CED">
        <w:rPr>
          <w:rFonts w:ascii="Calibri" w:hAnsi="Calibri" w:eastAsia="Calibri" w:cs="Calibri"/>
          <w:b w:val="0"/>
          <w:bCs w:val="0"/>
          <w:i w:val="0"/>
          <w:iCs w:val="0"/>
          <w:caps w:val="0"/>
          <w:smallCaps w:val="0"/>
          <w:noProof w:val="0"/>
          <w:color w:val="auto"/>
          <w:sz w:val="22"/>
          <w:szCs w:val="22"/>
          <w:lang w:val="es-ES"/>
        </w:rPr>
        <w:t xml:space="preserve"> también presenta un rendimiento alto, con una precisión de </w:t>
      </w:r>
      <w:r w:rsidRPr="278CA4E8" w:rsidR="4B064CED">
        <w:rPr>
          <w:rFonts w:ascii="Calibri" w:hAnsi="Calibri" w:eastAsia="Calibri" w:cs="Calibri"/>
          <w:b w:val="1"/>
          <w:bCs w:val="1"/>
          <w:i w:val="0"/>
          <w:iCs w:val="0"/>
          <w:caps w:val="0"/>
          <w:smallCaps w:val="0"/>
          <w:noProof w:val="0"/>
          <w:color w:val="auto"/>
          <w:sz w:val="22"/>
          <w:szCs w:val="22"/>
          <w:lang w:val="es-ES"/>
        </w:rPr>
        <w:t>0,80</w:t>
      </w:r>
      <w:r w:rsidRPr="278CA4E8" w:rsidR="4B064CED">
        <w:rPr>
          <w:rFonts w:ascii="Calibri" w:hAnsi="Calibri" w:eastAsia="Calibri" w:cs="Calibri"/>
          <w:b w:val="0"/>
          <w:bCs w:val="0"/>
          <w:i w:val="0"/>
          <w:iCs w:val="0"/>
          <w:caps w:val="0"/>
          <w:smallCaps w:val="0"/>
          <w:noProof w:val="0"/>
          <w:color w:val="auto"/>
          <w:sz w:val="22"/>
          <w:szCs w:val="22"/>
          <w:lang w:val="es-ES"/>
        </w:rPr>
        <w:t xml:space="preserve"> y un recall de </w:t>
      </w:r>
      <w:r w:rsidRPr="278CA4E8" w:rsidR="4B064CED">
        <w:rPr>
          <w:rFonts w:ascii="Calibri" w:hAnsi="Calibri" w:eastAsia="Calibri" w:cs="Calibri"/>
          <w:b w:val="1"/>
          <w:bCs w:val="1"/>
          <w:i w:val="0"/>
          <w:iCs w:val="0"/>
          <w:caps w:val="0"/>
          <w:smallCaps w:val="0"/>
          <w:noProof w:val="0"/>
          <w:color w:val="auto"/>
          <w:sz w:val="22"/>
          <w:szCs w:val="22"/>
          <w:lang w:val="es-ES"/>
        </w:rPr>
        <w:t>0,95</w:t>
      </w:r>
      <w:r w:rsidRPr="278CA4E8" w:rsidR="4B064CED">
        <w:rPr>
          <w:rFonts w:ascii="Calibri" w:hAnsi="Calibri" w:eastAsia="Calibri" w:cs="Calibri"/>
          <w:b w:val="0"/>
          <w:bCs w:val="0"/>
          <w:i w:val="0"/>
          <w:iCs w:val="0"/>
          <w:caps w:val="0"/>
          <w:smallCaps w:val="0"/>
          <w:noProof w:val="0"/>
          <w:color w:val="auto"/>
          <w:sz w:val="22"/>
          <w:szCs w:val="22"/>
          <w:lang w:val="es-ES"/>
        </w:rPr>
        <w:t>, indicando que el modelo reconoce con claridad los motores con elevada vida útil restante.</w:t>
      </w:r>
    </w:p>
    <w:p w:rsidR="4B064CED" w:rsidP="278CA4E8" w:rsidRDefault="4B064CED" w14:paraId="75569B12" w14:textId="509D3858">
      <w:pPr>
        <w:bidi w:val="0"/>
        <w:spacing w:before="0" w:beforeAutospacing="off" w:after="0" w:afterAutospacing="off" w:line="360" w:lineRule="auto"/>
        <w:jc w:val="left"/>
      </w:pPr>
      <w:r w:rsidRPr="278CA4E8" w:rsidR="4B064CED">
        <w:rPr>
          <w:rFonts w:ascii="Calibri" w:hAnsi="Calibri" w:eastAsia="Calibri" w:cs="Calibri"/>
          <w:b w:val="0"/>
          <w:bCs w:val="0"/>
          <w:i w:val="0"/>
          <w:iCs w:val="0"/>
          <w:caps w:val="0"/>
          <w:smallCaps w:val="0"/>
          <w:noProof w:val="0"/>
          <w:color w:val="auto"/>
          <w:sz w:val="22"/>
          <w:szCs w:val="22"/>
          <w:lang w:val="es-ES"/>
        </w:rPr>
        <w:t xml:space="preserve">La principal dificultad aparece en la clase </w:t>
      </w:r>
      <w:r w:rsidRPr="278CA4E8" w:rsidR="4B064CED">
        <w:rPr>
          <w:rFonts w:ascii="Calibri" w:hAnsi="Calibri" w:eastAsia="Calibri" w:cs="Calibri"/>
          <w:b w:val="1"/>
          <w:bCs w:val="1"/>
          <w:i w:val="0"/>
          <w:iCs w:val="0"/>
          <w:caps w:val="0"/>
          <w:smallCaps w:val="0"/>
          <w:noProof w:val="0"/>
          <w:color w:val="auto"/>
          <w:sz w:val="22"/>
          <w:szCs w:val="22"/>
          <w:lang w:val="es-ES"/>
        </w:rPr>
        <w:t>Medium risk</w:t>
      </w:r>
      <w:r w:rsidRPr="278CA4E8" w:rsidR="4B064CED">
        <w:rPr>
          <w:rFonts w:ascii="Calibri" w:hAnsi="Calibri" w:eastAsia="Calibri" w:cs="Calibri"/>
          <w:b w:val="0"/>
          <w:bCs w:val="0"/>
          <w:i w:val="0"/>
          <w:iCs w:val="0"/>
          <w:caps w:val="0"/>
          <w:smallCaps w:val="0"/>
          <w:noProof w:val="0"/>
          <w:color w:val="auto"/>
          <w:sz w:val="22"/>
          <w:szCs w:val="22"/>
          <w:lang w:val="es-ES"/>
        </w:rPr>
        <w:t xml:space="preserve">, donde el recall baja a </w:t>
      </w:r>
      <w:r w:rsidRPr="278CA4E8" w:rsidR="4B064CED">
        <w:rPr>
          <w:rFonts w:ascii="Calibri" w:hAnsi="Calibri" w:eastAsia="Calibri" w:cs="Calibri"/>
          <w:b w:val="1"/>
          <w:bCs w:val="1"/>
          <w:i w:val="0"/>
          <w:iCs w:val="0"/>
          <w:caps w:val="0"/>
          <w:smallCaps w:val="0"/>
          <w:noProof w:val="0"/>
          <w:color w:val="auto"/>
          <w:sz w:val="22"/>
          <w:szCs w:val="22"/>
          <w:lang w:val="es-ES"/>
        </w:rPr>
        <w:t>0,47</w:t>
      </w:r>
      <w:r w:rsidRPr="278CA4E8" w:rsidR="4B064CED">
        <w:rPr>
          <w:rFonts w:ascii="Calibri" w:hAnsi="Calibri" w:eastAsia="Calibri" w:cs="Calibri"/>
          <w:b w:val="0"/>
          <w:bCs w:val="0"/>
          <w:i w:val="0"/>
          <w:iCs w:val="0"/>
          <w:caps w:val="0"/>
          <w:smallCaps w:val="0"/>
          <w:noProof w:val="0"/>
          <w:color w:val="auto"/>
          <w:sz w:val="22"/>
          <w:szCs w:val="22"/>
          <w:lang w:val="es-ES"/>
        </w:rPr>
        <w:t xml:space="preserve">. Esto sugiere que la zona intermedia de degradación es la más ambigua para el modelo. En muchos casos, los motores reales de riesgo medio son clasificados como </w:t>
      </w:r>
      <w:r w:rsidRPr="278CA4E8" w:rsidR="4B064CED">
        <w:rPr>
          <w:rFonts w:ascii="Calibri" w:hAnsi="Calibri" w:eastAsia="Calibri" w:cs="Calibri"/>
          <w:b w:val="1"/>
          <w:bCs w:val="1"/>
          <w:i w:val="0"/>
          <w:iCs w:val="0"/>
          <w:caps w:val="0"/>
          <w:smallCaps w:val="0"/>
          <w:noProof w:val="0"/>
          <w:color w:val="auto"/>
          <w:sz w:val="22"/>
          <w:szCs w:val="22"/>
          <w:lang w:val="es-ES"/>
        </w:rPr>
        <w:t>Low risk</w:t>
      </w:r>
      <w:r w:rsidRPr="278CA4E8" w:rsidR="4B064CED">
        <w:rPr>
          <w:rFonts w:ascii="Calibri" w:hAnsi="Calibri" w:eastAsia="Calibri" w:cs="Calibri"/>
          <w:b w:val="0"/>
          <w:bCs w:val="0"/>
          <w:i w:val="0"/>
          <w:iCs w:val="0"/>
          <w:caps w:val="0"/>
          <w:smallCaps w:val="0"/>
          <w:noProof w:val="0"/>
          <w:color w:val="auto"/>
          <w:sz w:val="22"/>
          <w:szCs w:val="22"/>
          <w:lang w:val="es-ES"/>
        </w:rPr>
        <w:t>; concretamente, 217 muestras de riesgo medio fueron asignadas a bajo riesgo. Esta confusión es coherente con la naturaleza gradual del deterioro: en fases intermedias, las señales de degradación pueden no ser todavía suficientemente marcadas, o pueden parecerse a patrones de funcionamiento normales. Por tanto, el modelo distingue bien entre motores claramente sanos y claramente degradados, pero tiene más dificultad en la transición entre ambos estados.</w:t>
      </w:r>
    </w:p>
    <w:p w:rsidR="278CA4E8" w:rsidP="278CA4E8" w:rsidRDefault="278CA4E8" w14:paraId="4BA46555" w14:textId="15E77B10">
      <w:pPr>
        <w:bidi w:val="0"/>
        <w:spacing w:before="0" w:beforeAutospacing="off" w:after="0" w:afterAutospacing="off" w:line="360" w:lineRule="auto"/>
        <w:jc w:val="left"/>
        <w:rPr>
          <w:rFonts w:ascii="Calibri" w:hAnsi="Calibri" w:eastAsia="Calibri" w:cs="Calibri"/>
          <w:b w:val="0"/>
          <w:bCs w:val="0"/>
          <w:i w:val="0"/>
          <w:iCs w:val="0"/>
          <w:caps w:val="0"/>
          <w:smallCaps w:val="0"/>
          <w:noProof w:val="0"/>
          <w:color w:val="auto"/>
          <w:sz w:val="22"/>
          <w:szCs w:val="22"/>
          <w:lang w:val="es-ES"/>
        </w:rPr>
      </w:pPr>
    </w:p>
    <w:p w:rsidR="4B064CED" w:rsidP="278CA4E8" w:rsidRDefault="4B064CED" w14:paraId="429C248C" w14:textId="43F3D14D">
      <w:pPr>
        <w:bidi w:val="0"/>
        <w:spacing w:before="0" w:beforeAutospacing="off" w:after="0" w:afterAutospacing="off" w:line="360" w:lineRule="auto"/>
        <w:jc w:val="left"/>
        <w:rPr>
          <w:rFonts w:ascii="Calibri" w:hAnsi="Calibri" w:eastAsia="Calibri" w:cs="Calibri"/>
          <w:b w:val="0"/>
          <w:bCs w:val="0"/>
          <w:i w:val="0"/>
          <w:iCs w:val="0"/>
          <w:caps w:val="0"/>
          <w:smallCaps w:val="0"/>
          <w:noProof w:val="0"/>
          <w:color w:val="auto"/>
          <w:sz w:val="22"/>
          <w:szCs w:val="22"/>
          <w:lang w:val="es-ES"/>
        </w:rPr>
      </w:pPr>
      <w:r w:rsidRPr="278CA4E8" w:rsidR="4B064CED">
        <w:rPr>
          <w:rFonts w:ascii="Calibri" w:hAnsi="Calibri" w:eastAsia="Calibri" w:cs="Calibri"/>
          <w:b w:val="0"/>
          <w:bCs w:val="0"/>
          <w:i w:val="0"/>
          <w:iCs w:val="0"/>
          <w:caps w:val="0"/>
          <w:smallCaps w:val="0"/>
          <w:noProof w:val="0"/>
          <w:color w:val="auto"/>
          <w:sz w:val="22"/>
          <w:szCs w:val="22"/>
          <w:lang w:val="es-ES"/>
        </w:rPr>
        <w:t xml:space="preserve">El análisis del error absoluto también refuerza esta interpretación. La clase </w:t>
      </w:r>
      <w:r w:rsidRPr="278CA4E8" w:rsidR="4B064CED">
        <w:rPr>
          <w:rFonts w:ascii="Calibri" w:hAnsi="Calibri" w:eastAsia="Calibri" w:cs="Calibri"/>
          <w:b w:val="1"/>
          <w:bCs w:val="1"/>
          <w:i w:val="0"/>
          <w:iCs w:val="0"/>
          <w:caps w:val="0"/>
          <w:smallCaps w:val="0"/>
          <w:noProof w:val="0"/>
          <w:color w:val="auto"/>
          <w:sz w:val="22"/>
          <w:szCs w:val="22"/>
          <w:lang w:val="es-ES"/>
        </w:rPr>
        <w:t>Low risk</w:t>
      </w:r>
      <w:r w:rsidRPr="278CA4E8" w:rsidR="4B064CED">
        <w:rPr>
          <w:rFonts w:ascii="Calibri" w:hAnsi="Calibri" w:eastAsia="Calibri" w:cs="Calibri"/>
          <w:b w:val="0"/>
          <w:bCs w:val="0"/>
          <w:i w:val="0"/>
          <w:iCs w:val="0"/>
          <w:caps w:val="0"/>
          <w:smallCaps w:val="0"/>
          <w:noProof w:val="0"/>
          <w:color w:val="auto"/>
          <w:sz w:val="22"/>
          <w:szCs w:val="22"/>
          <w:lang w:val="es-ES"/>
        </w:rPr>
        <w:t xml:space="preserve"> presenta el menor error medio, aproximadamente </w:t>
      </w:r>
      <w:r w:rsidRPr="278CA4E8" w:rsidR="4B064CED">
        <w:rPr>
          <w:rFonts w:ascii="Calibri" w:hAnsi="Calibri" w:eastAsia="Calibri" w:cs="Calibri"/>
          <w:b w:val="1"/>
          <w:bCs w:val="1"/>
          <w:i w:val="0"/>
          <w:iCs w:val="0"/>
          <w:caps w:val="0"/>
          <w:smallCaps w:val="0"/>
          <w:noProof w:val="0"/>
          <w:color w:val="auto"/>
          <w:sz w:val="22"/>
          <w:szCs w:val="22"/>
          <w:lang w:val="es-ES"/>
        </w:rPr>
        <w:t>7,41 ciclos</w:t>
      </w:r>
      <w:r w:rsidRPr="278CA4E8" w:rsidR="4B064CED">
        <w:rPr>
          <w:rFonts w:ascii="Calibri" w:hAnsi="Calibri" w:eastAsia="Calibri" w:cs="Calibri"/>
          <w:b w:val="0"/>
          <w:bCs w:val="0"/>
          <w:i w:val="0"/>
          <w:iCs w:val="0"/>
          <w:caps w:val="0"/>
          <w:smallCaps w:val="0"/>
          <w:noProof w:val="0"/>
          <w:color w:val="auto"/>
          <w:sz w:val="22"/>
          <w:szCs w:val="22"/>
          <w:lang w:val="es-ES"/>
        </w:rPr>
        <w:t xml:space="preserve">, mientras que </w:t>
      </w:r>
      <w:r w:rsidRPr="278CA4E8" w:rsidR="4B064CED">
        <w:rPr>
          <w:rFonts w:ascii="Calibri" w:hAnsi="Calibri" w:eastAsia="Calibri" w:cs="Calibri"/>
          <w:b w:val="1"/>
          <w:bCs w:val="1"/>
          <w:i w:val="0"/>
          <w:iCs w:val="0"/>
          <w:caps w:val="0"/>
          <w:smallCaps w:val="0"/>
          <w:noProof w:val="0"/>
          <w:color w:val="auto"/>
          <w:sz w:val="22"/>
          <w:szCs w:val="22"/>
          <w:lang w:val="es-ES"/>
        </w:rPr>
        <w:t>High risk</w:t>
      </w:r>
      <w:r w:rsidRPr="278CA4E8" w:rsidR="4B064CED">
        <w:rPr>
          <w:rFonts w:ascii="Calibri" w:hAnsi="Calibri" w:eastAsia="Calibri" w:cs="Calibri"/>
          <w:b w:val="0"/>
          <w:bCs w:val="0"/>
          <w:i w:val="0"/>
          <w:iCs w:val="0"/>
          <w:caps w:val="0"/>
          <w:smallCaps w:val="0"/>
          <w:noProof w:val="0"/>
          <w:color w:val="auto"/>
          <w:sz w:val="22"/>
          <w:szCs w:val="22"/>
          <w:lang w:val="es-ES"/>
        </w:rPr>
        <w:t xml:space="preserve"> tiene un error medio de </w:t>
      </w:r>
      <w:r w:rsidRPr="278CA4E8" w:rsidR="4B064CED">
        <w:rPr>
          <w:rFonts w:ascii="Calibri" w:hAnsi="Calibri" w:eastAsia="Calibri" w:cs="Calibri"/>
          <w:b w:val="1"/>
          <w:bCs w:val="1"/>
          <w:i w:val="0"/>
          <w:iCs w:val="0"/>
          <w:caps w:val="0"/>
          <w:smallCaps w:val="0"/>
          <w:noProof w:val="0"/>
          <w:color w:val="auto"/>
          <w:sz w:val="22"/>
          <w:szCs w:val="22"/>
          <w:lang w:val="es-ES"/>
        </w:rPr>
        <w:t>11,02 ciclos</w:t>
      </w:r>
      <w:r w:rsidRPr="278CA4E8" w:rsidR="4B064CED">
        <w:rPr>
          <w:rFonts w:ascii="Calibri" w:hAnsi="Calibri" w:eastAsia="Calibri" w:cs="Calibri"/>
          <w:b w:val="0"/>
          <w:bCs w:val="0"/>
          <w:i w:val="0"/>
          <w:iCs w:val="0"/>
          <w:caps w:val="0"/>
          <w:smallCaps w:val="0"/>
          <w:noProof w:val="0"/>
          <w:color w:val="auto"/>
          <w:sz w:val="22"/>
          <w:szCs w:val="22"/>
          <w:lang w:val="es-ES"/>
        </w:rPr>
        <w:t xml:space="preserve">. En cambio, </w:t>
      </w:r>
      <w:r w:rsidRPr="278CA4E8" w:rsidR="4B064CED">
        <w:rPr>
          <w:rFonts w:ascii="Calibri" w:hAnsi="Calibri" w:eastAsia="Calibri" w:cs="Calibri"/>
          <w:b w:val="1"/>
          <w:bCs w:val="1"/>
          <w:i w:val="0"/>
          <w:iCs w:val="0"/>
          <w:caps w:val="0"/>
          <w:smallCaps w:val="0"/>
          <w:noProof w:val="0"/>
          <w:color w:val="auto"/>
          <w:sz w:val="22"/>
          <w:szCs w:val="22"/>
          <w:lang w:val="es-ES"/>
        </w:rPr>
        <w:t>Medium risk</w:t>
      </w:r>
      <w:r w:rsidRPr="278CA4E8" w:rsidR="4B064CED">
        <w:rPr>
          <w:rFonts w:ascii="Calibri" w:hAnsi="Calibri" w:eastAsia="Calibri" w:cs="Calibri"/>
          <w:b w:val="0"/>
          <w:bCs w:val="0"/>
          <w:i w:val="0"/>
          <w:iCs w:val="0"/>
          <w:caps w:val="0"/>
          <w:smallCaps w:val="0"/>
          <w:noProof w:val="0"/>
          <w:color w:val="auto"/>
          <w:sz w:val="22"/>
          <w:szCs w:val="22"/>
          <w:lang w:val="es-ES"/>
        </w:rPr>
        <w:t xml:space="preserve"> alcanza un error medio superior, de </w:t>
      </w:r>
      <w:r w:rsidRPr="278CA4E8" w:rsidR="4B064CED">
        <w:rPr>
          <w:rFonts w:ascii="Calibri" w:hAnsi="Calibri" w:eastAsia="Calibri" w:cs="Calibri"/>
          <w:b w:val="1"/>
          <w:bCs w:val="1"/>
          <w:i w:val="0"/>
          <w:iCs w:val="0"/>
          <w:caps w:val="0"/>
          <w:smallCaps w:val="0"/>
          <w:noProof w:val="0"/>
          <w:color w:val="auto"/>
          <w:sz w:val="22"/>
          <w:szCs w:val="22"/>
          <w:lang w:val="es-ES"/>
        </w:rPr>
        <w:t>22,46 ciclos</w:t>
      </w:r>
      <w:r w:rsidRPr="278CA4E8" w:rsidR="4B064CED">
        <w:rPr>
          <w:rFonts w:ascii="Calibri" w:hAnsi="Calibri" w:eastAsia="Calibri" w:cs="Calibri"/>
          <w:b w:val="0"/>
          <w:bCs w:val="0"/>
          <w:i w:val="0"/>
          <w:iCs w:val="0"/>
          <w:caps w:val="0"/>
          <w:smallCaps w:val="0"/>
          <w:noProof w:val="0"/>
          <w:color w:val="auto"/>
          <w:sz w:val="22"/>
          <w:szCs w:val="22"/>
          <w:lang w:val="es-ES"/>
        </w:rPr>
        <w:t>, confirmando que la incertidumbre del modelo se concentra principalmente en la fase intermedia de vida útil. Esto no invalida el modelo, sino que señala una limitación importante: las predicciones son más fiables en los extremos del ciclo de vida del motor que en las zonas de transición.</w:t>
      </w:r>
    </w:p>
    <w:p w:rsidR="4B064CED" w:rsidP="278CA4E8" w:rsidRDefault="4B064CED" w14:paraId="663DD3C9" w14:textId="00C93078">
      <w:pPr>
        <w:bidi w:val="0"/>
        <w:spacing w:before="0" w:beforeAutospacing="off" w:after="0" w:afterAutospacing="off" w:line="360" w:lineRule="auto"/>
        <w:jc w:val="left"/>
      </w:pPr>
      <w:r w:rsidRPr="278CA4E8" w:rsidR="4B064CED">
        <w:rPr>
          <w:rFonts w:ascii="Calibri" w:hAnsi="Calibri" w:eastAsia="Calibri" w:cs="Calibri"/>
          <w:b w:val="0"/>
          <w:bCs w:val="0"/>
          <w:i w:val="0"/>
          <w:iCs w:val="0"/>
          <w:caps w:val="0"/>
          <w:smallCaps w:val="0"/>
          <w:noProof w:val="0"/>
          <w:color w:val="auto"/>
          <w:sz w:val="22"/>
          <w:szCs w:val="22"/>
          <w:lang w:val="es-ES"/>
        </w:rPr>
        <w:t xml:space="preserve">En términos prácticos, el modelo puede utilizarse como una herramienta de apoyo a la decisión para priorizar inspecciones y mantenimiento. Las predicciones de </w:t>
      </w:r>
      <w:r w:rsidRPr="278CA4E8" w:rsidR="4B064CED">
        <w:rPr>
          <w:rFonts w:ascii="Calibri" w:hAnsi="Calibri" w:eastAsia="Calibri" w:cs="Calibri"/>
          <w:b w:val="1"/>
          <w:bCs w:val="1"/>
          <w:i w:val="0"/>
          <w:iCs w:val="0"/>
          <w:caps w:val="0"/>
          <w:smallCaps w:val="0"/>
          <w:noProof w:val="0"/>
          <w:color w:val="auto"/>
          <w:sz w:val="22"/>
          <w:szCs w:val="22"/>
          <w:lang w:val="es-ES"/>
        </w:rPr>
        <w:t>High risk</w:t>
      </w:r>
      <w:r w:rsidRPr="278CA4E8" w:rsidR="4B064CED">
        <w:rPr>
          <w:rFonts w:ascii="Calibri" w:hAnsi="Calibri" w:eastAsia="Calibri" w:cs="Calibri"/>
          <w:b w:val="0"/>
          <w:bCs w:val="0"/>
          <w:i w:val="0"/>
          <w:iCs w:val="0"/>
          <w:caps w:val="0"/>
          <w:smallCaps w:val="0"/>
          <w:noProof w:val="0"/>
          <w:color w:val="auto"/>
          <w:sz w:val="22"/>
          <w:szCs w:val="22"/>
          <w:lang w:val="es-ES"/>
        </w:rPr>
        <w:t xml:space="preserve"> son especialmente valiosas, ya que permiten identificar motores con probabilidad elevada de fallo próximo. Las predicciones de </w:t>
      </w:r>
      <w:r w:rsidRPr="278CA4E8" w:rsidR="4B064CED">
        <w:rPr>
          <w:rFonts w:ascii="Calibri" w:hAnsi="Calibri" w:eastAsia="Calibri" w:cs="Calibri"/>
          <w:b w:val="1"/>
          <w:bCs w:val="1"/>
          <w:i w:val="0"/>
          <w:iCs w:val="0"/>
          <w:caps w:val="0"/>
          <w:smallCaps w:val="0"/>
          <w:noProof w:val="0"/>
          <w:color w:val="auto"/>
          <w:sz w:val="22"/>
          <w:szCs w:val="22"/>
          <w:lang w:val="es-ES"/>
        </w:rPr>
        <w:t>Low risk</w:t>
      </w:r>
      <w:r w:rsidRPr="278CA4E8" w:rsidR="4B064CED">
        <w:rPr>
          <w:rFonts w:ascii="Calibri" w:hAnsi="Calibri" w:eastAsia="Calibri" w:cs="Calibri"/>
          <w:b w:val="0"/>
          <w:bCs w:val="0"/>
          <w:i w:val="0"/>
          <w:iCs w:val="0"/>
          <w:caps w:val="0"/>
          <w:smallCaps w:val="0"/>
          <w:noProof w:val="0"/>
          <w:color w:val="auto"/>
          <w:sz w:val="22"/>
          <w:szCs w:val="22"/>
          <w:lang w:val="es-ES"/>
        </w:rPr>
        <w:t xml:space="preserve"> también resultan útiles para evitar intervenciones innecesarias. Sin embargo, las muestras clasificadas como </w:t>
      </w:r>
      <w:r w:rsidRPr="278CA4E8" w:rsidR="4B064CED">
        <w:rPr>
          <w:rFonts w:ascii="Calibri" w:hAnsi="Calibri" w:eastAsia="Calibri" w:cs="Calibri"/>
          <w:b w:val="1"/>
          <w:bCs w:val="1"/>
          <w:i w:val="0"/>
          <w:iCs w:val="0"/>
          <w:caps w:val="0"/>
          <w:smallCaps w:val="0"/>
          <w:noProof w:val="0"/>
          <w:color w:val="auto"/>
          <w:sz w:val="22"/>
          <w:szCs w:val="22"/>
          <w:lang w:val="es-ES"/>
        </w:rPr>
        <w:t>Medium risk</w:t>
      </w:r>
      <w:r w:rsidRPr="278CA4E8" w:rsidR="4B064CED">
        <w:rPr>
          <w:rFonts w:ascii="Calibri" w:hAnsi="Calibri" w:eastAsia="Calibri" w:cs="Calibri"/>
          <w:b w:val="0"/>
          <w:bCs w:val="0"/>
          <w:i w:val="0"/>
          <w:iCs w:val="0"/>
          <w:caps w:val="0"/>
          <w:smallCaps w:val="0"/>
          <w:noProof w:val="0"/>
          <w:color w:val="auto"/>
          <w:sz w:val="22"/>
          <w:szCs w:val="22"/>
          <w:lang w:val="es-ES"/>
        </w:rPr>
        <w:t xml:space="preserve"> deberían interpretarse con cautela y podrían requerir seguimiento adicional, revisión por parte de expertos o la incorporación de márgenes de seguridad más conservadores.</w:t>
      </w:r>
    </w:p>
    <w:p w:rsidR="278CA4E8" w:rsidP="278CA4E8" w:rsidRDefault="278CA4E8" w14:paraId="0AE7DC3F" w14:textId="46516809">
      <w:pPr>
        <w:bidi w:val="0"/>
        <w:spacing w:before="0" w:beforeAutospacing="off" w:after="0" w:afterAutospacing="off" w:line="360" w:lineRule="auto"/>
        <w:jc w:val="left"/>
        <w:rPr>
          <w:rFonts w:ascii="Calibri" w:hAnsi="Calibri" w:eastAsia="Calibri" w:cs="Calibri"/>
          <w:b w:val="0"/>
          <w:bCs w:val="0"/>
          <w:i w:val="0"/>
          <w:iCs w:val="0"/>
          <w:caps w:val="0"/>
          <w:smallCaps w:val="0"/>
          <w:noProof w:val="0"/>
          <w:color w:val="auto"/>
          <w:sz w:val="22"/>
          <w:szCs w:val="22"/>
          <w:lang w:val="es-ES"/>
        </w:rPr>
      </w:pPr>
    </w:p>
    <w:p w:rsidR="4B064CED" w:rsidP="278CA4E8" w:rsidRDefault="4B064CED" w14:paraId="74425DDA" w14:textId="37819766">
      <w:pPr>
        <w:bidi w:val="0"/>
        <w:spacing w:before="0" w:beforeAutospacing="off" w:after="0" w:afterAutospacing="off" w:line="360" w:lineRule="auto"/>
        <w:jc w:val="left"/>
      </w:pPr>
      <w:r w:rsidRPr="278CA4E8" w:rsidR="4B064CED">
        <w:rPr>
          <w:rFonts w:ascii="Calibri" w:hAnsi="Calibri" w:eastAsia="Calibri" w:cs="Calibri"/>
          <w:b w:val="0"/>
          <w:bCs w:val="0"/>
          <w:i w:val="0"/>
          <w:iCs w:val="0"/>
          <w:caps w:val="0"/>
          <w:smallCaps w:val="0"/>
          <w:noProof w:val="0"/>
          <w:color w:val="auto"/>
          <w:sz w:val="22"/>
          <w:szCs w:val="22"/>
          <w:lang w:val="es-ES"/>
        </w:rPr>
        <w:t>En conclusión, la LSTM entrenada demuestra que las señales temporales de sensores contienen información suficiente para anticipar la degradación de los motores del conjunto FD001. Aunque el modelo no ofrece una explicación directa del peso individual de cada sensor, su comportamiento global es interpretable a través de la evolución del error, las métricas por nivel de riesgo y la matriz de confusión. El sistema resultante es adecuado para un enfoque de mantenimiento predictivo, especialmente como mecanismo de alerta temprana, aunque sería recomendable reforzar la detección de la clase intermedia en futuros trabajos mediante técnicas de interpretabilidad adicionales, ajuste de umbrales o modelos complementarios.</w:t>
      </w:r>
    </w:p>
    <w:p w:rsidR="787D0329" w:rsidP="278CA4E8" w:rsidRDefault="787D0329" w14:paraId="04BD7CF0" w14:textId="2A86D0C1">
      <w:pPr>
        <w:pStyle w:val="Normal"/>
        <w:bidi w:val="0"/>
        <w:spacing w:before="60" w:beforeAutospacing="off" w:after="60" w:afterAutospacing="off" w:line="259" w:lineRule="auto"/>
        <w:ind w:left="0" w:right="0"/>
        <w:jc w:val="left"/>
      </w:pPr>
      <w:r w:rsidR="787D0329">
        <w:drawing>
          <wp:inline wp14:editId="1E6F0D84" wp14:anchorId="1BAD5EC9">
            <wp:extent cx="5762625" cy="4495800"/>
            <wp:effectExtent l="0" t="0" r="0" b="0"/>
            <wp:docPr id="7534337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3433797" name="Picture 753433797"/>
                    <pic:cNvPicPr/>
                  </pic:nvPicPr>
                  <pic:blipFill>
                    <a:blip xmlns:r="http://schemas.openxmlformats.org/officeDocument/2006/relationships" r:embed="rId1402210785">
                      <a:extLst>
                        <a:ext uri="{28A0092B-C50C-407E-A947-70E740481C1C}">
                          <a14:useLocalDpi xmlns:a14="http://schemas.microsoft.com/office/drawing/2010/main"/>
                        </a:ext>
                      </a:extLst>
                    </a:blip>
                    <a:stretch>
                      <a:fillRect/>
                    </a:stretch>
                  </pic:blipFill>
                  <pic:spPr>
                    <a:xfrm>
                      <a:off x="0" y="0"/>
                      <a:ext cx="5762625" cy="4495800"/>
                    </a:xfrm>
                    <a:prstGeom prst="rect">
                      <a:avLst/>
                    </a:prstGeom>
                  </pic:spPr>
                </pic:pic>
              </a:graphicData>
            </a:graphic>
          </wp:inline>
        </w:drawing>
      </w:r>
    </w:p>
    <w:p w:rsidR="787D0329" w:rsidP="278CA4E8" w:rsidRDefault="787D0329" w14:paraId="053C870A" w14:textId="3633135E">
      <w:pPr>
        <w:pStyle w:val="Normal"/>
        <w:bidi w:val="0"/>
        <w:spacing w:before="60" w:beforeAutospacing="off" w:after="60" w:afterAutospacing="off" w:line="259" w:lineRule="auto"/>
        <w:ind w:left="0" w:right="0"/>
        <w:jc w:val="left"/>
      </w:pPr>
      <w:r w:rsidR="787D0329">
        <w:drawing>
          <wp:inline wp14:editId="2B70A67D" wp14:anchorId="43B7C821">
            <wp:extent cx="5762625" cy="3314700"/>
            <wp:effectExtent l="0" t="0" r="0" b="0"/>
            <wp:docPr id="116400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00760" name="Picture 116400760"/>
                    <pic:cNvPicPr/>
                  </pic:nvPicPr>
                  <pic:blipFill>
                    <a:blip xmlns:r="http://schemas.openxmlformats.org/officeDocument/2006/relationships" r:embed="rId2027041613">
                      <a:extLst>
                        <a:ext uri="{28A0092B-C50C-407E-A947-70E740481C1C}">
                          <a14:useLocalDpi xmlns:a14="http://schemas.microsoft.com/office/drawing/2010/main"/>
                        </a:ext>
                      </a:extLst>
                    </a:blip>
                    <a:stretch>
                      <a:fillRect/>
                    </a:stretch>
                  </pic:blipFill>
                  <pic:spPr>
                    <a:xfrm>
                      <a:off x="0" y="0"/>
                      <a:ext cx="5762625" cy="3314700"/>
                    </a:xfrm>
                    <a:prstGeom prst="rect">
                      <a:avLst/>
                    </a:prstGeom>
                  </pic:spPr>
                </pic:pic>
              </a:graphicData>
            </a:graphic>
          </wp:inline>
        </w:drawing>
      </w:r>
    </w:p>
    <w:p w:rsidR="787D0329" w:rsidP="278CA4E8" w:rsidRDefault="787D0329" w14:paraId="02999889" w14:textId="0F8E715F">
      <w:pPr>
        <w:pStyle w:val="Normal"/>
        <w:bidi w:val="0"/>
        <w:spacing w:before="60" w:beforeAutospacing="off" w:after="60" w:afterAutospacing="off" w:line="259" w:lineRule="auto"/>
        <w:ind w:left="0" w:right="0"/>
        <w:jc w:val="left"/>
      </w:pPr>
      <w:r w:rsidR="787D0329">
        <w:drawing>
          <wp:inline wp14:editId="5D4A96CC" wp14:anchorId="6006BA2A">
            <wp:extent cx="5762625" cy="3190875"/>
            <wp:effectExtent l="0" t="0" r="0" b="0"/>
            <wp:docPr id="2009277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9277432" name="Picture 2009277432"/>
                    <pic:cNvPicPr/>
                  </pic:nvPicPr>
                  <pic:blipFill>
                    <a:blip xmlns:r="http://schemas.openxmlformats.org/officeDocument/2006/relationships" r:embed="rId1963127014">
                      <a:extLst>
                        <a:ext uri="{28A0092B-C50C-407E-A947-70E740481C1C}">
                          <a14:useLocalDpi xmlns:a14="http://schemas.microsoft.com/office/drawing/2010/main"/>
                        </a:ext>
                      </a:extLst>
                    </a:blip>
                    <a:stretch>
                      <a:fillRect/>
                    </a:stretch>
                  </pic:blipFill>
                  <pic:spPr>
                    <a:xfrm>
                      <a:off x="0" y="0"/>
                      <a:ext cx="5762625" cy="3190875"/>
                    </a:xfrm>
                    <a:prstGeom prst="rect">
                      <a:avLst/>
                    </a:prstGeom>
                  </pic:spPr>
                </pic:pic>
              </a:graphicData>
            </a:graphic>
          </wp:inline>
        </w:drawing>
      </w:r>
      <w:r w:rsidR="787D0329">
        <w:drawing>
          <wp:inline wp14:editId="1FA74F59" wp14:anchorId="440B1D55">
            <wp:extent cx="5762625" cy="3305175"/>
            <wp:effectExtent l="0" t="0" r="0" b="0"/>
            <wp:docPr id="1685252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252610" name="Picture 1685252610"/>
                    <pic:cNvPicPr/>
                  </pic:nvPicPr>
                  <pic:blipFill>
                    <a:blip xmlns:r="http://schemas.openxmlformats.org/officeDocument/2006/relationships" r:embed="rId294053825">
                      <a:extLst>
                        <a:ext uri="{28A0092B-C50C-407E-A947-70E740481C1C}">
                          <a14:useLocalDpi xmlns:a14="http://schemas.microsoft.com/office/drawing/2010/main"/>
                        </a:ext>
                      </a:extLst>
                    </a:blip>
                    <a:stretch>
                      <a:fillRect/>
                    </a:stretch>
                  </pic:blipFill>
                  <pic:spPr>
                    <a:xfrm>
                      <a:off x="0" y="0"/>
                      <a:ext cx="5762625" cy="3305175"/>
                    </a:xfrm>
                    <a:prstGeom prst="rect">
                      <a:avLst/>
                    </a:prstGeom>
                  </pic:spPr>
                </pic:pic>
              </a:graphicData>
            </a:graphic>
          </wp:inline>
        </w:drawing>
      </w:r>
    </w:p>
    <w:p xmlns:wp14="http://schemas.microsoft.com/office/word/2010/wordml" w14:paraId="6537F28F" wp14:textId="77777777">
      <w:r>
        <w:br w:type="page"/>
      </w:r>
    </w:p>
    <w:p xmlns:wp14="http://schemas.microsoft.com/office/word/2010/wordml" w:rsidP="278CA4E8" w14:paraId="0DE4B5B7" wp14:textId="4ADE7F49">
      <w:pPr>
        <w:pStyle w:val="Normal"/>
        <w:spacing w:before="60" w:after="60"/>
      </w:pPr>
    </w:p>
    <w:p xmlns:wp14="http://schemas.microsoft.com/office/word/2010/wordml" w14:paraId="66204FF1" wp14:textId="77777777">
      <w:pPr>
        <w:spacing w:before="60" w:after="60"/>
        <w:jc w:val="left"/>
      </w:pPr>
    </w:p>
    <w:p xmlns:wp14="http://schemas.microsoft.com/office/word/2010/wordml" w14:paraId="2DBF0D7D" wp14:textId="77777777">
      <w:r>
        <w:br w:type="page"/>
      </w:r>
    </w:p>
    <w:tbl>
      <w:tblPr>
        <w:tblW w:w="9072" w:type="dxa"/>
        <w:tblBorders>
          <w:top w:val="single" w:color="auto" w:sz="4"/>
          <w:left w:val="single" w:color="auto" w:sz="4"/>
          <w:bottom w:val="single" w:color="auto" w:sz="4"/>
          <w:right w:val="single" w:color="auto" w:sz="4"/>
          <w:insideH w:val="single" w:color="auto" w:sz="4"/>
          <w:insideV w:val="single" w:color="auto" w:sz="4"/>
        </w:tblBorders>
        <w:tblCellMar>
          <w:top w:w="160" w:type="dxa"/>
          <w:bottom w:w="80" w:type="dxa"/>
        </w:tblCellMar>
      </w:tblPr>
      <w:tblGrid>
        <w:gridCol w:w="9072"/>
      </w:tblGrid>
      <w:tr xmlns:wp14="http://schemas.microsoft.com/office/word/2010/wordml" w:rsidTr="6FA9602B" w14:paraId="40D049E6" wp14:textId="77777777">
        <w:tc>
          <w:tcPr>
            <w:tcW w:w="9072" w:type="dxa"/>
            <w:tcBorders>
              <w:top w:val="none" w:color="FFFFFF" w:sz="0"/>
              <w:left w:val="none" w:color="FFFFFF" w:sz="0"/>
              <w:bottom w:val="none" w:color="FFFFFF" w:sz="0"/>
              <w:right w:val="none" w:color="FFFFFF" w:sz="0"/>
            </w:tcBorders>
            <w:shd w:val="clear" w:color="auto" w:fill="1A3D8C"/>
            <w:tcMar>
              <w:top w:w="120" w:type="dxa"/>
              <w:left w:w="180" w:type="dxa"/>
              <w:bottom w:w="120" w:type="dxa"/>
              <w:right w:w="120" w:type="dxa"/>
            </w:tcMar>
          </w:tcPr>
          <w:p w14:paraId="67A6A45D" wp14:textId="77777777">
            <w:pPr>
              <w:spacing w:before="0" w:after="0"/>
            </w:pPr>
            <w:r w:rsidRPr="6FA9602B" w:rsidR="6FA9602B">
              <w:rPr>
                <w:rFonts w:ascii="Calibri" w:hAnsi="Calibri" w:eastAsia="Calibri" w:cs="Calibri"/>
                <w:b w:val="1"/>
                <w:bCs w:val="1"/>
                <w:color w:val="FFFFFF"/>
                <w:sz w:val="26"/>
                <w:szCs w:val="26"/>
                <w:lang w:val="en-US"/>
              </w:rPr>
              <w:t>6.  Referencias Bibliográficas</w:t>
            </w:r>
          </w:p>
        </w:tc>
      </w:tr>
    </w:tbl>
    <w:p xmlns:wp14="http://schemas.microsoft.com/office/word/2010/wordml" w14:paraId="6B62F1B3" wp14:textId="77777777">
      <w:pPr>
        <w:spacing w:before="60" w:after="60"/>
        <w:jc w:val="left"/>
      </w:pPr>
    </w:p>
    <w:p xmlns:wp14="http://schemas.microsoft.com/office/word/2010/wordml" w14:paraId="296FEF7D" wp14:textId="77777777">
      <w:pPr>
        <w:spacing w:before="60" w:after="60"/>
        <w:jc w:val="left"/>
      </w:pPr>
    </w:p>
    <w:p xmlns:wp14="http://schemas.microsoft.com/office/word/2010/wordml" w:rsidP="278CA4E8" w14:paraId="028A1916" wp14:textId="77777777">
      <w:pPr>
        <w:pStyle w:val="Heading2"/>
        <w:spacing w:before="240" w:after="120"/>
        <w:rPr>
          <w:rFonts w:ascii="Calibri" w:hAnsi="Calibri" w:eastAsia="Calibri" w:cs="Calibri"/>
          <w:b w:val="1"/>
          <w:bCs w:val="1"/>
          <w:color w:val="1A3D8C"/>
          <w:lang w:val="en-US"/>
        </w:rPr>
      </w:pPr>
      <w:bookmarkStart w:name="_Toc2035311604" w:id="854245281"/>
      <w:r w:rsidRPr="278CA4E8" w:rsidR="75C8447B">
        <w:rPr>
          <w:rFonts w:ascii="Calibri" w:hAnsi="Calibri" w:eastAsia="Calibri" w:cs="Calibri"/>
          <w:b w:val="1"/>
          <w:bCs w:val="1"/>
          <w:color w:val="1A3D8C"/>
          <w:lang w:val="en-US"/>
        </w:rPr>
        <w:t>Fuentes de datos y datasets</w:t>
      </w:r>
      <w:bookmarkEnd w:id="854245281"/>
    </w:p>
    <w:p w:rsidR="21CFD9C6" w:rsidP="6FA9602B" w:rsidRDefault="21CFD9C6" w14:paraId="1A455A1B" w14:textId="0D0954E5">
      <w:pPr>
        <w:spacing w:before="60" w:after="60"/>
        <w:jc w:val="left"/>
        <w:rPr>
          <w:rFonts w:ascii="Calibri" w:hAnsi="Calibri" w:eastAsia="Calibri" w:cs="Calibri"/>
          <w:b w:val="1"/>
          <w:bCs w:val="1"/>
          <w:i w:val="0"/>
          <w:iCs w:val="0"/>
          <w:color w:val="000000"/>
          <w:sz w:val="20"/>
          <w:szCs w:val="20"/>
          <w:lang w:val="en-US"/>
        </w:rPr>
      </w:pPr>
      <w:r w:rsidRPr="6FA9602B" w:rsidR="21CFD9C6">
        <w:rPr>
          <w:rFonts w:ascii="Calibri" w:hAnsi="Calibri" w:eastAsia="Calibri" w:cs="Calibri"/>
          <w:b w:val="1"/>
          <w:bCs w:val="1"/>
          <w:i w:val="0"/>
          <w:iCs w:val="0"/>
          <w:color w:val="000000"/>
          <w:sz w:val="20"/>
          <w:szCs w:val="20"/>
          <w:lang w:val="en-US"/>
        </w:rPr>
        <w:t>NASA CMAPSS FD001</w:t>
      </w:r>
    </w:p>
    <w:p w:rsidR="21CFD9C6" w:rsidP="6FA9602B" w:rsidRDefault="21CFD9C6" w14:paraId="2BB3A188" w14:textId="0B75FC29">
      <w:pPr>
        <w:spacing w:before="60" w:after="60"/>
        <w:jc w:val="left"/>
      </w:pPr>
      <w:r w:rsidRPr="6FA9602B" w:rsidR="21CFD9C6">
        <w:rPr>
          <w:rFonts w:ascii="Calibri" w:hAnsi="Calibri" w:eastAsia="Calibri" w:cs="Calibri"/>
          <w:b w:val="0"/>
          <w:bCs w:val="0"/>
          <w:i w:val="0"/>
          <w:iCs w:val="0"/>
          <w:color w:val="000000"/>
          <w:sz w:val="20"/>
          <w:szCs w:val="20"/>
          <w:lang w:val="en-US"/>
        </w:rPr>
        <w:t>A. Saxena, K. Goebel, D. Simon, &amp; N. Eklund (2008). Damage Propagation Modeling for Aircraft Engine Run-to-Failure Simulation. Proceedings of the International Conference on Prognostics and Health Management (PHM 2008), Denver, Colorado, USA.</w:t>
      </w:r>
    </w:p>
    <w:p w:rsidR="21CFD9C6" w:rsidP="6FA9602B" w:rsidRDefault="21CFD9C6" w14:paraId="54F50A91" w14:textId="1EFD1CDE">
      <w:pPr>
        <w:spacing w:before="60" w:after="60"/>
        <w:jc w:val="left"/>
      </w:pPr>
      <w:r w:rsidRPr="6FA9602B" w:rsidR="21CFD9C6">
        <w:rPr>
          <w:rFonts w:ascii="Calibri" w:hAnsi="Calibri" w:eastAsia="Calibri" w:cs="Calibri"/>
          <w:b w:val="0"/>
          <w:bCs w:val="0"/>
          <w:i w:val="0"/>
          <w:iCs w:val="0"/>
          <w:color w:val="000000"/>
          <w:sz w:val="20"/>
          <w:szCs w:val="20"/>
          <w:lang w:val="en-US"/>
        </w:rPr>
        <w:t>Url</w:t>
      </w:r>
      <w:r w:rsidRPr="6FA9602B" w:rsidR="21CFD9C6">
        <w:rPr>
          <w:rFonts w:ascii="Calibri" w:hAnsi="Calibri" w:eastAsia="Calibri" w:cs="Calibri"/>
          <w:b w:val="0"/>
          <w:bCs w:val="0"/>
          <w:i w:val="0"/>
          <w:iCs w:val="0"/>
          <w:color w:val="000000"/>
          <w:sz w:val="20"/>
          <w:szCs w:val="20"/>
          <w:lang w:val="en-US"/>
        </w:rPr>
        <w:t xml:space="preserve">: </w:t>
      </w:r>
      <w:hyperlink r:id="R1e7e6683293c4ab0">
        <w:r w:rsidRPr="6FA9602B" w:rsidR="21CFD9C6">
          <w:rPr>
            <w:rStyle w:val="Hyperlink"/>
            <w:rFonts w:ascii="Calibri" w:hAnsi="Calibri" w:eastAsia="Calibri" w:cs="Calibri"/>
            <w:b w:val="0"/>
            <w:bCs w:val="0"/>
            <w:i w:val="0"/>
            <w:iCs w:val="0"/>
            <w:color w:val="000000"/>
            <w:sz w:val="20"/>
            <w:szCs w:val="20"/>
            <w:lang w:val="en-US"/>
          </w:rPr>
          <w:t>https://data.nasa.gov/dataset/cmapss-jet-engine-simulated-data</w:t>
        </w:r>
      </w:hyperlink>
    </w:p>
    <w:sectPr>
      <w:headerReference w:type="default" r:id="rId7"/>
      <w:headerReference w:type="first" r:id="rId8"/>
      <w:footerReference w:type="default" r:id="rId9"/>
      <w:footerReference w:type="first" r:id="rId10"/>
      <w:pgSz w:w="11906" w:h="16838" w:orient="portrait"/>
      <w:pgMar w:top="1134" w:right="1417" w:bottom="1434" w:left="1417"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FA9602B" w14:paraId="20C1BD34" wp14:textId="77777777">
    <w:pPr>
      <w:pBdr>
        <w:top w:val="single" w:color="B0C8E8" w:sz="4" w:space="1"/>
      </w:pBdr>
      <w:tabs>
        <w:tab w:val="right" w:pos="9072"/>
      </w:tabs>
      <w:spacing w:before="80" w:after="0"/>
      <w:rPr>
        <w:lang w:val="en-US"/>
      </w:rPr>
    </w:pPr>
    <w:r w:rsidRPr="6FA9602B" w:rsidR="6FA9602B">
      <w:rPr>
        <w:rFonts w:ascii="Calibri" w:hAnsi="Calibri" w:eastAsia="Calibri" w:cs="Calibri"/>
        <w:color w:val="777777"/>
        <w:sz w:val="16"/>
        <w:szCs w:val="16"/>
        <w:lang w:val="en-US"/>
      </w:rPr>
      <w:t xml:space="preserve">Trabajo Fin de Máster  ·  </w:t>
    </w:r>
    <w:r w:rsidRPr="6FA9602B" w:rsidR="6FA9602B">
      <w:rPr>
        <w:rFonts w:ascii="Calibri" w:hAnsi="Calibri" w:eastAsia="Calibri" w:cs="Calibri"/>
        <w:i w:val="1"/>
        <w:iCs w:val="1"/>
        <w:color w:val="777777"/>
        <w:sz w:val="16"/>
        <w:szCs w:val="16"/>
        <w:lang w:val="en-US"/>
      </w:rPr>
      <w:t>[Título del TFM]</w:t>
    </w:r>
    <w:r w:rsidRPr="6FA9602B" w:rsidR="6FA9602B">
      <w:rPr>
        <w:rFonts w:ascii="Calibri" w:hAnsi="Calibri" w:eastAsia="Calibri" w:cs="Calibri"/>
        <w:color w:val="777777"/>
        <w:sz w:val="16"/>
        <w:szCs w:val="16"/>
        <w:lang w:val="en-US"/>
      </w:rPr>
      <w:t xml:space="preserve">Página </w:t>
    </w:r>
    <w:r w:rsidRPr="6FA9602B">
      <w:rPr>
        <w:rFonts w:ascii="Calibri" w:hAnsi="Calibri" w:eastAsia="Calibri" w:cs="Calibri"/>
        <w:color w:val="1A3D8C"/>
        <w:sz w:val="16"/>
        <w:szCs w:val="16"/>
        <w:lang w:val="en-US"/>
      </w:rPr>
      <w:fldChar w:fldCharType="begin"/>
    </w:r>
    <w:r w:rsidRPr="6FA9602B">
      <w:rPr>
        <w:rFonts w:ascii="Calibri" w:hAnsi="Calibri" w:eastAsia="Calibri" w:cs="Calibri"/>
        <w:color w:val="1A3D8C"/>
        <w:sz w:val="16"/>
        <w:szCs w:val="16"/>
      </w:rPr>
      <w:instrText xml:space="preserve">PAGE</w:instrText>
    </w:r>
    <w:r w:rsidRPr="6FA9602B">
      <w:rPr>
        <w:rFonts w:ascii="Calibri" w:hAnsi="Calibri" w:eastAsia="Calibri" w:cs="Calibri"/>
        <w:color w:val="1A3D8C"/>
        <w:sz w:val="16"/>
        <w:szCs w:val="16"/>
      </w:rPr>
      <w:fldChar w:fldCharType="separate"/>
    </w:r>
    <w:r w:rsidRPr="6FA9602B">
      <w:rPr>
        <w:rFonts w:ascii="Calibri" w:hAnsi="Calibri" w:eastAsia="Calibri" w:cs="Calibri"/>
        <w:color w:val="1A3D8C"/>
        <w:sz w:val="16"/>
        <w:szCs w:val="16"/>
        <w:lang w:val="en-US"/>
      </w:rPr>
      <w:fldChar w:fldCharType="end"/>
    </w:r>
    <w:r w:rsidRPr="6FA9602B" w:rsidR="6FA9602B">
      <w:rPr>
        <w:rFonts w:ascii="Calibri" w:hAnsi="Calibri" w:eastAsia="Calibri" w:cs="Calibri"/>
        <w:color w:val="777777"/>
        <w:sz w:val="16"/>
        <w:szCs w:val="16"/>
        <w:lang w:val="en-US"/>
      </w:rPr>
      <w:t xml:space="preserve"> de </w:t>
    </w:r>
    <w:r w:rsidRPr="6FA9602B">
      <w:rPr>
        <w:rFonts w:ascii="Calibri" w:hAnsi="Calibri" w:eastAsia="Calibri" w:cs="Calibri"/>
        <w:color w:val="1A3D8C"/>
        <w:sz w:val="16"/>
        <w:szCs w:val="16"/>
        <w:lang w:val="en-US"/>
      </w:rPr>
      <w:fldChar w:fldCharType="begin"/>
    </w:r>
    <w:r w:rsidRPr="6FA9602B">
      <w:rPr>
        <w:rFonts w:ascii="Calibri" w:hAnsi="Calibri" w:eastAsia="Calibri" w:cs="Calibri"/>
        <w:color w:val="1A3D8C"/>
        <w:sz w:val="16"/>
        <w:szCs w:val="16"/>
      </w:rPr>
      <w:instrText xml:space="preserve">NUMPAGES</w:instrText>
    </w:r>
    <w:r w:rsidRPr="6FA9602B">
      <w:rPr>
        <w:rFonts w:ascii="Calibri" w:hAnsi="Calibri" w:eastAsia="Calibri" w:cs="Calibri"/>
        <w:color w:val="1A3D8C"/>
        <w:sz w:val="16"/>
        <w:szCs w:val="16"/>
      </w:rPr>
      <w:fldChar w:fldCharType="separate"/>
    </w:r>
    <w:r w:rsidRPr="6FA9602B">
      <w:rPr>
        <w:rFonts w:ascii="Calibri" w:hAnsi="Calibri" w:eastAsia="Calibri" w:cs="Calibri"/>
        <w:color w:val="1A3D8C"/>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0D7AA69" wp14:textId="77777777">
    <w:pPr>
      <w:spacing w:before="60" w:after="60"/>
      <w:jc w:val="left"/>
    </w:pPr>
    <w:r>
      <w:rPr>
        <w:rFonts w:ascii="Calibri" w:hAnsi="Calibri" w:eastAsia="Calibri" w:cs="Calibri"/>
        <w:b w:val="false"/>
        <w:bCs w:val="false"/>
        <w:i w:val="false"/>
        <w:iCs w:val="false"/>
        <w:color w:val="333333"/>
        <w:sz w:val="22"/>
        <w:szCs w:val="22"/>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FA9602B" w14:paraId="34A5946D" wp14:textId="77777777">
    <w:pPr>
      <w:pBdr>
        <w:bottom w:val="single" w:color="4F72C7" w:sz="6" w:space="1"/>
      </w:pBdr>
      <w:tabs>
        <w:tab w:val="right" w:pos="9072"/>
      </w:tabs>
      <w:spacing w:before="0" w:after="80"/>
    </w:pPr>
    <w:r w:rsidRPr="6FA9602B" w:rsidR="6FA9602B">
      <w:rPr>
        <w:rFonts w:ascii="Calibri" w:hAnsi="Calibri" w:eastAsia="Calibri" w:cs="Calibri"/>
        <w:color w:val="777777"/>
        <w:sz w:val="16"/>
        <w:szCs w:val="16"/>
        <w:lang w:val="en-US"/>
      </w:rPr>
      <w:t>Plantilla TFM  ·  DigitechFP  ·  Especialización en IA y Big Data</w:t>
    </w:r>
    <w:r w:rsidRPr="6FA9602B" w:rsidR="6FA9602B">
      <w:rPr>
        <w:rFonts w:ascii="Calibri" w:hAnsi="Calibri" w:eastAsia="Calibri" w:cs="Calibri"/>
        <w:color w:val="777777"/>
        <w:sz w:val="16"/>
        <w:szCs w:val="16"/>
        <w:lang w:val="en-US"/>
      </w:rPr>
      <w:t>2025-2026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FEB5B0" wp14:textId="77777777">
    <w:pPr>
      <w:spacing w:before="60" w:after="60"/>
      <w:jc w:val="left"/>
    </w:pPr>
    <w:r>
      <w:rPr>
        <w:rFonts w:ascii="Calibri" w:hAnsi="Calibri" w:eastAsia="Calibri" w:cs="Calibri"/>
        <w:b w:val="false"/>
        <w:bCs w:val="false"/>
        <w:i w:val="false"/>
        <w:iCs w:val="false"/>
        <w:color w:val="333333"/>
        <w:sz w:val="22"/>
        <w:szCs w:val="2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1">
    <w:nsid w:val="7dc14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40b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1c8c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ec51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89cf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39c368"/>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
    <w:nsid w:val="6e591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befe10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cbd60"/>
    <w:multiLevelType w:val="hybridMultilevel"/>
    <w:lvl w:ilvl="0" w15:tentative="1">
      <w:start w:val="1"/>
      <w:numFmt w:val="bullet"/>
      <w:lvlText w:val="•"/>
      <w:lvlJc w:val="left"/>
      <w:pPr>
        <w:ind w:left="640" w:hanging="320"/>
      </w:pPr>
    </w:lvl>
  </w:abstractNum>
  <w:abstractNum w:abstractNumId="3" w15:restartNumberingAfterBreak="0">
    <w:nsid w:val="3b6cfa06"/>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lowerLetter"/>
      <w:lvlText w:val="%1)"/>
      <w:lvlJc w:val="left"/>
      <w:pPr>
        <w:ind w:left="640" w:hanging="320"/>
      </w:pPr>
    </w:lvl>
  </w:abstractNum>
  <w:num w:numId="10">
    <w:abstractNumId w:val="11"/>
  </w:num>
  <w:num w:numId="9">
    <w:abstractNumId w:val="10"/>
  </w:num>
  <w:num w:numId="8">
    <w:abstractNumId w:val="9"/>
  </w:num>
  <w:num w:numId="7">
    <w:abstractNumId w:val="8"/>
  </w:num>
  <w:num w:numId="6">
    <w:abstractNumId w:val="7"/>
  </w:num>
  <w:num w:numId="5">
    <w:abstractNumId w:val="6"/>
  </w:num>
  <w:num w:numId="4">
    <w:abstractNumId w:val="5"/>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8579BF"/>
    <w:rsid w:val="00472F85"/>
    <w:rsid w:val="008579BF"/>
    <w:rsid w:val="00E87AF6"/>
    <w:rsid w:val="012231B7"/>
    <w:rsid w:val="013FA9A2"/>
    <w:rsid w:val="019920AA"/>
    <w:rsid w:val="025D305D"/>
    <w:rsid w:val="0263EB88"/>
    <w:rsid w:val="0279A5A3"/>
    <w:rsid w:val="0281825C"/>
    <w:rsid w:val="029B2211"/>
    <w:rsid w:val="02EA8D24"/>
    <w:rsid w:val="02F1C195"/>
    <w:rsid w:val="02FA6B5D"/>
    <w:rsid w:val="033DEF58"/>
    <w:rsid w:val="034C8EBD"/>
    <w:rsid w:val="03716190"/>
    <w:rsid w:val="0386104A"/>
    <w:rsid w:val="03F20808"/>
    <w:rsid w:val="0491AC94"/>
    <w:rsid w:val="056F7078"/>
    <w:rsid w:val="062AD64C"/>
    <w:rsid w:val="06A00EFB"/>
    <w:rsid w:val="06B5C3CA"/>
    <w:rsid w:val="06D2D010"/>
    <w:rsid w:val="0719DDF5"/>
    <w:rsid w:val="0761B5E0"/>
    <w:rsid w:val="07D05CAD"/>
    <w:rsid w:val="07D6F717"/>
    <w:rsid w:val="08883104"/>
    <w:rsid w:val="0936F984"/>
    <w:rsid w:val="096DFED9"/>
    <w:rsid w:val="09AAD6B6"/>
    <w:rsid w:val="09CCE5B8"/>
    <w:rsid w:val="0A1174F7"/>
    <w:rsid w:val="0AA3A819"/>
    <w:rsid w:val="0AC34DB1"/>
    <w:rsid w:val="0AD43CDB"/>
    <w:rsid w:val="0AF400DE"/>
    <w:rsid w:val="0B051FCB"/>
    <w:rsid w:val="0B13B23F"/>
    <w:rsid w:val="0B174163"/>
    <w:rsid w:val="0B3CE509"/>
    <w:rsid w:val="0BFC917D"/>
    <w:rsid w:val="0C36EDFF"/>
    <w:rsid w:val="0C4FD946"/>
    <w:rsid w:val="0C8CB71B"/>
    <w:rsid w:val="0CCAF28C"/>
    <w:rsid w:val="0D423AEA"/>
    <w:rsid w:val="0DAC0736"/>
    <w:rsid w:val="0DDEE413"/>
    <w:rsid w:val="0E020A37"/>
    <w:rsid w:val="0E59311C"/>
    <w:rsid w:val="0FED0BA8"/>
    <w:rsid w:val="102EB4E8"/>
    <w:rsid w:val="104430AC"/>
    <w:rsid w:val="1060660B"/>
    <w:rsid w:val="107ECD9E"/>
    <w:rsid w:val="1139613E"/>
    <w:rsid w:val="12552287"/>
    <w:rsid w:val="12C02920"/>
    <w:rsid w:val="1328BEE7"/>
    <w:rsid w:val="13425088"/>
    <w:rsid w:val="1352ED17"/>
    <w:rsid w:val="139D943D"/>
    <w:rsid w:val="139FFE2B"/>
    <w:rsid w:val="13CB9BB5"/>
    <w:rsid w:val="13FA541D"/>
    <w:rsid w:val="14650659"/>
    <w:rsid w:val="147736B7"/>
    <w:rsid w:val="149CEF79"/>
    <w:rsid w:val="14BCEA9D"/>
    <w:rsid w:val="14D9EEF8"/>
    <w:rsid w:val="1512A3C5"/>
    <w:rsid w:val="15224532"/>
    <w:rsid w:val="1586FF75"/>
    <w:rsid w:val="15FF610E"/>
    <w:rsid w:val="163328EB"/>
    <w:rsid w:val="1638BCC4"/>
    <w:rsid w:val="16AF9020"/>
    <w:rsid w:val="174F33A1"/>
    <w:rsid w:val="17C4BF8C"/>
    <w:rsid w:val="1930A053"/>
    <w:rsid w:val="1937DE63"/>
    <w:rsid w:val="197ECCC4"/>
    <w:rsid w:val="19883DF6"/>
    <w:rsid w:val="19BBD988"/>
    <w:rsid w:val="19E2E435"/>
    <w:rsid w:val="1A235345"/>
    <w:rsid w:val="1AD7E0A9"/>
    <w:rsid w:val="1B24276A"/>
    <w:rsid w:val="1B7F9CF0"/>
    <w:rsid w:val="1CC5274F"/>
    <w:rsid w:val="1D25888C"/>
    <w:rsid w:val="1D606499"/>
    <w:rsid w:val="1D64A90E"/>
    <w:rsid w:val="1DEC5B6D"/>
    <w:rsid w:val="1DF96144"/>
    <w:rsid w:val="1E5F8CD9"/>
    <w:rsid w:val="1E794FAE"/>
    <w:rsid w:val="1E7BEED6"/>
    <w:rsid w:val="1FA15CBC"/>
    <w:rsid w:val="1FA456AA"/>
    <w:rsid w:val="1FF2046E"/>
    <w:rsid w:val="203A303C"/>
    <w:rsid w:val="20412088"/>
    <w:rsid w:val="20639B69"/>
    <w:rsid w:val="20828496"/>
    <w:rsid w:val="20C6E732"/>
    <w:rsid w:val="213FAEB1"/>
    <w:rsid w:val="21749BD2"/>
    <w:rsid w:val="21CFD9C6"/>
    <w:rsid w:val="21D34695"/>
    <w:rsid w:val="21D930B7"/>
    <w:rsid w:val="2225D9B0"/>
    <w:rsid w:val="2286EBC5"/>
    <w:rsid w:val="229D826A"/>
    <w:rsid w:val="229E122B"/>
    <w:rsid w:val="22C8804B"/>
    <w:rsid w:val="22D92928"/>
    <w:rsid w:val="2306B05A"/>
    <w:rsid w:val="231D001C"/>
    <w:rsid w:val="23265817"/>
    <w:rsid w:val="23F29421"/>
    <w:rsid w:val="24F793CD"/>
    <w:rsid w:val="2586CFCE"/>
    <w:rsid w:val="25AB75E5"/>
    <w:rsid w:val="2604A02E"/>
    <w:rsid w:val="262C4C39"/>
    <w:rsid w:val="2647008D"/>
    <w:rsid w:val="26531FF1"/>
    <w:rsid w:val="26AF7CF4"/>
    <w:rsid w:val="26F34AD4"/>
    <w:rsid w:val="2733EF40"/>
    <w:rsid w:val="273A5948"/>
    <w:rsid w:val="278CA4E8"/>
    <w:rsid w:val="27A4CF6E"/>
    <w:rsid w:val="27D0DDA1"/>
    <w:rsid w:val="27E35BB9"/>
    <w:rsid w:val="27F58751"/>
    <w:rsid w:val="283D7428"/>
    <w:rsid w:val="285ABC27"/>
    <w:rsid w:val="286B0DBA"/>
    <w:rsid w:val="28B1E777"/>
    <w:rsid w:val="28E5D4BA"/>
    <w:rsid w:val="294039C8"/>
    <w:rsid w:val="298EABF4"/>
    <w:rsid w:val="29A9BC0E"/>
    <w:rsid w:val="29E46D89"/>
    <w:rsid w:val="2A18DC24"/>
    <w:rsid w:val="2A190FAE"/>
    <w:rsid w:val="2A5E6155"/>
    <w:rsid w:val="2A923BCE"/>
    <w:rsid w:val="2AA4A9CA"/>
    <w:rsid w:val="2B735CD9"/>
    <w:rsid w:val="2C392F66"/>
    <w:rsid w:val="2C47A118"/>
    <w:rsid w:val="2C82EBCA"/>
    <w:rsid w:val="2C83BBE1"/>
    <w:rsid w:val="2CA1B2B9"/>
    <w:rsid w:val="2D12B8C2"/>
    <w:rsid w:val="2D7A6720"/>
    <w:rsid w:val="2DDCB683"/>
    <w:rsid w:val="2E201557"/>
    <w:rsid w:val="2E5FAF51"/>
    <w:rsid w:val="2EC9E340"/>
    <w:rsid w:val="2EE48FA3"/>
    <w:rsid w:val="2EE61970"/>
    <w:rsid w:val="2EFEE6EE"/>
    <w:rsid w:val="2F051117"/>
    <w:rsid w:val="2F1B260F"/>
    <w:rsid w:val="2F52C893"/>
    <w:rsid w:val="2F5D2E8E"/>
    <w:rsid w:val="2F8337F0"/>
    <w:rsid w:val="2FE2231D"/>
    <w:rsid w:val="2FE4D3BE"/>
    <w:rsid w:val="2FF9B03F"/>
    <w:rsid w:val="3024452B"/>
    <w:rsid w:val="303DD88D"/>
    <w:rsid w:val="304D3FC7"/>
    <w:rsid w:val="306ECF83"/>
    <w:rsid w:val="3077651C"/>
    <w:rsid w:val="307B17B4"/>
    <w:rsid w:val="308E71E9"/>
    <w:rsid w:val="31145DE9"/>
    <w:rsid w:val="3126A403"/>
    <w:rsid w:val="3171E6B0"/>
    <w:rsid w:val="31A85D10"/>
    <w:rsid w:val="31BBE330"/>
    <w:rsid w:val="320C38ED"/>
    <w:rsid w:val="3289A3C7"/>
    <w:rsid w:val="32A0B19D"/>
    <w:rsid w:val="3312FA14"/>
    <w:rsid w:val="332DEC76"/>
    <w:rsid w:val="33980F6C"/>
    <w:rsid w:val="3440D3FB"/>
    <w:rsid w:val="344620D8"/>
    <w:rsid w:val="349CD169"/>
    <w:rsid w:val="3503BEA8"/>
    <w:rsid w:val="35449695"/>
    <w:rsid w:val="354E3A7A"/>
    <w:rsid w:val="36D417A7"/>
    <w:rsid w:val="36EEB0C2"/>
    <w:rsid w:val="3785117A"/>
    <w:rsid w:val="37F9712F"/>
    <w:rsid w:val="37F99346"/>
    <w:rsid w:val="3805A978"/>
    <w:rsid w:val="383CBC46"/>
    <w:rsid w:val="38606DB9"/>
    <w:rsid w:val="387574CF"/>
    <w:rsid w:val="3884A3B4"/>
    <w:rsid w:val="391AE175"/>
    <w:rsid w:val="394DDD3C"/>
    <w:rsid w:val="397A66F0"/>
    <w:rsid w:val="3991158B"/>
    <w:rsid w:val="39999B3F"/>
    <w:rsid w:val="39E067FC"/>
    <w:rsid w:val="3A4BF6C0"/>
    <w:rsid w:val="3A6CDE02"/>
    <w:rsid w:val="3A77AC0F"/>
    <w:rsid w:val="3AE0BA4D"/>
    <w:rsid w:val="3AF3EAA7"/>
    <w:rsid w:val="3B47D69F"/>
    <w:rsid w:val="3B66DFB4"/>
    <w:rsid w:val="3B9B157D"/>
    <w:rsid w:val="3CF4C972"/>
    <w:rsid w:val="3D0FC083"/>
    <w:rsid w:val="3D49789F"/>
    <w:rsid w:val="3D5126B0"/>
    <w:rsid w:val="3D666ED6"/>
    <w:rsid w:val="3DADCC58"/>
    <w:rsid w:val="3DCEA39C"/>
    <w:rsid w:val="3DE13F05"/>
    <w:rsid w:val="3DF635F6"/>
    <w:rsid w:val="3DF6E90E"/>
    <w:rsid w:val="3E950721"/>
    <w:rsid w:val="3EC349E6"/>
    <w:rsid w:val="3EC486B4"/>
    <w:rsid w:val="3ED9C7B0"/>
    <w:rsid w:val="3EFB3CA5"/>
    <w:rsid w:val="40041C32"/>
    <w:rsid w:val="4052A15A"/>
    <w:rsid w:val="407598D9"/>
    <w:rsid w:val="409C63A2"/>
    <w:rsid w:val="40EF552D"/>
    <w:rsid w:val="40FA64D6"/>
    <w:rsid w:val="414326AD"/>
    <w:rsid w:val="41645706"/>
    <w:rsid w:val="416C3673"/>
    <w:rsid w:val="417197C8"/>
    <w:rsid w:val="417A1DCA"/>
    <w:rsid w:val="418F2AA8"/>
    <w:rsid w:val="4191FCF1"/>
    <w:rsid w:val="4198D64B"/>
    <w:rsid w:val="41D0CB26"/>
    <w:rsid w:val="422BD43D"/>
    <w:rsid w:val="42D0CD29"/>
    <w:rsid w:val="42DA9474"/>
    <w:rsid w:val="4306696F"/>
    <w:rsid w:val="430CCB5A"/>
    <w:rsid w:val="4348503D"/>
    <w:rsid w:val="4370385C"/>
    <w:rsid w:val="43AF80F6"/>
    <w:rsid w:val="43AFEC0E"/>
    <w:rsid w:val="43C4B865"/>
    <w:rsid w:val="43EE76BC"/>
    <w:rsid w:val="43F77AF0"/>
    <w:rsid w:val="43FB5B87"/>
    <w:rsid w:val="446DBFDB"/>
    <w:rsid w:val="44F0FBBD"/>
    <w:rsid w:val="457BCE37"/>
    <w:rsid w:val="459D8C83"/>
    <w:rsid w:val="45CFC3F1"/>
    <w:rsid w:val="45D3AE3F"/>
    <w:rsid w:val="45F3E740"/>
    <w:rsid w:val="460806D2"/>
    <w:rsid w:val="4617D8C1"/>
    <w:rsid w:val="46E30777"/>
    <w:rsid w:val="470B2737"/>
    <w:rsid w:val="47145061"/>
    <w:rsid w:val="473DF0F3"/>
    <w:rsid w:val="4888155E"/>
    <w:rsid w:val="48A578C2"/>
    <w:rsid w:val="48E829D3"/>
    <w:rsid w:val="49936F1D"/>
    <w:rsid w:val="49AAE806"/>
    <w:rsid w:val="49DE6874"/>
    <w:rsid w:val="49E5A45A"/>
    <w:rsid w:val="4A58EE49"/>
    <w:rsid w:val="4A633E16"/>
    <w:rsid w:val="4A69342F"/>
    <w:rsid w:val="4A7A147D"/>
    <w:rsid w:val="4AEB82B6"/>
    <w:rsid w:val="4B0229B8"/>
    <w:rsid w:val="4B064CED"/>
    <w:rsid w:val="4B50742A"/>
    <w:rsid w:val="4BB420A9"/>
    <w:rsid w:val="4C433330"/>
    <w:rsid w:val="4C695696"/>
    <w:rsid w:val="4CB33D93"/>
    <w:rsid w:val="4CF337B1"/>
    <w:rsid w:val="4CFBA0F9"/>
    <w:rsid w:val="4D2C0725"/>
    <w:rsid w:val="4D2D145A"/>
    <w:rsid w:val="4D5553E3"/>
    <w:rsid w:val="4D8AEA6C"/>
    <w:rsid w:val="4DA30606"/>
    <w:rsid w:val="4DC16389"/>
    <w:rsid w:val="4DCEF6FA"/>
    <w:rsid w:val="4DE43919"/>
    <w:rsid w:val="4E2E3C3B"/>
    <w:rsid w:val="4E7A25BF"/>
    <w:rsid w:val="4E7A25BF"/>
    <w:rsid w:val="4E99BBAA"/>
    <w:rsid w:val="5015B326"/>
    <w:rsid w:val="50214948"/>
    <w:rsid w:val="5110E2DC"/>
    <w:rsid w:val="51BC1CFF"/>
    <w:rsid w:val="51C86FAA"/>
    <w:rsid w:val="51C9751A"/>
    <w:rsid w:val="51DDD449"/>
    <w:rsid w:val="5212FE80"/>
    <w:rsid w:val="53BAEA42"/>
    <w:rsid w:val="53C5CEA4"/>
    <w:rsid w:val="53F522D0"/>
    <w:rsid w:val="542F986F"/>
    <w:rsid w:val="545FE535"/>
    <w:rsid w:val="54BDE398"/>
    <w:rsid w:val="54DB66CF"/>
    <w:rsid w:val="54EA1D3D"/>
    <w:rsid w:val="554A37E0"/>
    <w:rsid w:val="55508536"/>
    <w:rsid w:val="555D914C"/>
    <w:rsid w:val="558656B1"/>
    <w:rsid w:val="55F97AFF"/>
    <w:rsid w:val="567D0446"/>
    <w:rsid w:val="5707549C"/>
    <w:rsid w:val="5775113E"/>
    <w:rsid w:val="57804E9D"/>
    <w:rsid w:val="578CFE81"/>
    <w:rsid w:val="5792BE37"/>
    <w:rsid w:val="58337C40"/>
    <w:rsid w:val="588682D7"/>
    <w:rsid w:val="58F29E67"/>
    <w:rsid w:val="59436607"/>
    <w:rsid w:val="5945E0FD"/>
    <w:rsid w:val="599707D9"/>
    <w:rsid w:val="59D35D3E"/>
    <w:rsid w:val="5A1D62D4"/>
    <w:rsid w:val="5ABAD717"/>
    <w:rsid w:val="5B58B967"/>
    <w:rsid w:val="5B5D4D3E"/>
    <w:rsid w:val="5BFCB104"/>
    <w:rsid w:val="5C559252"/>
    <w:rsid w:val="5C6D08A9"/>
    <w:rsid w:val="5C7C1BD3"/>
    <w:rsid w:val="5D03680D"/>
    <w:rsid w:val="5D70127B"/>
    <w:rsid w:val="5D845E01"/>
    <w:rsid w:val="5DD77678"/>
    <w:rsid w:val="5DD94D70"/>
    <w:rsid w:val="5DDA39E5"/>
    <w:rsid w:val="5DF8B8C1"/>
    <w:rsid w:val="5E2020FD"/>
    <w:rsid w:val="5E46C683"/>
    <w:rsid w:val="5E824860"/>
    <w:rsid w:val="5EA8BE07"/>
    <w:rsid w:val="5F1D7994"/>
    <w:rsid w:val="5F781985"/>
    <w:rsid w:val="5F7D7999"/>
    <w:rsid w:val="5FC306C7"/>
    <w:rsid w:val="6061B370"/>
    <w:rsid w:val="6068272C"/>
    <w:rsid w:val="606E5ABC"/>
    <w:rsid w:val="613E39E0"/>
    <w:rsid w:val="615E0895"/>
    <w:rsid w:val="61FD3182"/>
    <w:rsid w:val="62443411"/>
    <w:rsid w:val="62555AA6"/>
    <w:rsid w:val="6282D417"/>
    <w:rsid w:val="62CE62F4"/>
    <w:rsid w:val="63106E81"/>
    <w:rsid w:val="642ECFAF"/>
    <w:rsid w:val="64383F3E"/>
    <w:rsid w:val="64498DBD"/>
    <w:rsid w:val="64B43D93"/>
    <w:rsid w:val="65090392"/>
    <w:rsid w:val="6560131C"/>
    <w:rsid w:val="659445D4"/>
    <w:rsid w:val="65E5CADB"/>
    <w:rsid w:val="660C70B6"/>
    <w:rsid w:val="6610B626"/>
    <w:rsid w:val="6616FF95"/>
    <w:rsid w:val="662FF7A2"/>
    <w:rsid w:val="6645CA08"/>
    <w:rsid w:val="66865AE2"/>
    <w:rsid w:val="66C052E0"/>
    <w:rsid w:val="66CC8A63"/>
    <w:rsid w:val="66CEFE9B"/>
    <w:rsid w:val="66D663B8"/>
    <w:rsid w:val="66DC6732"/>
    <w:rsid w:val="67B4B7F5"/>
    <w:rsid w:val="6810F4AD"/>
    <w:rsid w:val="685E8CB6"/>
    <w:rsid w:val="68621632"/>
    <w:rsid w:val="68D325E8"/>
    <w:rsid w:val="693EA62F"/>
    <w:rsid w:val="69EF9601"/>
    <w:rsid w:val="6A8796BC"/>
    <w:rsid w:val="6A9096EC"/>
    <w:rsid w:val="6AD00D9D"/>
    <w:rsid w:val="6AE643B6"/>
    <w:rsid w:val="6AFE96D6"/>
    <w:rsid w:val="6BF2B652"/>
    <w:rsid w:val="6BF7E412"/>
    <w:rsid w:val="6C273602"/>
    <w:rsid w:val="6C297943"/>
    <w:rsid w:val="6C2FF792"/>
    <w:rsid w:val="6C9B33EC"/>
    <w:rsid w:val="6CF56981"/>
    <w:rsid w:val="6D10AEC9"/>
    <w:rsid w:val="6D6C4ED4"/>
    <w:rsid w:val="6D88F42A"/>
    <w:rsid w:val="6DF1B47C"/>
    <w:rsid w:val="6DF32149"/>
    <w:rsid w:val="6DFA2709"/>
    <w:rsid w:val="6E257060"/>
    <w:rsid w:val="6E3DE804"/>
    <w:rsid w:val="6E651E09"/>
    <w:rsid w:val="6F4E0C4E"/>
    <w:rsid w:val="6F59286E"/>
    <w:rsid w:val="6F610708"/>
    <w:rsid w:val="6FA9602B"/>
    <w:rsid w:val="6FC9553F"/>
    <w:rsid w:val="6FCB899D"/>
    <w:rsid w:val="6FF99622"/>
    <w:rsid w:val="703417DE"/>
    <w:rsid w:val="7073804A"/>
    <w:rsid w:val="71C4E8B0"/>
    <w:rsid w:val="720D249A"/>
    <w:rsid w:val="720DCE89"/>
    <w:rsid w:val="72AE5DE9"/>
    <w:rsid w:val="72DF291D"/>
    <w:rsid w:val="72EBD394"/>
    <w:rsid w:val="7306A959"/>
    <w:rsid w:val="7355DC0F"/>
    <w:rsid w:val="7379A166"/>
    <w:rsid w:val="73EC0EE1"/>
    <w:rsid w:val="73ED9EB2"/>
    <w:rsid w:val="742C4CF7"/>
    <w:rsid w:val="744C0481"/>
    <w:rsid w:val="748875F5"/>
    <w:rsid w:val="749ACE49"/>
    <w:rsid w:val="752CDA08"/>
    <w:rsid w:val="755EAB87"/>
    <w:rsid w:val="758EB4E0"/>
    <w:rsid w:val="75C8447B"/>
    <w:rsid w:val="7693564C"/>
    <w:rsid w:val="76E4AA2A"/>
    <w:rsid w:val="76EBE71F"/>
    <w:rsid w:val="76EF8AC9"/>
    <w:rsid w:val="776CA74A"/>
    <w:rsid w:val="77C8A665"/>
    <w:rsid w:val="77D72C42"/>
    <w:rsid w:val="7821FD8D"/>
    <w:rsid w:val="787D0329"/>
    <w:rsid w:val="791D2930"/>
    <w:rsid w:val="7939341B"/>
    <w:rsid w:val="794814BA"/>
    <w:rsid w:val="79B15869"/>
    <w:rsid w:val="79CAF122"/>
    <w:rsid w:val="7A04F748"/>
    <w:rsid w:val="7A16E91B"/>
    <w:rsid w:val="7AE1001E"/>
    <w:rsid w:val="7B373606"/>
    <w:rsid w:val="7B57280B"/>
    <w:rsid w:val="7B94B62D"/>
    <w:rsid w:val="7C26BCF7"/>
    <w:rsid w:val="7CA108A5"/>
    <w:rsid w:val="7CBC5ABC"/>
    <w:rsid w:val="7D2E084A"/>
    <w:rsid w:val="7D30DF70"/>
    <w:rsid w:val="7D552F66"/>
    <w:rsid w:val="7D5E1BA6"/>
    <w:rsid w:val="7DB8CAA1"/>
    <w:rsid w:val="7DC872AC"/>
    <w:rsid w:val="7DE7C685"/>
    <w:rsid w:val="7DE98395"/>
    <w:rsid w:val="7DFFCED2"/>
    <w:rsid w:val="7F61464E"/>
    <w:rsid w:val="7F908DC0"/>
    <w:rsid w:val="7FF62429"/>
  </w:rsids>
  <w14:docId w14:val="59353128"/>
  <w15:docId w15:val="{3AB4F08C-22E2-40E4-8FEB-7E1253E8DF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Calibri" w:hAnsi="Calibri" w:eastAsia="Calibri" w:cs="Calibri"/>
      <w:b/>
      <w:bCs/>
      <w:color w:val="1A3D8C"/>
      <w:sz w:val="28"/>
      <w:szCs w:val="28"/>
    </w:rPr>
  </w:style>
  <w:style w:type="paragraph" w:styleId="Heading2">
    <w:name w:val="heading 20"/>
    <w:basedOn w:val="Normal"/>
    <w:next w:val="Normal"/>
    <w:qFormat/>
    <w:pPr>
      <w:spacing w:before="180" w:after="80"/>
      <w:outlineLvl w:val="1"/>
    </w:pPr>
    <w:rPr>
      <w:rFonts w:ascii="Calibri" w:hAnsi="Calibri" w:eastAsia="Calibri" w:cs="Calibri"/>
      <w:b/>
      <w:bCs/>
      <w:color w:val="4F72C7"/>
      <w:sz w:val="24"/>
      <w:szCs w:val="24"/>
    </w:rPr>
  </w:style>
  <w:style w:type="paragraph" w:styleId="Heading3">
    <w:name w:val="heading 30"/>
    <w:basedOn w:val="Normal"/>
    <w:next w:val="Normal"/>
    <w:qFormat/>
    <w:pPr>
      <w:spacing w:before="120" w:after="60"/>
      <w:outlineLvl w:val="2"/>
    </w:pPr>
    <w:rPr>
      <w:rFonts w:ascii="Calibri" w:hAnsi="Calibri" w:eastAsia="Calibri" w:cs="Calibri"/>
      <w:b/>
      <w:bCs/>
      <w:color w:val="444444"/>
      <w:sz w:val="22"/>
      <w:szCs w:val="22"/>
    </w:rPr>
  </w:style>
  <w:style w:type="paragraph" w:styleId="TOC1">
    <w:uiPriority w:val="39"/>
    <w:name w:val="toc 1"/>
    <w:basedOn w:val="Normal"/>
    <w:next w:val="Normal"/>
    <w:unhideWhenUsed/>
    <w:rsid w:val="6FA9602B"/>
    <w:pPr>
      <w:spacing w:after="100"/>
    </w:pPr>
  </w:style>
  <w:style w:type="paragraph" w:styleId="TOC2">
    <w:uiPriority w:val="39"/>
    <w:name w:val="toc 2"/>
    <w:basedOn w:val="Normal"/>
    <w:next w:val="Normal"/>
    <w:unhideWhenUsed/>
    <w:rsid w:val="6FA9602B"/>
    <w:pPr>
      <w:spacing w:after="100"/>
      <w:ind w:left="22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image" Target="media/5a9d91a6b4243e724a953a014d541af6a6725329.png" Id="rId11" /><Relationship Type="http://schemas.openxmlformats.org/officeDocument/2006/relationships/image" Target="media/cb84a0f6272c835a0c51d26e51f192424030c610.png" Id="rId12" /><Relationship Type="http://schemas.openxmlformats.org/officeDocument/2006/relationships/fontTable" Target="fontTable.xml" Id="rId13" /><Relationship Type="http://schemas.openxmlformats.org/officeDocument/2006/relationships/hyperlink" Target="https://data.nasa.gov/dataset/cmapss-jet-engine-simulated-data" TargetMode="External" Id="Rccf259e66d3a4ccb" /><Relationship Type="http://schemas.openxmlformats.org/officeDocument/2006/relationships/image" Target="/media/image5.png" Id="rId1945700650" /><Relationship Type="http://schemas.openxmlformats.org/officeDocument/2006/relationships/image" Target="/media/image6.png" Id="rId308855897" /><Relationship Type="http://schemas.openxmlformats.org/officeDocument/2006/relationships/hyperlink" Target="https://data.nasa.gov/dataset/cmapss-jet-engine-simulated-data" TargetMode="External" Id="R1e7e6683293c4ab0" /><Relationship Type="http://schemas.openxmlformats.org/officeDocument/2006/relationships/image" Target="/media/image7.png" Id="rId1762788866" /><Relationship Type="http://schemas.openxmlformats.org/officeDocument/2006/relationships/image" Target="/media/image8.png" Id="rId1369213330" /><Relationship Type="http://schemas.openxmlformats.org/officeDocument/2006/relationships/image" Target="/media/image9.png" Id="rId1514892841" /><Relationship Type="http://schemas.openxmlformats.org/officeDocument/2006/relationships/image" Target="/media/imagea.png" Id="rId597954666" /><Relationship Type="http://schemas.openxmlformats.org/officeDocument/2006/relationships/image" Target="/media/imageb.png" Id="rId1668066497" /><Relationship Type="http://schemas.openxmlformats.org/officeDocument/2006/relationships/image" Target="/media/imagec.png" Id="rId2079331304" /><Relationship Type="http://schemas.openxmlformats.org/officeDocument/2006/relationships/image" Target="/media/imaged.png" Id="rId1102823140" /><Relationship Type="http://schemas.openxmlformats.org/officeDocument/2006/relationships/image" Target="/media/imagee.png" Id="rId726454821" /><Relationship Type="http://schemas.openxmlformats.org/officeDocument/2006/relationships/image" Target="/media/imagef.png" Id="rId806195672" /><Relationship Type="http://schemas.openxmlformats.org/officeDocument/2006/relationships/image" Target="/media/image10.png" Id="rId1262550871" /><Relationship Type="http://schemas.openxmlformats.org/officeDocument/2006/relationships/image" Target="/media/image11.png" Id="rId1819517566" /><Relationship Type="http://schemas.openxmlformats.org/officeDocument/2006/relationships/image" Target="/media/image12.png" Id="rId1055189787" /><Relationship Type="http://schemas.openxmlformats.org/officeDocument/2006/relationships/image" Target="/media/image13.png" Id="rId106738309" /><Relationship Type="http://schemas.openxmlformats.org/officeDocument/2006/relationships/image" Target="/media/image14.png" Id="rId1084528175" /><Relationship Type="http://schemas.openxmlformats.org/officeDocument/2006/relationships/image" Target="/media/image15.png" Id="rId2096687915" /><Relationship Type="http://schemas.openxmlformats.org/officeDocument/2006/relationships/image" Target="/media/image16.png" Id="rId1016771532" /><Relationship Type="http://schemas.openxmlformats.org/officeDocument/2006/relationships/image" Target="/media/image17.png" Id="rId2142463623" /><Relationship Type="http://schemas.openxmlformats.org/officeDocument/2006/relationships/image" Target="/media/image18.png" Id="rId333851112" /><Relationship Type="http://schemas.openxmlformats.org/officeDocument/2006/relationships/image" Target="/media/image19.png" Id="rId730960180" /><Relationship Type="http://schemas.openxmlformats.org/officeDocument/2006/relationships/image" Target="/media/image1a.png" Id="rId937785903" /><Relationship Type="http://schemas.openxmlformats.org/officeDocument/2006/relationships/image" Target="/media/image1b.png" Id="rId1532447338" /><Relationship Type="http://schemas.openxmlformats.org/officeDocument/2006/relationships/image" Target="/media/image1c.png" Id="rId219989974" /><Relationship Type="http://schemas.openxmlformats.org/officeDocument/2006/relationships/image" Target="/media/image1d.png" Id="rId797209864" /><Relationship Type="http://schemas.openxmlformats.org/officeDocument/2006/relationships/image" Target="/media/image1e.png" Id="rId1402210785" /><Relationship Type="http://schemas.openxmlformats.org/officeDocument/2006/relationships/image" Target="/media/image1f.png" Id="rId2027041613" /><Relationship Type="http://schemas.openxmlformats.org/officeDocument/2006/relationships/image" Target="/media/image20.png" Id="rId1963127014" /><Relationship Type="http://schemas.openxmlformats.org/officeDocument/2006/relationships/image" Target="/media/image21.png" Id="rId29405382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ALBERTO LINARES LÓPEZ</lastModifiedBy>
  <revision>3</revision>
  <dcterms:created xsi:type="dcterms:W3CDTF">2026-04-28T12:18:06.9870000Z</dcterms:created>
  <dcterms:modified xsi:type="dcterms:W3CDTF">2026-05-21T15:53:37.8545981Z</dcterms:modified>
</coreProperties>
</file>

<file path=docProps/custom.xml><?xml version="1.0" encoding="utf-8"?>
<Properties xmlns="http://schemas.openxmlformats.org/officeDocument/2006/custom-properties" xmlns:vt="http://schemas.openxmlformats.org/officeDocument/2006/docPropsVTypes"/>
</file>