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00D5" w14:textId="106CA86F" w:rsidR="00236FCD" w:rsidRDefault="003E6C5F" w:rsidP="003E6C5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6C5F">
        <w:rPr>
          <w:rFonts w:ascii="Times New Roman" w:hAnsi="Times New Roman" w:cs="Times New Roman"/>
          <w:sz w:val="24"/>
          <w:szCs w:val="24"/>
          <w:u w:val="single"/>
        </w:rPr>
        <w:t>NASA ARSET</w:t>
      </w:r>
    </w:p>
    <w:p w14:paraId="7C84B195" w14:textId="40A4E7F3" w:rsidR="003E6C5F" w:rsidRPr="003E6C5F" w:rsidRDefault="003E6C5F" w:rsidP="003E6C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6C5F">
        <w:rPr>
          <w:rFonts w:ascii="Times New Roman" w:hAnsi="Times New Roman" w:cs="Times New Roman"/>
          <w:sz w:val="24"/>
          <w:szCs w:val="24"/>
          <w:u w:val="single"/>
        </w:rPr>
        <w:t>LAND SURFACE TEMPERATURE – BASED URBAN HEAT ISLAND MAPPING</w:t>
      </w:r>
    </w:p>
    <w:p w14:paraId="35307AC8" w14:textId="5C0E5825" w:rsidR="003E6C5F" w:rsidRDefault="003E6C5F" w:rsidP="003E6C5F">
      <w:pPr>
        <w:rPr>
          <w:rFonts w:ascii="Times New Roman" w:hAnsi="Times New Roman" w:cs="Times New Roman"/>
          <w:sz w:val="24"/>
          <w:szCs w:val="24"/>
        </w:rPr>
      </w:pPr>
      <w:r w:rsidRPr="003E6C5F">
        <w:rPr>
          <w:rFonts w:ascii="Times New Roman" w:hAnsi="Times New Roman" w:cs="Times New Roman"/>
          <w:b/>
          <w:bCs/>
          <w:sz w:val="24"/>
          <w:szCs w:val="24"/>
        </w:rPr>
        <w:t>Urban Heat Islands (UHI)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F1B42B" w14:textId="6D23569F" w:rsidR="003E6C5F" w:rsidRDefault="003E6C5F" w:rsidP="003E6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Urban heat islands:</w:t>
      </w:r>
    </w:p>
    <w:p w14:paraId="7FBEF124" w14:textId="16EAE399" w:rsidR="003E6C5F" w:rsidRDefault="003E6C5F" w:rsidP="003E6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Urban Heat Islands</w:t>
      </w:r>
    </w:p>
    <w:p w14:paraId="4C2A2984" w14:textId="44944A0C" w:rsidR="003E6C5F" w:rsidRDefault="003E6C5F" w:rsidP="003E6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Atmospheric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air) Urban Heat Islands</w:t>
      </w:r>
    </w:p>
    <w:p w14:paraId="5279F03D" w14:textId="77777777" w:rsidR="003E6C5F" w:rsidRDefault="003E6C5F" w:rsidP="003E6C5F">
      <w:pPr>
        <w:rPr>
          <w:rFonts w:ascii="Times New Roman" w:hAnsi="Times New Roman" w:cs="Times New Roman"/>
          <w:sz w:val="24"/>
          <w:szCs w:val="24"/>
        </w:rPr>
      </w:pPr>
    </w:p>
    <w:p w14:paraId="07E98B6D" w14:textId="554709E3" w:rsidR="003E6C5F" w:rsidRDefault="003E6C5F" w:rsidP="003E6C5F">
      <w:pPr>
        <w:rPr>
          <w:rFonts w:ascii="Times New Roman" w:hAnsi="Times New Roman" w:cs="Times New Roman"/>
          <w:sz w:val="24"/>
          <w:szCs w:val="24"/>
        </w:rPr>
      </w:pPr>
      <w:r w:rsidRPr="003E6C5F">
        <w:rPr>
          <w:rFonts w:ascii="Times New Roman" w:hAnsi="Times New Roman" w:cs="Times New Roman"/>
          <w:b/>
          <w:bCs/>
          <w:sz w:val="24"/>
          <w:szCs w:val="24"/>
        </w:rPr>
        <w:t>Surface Urban Heat Islands (SUHI)</w:t>
      </w:r>
      <w:r>
        <w:rPr>
          <w:rFonts w:ascii="Times New Roman" w:hAnsi="Times New Roman" w:cs="Times New Roman"/>
          <w:sz w:val="24"/>
          <w:szCs w:val="24"/>
        </w:rPr>
        <w:t>: These represent the radiative temperature difference between impervious and natural surfaces.</w:t>
      </w:r>
      <w:r w:rsidR="00D403C5">
        <w:rPr>
          <w:rFonts w:ascii="Times New Roman" w:hAnsi="Times New Roman" w:cs="Times New Roman"/>
          <w:sz w:val="24"/>
          <w:szCs w:val="24"/>
        </w:rPr>
        <w:t xml:space="preserve"> SUHIs are primarily measured by remote sensing in the thermal infrared (TIR) region of the electromagnetic (EM) spectrum.</w:t>
      </w:r>
    </w:p>
    <w:p w14:paraId="2DEC9CBE" w14:textId="0600EE0E" w:rsidR="00D763A8" w:rsidRDefault="00C64D61" w:rsidP="003E6C5F">
      <w:pPr>
        <w:rPr>
          <w:rFonts w:ascii="Times New Roman" w:hAnsi="Times New Roman" w:cs="Times New Roman"/>
          <w:sz w:val="24"/>
          <w:szCs w:val="24"/>
        </w:rPr>
      </w:pPr>
      <w:r w:rsidRPr="00C64D61">
        <w:rPr>
          <w:rFonts w:ascii="Times New Roman" w:hAnsi="Times New Roman" w:cs="Times New Roman"/>
          <w:b/>
          <w:bCs/>
          <w:sz w:val="24"/>
          <w:szCs w:val="24"/>
        </w:rPr>
        <w:t>Atmospheric Urban Heat Islands (AUHI)</w:t>
      </w:r>
      <w:r>
        <w:rPr>
          <w:rFonts w:ascii="Times New Roman" w:hAnsi="Times New Roman" w:cs="Times New Roman"/>
          <w:sz w:val="24"/>
          <w:szCs w:val="24"/>
        </w:rPr>
        <w:t>: Warmer air in urban areas as compared to cooler air in rural surrounding areas defines atmospheric urban heat islands</w:t>
      </w:r>
      <w:r w:rsidR="00D763A8">
        <w:rPr>
          <w:rFonts w:ascii="Times New Roman" w:hAnsi="Times New Roman" w:cs="Times New Roman"/>
          <w:sz w:val="24"/>
          <w:szCs w:val="24"/>
        </w:rPr>
        <w:t>. AUHI can be categorized into two layers, namely; (a) Canopy Layer Heat Island (CLHI): this is the layer of air from ground to the tops of trees and buildings. (b) Boundary Layer Heat Islands (BLHI): these extend from treetops/rooftops to where urban landscapes no longer influence the atmosphere (~1.5 km).</w:t>
      </w:r>
    </w:p>
    <w:p w14:paraId="6CB94029" w14:textId="4E137760" w:rsidR="00AA6A1C" w:rsidRPr="00F52169" w:rsidRDefault="00AA6A1C" w:rsidP="003E6C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2169">
        <w:rPr>
          <w:rFonts w:ascii="Times New Roman" w:hAnsi="Times New Roman" w:cs="Times New Roman"/>
          <w:sz w:val="24"/>
          <w:szCs w:val="24"/>
          <w:u w:val="single"/>
        </w:rPr>
        <w:t>Limitations of Satellite Remote Sensing for Urban Heat Islan</w:t>
      </w:r>
      <w:r w:rsidR="00F52169" w:rsidRPr="00F52169">
        <w:rPr>
          <w:rFonts w:ascii="Times New Roman" w:hAnsi="Times New Roman" w:cs="Times New Roman"/>
          <w:sz w:val="24"/>
          <w:szCs w:val="24"/>
          <w:u w:val="single"/>
        </w:rPr>
        <w:t>ds</w:t>
      </w:r>
    </w:p>
    <w:p w14:paraId="5BD78187" w14:textId="3C56820C" w:rsidR="00F52169" w:rsidRDefault="00F52169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acquisition times of sun-synchronous satellites usually do not coincide with the time of day where the SUHI is at a minimum or maximum.</w:t>
      </w:r>
    </w:p>
    <w:p w14:paraId="5DC7DC73" w14:textId="0D9F7B57" w:rsidR="00F52169" w:rsidRDefault="00F52169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widely used satellite for SUHI detection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Landsat) only has daytime data.</w:t>
      </w:r>
    </w:p>
    <w:p w14:paraId="3A4B6E8E" w14:textId="07BA7970" w:rsidR="00F52169" w:rsidRDefault="00F52169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Optical sensors cannot penetrate clouds or vegetative cover, which can lead to data gap or decrease in data utility. </w:t>
      </w:r>
    </w:p>
    <w:p w14:paraId="17D1755D" w14:textId="7EF4D7EF" w:rsidR="00F52169" w:rsidRDefault="00FC7447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land surface temperature (LST) estimates depends strongly on corrections for atmospheric effects and an accurate estimate of surface emissivity.</w:t>
      </w:r>
    </w:p>
    <w:p w14:paraId="120CED14" w14:textId="5DE42376" w:rsidR="00FC7447" w:rsidRDefault="00FC7447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Radiance received by sensors are influenced by sensor-viewing angle. </w:t>
      </w:r>
    </w:p>
    <w:p w14:paraId="14315D85" w14:textId="6ADA2B8E" w:rsidR="00160D1A" w:rsidRDefault="00160D1A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obtain high spectral, spatial, and temporal resolution with the same instrument.</w:t>
      </w:r>
    </w:p>
    <w:p w14:paraId="4EC5E2BE" w14:textId="0CBA11B5" w:rsidR="00160D1A" w:rsidRDefault="00160D1A" w:rsidP="00F5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 amount of data exists in various spatial and temporal resolutions, file formats, sizes, and from multiple sources.</w:t>
      </w:r>
    </w:p>
    <w:p w14:paraId="59460925" w14:textId="0BCAC88D" w:rsidR="00036597" w:rsidRDefault="00036597" w:rsidP="000365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6597">
        <w:rPr>
          <w:rFonts w:ascii="Times New Roman" w:hAnsi="Times New Roman" w:cs="Times New Roman"/>
          <w:sz w:val="24"/>
          <w:szCs w:val="24"/>
          <w:u w:val="single"/>
        </w:rPr>
        <w:t>Benefits of Satellite Remote Sensing for Urban Heat Islands</w:t>
      </w:r>
    </w:p>
    <w:p w14:paraId="7D7C86A9" w14:textId="084E293C" w:rsidR="00036597" w:rsidRDefault="003840D7" w:rsidP="0038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spatial coverage compared to in situ data</w:t>
      </w:r>
    </w:p>
    <w:p w14:paraId="39908B09" w14:textId="1F20DEE7" w:rsidR="003840D7" w:rsidRDefault="003840D7" w:rsidP="0038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data where no systematic in situ measurements are available and augments where they are.</w:t>
      </w:r>
    </w:p>
    <w:p w14:paraId="4B1411B1" w14:textId="2AC76A64" w:rsidR="003840D7" w:rsidRDefault="003840D7" w:rsidP="0038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Simultaneous observations of LST, surface emissivity, and land cover from various satellites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Landsat/TM, ETM+, OLI &amp; TIRS, MODIS, VIIRS, AVHRR)</w:t>
      </w:r>
    </w:p>
    <w:p w14:paraId="3F4956BE" w14:textId="1DFF7EF5" w:rsidR="003840D7" w:rsidRDefault="003840D7" w:rsidP="0038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Global, consistent, data coverage from many satellites</w:t>
      </w:r>
    </w:p>
    <w:p w14:paraId="6DB64D8D" w14:textId="736CFFB1" w:rsidR="003840D7" w:rsidRDefault="003840D7" w:rsidP="0038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open-source data</w:t>
      </w:r>
    </w:p>
    <w:p w14:paraId="379A1559" w14:textId="77777777" w:rsidR="003840D7" w:rsidRPr="003840D7" w:rsidRDefault="003840D7" w:rsidP="003840D7">
      <w:pPr>
        <w:rPr>
          <w:rFonts w:ascii="Times New Roman" w:hAnsi="Times New Roman" w:cs="Times New Roman"/>
          <w:sz w:val="24"/>
          <w:szCs w:val="24"/>
        </w:rPr>
      </w:pPr>
    </w:p>
    <w:sectPr w:rsidR="003840D7" w:rsidRPr="00384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6D3"/>
    <w:multiLevelType w:val="hybridMultilevel"/>
    <w:tmpl w:val="FB6AD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2B0E"/>
    <w:multiLevelType w:val="hybridMultilevel"/>
    <w:tmpl w:val="8D36F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3B6F"/>
    <w:multiLevelType w:val="hybridMultilevel"/>
    <w:tmpl w:val="EBCEC10A"/>
    <w:lvl w:ilvl="0" w:tplc="0608D7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5F"/>
    <w:rsid w:val="00036597"/>
    <w:rsid w:val="00160D1A"/>
    <w:rsid w:val="00243C3F"/>
    <w:rsid w:val="003840D7"/>
    <w:rsid w:val="003E6C5F"/>
    <w:rsid w:val="0063320E"/>
    <w:rsid w:val="00787C7B"/>
    <w:rsid w:val="00AA6A1C"/>
    <w:rsid w:val="00AD1E93"/>
    <w:rsid w:val="00C64D61"/>
    <w:rsid w:val="00C77E62"/>
    <w:rsid w:val="00D403C5"/>
    <w:rsid w:val="00D763A8"/>
    <w:rsid w:val="00E33EBA"/>
    <w:rsid w:val="00F52169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1E0A"/>
  <w15:chartTrackingRefBased/>
  <w15:docId w15:val="{C6500873-376C-4EA5-A208-36787879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5</cp:revision>
  <dcterms:created xsi:type="dcterms:W3CDTF">2020-11-29T14:09:00Z</dcterms:created>
  <dcterms:modified xsi:type="dcterms:W3CDTF">2020-11-30T12:42:00Z</dcterms:modified>
</cp:coreProperties>
</file>