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115C2685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B15DD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37D59901" w:rsidR="00751BCF" w:rsidRPr="00B15DD4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01B53">
        <w:rPr>
          <w:rFonts w:ascii="Times New Roman" w:hAnsi="Times New Roman" w:cs="Times New Roman"/>
          <w:sz w:val="28"/>
          <w:szCs w:val="28"/>
        </w:rPr>
        <w:t>Алгоритм</w:t>
      </w:r>
      <w:r w:rsidR="00A57051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E01B53">
        <w:rPr>
          <w:rFonts w:ascii="Times New Roman" w:hAnsi="Times New Roman" w:cs="Times New Roman"/>
          <w:sz w:val="28"/>
          <w:szCs w:val="28"/>
        </w:rPr>
        <w:t xml:space="preserve"> ро</w:t>
      </w:r>
      <w:r w:rsidR="00A57051">
        <w:rPr>
          <w:rFonts w:ascii="Times New Roman" w:hAnsi="Times New Roman" w:cs="Times New Roman"/>
          <w:sz w:val="28"/>
          <w:szCs w:val="28"/>
        </w:rPr>
        <w:t>й</w:t>
      </w:r>
      <w:r w:rsidR="00E01B53">
        <w:rPr>
          <w:rFonts w:ascii="Times New Roman" w:hAnsi="Times New Roman" w:cs="Times New Roman"/>
          <w:sz w:val="28"/>
          <w:szCs w:val="28"/>
        </w:rPr>
        <w:t xml:space="preserve"> частиц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4C95B" w14:textId="77777777" w:rsidR="00292966" w:rsidRPr="001A6AE1" w:rsidRDefault="00292966" w:rsidP="00C440FD">
      <w:pPr>
        <w:pStyle w:val="1"/>
        <w:spacing w:before="0" w:after="0" w:line="360" w:lineRule="auto"/>
        <w:rPr>
          <w:rFonts w:ascii="Times New Roman" w:hAnsi="Times New Roman" w:cs="Times New Roman"/>
          <w:i/>
          <w:w w:val="95"/>
        </w:rPr>
      </w:pPr>
      <w:r w:rsidRPr="001A6AE1">
        <w:rPr>
          <w:rFonts w:ascii="Times New Roman" w:hAnsi="Times New Roman" w:cs="Times New Roman"/>
          <w:w w:val="95"/>
        </w:rPr>
        <w:t>Цель работы:</w:t>
      </w:r>
    </w:p>
    <w:p w14:paraId="471D790E" w14:textId="42C81F79" w:rsidR="00292966" w:rsidRDefault="0028639E" w:rsidP="00C440FD">
      <w:pPr>
        <w:kinsoku w:val="0"/>
        <w:overflowPunct w:val="0"/>
        <w:spacing w:after="0" w:line="360" w:lineRule="auto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на практике</w:t>
      </w:r>
      <w:r w:rsidR="00103ACD">
        <w:rPr>
          <w:rFonts w:ascii="Times New Roman" w:hAnsi="Times New Roman" w:cs="Times New Roman"/>
          <w:sz w:val="28"/>
          <w:szCs w:val="28"/>
        </w:rPr>
        <w:t xml:space="preserve"> оптимизацию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AC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E9074C">
        <w:rPr>
          <w:rFonts w:ascii="Times New Roman" w:hAnsi="Times New Roman" w:cs="Times New Roman"/>
          <w:sz w:val="28"/>
          <w:szCs w:val="28"/>
        </w:rPr>
        <w:t>алгоритм</w:t>
      </w:r>
      <w:r w:rsidR="00103ACD">
        <w:rPr>
          <w:rFonts w:ascii="Times New Roman" w:hAnsi="Times New Roman" w:cs="Times New Roman"/>
          <w:sz w:val="28"/>
          <w:szCs w:val="28"/>
        </w:rPr>
        <w:t>а</w:t>
      </w:r>
      <w:r w:rsidR="00E9074C">
        <w:rPr>
          <w:rFonts w:ascii="Times New Roman" w:hAnsi="Times New Roman" w:cs="Times New Roman"/>
          <w:sz w:val="28"/>
          <w:szCs w:val="28"/>
        </w:rPr>
        <w:t xml:space="preserve"> рой частиц</w:t>
      </w:r>
      <w:r w:rsidR="00292966" w:rsidRPr="00292966">
        <w:rPr>
          <w:rFonts w:ascii="Times New Roman" w:hAnsi="Times New Roman" w:cs="Times New Roman"/>
          <w:sz w:val="28"/>
          <w:szCs w:val="28"/>
        </w:rPr>
        <w:t>.</w:t>
      </w:r>
    </w:p>
    <w:p w14:paraId="7BE0F6BF" w14:textId="1EA7303C" w:rsidR="00260899" w:rsidRDefault="00260899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8E8BAF" w14:textId="295FFDA6" w:rsidR="00494093" w:rsidRPr="007560C8" w:rsidRDefault="00494093" w:rsidP="00C440FD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0C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B3EE9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 w:rsidRPr="005B3EE9">
        <w:rPr>
          <w:rFonts w:ascii="Times New Roman" w:hAnsi="Times New Roman" w:cs="Times New Roman"/>
          <w:b/>
          <w:sz w:val="28"/>
          <w:szCs w:val="28"/>
        </w:rPr>
        <w:t>роя частиц</w:t>
      </w:r>
    </w:p>
    <w:p w14:paraId="0EF22579" w14:textId="1039FD38" w:rsidR="00260899" w:rsidRPr="003E3EBE" w:rsidRDefault="00B15DD4" w:rsidP="00C440FD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15DD4">
        <w:rPr>
          <w:rFonts w:ascii="Times New Roman" w:hAnsi="Times New Roman" w:cs="Times New Roman"/>
          <w:sz w:val="28"/>
          <w:szCs w:val="28"/>
        </w:rPr>
        <w:t>Алгоритм  роя  частиц</w:t>
      </w:r>
      <w:r w:rsidR="003E3EBE">
        <w:rPr>
          <w:rFonts w:ascii="Times New Roman" w:hAnsi="Times New Roman" w:cs="Times New Roman"/>
          <w:sz w:val="28"/>
          <w:szCs w:val="28"/>
        </w:rPr>
        <w:t xml:space="preserve"> </w:t>
      </w:r>
      <w:r w:rsidRPr="00B15DD4">
        <w:rPr>
          <w:rFonts w:ascii="Times New Roman" w:hAnsi="Times New Roman" w:cs="Times New Roman"/>
          <w:sz w:val="28"/>
          <w:szCs w:val="28"/>
        </w:rPr>
        <w:t>относится  к  стохастическим</w:t>
      </w:r>
      <w:r w:rsidR="003E3EBE">
        <w:rPr>
          <w:rFonts w:ascii="Times New Roman" w:hAnsi="Times New Roman" w:cs="Times New Roman"/>
          <w:sz w:val="28"/>
          <w:szCs w:val="28"/>
        </w:rPr>
        <w:t xml:space="preserve"> </w:t>
      </w:r>
      <w:r w:rsidRPr="00B15DD4">
        <w:rPr>
          <w:rFonts w:ascii="Times New Roman" w:hAnsi="Times New Roman" w:cs="Times New Roman"/>
          <w:sz w:val="28"/>
          <w:szCs w:val="28"/>
        </w:rPr>
        <w:t xml:space="preserve">алгоритмам с </w:t>
      </w:r>
      <w:r w:rsidRPr="003E3EBE">
        <w:rPr>
          <w:rFonts w:ascii="Times New Roman" w:hAnsi="Times New Roman" w:cs="Times New Roman"/>
          <w:b/>
          <w:bCs/>
          <w:sz w:val="28"/>
          <w:szCs w:val="28"/>
        </w:rPr>
        <w:t>одновременным поиском решения сразу по всей области поиска.</w:t>
      </w:r>
    </w:p>
    <w:p w14:paraId="4B356950" w14:textId="5236B863" w:rsidR="00CC1B7D" w:rsidRDefault="005C0397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397">
        <w:rPr>
          <w:rFonts w:ascii="Times New Roman" w:hAnsi="Times New Roman" w:cs="Times New Roman"/>
          <w:sz w:val="28"/>
          <w:szCs w:val="28"/>
        </w:rPr>
        <w:t xml:space="preserve">Идея  алгоритма  была  частично  заимствована  из  исследований  поведения  скоплений  животных (косяков рыб, стай птиц и </w:t>
      </w:r>
      <w:r w:rsidR="00CC1B7D" w:rsidRPr="005C0397">
        <w:rPr>
          <w:rFonts w:ascii="Times New Roman" w:hAnsi="Times New Roman" w:cs="Times New Roman"/>
          <w:sz w:val="28"/>
          <w:szCs w:val="28"/>
        </w:rPr>
        <w:t>т. п.</w:t>
      </w:r>
      <w:r w:rsidRPr="005C0397">
        <w:rPr>
          <w:rFonts w:ascii="Times New Roman" w:hAnsi="Times New Roman" w:cs="Times New Roman"/>
          <w:sz w:val="28"/>
          <w:szCs w:val="28"/>
        </w:rPr>
        <w:t>)</w:t>
      </w:r>
      <w:r w:rsidR="00CC1B7D">
        <w:rPr>
          <w:rFonts w:ascii="Times New Roman" w:hAnsi="Times New Roman" w:cs="Times New Roman"/>
          <w:sz w:val="28"/>
          <w:szCs w:val="28"/>
        </w:rPr>
        <w:t>.</w:t>
      </w:r>
    </w:p>
    <w:p w14:paraId="0062FE5C" w14:textId="066A4716" w:rsidR="00B15DD4" w:rsidRDefault="00E74A18" w:rsidP="00C440F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C621C0" w:rsidRPr="00C621C0">
        <w:rPr>
          <w:rFonts w:ascii="Times New Roman" w:hAnsi="Times New Roman" w:cs="Times New Roman"/>
          <w:sz w:val="28"/>
          <w:szCs w:val="28"/>
        </w:rPr>
        <w:t>лгоритм роя частиц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621C0" w:rsidRPr="00C621C0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C621C0" w:rsidRPr="00C621C0">
        <w:rPr>
          <w:rFonts w:ascii="Times New Roman" w:hAnsi="Times New Roman" w:cs="Times New Roman"/>
          <w:sz w:val="28"/>
          <w:szCs w:val="28"/>
        </w:rPr>
        <w:t xml:space="preserve"> n-мерное пространство (область поиска),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рыщут частицы (агенты алгоритма). В начале частицы разбросаны случайным образом по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всей  области  поиска,  и  каждая  частица  имеет  случайный  вектор  скорости.  В  каждой  точке,  где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побывала  частица,  рассчитывается  значение  целевой  функции.  При  этом  каждая  частица запоминает лучшее  значение  целевой функции она лично нашла,  а  также  каждая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частица знает где расположена точка, являющаяся лучшей среди всех точек, которые разведали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частицы.  На  каждой  итерации  частицы  корректируют  свою  скорость  (модуль  и  направление),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чтобы, с  одной  стороны,  быть  поближе  к  лучшей  точке,  которую  частица  нашла  сама</w:t>
      </w:r>
      <w:r w:rsidR="009F472B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"ностальги</w:t>
      </w:r>
      <w:r w:rsidR="009F472B">
        <w:rPr>
          <w:rFonts w:ascii="Times New Roman" w:hAnsi="Times New Roman" w:cs="Times New Roman"/>
          <w:sz w:val="28"/>
          <w:szCs w:val="28"/>
        </w:rPr>
        <w:t>я</w:t>
      </w:r>
      <w:r w:rsidR="00C621C0" w:rsidRPr="00C621C0">
        <w:rPr>
          <w:rFonts w:ascii="Times New Roman" w:hAnsi="Times New Roman" w:cs="Times New Roman"/>
          <w:sz w:val="28"/>
          <w:szCs w:val="28"/>
        </w:rPr>
        <w:t>", и, в то же время, приблизиться к точке,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которая  в  данный  момент  является  глобально  лучшей.  Через  некоторое  количество  итераций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 xml:space="preserve">частицы  должны  собраться  вблизи  наиболее  хорошей  точки, вблизи глобального экстремума. </w:t>
      </w:r>
      <w:r w:rsidR="00C621C0" w:rsidRPr="00C621C0">
        <w:rPr>
          <w:rFonts w:ascii="Times New Roman" w:hAnsi="Times New Roman" w:cs="Times New Roman"/>
          <w:sz w:val="28"/>
          <w:szCs w:val="28"/>
        </w:rPr>
        <w:cr/>
      </w:r>
      <w:r w:rsidR="00F50117" w:rsidRPr="00F5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Самое интересное в алгоритме — это коррекция скорости, именно от этого шага зависит сходимость алгоритма.</w:t>
      </w:r>
    </w:p>
    <w:p w14:paraId="3635C021" w14:textId="4EC9E0E8" w:rsidR="00F50117" w:rsidRDefault="00F50117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C5FDBF" w14:textId="13A45D95" w:rsidR="009034FB" w:rsidRDefault="009034F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6E4C3" w14:textId="54A2D931" w:rsidR="009034FB" w:rsidRDefault="009034F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30A2A" w14:textId="77777777" w:rsidR="009034FB" w:rsidRDefault="009034F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3CCF0F" w14:textId="6E15A17B" w:rsidR="005B3EE9" w:rsidRPr="00CD64E8" w:rsidRDefault="0086091A" w:rsidP="00C440FD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4E8">
        <w:rPr>
          <w:rFonts w:ascii="Times New Roman" w:hAnsi="Times New Roman" w:cs="Times New Roman"/>
          <w:b/>
          <w:sz w:val="28"/>
          <w:szCs w:val="28"/>
        </w:rPr>
        <w:t>2</w:t>
      </w:r>
      <w:r w:rsidR="005B3EE9" w:rsidRPr="00CD64E8">
        <w:rPr>
          <w:rFonts w:ascii="Times New Roman" w:hAnsi="Times New Roman" w:cs="Times New Roman"/>
          <w:b/>
          <w:sz w:val="28"/>
          <w:szCs w:val="28"/>
        </w:rPr>
        <w:t>. Текст программы «Алгоритм</w:t>
      </w:r>
      <w:r w:rsidR="00A57051" w:rsidRPr="00CD64E8">
        <w:rPr>
          <w:rFonts w:ascii="Times New Roman" w:hAnsi="Times New Roman" w:cs="Times New Roman"/>
          <w:b/>
          <w:sz w:val="28"/>
          <w:szCs w:val="28"/>
        </w:rPr>
        <w:t xml:space="preserve"> метода</w:t>
      </w:r>
      <w:r w:rsidR="005B3EE9" w:rsidRPr="00CD64E8">
        <w:rPr>
          <w:rFonts w:ascii="Times New Roman" w:hAnsi="Times New Roman" w:cs="Times New Roman"/>
          <w:b/>
          <w:sz w:val="28"/>
          <w:szCs w:val="28"/>
        </w:rPr>
        <w:t xml:space="preserve"> ро</w:t>
      </w:r>
      <w:r w:rsidR="00A57051" w:rsidRPr="00CD64E8">
        <w:rPr>
          <w:rFonts w:ascii="Times New Roman" w:hAnsi="Times New Roman" w:cs="Times New Roman"/>
          <w:b/>
          <w:sz w:val="28"/>
          <w:szCs w:val="28"/>
        </w:rPr>
        <w:t>й</w:t>
      </w:r>
      <w:r w:rsidR="005B3EE9" w:rsidRPr="00CD64E8">
        <w:rPr>
          <w:rFonts w:ascii="Times New Roman" w:hAnsi="Times New Roman" w:cs="Times New Roman"/>
          <w:b/>
          <w:sz w:val="28"/>
          <w:szCs w:val="28"/>
        </w:rPr>
        <w:t xml:space="preserve"> частиц»</w:t>
      </w:r>
    </w:p>
    <w:p w14:paraId="5B4DC33F" w14:textId="5B675E85" w:rsidR="005B3EE9" w:rsidRPr="00CD64E8" w:rsidRDefault="005B3EE9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705634" w14:textId="4CC08F60" w:rsidR="00DB473A" w:rsidRPr="00DB473A" w:rsidRDefault="00CC0DD0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Подключ</w:t>
      </w:r>
      <w:r w:rsidR="00651B8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функци</w:t>
      </w:r>
      <w:r w:rsidR="00651B8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оптимизатора </w:t>
      </w:r>
      <w:r w:rsidR="00DB473A" w:rsidRPr="00DB473A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shd w:val="clear" w:color="auto" w:fill="F2F2F2"/>
          <w:lang w:eastAsia="ru-RU"/>
        </w:rPr>
        <w:t>pso</w:t>
      </w:r>
      <w:r w:rsidRPr="0073622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shd w:val="clear" w:color="auto" w:fill="F2F2F2"/>
          <w:lang w:eastAsia="ru-RU"/>
        </w:rPr>
        <w:t xml:space="preserve"> из библиотеки </w:t>
      </w:r>
      <w:r w:rsidRPr="0073622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shd w:val="clear" w:color="auto" w:fill="F2F2F2"/>
          <w:lang w:val="en-US" w:eastAsia="ru-RU"/>
        </w:rPr>
        <w:t>pyswarm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:</w:t>
      </w:r>
    </w:p>
    <w:p w14:paraId="28A7C822" w14:textId="2B2DC4A5" w:rsidR="00DB473A" w:rsidRPr="00DB473A" w:rsidRDefault="00651B87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val="en-US" w:eastAsia="ru-RU"/>
        </w:rPr>
        <w:t>from</w:t>
      </w:r>
      <w:r w:rsidR="00DB473A"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b/>
          <w:bCs/>
          <w:color w:val="0E84B5"/>
          <w:spacing w:val="4"/>
          <w:sz w:val="28"/>
          <w:szCs w:val="28"/>
          <w:lang w:eastAsia="ru-RU"/>
        </w:rPr>
        <w:t xml:space="preserve">pyswarm </w:t>
      </w:r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eastAsia="ru-RU"/>
        </w:rPr>
        <w:t xml:space="preserve">import </w:t>
      </w:r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pso</w:t>
      </w:r>
    </w:p>
    <w:p w14:paraId="536C2671" w14:textId="56384EDF" w:rsidR="00C466D8" w:rsidRDefault="00CC0DD0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предел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минимизируемую целевую</w:t>
      </w:r>
      <w:r w:rsid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F13A68" w:rsidRP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функцию myfunction (x)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. </w:t>
      </w:r>
    </w:p>
    <w:p w14:paraId="7CFEDCFA" w14:textId="73CE7BB1" w:rsidR="00CC0DD0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Функция 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будет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возвращать единственное минимизированное скалярное значение.</w:t>
      </w:r>
    </w:p>
    <w:p w14:paraId="47B57F84" w14:textId="7D8AF5EA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Исследуем работу алгоритма роя частиц на 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примере</w:t>
      </w:r>
      <w:r w:rsid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оптимизации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banana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-функции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</w:t>
      </w:r>
    </w:p>
    <w:p w14:paraId="18E9C984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val="en-US" w:eastAsia="ru-RU"/>
        </w:rPr>
        <w:t xml:space="preserve">def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06287E"/>
          <w:spacing w:val="4"/>
          <w:sz w:val="28"/>
          <w:szCs w:val="28"/>
          <w:lang w:val="en-US" w:eastAsia="ru-RU"/>
        </w:rPr>
        <w:t xml:space="preserve">banana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( x ): </w:t>
      </w:r>
    </w:p>
    <w:p w14:paraId="5BE48945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   x1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 [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0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] </w:t>
      </w:r>
    </w:p>
    <w:p w14:paraId="6972FE5F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   x2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 [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] </w:t>
      </w:r>
    </w:p>
    <w:p w14:paraId="7B956856" w14:textId="174D3478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   </w:t>
      </w:r>
      <w:r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val="en-US" w:eastAsia="ru-RU"/>
        </w:rPr>
        <w:t xml:space="preserve">return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x1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4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="004C0AFE" w:rsidRPr="0073622B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>4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x2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x1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+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x2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+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x1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="004C0AFE" w:rsidRPr="0073622B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>4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x1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+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="004C0AFE" w:rsidRPr="0073622B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>10</w:t>
      </w:r>
    </w:p>
    <w:p w14:paraId="197DFC99" w14:textId="77777777" w:rsidR="006D63BE" w:rsidRPr="00663459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</w:pPr>
    </w:p>
    <w:p w14:paraId="456DF47C" w14:textId="0576E1C5" w:rsidR="00DB473A" w:rsidRPr="00DB473A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Определим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пределы входных переменных, в которых оптимизатору разрешен поиск </w:t>
      </w:r>
      <w:bookmarkStart w:id="0" w:name="_Hlk56257116"/>
      <w:r w:rsidRPr="006D63B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 lb и ub</w:t>
      </w:r>
      <w:bookmarkEnd w:id="0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которые обозначают нижнюю и верхнюю границы соответственно:</w:t>
      </w:r>
    </w:p>
    <w:p w14:paraId="2649204D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lb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[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3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1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] </w:t>
      </w:r>
    </w:p>
    <w:p w14:paraId="5E68E8FC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ub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[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6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]</w:t>
      </w:r>
    </w:p>
    <w:p w14:paraId="2C7CA817" w14:textId="77777777" w:rsidR="006D63BE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14:paraId="79BF0288" w14:textId="1105F4A6" w:rsidR="00DB473A" w:rsidRDefault="00DA11BF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Теперь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все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предел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ено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для</w:t>
      </w:r>
      <w:r w:rsidR="00A013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A013C7" w:rsidRPr="00A013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запуска pso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поэтому вызываем оптимизатор:</w:t>
      </w:r>
    </w:p>
    <w:p w14:paraId="2783871B" w14:textId="77777777" w:rsidR="006D63BE" w:rsidRPr="00DB473A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14:paraId="058C0118" w14:textId="77777777" w:rsidR="007A55E7" w:rsidRPr="007A55E7" w:rsidRDefault="007A55E7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xopt, fopt </w:t>
      </w:r>
      <w:r w:rsidRPr="007A55E7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>=</w:t>
      </w:r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pso(banana, lb, ub, f_ieqcons</w:t>
      </w:r>
      <w:r w:rsidRPr="007A55E7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>=</w:t>
      </w:r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con)</w:t>
      </w:r>
    </w:p>
    <w:p w14:paraId="00ECA627" w14:textId="7E7C08A0" w:rsidR="00DB473A" w:rsidRPr="00DB473A" w:rsidRDefault="007A55E7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f_ieqcons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сообщает подпрограмме, что существует единственная функция ограничения.</w:t>
      </w:r>
    </w:p>
    <w:p w14:paraId="38FFC9BE" w14:textId="6BEA4BBF" w:rsidR="00DA11BF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После завершения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PSO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возвращает два объекта:</w:t>
      </w:r>
    </w:p>
    <w:p w14:paraId="0ABC3E7F" w14:textId="77777777" w:rsidR="00DA11BF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1) оптимальные входные значения</w:t>
      </w:r>
    </w:p>
    <w:p w14:paraId="11AECD49" w14:textId="0E666EFB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2) оптимальное целевое значение.</w:t>
      </w:r>
    </w:p>
    <w:p w14:paraId="7A0615F3" w14:textId="7CAFA53E" w:rsidR="00DB473A" w:rsidRPr="00DB473A" w:rsidRDefault="00DA11BF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интаксис вызова для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PSO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 настраивается и определяется следующим образом:</w:t>
      </w:r>
    </w:p>
    <w:p w14:paraId="42547FAC" w14:textId="266E0D08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pso ( func ,  lb ,  ub ,  ieqcons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[],  f_ieqcons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7020"/>
          <w:spacing w:val="4"/>
          <w:sz w:val="28"/>
          <w:szCs w:val="28"/>
          <w:lang w:val="en-US" w:eastAsia="ru-RU"/>
        </w:rPr>
        <w:t xml:space="preserve">None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swarmsize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100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omega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0,5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phip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0,5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maxiter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100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minstep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1e -8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minfunc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1e-8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)</w:t>
      </w:r>
    </w:p>
    <w:p w14:paraId="0DB9916E" w14:textId="77777777" w:rsidR="00CD0709" w:rsidRPr="00FE2FB9" w:rsidRDefault="00CD0709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</w:pPr>
    </w:p>
    <w:p w14:paraId="3EB2CB44" w14:textId="08F72E58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где минимальные необходимые входные аргументы:</w:t>
      </w:r>
    </w:p>
    <w:p w14:paraId="0D790875" w14:textId="765078DE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func : function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</w:t>
      </w:r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инимизируемая функция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57583771" w14:textId="0839E64C" w:rsidR="00DB473A" w:rsidRPr="00DB473A" w:rsidRDefault="003D5F31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lb : array  - н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ижние границы проектной переменной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22042BAB" w14:textId="304498A6" w:rsidR="00DB473A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ub : </w:t>
      </w:r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array  - в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ерхние границы проектной переменной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18D747D3" w14:textId="52A0E422" w:rsidR="00DB473A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f_ieqcons  </w:t>
      </w:r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функция</w:t>
      </w:r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озвращает одномерный массив, в котором каждый элемент должен быть больше или равен 0,0 в успешно оптимизированной задаче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4CBA5971" w14:textId="4B6EAA3F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swarmsize : int</w:t>
      </w:r>
      <w:r w:rsidR="00D7460A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к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оличество частиц в рое (по умолчанию: 100)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17E3DA74" w14:textId="159E80C9" w:rsidR="00DB473A" w:rsidRPr="00DB473A" w:rsidRDefault="00CF285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omega </w:t>
      </w:r>
      <w:r w:rsidRPr="0073622B">
        <w:rPr>
          <w:rStyle w:val="classifier-delimit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</w:t>
      </w: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r w:rsidRPr="0073622B">
        <w:rPr>
          <w:rStyle w:val="classifi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scalar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к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оэффициент масштабирования скорости частиц (по умолч: 0,5)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0E473035" w14:textId="05B420F6" w:rsidR="00DB473A" w:rsidRPr="00DB473A" w:rsidRDefault="0079599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phip </w:t>
      </w:r>
      <w:r w:rsidRPr="0073622B">
        <w:rPr>
          <w:rStyle w:val="classifier-delimit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</w:t>
      </w: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r w:rsidRPr="0073622B">
        <w:rPr>
          <w:rStyle w:val="classifi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scalar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к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оэффициент масштабирования для поиска вдали от наиболее известного положения частицы (по умолчанию: 0,5)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7333A532" w14:textId="4E969EC0" w:rsidR="008A2179" w:rsidRPr="0073622B" w:rsidRDefault="00CB5B80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Параметры omega </w:t>
      </w:r>
      <w:r w:rsidR="008A2179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phip позволяют контролировать, насколько близко частицы удаляются от своего самого известного положения. Они могут принимать любое скалярное значение, но лучше всего подходят значения от 0 до 1.</w:t>
      </w:r>
    </w:p>
    <w:p w14:paraId="27BE8F91" w14:textId="648EA382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maxiter : int</w:t>
      </w:r>
      <w:r w:rsidR="00F36BE3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м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аксимальное количество итераций для поиска роя (по умолч: 100)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2D94A7BB" w14:textId="02378C75" w:rsidR="00DB473A" w:rsidRPr="00DB473A" w:rsidRDefault="00F36BE3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minstep </w:t>
      </w:r>
      <w:r w:rsidRPr="0073622B">
        <w:rPr>
          <w:rStyle w:val="classifier-delimit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</w:t>
      </w: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r w:rsidRPr="0073622B">
        <w:rPr>
          <w:rStyle w:val="classifi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scalar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инимальный размер шага лучшей позиции роя до прекращения поиска (по умолчанию: 1e-8)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29A17C50" w14:textId="28140D44" w:rsidR="00DB473A" w:rsidRPr="0073622B" w:rsidRDefault="008A2179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minfunc : scalar - 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инимальное изменение наилучшего целевого значения роя до завершения поиска (по умолчанию: 1e-8)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5F054419" w14:textId="6DEE9B2B" w:rsidR="008A2179" w:rsidRPr="00DB473A" w:rsidRDefault="008A2179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Параметры maxiter , minstep и minfunc используются, чтобы сообщить рою, когда следует прекратить поиск.</w:t>
      </w:r>
    </w:p>
    <w:p w14:paraId="50565623" w14:textId="77777777" w:rsidR="008A52E8" w:rsidRPr="00E9074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1CA8EA75" w14:textId="77777777" w:rsidR="008A52E8" w:rsidRPr="00E9074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09A62869" w14:textId="1B335DF9" w:rsidR="008A52E8" w:rsidRPr="000B33C5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33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functools </w:t>
      </w:r>
      <w:r w:rsidRPr="000B33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partial</w:t>
      </w:r>
    </w:p>
    <w:p w14:paraId="4668F1D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numpy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43130A6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82822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_obj_wrapper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C72A1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A6A91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B1D76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_is_feasible_wrapper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9A19AE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)&gt;=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BF8B5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5288F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_cons_none_wrapper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B5E24B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5B3029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6C4E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_cons_ieqcons_wrapper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ieqcons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6CA34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ieqcons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4C131E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A4A44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_cons_f_ieqcons_wrapper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f_ieqcons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13F934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f_ieqcons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F0125C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13ACE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pso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ieqcons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f_ieqcons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=(),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={},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FDD617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swarmsize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omega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phip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phig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maxiter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F06DD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minstep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1e-8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1e-8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debug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processes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B1BA20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particle_output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13E373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6ADA024A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assert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Нижняя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верхняя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границы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</w:p>
    <w:p w14:paraId="4896B6A3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assert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hasattr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</w:t>
      </w:r>
      <w:r w:rsidRPr="001B1D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__'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A2E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Недействительный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A2E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дескриптор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A2E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58E9587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lb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F3B17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ub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ECBD3C" w14:textId="77777777" w:rsidR="008A52E8" w:rsidRPr="000B33C5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assert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'Все значения верхней границы должны быть больше значений нижней границы'</w:t>
      </w:r>
    </w:p>
    <w:p w14:paraId="322482CF" w14:textId="77777777" w:rsidR="008A52E8" w:rsidRPr="000B33C5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BB1B2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vhigh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ub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0CE2A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vlow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vhigh</w:t>
      </w:r>
    </w:p>
    <w:p w14:paraId="5F612CA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B4E79" w14:textId="77777777" w:rsid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Инициализир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целевую функцию</w:t>
      </w:r>
    </w:p>
    <w:p w14:paraId="1CFE543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obj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partial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_obj_wrapper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F0CCA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7E79E8C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BBA3B12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Инициализируем алгоритм рой частиц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279160E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swarmsize</w:t>
      </w:r>
    </w:p>
    <w:p w14:paraId="6A4FDBF1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количество измерений каждой частицы</w:t>
      </w:r>
    </w:p>
    <w:p w14:paraId="14B5A9FC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положения частиц</w:t>
      </w:r>
    </w:p>
    <w:p w14:paraId="1846DE93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скорости частиц</w:t>
      </w:r>
    </w:p>
    <w:p w14:paraId="71D55F74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лучшие позиции частиц</w:t>
      </w:r>
    </w:p>
    <w:p w14:paraId="21BBCBDF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текущие значения функции частиц</w:t>
      </w:r>
    </w:p>
    <w:p w14:paraId="3C88DEB0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bool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выполнимость каждой частицы</w:t>
      </w:r>
    </w:p>
    <w:p w14:paraId="69D3D403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лучшие значения функции частиц</w:t>
      </w:r>
    </w:p>
    <w:p w14:paraId="7E795B44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лучшая позиция роя</w:t>
      </w:r>
    </w:p>
    <w:p w14:paraId="10AF3A4A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начальное значение наилучшей позиции роя</w:t>
      </w:r>
    </w:p>
    <w:p w14:paraId="2D5BE2A7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912FC3B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Инициализир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положение частицы</w:t>
      </w:r>
    </w:p>
    <w:p w14:paraId="28633BED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FEBA6F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42E4CE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Вычисли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цель и ограничения для каждой частицы</w:t>
      </w:r>
    </w:p>
    <w:p w14:paraId="35507A5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processes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71713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A10DAC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fs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is_feasible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A65DC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69B3B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220C53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3E3A458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is_feasible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5C8A9D5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4CC229A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Сохранить лучшую позицию частицы</w:t>
      </w:r>
    </w:p>
    <w:p w14:paraId="4FC3F35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i_update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logical_and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5AE8A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9C5AA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E4DDE6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590DCC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Обновить лучшую позицию роя</w:t>
      </w:r>
    </w:p>
    <w:p w14:paraId="2F732DCB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argmin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B080C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48A5A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4072E2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82D3D5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054C4D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75C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Задаем Отправную начальная точка роя частиц</w:t>
      </w:r>
    </w:p>
    <w:p w14:paraId="364CE91C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75C8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F97A76C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7FEA251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Инициализир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скорость частицы</w:t>
      </w:r>
    </w:p>
    <w:p w14:paraId="3EA5CD3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vlow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vhigh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vlow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EEEB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2CD857EB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C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Итерир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A75C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 тех пор, пока не будет выполнен критерий завершения </w:t>
      </w:r>
    </w:p>
    <w:p w14:paraId="02B194D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1A78DA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maxiter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F1936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rp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5B0206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0D79DF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D37CA0" w14:textId="77777777" w:rsidR="008A52E8" w:rsidRPr="00423989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239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4239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скорости частиц</w:t>
      </w:r>
    </w:p>
    <w:p w14:paraId="3E60B7A7" w14:textId="77777777" w:rsidR="008A52E8" w:rsidRPr="00423989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omega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phip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rp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phig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F725DFB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положени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частиц</w:t>
      </w:r>
    </w:p>
    <w:p w14:paraId="018C37A3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</w:p>
    <w:p w14:paraId="7B3F0655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Исправ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связанных нарушен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ий гарниц</w:t>
      </w:r>
    </w:p>
    <w:p w14:paraId="3BE2EBD5" w14:textId="77777777" w:rsidR="008A52E8" w:rsidRPr="00103ACD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maskl</w:t>
      </w:r>
      <w:r w:rsidRPr="00103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A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03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03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A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03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</w:p>
    <w:p w14:paraId="0B7E20A0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3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masku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ub</w:t>
      </w:r>
    </w:p>
    <w:p w14:paraId="00B6503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*(~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logical_or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masku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maskl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masku</w:t>
      </w:r>
    </w:p>
    <w:p w14:paraId="6D307A1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C8A6F6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цели и ограничения</w:t>
      </w:r>
    </w:p>
    <w:p w14:paraId="67BA123E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3C5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5ABD7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C249D5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fs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is_feasible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3B4AAC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509947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90E40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4088E21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is_feasible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5E568EB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E77D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Сохран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яем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лучшую позицию частицы</w:t>
      </w:r>
    </w:p>
    <w:p w14:paraId="75397AF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i_update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logical_and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2FC84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22FE3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E7F8D8C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662095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Сравните лучшую позицию роя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позицией</w:t>
      </w:r>
    </w:p>
    <w:p w14:paraId="7EFCBD1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i_min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EFB1D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6874B45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F5F63B1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FA3C51">
        <w:t xml:space="preserve"> </w:t>
      </w:r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Новое лучшее для роя на итерациях {:}: {:} {:}'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</w:p>
    <w:p w14:paraId="19805E0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</w:p>
    <w:p w14:paraId="6CA445D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189A1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p_min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DBE20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stepsize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sum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)**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D7B34F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AC667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E49311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'Остановка поиска: лучшая цель роя изменилась менее чем {:}'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</w:p>
    <w:p w14:paraId="65EABBD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minfunc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935A1B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particle_output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8AC00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</w:p>
    <w:p w14:paraId="7AF69E3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21A37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F88D848" w14:textId="77777777" w:rsidR="008A52E8" w:rsidRPr="00E9074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E90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stepsize</w:t>
      </w:r>
      <w:r w:rsidRPr="00E90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90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E90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minstep</w:t>
      </w:r>
      <w:r w:rsidRPr="00E90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FDE2A01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'Остановка поиска: изменение лучшей позиции роя меньше чем {:}'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</w:p>
    <w:p w14:paraId="08FE5F2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minstep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19424B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particle_output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51755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</w:p>
    <w:p w14:paraId="0F107EC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DC53C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87286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25BDD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3F1242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504720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96BD5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debug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EBCF1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FD689E">
        <w:rPr>
          <w:lang w:val="en-US"/>
        </w:rPr>
        <w:t xml:space="preserve"> </w:t>
      </w:r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Лучше всего после итерации </w:t>
      </w:r>
      <w:r w:rsidRPr="001B1D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{:}: {:} {:}'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4745636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E1C1993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0E12F0" w14:textId="77777777" w:rsidR="008A52E8" w:rsidRPr="00FD689E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68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'Остановка поиска: достигнуто максимальное количество итераций --&gt; {:}'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maxiter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01F968D1" w14:textId="77777777" w:rsidR="008A52E8" w:rsidRPr="00FD689E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68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836D56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68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is_feasible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A64C41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Оптимизация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ДОСТИГНУТА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!!!!!!!"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C8370C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particle_output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F4B49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</w:t>
      </w:r>
    </w:p>
    <w:p w14:paraId="3DC171B4" w14:textId="77777777" w:rsidR="008A52E8" w:rsidRPr="00E9074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E90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33E699" w14:textId="77777777" w:rsidR="008A52E8" w:rsidRPr="00E9074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0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A5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90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90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90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</w:p>
    <w:p w14:paraId="7F225E1C" w14:textId="77777777" w:rsidR="008A52E8" w:rsidRPr="00E9074C" w:rsidRDefault="008A52E8" w:rsidP="008A52E8">
      <w:pPr>
        <w:rPr>
          <w:rFonts w:ascii="Times New Roman" w:hAnsi="Times New Roman" w:cs="Times New Roman"/>
          <w:b/>
          <w:sz w:val="28"/>
          <w:szCs w:val="28"/>
        </w:rPr>
      </w:pPr>
    </w:p>
    <w:p w14:paraId="2C5654D8" w14:textId="226C0ABF" w:rsidR="008A52E8" w:rsidRPr="008A52E8" w:rsidRDefault="008A52E8" w:rsidP="008A52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C901B5">
        <w:rPr>
          <w:rFonts w:ascii="Times New Roman" w:hAnsi="Times New Roman" w:cs="Times New Roman"/>
          <w:bCs/>
          <w:sz w:val="28"/>
          <w:szCs w:val="28"/>
        </w:rPr>
        <w:t xml:space="preserve"> 1 –  </w:t>
      </w:r>
      <w:r>
        <w:rPr>
          <w:rFonts w:ascii="Times New Roman" w:hAnsi="Times New Roman" w:cs="Times New Roman"/>
          <w:bCs/>
          <w:sz w:val="28"/>
          <w:szCs w:val="28"/>
        </w:rPr>
        <w:t>Текст программы «Алгоритм метода роя частиц»</w:t>
      </w:r>
    </w:p>
    <w:p w14:paraId="01C69696" w14:textId="17374B8B" w:rsidR="00DB473A" w:rsidRPr="00C901B5" w:rsidRDefault="00DB473A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9E073" w14:textId="76046428" w:rsidR="008A52E8" w:rsidRPr="00C901B5" w:rsidRDefault="008A52E8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33E35" w14:textId="01976029" w:rsidR="008A52E8" w:rsidRPr="00CD64E8" w:rsidRDefault="008A52E8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A4B5C" wp14:editId="185B4CA0">
            <wp:extent cx="61626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C680" w14:textId="1C0E2C14" w:rsidR="008A52E8" w:rsidRPr="00661272" w:rsidRDefault="008A52E8" w:rsidP="008A52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901B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 </w:t>
      </w:r>
      <w:r w:rsidR="00C901B5">
        <w:rPr>
          <w:rFonts w:ascii="Times New Roman" w:hAnsi="Times New Roman" w:cs="Times New Roman"/>
          <w:bCs/>
          <w:sz w:val="28"/>
          <w:szCs w:val="28"/>
        </w:rPr>
        <w:t>Входные параметры программы</w:t>
      </w:r>
    </w:p>
    <w:p w14:paraId="1BC6F578" w14:textId="3AC3B71D" w:rsidR="00DB473A" w:rsidRPr="00CD64E8" w:rsidRDefault="00DB473A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54A80F" w14:textId="3B08C189" w:rsidR="00DB473A" w:rsidRPr="00CD64E8" w:rsidRDefault="008A52E8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AD1AF" wp14:editId="7ECDDF9F">
            <wp:extent cx="629602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9E6B" w14:textId="033713ED" w:rsidR="008A52E8" w:rsidRPr="00661272" w:rsidRDefault="008A52E8" w:rsidP="008A52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901B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 </w:t>
      </w:r>
      <w:r w:rsidR="00C901B5">
        <w:rPr>
          <w:rFonts w:ascii="Times New Roman" w:hAnsi="Times New Roman" w:cs="Times New Roman"/>
          <w:bCs/>
          <w:sz w:val="28"/>
          <w:szCs w:val="28"/>
        </w:rPr>
        <w:t>Результат работы прогр</w:t>
      </w:r>
      <w:r w:rsidR="0070283A">
        <w:rPr>
          <w:rFonts w:ascii="Times New Roman" w:hAnsi="Times New Roman" w:cs="Times New Roman"/>
          <w:bCs/>
          <w:sz w:val="28"/>
          <w:szCs w:val="28"/>
        </w:rPr>
        <w:t>а</w:t>
      </w:r>
      <w:r w:rsidR="00C901B5">
        <w:rPr>
          <w:rFonts w:ascii="Times New Roman" w:hAnsi="Times New Roman" w:cs="Times New Roman"/>
          <w:bCs/>
          <w:sz w:val="28"/>
          <w:szCs w:val="28"/>
        </w:rPr>
        <w:t>ммы</w:t>
      </w:r>
    </w:p>
    <w:p w14:paraId="0A692F04" w14:textId="003D6B96" w:rsidR="00DB473A" w:rsidRPr="00CD64E8" w:rsidRDefault="00DB473A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566E4EFF" w14:textId="39B019EC" w:rsidR="00935F69" w:rsidRPr="00935F69" w:rsidRDefault="00432EE3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средствами </w:t>
      </w:r>
      <w:r w:rsidR="0073622B">
        <w:rPr>
          <w:rFonts w:ascii="Times New Roman" w:hAnsi="Times New Roman" w:cs="Times New Roman"/>
          <w:sz w:val="28"/>
          <w:szCs w:val="28"/>
        </w:rPr>
        <w:t>ЯП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 w:rsidR="0073622B">
        <w:rPr>
          <w:rFonts w:ascii="Times New Roman" w:hAnsi="Times New Roman" w:cs="Times New Roman"/>
          <w:sz w:val="28"/>
          <w:szCs w:val="28"/>
        </w:rPr>
        <w:t>исследован</w:t>
      </w:r>
      <w:r>
        <w:rPr>
          <w:rFonts w:ascii="Times New Roman" w:hAnsi="Times New Roman" w:cs="Times New Roman"/>
          <w:sz w:val="28"/>
          <w:szCs w:val="28"/>
        </w:rPr>
        <w:t xml:space="preserve"> на практике </w:t>
      </w:r>
      <w:r w:rsidR="0073622B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73622B">
        <w:rPr>
          <w:rFonts w:ascii="Times New Roman" w:hAnsi="Times New Roman" w:cs="Times New Roman"/>
          <w:sz w:val="28"/>
          <w:szCs w:val="28"/>
        </w:rPr>
        <w:t>а рой частиц</w:t>
      </w:r>
      <w:r w:rsidR="00935F69">
        <w:rPr>
          <w:rFonts w:ascii="Times New Roman" w:hAnsi="Times New Roman" w:cs="Times New Roman"/>
          <w:sz w:val="28"/>
          <w:szCs w:val="28"/>
        </w:rPr>
        <w:t xml:space="preserve"> и определены условия</w:t>
      </w:r>
      <w:r w:rsidR="00935F69" w:rsidRPr="00935F69">
        <w:rPr>
          <w:rFonts w:ascii="Times New Roman" w:hAnsi="Times New Roman" w:cs="Times New Roman"/>
          <w:sz w:val="28"/>
          <w:szCs w:val="28"/>
        </w:rPr>
        <w:t xml:space="preserve"> оптимальности полученного решения</w:t>
      </w:r>
      <w:r w:rsidR="0073622B">
        <w:rPr>
          <w:rFonts w:ascii="Times New Roman" w:hAnsi="Times New Roman" w:cs="Times New Roman"/>
          <w:sz w:val="28"/>
          <w:szCs w:val="28"/>
        </w:rPr>
        <w:t>.</w:t>
      </w:r>
    </w:p>
    <w:sectPr w:rsidR="00935F69" w:rsidRPr="00935F69" w:rsidSect="0028639E">
      <w:footerReference w:type="default" r:id="rId10"/>
      <w:headerReference w:type="first" r:id="rId11"/>
      <w:footerReference w:type="first" r:id="rId12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5F1A" w14:textId="77777777" w:rsidR="0092756B" w:rsidRDefault="0092756B" w:rsidP="00802D02">
      <w:pPr>
        <w:spacing w:after="0" w:line="240" w:lineRule="auto"/>
      </w:pPr>
      <w:r>
        <w:separator/>
      </w:r>
    </w:p>
  </w:endnote>
  <w:endnote w:type="continuationSeparator" w:id="0">
    <w:p w14:paraId="3761939E" w14:textId="77777777" w:rsidR="0092756B" w:rsidRDefault="0092756B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34F7878F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0443F3">
          <w:rPr>
            <w:rFonts w:ascii="Times New Roman" w:hAnsi="Times New Roman" w:cs="Times New Roman"/>
            <w:noProof/>
            <w:sz w:val="28"/>
          </w:rPr>
          <w:t>6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00C5A" w14:textId="77777777" w:rsidR="0092756B" w:rsidRDefault="0092756B" w:rsidP="00802D02">
      <w:pPr>
        <w:spacing w:after="0" w:line="240" w:lineRule="auto"/>
      </w:pPr>
      <w:r>
        <w:separator/>
      </w:r>
    </w:p>
  </w:footnote>
  <w:footnote w:type="continuationSeparator" w:id="0">
    <w:p w14:paraId="2190EFC9" w14:textId="77777777" w:rsidR="0092756B" w:rsidRDefault="0092756B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443F3"/>
    <w:rsid w:val="00045588"/>
    <w:rsid w:val="00062425"/>
    <w:rsid w:val="00095F44"/>
    <w:rsid w:val="000B157C"/>
    <w:rsid w:val="000B33C5"/>
    <w:rsid w:val="000D1D50"/>
    <w:rsid w:val="00100FC2"/>
    <w:rsid w:val="00103ACD"/>
    <w:rsid w:val="00111DBB"/>
    <w:rsid w:val="00131299"/>
    <w:rsid w:val="00141B5A"/>
    <w:rsid w:val="00152B7A"/>
    <w:rsid w:val="001573F3"/>
    <w:rsid w:val="00163418"/>
    <w:rsid w:val="00176DAA"/>
    <w:rsid w:val="001A5B47"/>
    <w:rsid w:val="001A6AE1"/>
    <w:rsid w:val="001B1D23"/>
    <w:rsid w:val="001B3F1D"/>
    <w:rsid w:val="001D0E54"/>
    <w:rsid w:val="002252EA"/>
    <w:rsid w:val="002340A8"/>
    <w:rsid w:val="00244CCB"/>
    <w:rsid w:val="00260899"/>
    <w:rsid w:val="00263647"/>
    <w:rsid w:val="00271650"/>
    <w:rsid w:val="0028585A"/>
    <w:rsid w:val="0028639E"/>
    <w:rsid w:val="00292966"/>
    <w:rsid w:val="00293635"/>
    <w:rsid w:val="002C3651"/>
    <w:rsid w:val="002D792F"/>
    <w:rsid w:val="00336FDD"/>
    <w:rsid w:val="00372DEE"/>
    <w:rsid w:val="00382924"/>
    <w:rsid w:val="003C4922"/>
    <w:rsid w:val="003D452D"/>
    <w:rsid w:val="003D5F31"/>
    <w:rsid w:val="003E3EBE"/>
    <w:rsid w:val="00423989"/>
    <w:rsid w:val="00432EE3"/>
    <w:rsid w:val="0047470E"/>
    <w:rsid w:val="00480EE5"/>
    <w:rsid w:val="00494093"/>
    <w:rsid w:val="004A2E1B"/>
    <w:rsid w:val="004B4F70"/>
    <w:rsid w:val="004C0AFE"/>
    <w:rsid w:val="004C3BC7"/>
    <w:rsid w:val="004D6B4A"/>
    <w:rsid w:val="004F0C52"/>
    <w:rsid w:val="005054BD"/>
    <w:rsid w:val="0050642E"/>
    <w:rsid w:val="0051046F"/>
    <w:rsid w:val="005127E3"/>
    <w:rsid w:val="00523A89"/>
    <w:rsid w:val="00552F8D"/>
    <w:rsid w:val="00557C2B"/>
    <w:rsid w:val="005648B1"/>
    <w:rsid w:val="0058512F"/>
    <w:rsid w:val="005B0ED6"/>
    <w:rsid w:val="005B3EE9"/>
    <w:rsid w:val="005C0397"/>
    <w:rsid w:val="005F7282"/>
    <w:rsid w:val="00651B87"/>
    <w:rsid w:val="00652C41"/>
    <w:rsid w:val="00656853"/>
    <w:rsid w:val="00661272"/>
    <w:rsid w:val="00663459"/>
    <w:rsid w:val="00690485"/>
    <w:rsid w:val="00694904"/>
    <w:rsid w:val="006A1752"/>
    <w:rsid w:val="006B3C21"/>
    <w:rsid w:val="006C2E26"/>
    <w:rsid w:val="006D4766"/>
    <w:rsid w:val="006D63BE"/>
    <w:rsid w:val="006D69A0"/>
    <w:rsid w:val="006D7963"/>
    <w:rsid w:val="006E06E5"/>
    <w:rsid w:val="006E2586"/>
    <w:rsid w:val="006E754A"/>
    <w:rsid w:val="0070283A"/>
    <w:rsid w:val="007330F2"/>
    <w:rsid w:val="0073622B"/>
    <w:rsid w:val="00743C4E"/>
    <w:rsid w:val="00751BCF"/>
    <w:rsid w:val="007560C8"/>
    <w:rsid w:val="00765D2C"/>
    <w:rsid w:val="007749A1"/>
    <w:rsid w:val="0077629B"/>
    <w:rsid w:val="00785ACF"/>
    <w:rsid w:val="0079438F"/>
    <w:rsid w:val="0079599A"/>
    <w:rsid w:val="007A55E7"/>
    <w:rsid w:val="007B246F"/>
    <w:rsid w:val="007B413B"/>
    <w:rsid w:val="007D10AF"/>
    <w:rsid w:val="007D2BD8"/>
    <w:rsid w:val="007D3183"/>
    <w:rsid w:val="00802D02"/>
    <w:rsid w:val="00805E8B"/>
    <w:rsid w:val="00821A55"/>
    <w:rsid w:val="00847E0C"/>
    <w:rsid w:val="0086091A"/>
    <w:rsid w:val="00863B98"/>
    <w:rsid w:val="00865D3C"/>
    <w:rsid w:val="00873475"/>
    <w:rsid w:val="0088694F"/>
    <w:rsid w:val="008A2179"/>
    <w:rsid w:val="008A52E8"/>
    <w:rsid w:val="008A56E6"/>
    <w:rsid w:val="008C5160"/>
    <w:rsid w:val="008F54AC"/>
    <w:rsid w:val="009034FB"/>
    <w:rsid w:val="0092756B"/>
    <w:rsid w:val="00931125"/>
    <w:rsid w:val="00935F69"/>
    <w:rsid w:val="00942CA6"/>
    <w:rsid w:val="00976DE5"/>
    <w:rsid w:val="009B0D1A"/>
    <w:rsid w:val="009D3BB3"/>
    <w:rsid w:val="009D75AE"/>
    <w:rsid w:val="009F472B"/>
    <w:rsid w:val="00A013C7"/>
    <w:rsid w:val="00A11F3D"/>
    <w:rsid w:val="00A57051"/>
    <w:rsid w:val="00A5752F"/>
    <w:rsid w:val="00A75C80"/>
    <w:rsid w:val="00A95A78"/>
    <w:rsid w:val="00AA5437"/>
    <w:rsid w:val="00AA77A6"/>
    <w:rsid w:val="00AF1C46"/>
    <w:rsid w:val="00B1330A"/>
    <w:rsid w:val="00B15DD4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BF3C1D"/>
    <w:rsid w:val="00C31D8D"/>
    <w:rsid w:val="00C35530"/>
    <w:rsid w:val="00C440FD"/>
    <w:rsid w:val="00C44D45"/>
    <w:rsid w:val="00C466D8"/>
    <w:rsid w:val="00C621C0"/>
    <w:rsid w:val="00C901B5"/>
    <w:rsid w:val="00C95C6C"/>
    <w:rsid w:val="00C95CDC"/>
    <w:rsid w:val="00CB5B80"/>
    <w:rsid w:val="00CC0DD0"/>
    <w:rsid w:val="00CC1B7D"/>
    <w:rsid w:val="00CD0709"/>
    <w:rsid w:val="00CD64E8"/>
    <w:rsid w:val="00CF285E"/>
    <w:rsid w:val="00D10BA0"/>
    <w:rsid w:val="00D51B7F"/>
    <w:rsid w:val="00D55A45"/>
    <w:rsid w:val="00D64146"/>
    <w:rsid w:val="00D7460A"/>
    <w:rsid w:val="00D918E7"/>
    <w:rsid w:val="00DA11BF"/>
    <w:rsid w:val="00DB473A"/>
    <w:rsid w:val="00DE2C56"/>
    <w:rsid w:val="00DE50B6"/>
    <w:rsid w:val="00DF2D62"/>
    <w:rsid w:val="00E000F7"/>
    <w:rsid w:val="00E01B53"/>
    <w:rsid w:val="00E13ADC"/>
    <w:rsid w:val="00E21049"/>
    <w:rsid w:val="00E74A18"/>
    <w:rsid w:val="00E74CD4"/>
    <w:rsid w:val="00E9074C"/>
    <w:rsid w:val="00EB6C92"/>
    <w:rsid w:val="00EC199C"/>
    <w:rsid w:val="00EF33F5"/>
    <w:rsid w:val="00EF665A"/>
    <w:rsid w:val="00F13A68"/>
    <w:rsid w:val="00F16C0D"/>
    <w:rsid w:val="00F226C9"/>
    <w:rsid w:val="00F23B3A"/>
    <w:rsid w:val="00F31694"/>
    <w:rsid w:val="00F32EAE"/>
    <w:rsid w:val="00F36BE3"/>
    <w:rsid w:val="00F50117"/>
    <w:rsid w:val="00F665BF"/>
    <w:rsid w:val="00F7609A"/>
    <w:rsid w:val="00FA3C51"/>
    <w:rsid w:val="00FD689E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pre">
    <w:name w:val="pre"/>
    <w:basedOn w:val="a0"/>
    <w:rsid w:val="00DB473A"/>
  </w:style>
  <w:style w:type="paragraph" w:styleId="HTML">
    <w:name w:val="HTML Preformatted"/>
    <w:basedOn w:val="a"/>
    <w:link w:val="HTML0"/>
    <w:uiPriority w:val="99"/>
    <w:semiHidden/>
    <w:unhideWhenUsed/>
    <w:rsid w:val="00DB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B473A"/>
  </w:style>
  <w:style w:type="character" w:customStyle="1" w:styleId="nn">
    <w:name w:val="nn"/>
    <w:basedOn w:val="a0"/>
    <w:rsid w:val="00DB473A"/>
  </w:style>
  <w:style w:type="character" w:customStyle="1" w:styleId="n">
    <w:name w:val="n"/>
    <w:basedOn w:val="a0"/>
    <w:rsid w:val="00DB473A"/>
  </w:style>
  <w:style w:type="character" w:customStyle="1" w:styleId="k">
    <w:name w:val="k"/>
    <w:basedOn w:val="a0"/>
    <w:rsid w:val="00DB473A"/>
  </w:style>
  <w:style w:type="character" w:customStyle="1" w:styleId="nf">
    <w:name w:val="nf"/>
    <w:basedOn w:val="a0"/>
    <w:rsid w:val="00DB473A"/>
  </w:style>
  <w:style w:type="character" w:customStyle="1" w:styleId="p">
    <w:name w:val="p"/>
    <w:basedOn w:val="a0"/>
    <w:rsid w:val="00DB473A"/>
  </w:style>
  <w:style w:type="character" w:customStyle="1" w:styleId="o">
    <w:name w:val="o"/>
    <w:basedOn w:val="a0"/>
    <w:rsid w:val="00DB473A"/>
  </w:style>
  <w:style w:type="character" w:customStyle="1" w:styleId="mi">
    <w:name w:val="mi"/>
    <w:basedOn w:val="a0"/>
    <w:rsid w:val="00DB473A"/>
  </w:style>
  <w:style w:type="character" w:customStyle="1" w:styleId="mf">
    <w:name w:val="mf"/>
    <w:basedOn w:val="a0"/>
    <w:rsid w:val="00DB473A"/>
  </w:style>
  <w:style w:type="character" w:styleId="ae">
    <w:name w:val="Emphasis"/>
    <w:basedOn w:val="a0"/>
    <w:uiPriority w:val="20"/>
    <w:qFormat/>
    <w:rsid w:val="00DB473A"/>
    <w:rPr>
      <w:i/>
      <w:iCs/>
    </w:rPr>
  </w:style>
  <w:style w:type="character" w:customStyle="1" w:styleId="bp">
    <w:name w:val="bp"/>
    <w:basedOn w:val="a0"/>
    <w:rsid w:val="00DB473A"/>
  </w:style>
  <w:style w:type="character" w:customStyle="1" w:styleId="classifier-delimiter">
    <w:name w:val="classifier-delimiter"/>
    <w:basedOn w:val="a0"/>
    <w:rsid w:val="00DB473A"/>
  </w:style>
  <w:style w:type="character" w:customStyle="1" w:styleId="classifier">
    <w:name w:val="classifier"/>
    <w:basedOn w:val="a0"/>
    <w:rsid w:val="00DB473A"/>
  </w:style>
  <w:style w:type="numbering" w:customStyle="1" w:styleId="11">
    <w:name w:val="Нет списка1"/>
    <w:next w:val="a2"/>
    <w:uiPriority w:val="99"/>
    <w:semiHidden/>
    <w:unhideWhenUsed/>
    <w:rsid w:val="001B1D23"/>
  </w:style>
  <w:style w:type="paragraph" w:customStyle="1" w:styleId="msonormal0">
    <w:name w:val="msonormal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7">
    <w:name w:val="sc7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4">
    <w:name w:val="sc1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eastAsia="ru-RU"/>
    </w:rPr>
  </w:style>
  <w:style w:type="character" w:customStyle="1" w:styleId="sc51">
    <w:name w:val="sc51"/>
    <w:basedOn w:val="a0"/>
    <w:rsid w:val="001B1D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B1D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B1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1B1D2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B1D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1B1D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B1D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9CA1-1F42-41F7-8961-6609B653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Алена Ролдугина</cp:lastModifiedBy>
  <cp:revision>20</cp:revision>
  <cp:lastPrinted>2017-10-21T10:01:00Z</cp:lastPrinted>
  <dcterms:created xsi:type="dcterms:W3CDTF">2020-11-14T12:42:00Z</dcterms:created>
  <dcterms:modified xsi:type="dcterms:W3CDTF">2020-12-19T22:02:00Z</dcterms:modified>
</cp:coreProperties>
</file>