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B9AF0E" w14:textId="77777777" w:rsidR="00DE036A" w:rsidRDefault="00DE036A" w:rsidP="00DE036A">
      <w:pPr>
        <w:pStyle w:val="Header"/>
      </w:pPr>
      <w:r>
        <w:rPr>
          <w:noProof/>
          <w:lang w:eastAsia="en-GB"/>
        </w:rPr>
        <w:drawing>
          <wp:anchor distT="0" distB="0" distL="114300" distR="114300" simplePos="0" relativeHeight="251679744" behindDoc="1" locked="0" layoutInCell="1" allowOverlap="1" wp14:anchorId="247D766B" wp14:editId="2C7ED0D7">
            <wp:simplePos x="0" y="0"/>
            <wp:positionH relativeFrom="column">
              <wp:posOffset>4732020</wp:posOffset>
            </wp:positionH>
            <wp:positionV relativeFrom="paragraph">
              <wp:posOffset>-563880</wp:posOffset>
            </wp:positionV>
            <wp:extent cx="990600" cy="1095831"/>
            <wp:effectExtent l="0" t="0" r="0" b="9525"/>
            <wp:wrapNone/>
            <wp:docPr id="2" name="Picture 2" descr="\\rdi-ts1-fs\office\Marketing\Marketing\ARDEN BRAND 2016\Logos\Main Logo\Full Colour Dark Blue Name\jpeg\Arden_FullColLogo_DKBlueNam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i-ts1-fs\office\Marketing\Marketing\ARDEN BRAND 2016\Logos\Main Logo\Full Colour Dark Blue Name\jpeg\Arden_FullColLogo_DKBlueName_RGB.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90600" cy="10958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B3D097" w14:textId="77777777" w:rsidR="00D85E0D" w:rsidRDefault="00D85E0D">
      <w:pPr>
        <w:rPr>
          <w:rFonts w:ascii="Times New Roman" w:hAnsi="Times New Roman" w:cs="Times New Roman"/>
        </w:rPr>
      </w:pPr>
    </w:p>
    <w:p w14:paraId="69E5F40E" w14:textId="77777777" w:rsidR="00D85E0D" w:rsidRPr="00BF4741" w:rsidRDefault="00D85E0D">
      <w:pPr>
        <w:rPr>
          <w:rFonts w:ascii="Times New Roman" w:hAnsi="Times New Roman" w:cs="Times New Roman"/>
        </w:rPr>
      </w:pPr>
    </w:p>
    <w:tbl>
      <w:tblPr>
        <w:tblStyle w:val="TableGrid"/>
        <w:tblW w:w="0" w:type="auto"/>
        <w:tblLook w:val="04A0" w:firstRow="1" w:lastRow="0" w:firstColumn="1" w:lastColumn="0" w:noHBand="0" w:noVBand="1"/>
      </w:tblPr>
      <w:tblGrid>
        <w:gridCol w:w="9180"/>
      </w:tblGrid>
      <w:tr w:rsidR="008F3E9E" w:rsidRPr="00BF4741" w14:paraId="28A6782F" w14:textId="77777777" w:rsidTr="00835536">
        <w:tc>
          <w:tcPr>
            <w:tcW w:w="9180" w:type="dxa"/>
          </w:tcPr>
          <w:p w14:paraId="0AEB7491" w14:textId="5EDFC7B1" w:rsidR="008F3E9E" w:rsidRDefault="007C43F8" w:rsidP="007C43F8">
            <w:pPr>
              <w:tabs>
                <w:tab w:val="left" w:pos="2628"/>
              </w:tabs>
              <w:rPr>
                <w:rFonts w:ascii="Times New Roman" w:hAnsi="Times New Roman" w:cs="Times New Roman"/>
                <w:sz w:val="32"/>
                <w:szCs w:val="32"/>
              </w:rPr>
            </w:pPr>
            <w:r w:rsidRPr="00BF4741">
              <w:rPr>
                <w:rFonts w:ascii="Times New Roman" w:hAnsi="Times New Roman" w:cs="Times New Roman"/>
                <w:noProof/>
                <w:sz w:val="32"/>
                <w:szCs w:val="32"/>
              </w:rPr>
              <w:drawing>
                <wp:anchor distT="0" distB="0" distL="114300" distR="114300" simplePos="0" relativeHeight="251644928" behindDoc="0" locked="0" layoutInCell="1" allowOverlap="1" wp14:anchorId="1262F89B" wp14:editId="52A031AF">
                  <wp:simplePos x="0" y="0"/>
                  <wp:positionH relativeFrom="margin">
                    <wp:posOffset>0</wp:posOffset>
                  </wp:positionH>
                  <wp:positionV relativeFrom="margin">
                    <wp:posOffset>216535</wp:posOffset>
                  </wp:positionV>
                  <wp:extent cx="1274445" cy="205740"/>
                  <wp:effectExtent l="0" t="0" r="1905"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4-10 at 08.58.31.png"/>
                          <pic:cNvPicPr/>
                        </pic:nvPicPr>
                        <pic:blipFill>
                          <a:blip r:embed="rId9">
                            <a:extLst>
                              <a:ext uri="{28A0092B-C50C-407E-A947-70E740481C1C}">
                                <a14:useLocalDpi xmlns:a14="http://schemas.microsoft.com/office/drawing/2010/main" val="0"/>
                              </a:ext>
                            </a:extLst>
                          </a:blip>
                          <a:stretch>
                            <a:fillRect/>
                          </a:stretch>
                        </pic:blipFill>
                        <pic:spPr>
                          <a:xfrm>
                            <a:off x="0" y="0"/>
                            <a:ext cx="1274445" cy="205740"/>
                          </a:xfrm>
                          <a:prstGeom prst="rect">
                            <a:avLst/>
                          </a:prstGeom>
                        </pic:spPr>
                      </pic:pic>
                    </a:graphicData>
                  </a:graphic>
                  <wp14:sizeRelV relativeFrom="margin">
                    <wp14:pctHeight>0</wp14:pctHeight>
                  </wp14:sizeRelV>
                </wp:anchor>
              </w:drawing>
            </w:r>
            <w:r>
              <w:rPr>
                <w:rFonts w:ascii="Times New Roman" w:hAnsi="Times New Roman" w:cs="Times New Roman"/>
                <w:sz w:val="32"/>
                <w:szCs w:val="32"/>
              </w:rPr>
              <w:t xml:space="preserve"> </w:t>
            </w:r>
            <w:r>
              <w:rPr>
                <w:rFonts w:ascii="Times New Roman" w:hAnsi="Times New Roman" w:cs="Times New Roman"/>
                <w:sz w:val="32"/>
                <w:szCs w:val="32"/>
              </w:rPr>
              <w:tab/>
            </w:r>
          </w:p>
          <w:p w14:paraId="0722AB91" w14:textId="065DFDD7" w:rsidR="007C43F8" w:rsidRDefault="007C43F8" w:rsidP="007C43F8">
            <w:pPr>
              <w:tabs>
                <w:tab w:val="left" w:pos="2628"/>
              </w:tabs>
              <w:rPr>
                <w:rFonts w:ascii="Times New Roman" w:hAnsi="Times New Roman" w:cs="Times New Roman"/>
                <w:sz w:val="32"/>
                <w:szCs w:val="32"/>
              </w:rPr>
            </w:pPr>
          </w:p>
          <w:p w14:paraId="6D3F07F0" w14:textId="77777777" w:rsidR="007C43F8" w:rsidRDefault="007C43F8" w:rsidP="007C43F8">
            <w:pPr>
              <w:tabs>
                <w:tab w:val="left" w:pos="2628"/>
              </w:tabs>
              <w:rPr>
                <w:rFonts w:ascii="Times New Roman" w:hAnsi="Times New Roman" w:cs="Times New Roman"/>
                <w:sz w:val="32"/>
                <w:szCs w:val="32"/>
              </w:rPr>
            </w:pPr>
            <w:r w:rsidRPr="00BF4741">
              <w:rPr>
                <w:rFonts w:ascii="Times New Roman" w:hAnsi="Times New Roman" w:cs="Times New Roman"/>
                <w:sz w:val="32"/>
                <w:szCs w:val="32"/>
              </w:rPr>
              <w:t>Arden University</w:t>
            </w:r>
          </w:p>
          <w:p w14:paraId="1E75CF82" w14:textId="27822928" w:rsidR="007C43F8" w:rsidRPr="00BF4741" w:rsidRDefault="007C43F8" w:rsidP="007C43F8">
            <w:pPr>
              <w:tabs>
                <w:tab w:val="left" w:pos="2628"/>
              </w:tabs>
              <w:rPr>
                <w:rFonts w:ascii="Times New Roman" w:hAnsi="Times New Roman" w:cs="Times New Roman"/>
                <w:sz w:val="32"/>
                <w:szCs w:val="32"/>
              </w:rPr>
            </w:pPr>
          </w:p>
        </w:tc>
      </w:tr>
      <w:tr w:rsidR="008F3E9E" w:rsidRPr="00BF4741" w14:paraId="7675E159" w14:textId="77777777" w:rsidTr="00835536">
        <w:tc>
          <w:tcPr>
            <w:tcW w:w="9180" w:type="dxa"/>
          </w:tcPr>
          <w:p w14:paraId="155D6145" w14:textId="48B9A4CC" w:rsidR="008F3E9E" w:rsidRPr="00BF4741" w:rsidRDefault="007C43F8" w:rsidP="00835536">
            <w:pPr>
              <w:rPr>
                <w:rFonts w:ascii="Times New Roman" w:hAnsi="Times New Roman" w:cs="Times New Roman"/>
                <w:sz w:val="32"/>
                <w:szCs w:val="32"/>
              </w:rPr>
            </w:pPr>
            <w:r w:rsidRPr="00BF4741">
              <w:rPr>
                <w:rFonts w:ascii="Times New Roman" w:hAnsi="Times New Roman" w:cs="Times New Roman"/>
                <w:noProof/>
                <w:sz w:val="32"/>
                <w:szCs w:val="32"/>
              </w:rPr>
              <w:drawing>
                <wp:anchor distT="0" distB="0" distL="114300" distR="114300" simplePos="0" relativeHeight="251651072" behindDoc="0" locked="0" layoutInCell="1" allowOverlap="1" wp14:anchorId="5643D568" wp14:editId="310857B2">
                  <wp:simplePos x="0" y="0"/>
                  <wp:positionH relativeFrom="margin">
                    <wp:posOffset>0</wp:posOffset>
                  </wp:positionH>
                  <wp:positionV relativeFrom="margin">
                    <wp:posOffset>235585</wp:posOffset>
                  </wp:positionV>
                  <wp:extent cx="1565910" cy="220980"/>
                  <wp:effectExtent l="0" t="0" r="0" b="76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04-10 at 09.00.20.png"/>
                          <pic:cNvPicPr/>
                        </pic:nvPicPr>
                        <pic:blipFill>
                          <a:blip r:embed="rId10">
                            <a:extLst>
                              <a:ext uri="{28A0092B-C50C-407E-A947-70E740481C1C}">
                                <a14:useLocalDpi xmlns:a14="http://schemas.microsoft.com/office/drawing/2010/main" val="0"/>
                              </a:ext>
                            </a:extLst>
                          </a:blip>
                          <a:stretch>
                            <a:fillRect/>
                          </a:stretch>
                        </pic:blipFill>
                        <pic:spPr>
                          <a:xfrm>
                            <a:off x="0" y="0"/>
                            <a:ext cx="1565910" cy="220980"/>
                          </a:xfrm>
                          <a:prstGeom prst="rect">
                            <a:avLst/>
                          </a:prstGeom>
                        </pic:spPr>
                      </pic:pic>
                    </a:graphicData>
                  </a:graphic>
                  <wp14:sizeRelV relativeFrom="margin">
                    <wp14:pctHeight>0</wp14:pctHeight>
                  </wp14:sizeRelV>
                </wp:anchor>
              </w:drawing>
            </w:r>
          </w:p>
          <w:p w14:paraId="6E644DD2" w14:textId="65979582" w:rsidR="007C43F8" w:rsidRDefault="007C43F8" w:rsidP="00835536">
            <w:pPr>
              <w:rPr>
                <w:rFonts w:ascii="Times New Roman" w:hAnsi="Times New Roman" w:cs="Times New Roman"/>
                <w:sz w:val="32"/>
                <w:szCs w:val="32"/>
              </w:rPr>
            </w:pPr>
          </w:p>
          <w:p w14:paraId="4F18642B" w14:textId="77777777" w:rsidR="007C43F8" w:rsidRPr="007C43F8" w:rsidRDefault="007C43F8" w:rsidP="007C43F8">
            <w:pPr>
              <w:pStyle w:val="Heading4"/>
              <w:spacing w:before="150" w:after="150"/>
              <w:rPr>
                <w:rFonts w:ascii="Times New Roman" w:hAnsi="Times New Roman" w:cs="Times New Roman"/>
                <w:i w:val="0"/>
                <w:iCs w:val="0"/>
                <w:color w:val="000000" w:themeColor="text1"/>
                <w:sz w:val="32"/>
                <w:szCs w:val="32"/>
              </w:rPr>
            </w:pPr>
            <w:r w:rsidRPr="007C43F8">
              <w:rPr>
                <w:rFonts w:ascii="Times New Roman" w:hAnsi="Times New Roman" w:cs="Times New Roman"/>
                <w:i w:val="0"/>
                <w:iCs w:val="0"/>
                <w:color w:val="000000" w:themeColor="text1"/>
                <w:sz w:val="32"/>
                <w:szCs w:val="32"/>
              </w:rPr>
              <w:t>MSc Data Analytics and Information Systems Management</w:t>
            </w:r>
          </w:p>
          <w:p w14:paraId="728BC0F1" w14:textId="58FCCDEB" w:rsidR="008F3E9E" w:rsidRPr="00BF4741" w:rsidRDefault="008F3E9E" w:rsidP="00835536">
            <w:pPr>
              <w:rPr>
                <w:rFonts w:ascii="Times New Roman" w:hAnsi="Times New Roman" w:cs="Times New Roman"/>
                <w:sz w:val="32"/>
                <w:szCs w:val="32"/>
              </w:rPr>
            </w:pPr>
          </w:p>
        </w:tc>
      </w:tr>
      <w:tr w:rsidR="008F3E9E" w:rsidRPr="00BF4741" w14:paraId="23221C12" w14:textId="77777777" w:rsidTr="00835536">
        <w:tc>
          <w:tcPr>
            <w:tcW w:w="9180" w:type="dxa"/>
          </w:tcPr>
          <w:p w14:paraId="617AAEA8" w14:textId="28971801" w:rsidR="007C43F8" w:rsidRDefault="007C43F8" w:rsidP="00835536">
            <w:pPr>
              <w:rPr>
                <w:rFonts w:ascii="Times New Roman" w:hAnsi="Times New Roman" w:cs="Times New Roman"/>
                <w:sz w:val="32"/>
                <w:szCs w:val="32"/>
              </w:rPr>
            </w:pPr>
            <w:r w:rsidRPr="00BF4741">
              <w:rPr>
                <w:rFonts w:ascii="Times New Roman" w:hAnsi="Times New Roman" w:cs="Times New Roman"/>
                <w:noProof/>
                <w:sz w:val="32"/>
                <w:szCs w:val="32"/>
              </w:rPr>
              <w:drawing>
                <wp:anchor distT="0" distB="0" distL="114300" distR="114300" simplePos="0" relativeHeight="251662336" behindDoc="0" locked="0" layoutInCell="1" allowOverlap="1" wp14:anchorId="663A03A8" wp14:editId="1618C13F">
                  <wp:simplePos x="0" y="0"/>
                  <wp:positionH relativeFrom="margin">
                    <wp:posOffset>0</wp:posOffset>
                  </wp:positionH>
                  <wp:positionV relativeFrom="margin">
                    <wp:posOffset>227330</wp:posOffset>
                  </wp:positionV>
                  <wp:extent cx="3148965" cy="228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4-10 at 09.02.04.png"/>
                          <pic:cNvPicPr/>
                        </pic:nvPicPr>
                        <pic:blipFill>
                          <a:blip r:embed="rId11">
                            <a:extLst>
                              <a:ext uri="{28A0092B-C50C-407E-A947-70E740481C1C}">
                                <a14:useLocalDpi xmlns:a14="http://schemas.microsoft.com/office/drawing/2010/main" val="0"/>
                              </a:ext>
                            </a:extLst>
                          </a:blip>
                          <a:stretch>
                            <a:fillRect/>
                          </a:stretch>
                        </pic:blipFill>
                        <pic:spPr>
                          <a:xfrm>
                            <a:off x="0" y="0"/>
                            <a:ext cx="3148965" cy="228600"/>
                          </a:xfrm>
                          <a:prstGeom prst="rect">
                            <a:avLst/>
                          </a:prstGeom>
                        </pic:spPr>
                      </pic:pic>
                    </a:graphicData>
                  </a:graphic>
                  <wp14:sizeRelV relativeFrom="margin">
                    <wp14:pctHeight>0</wp14:pctHeight>
                  </wp14:sizeRelV>
                </wp:anchor>
              </w:drawing>
            </w:r>
          </w:p>
          <w:p w14:paraId="424CE11B" w14:textId="00250E02" w:rsidR="008F3E9E" w:rsidRDefault="008F3E9E" w:rsidP="00835536">
            <w:pPr>
              <w:rPr>
                <w:rFonts w:ascii="Times New Roman" w:hAnsi="Times New Roman" w:cs="Times New Roman"/>
                <w:sz w:val="32"/>
                <w:szCs w:val="32"/>
              </w:rPr>
            </w:pPr>
          </w:p>
          <w:p w14:paraId="2B3F5B77" w14:textId="6DF1E7FA" w:rsidR="007C43F8" w:rsidRPr="007C43F8" w:rsidRDefault="007C43F8" w:rsidP="007C43F8">
            <w:pPr>
              <w:rPr>
                <w:rFonts w:ascii="Times New Roman" w:hAnsi="Times New Roman" w:cs="Times New Roman"/>
                <w:sz w:val="32"/>
                <w:szCs w:val="32"/>
              </w:rPr>
            </w:pPr>
            <w:r w:rsidRPr="007C43F8">
              <w:rPr>
                <w:rFonts w:ascii="Times New Roman" w:hAnsi="Times New Roman" w:cs="Times New Roman"/>
                <w:sz w:val="32"/>
                <w:szCs w:val="32"/>
              </w:rPr>
              <w:t>Data Handling and Decision Making (DAT7001BNM)</w:t>
            </w:r>
          </w:p>
          <w:p w14:paraId="1A64ABDE" w14:textId="77777777" w:rsidR="008F3E9E" w:rsidRPr="00BF4741" w:rsidRDefault="008F3E9E" w:rsidP="00835536">
            <w:pPr>
              <w:rPr>
                <w:rFonts w:ascii="Times New Roman" w:hAnsi="Times New Roman" w:cs="Times New Roman"/>
                <w:sz w:val="32"/>
                <w:szCs w:val="32"/>
              </w:rPr>
            </w:pPr>
          </w:p>
        </w:tc>
      </w:tr>
      <w:tr w:rsidR="008F3E9E" w:rsidRPr="00BF4741" w14:paraId="2FF1760C" w14:textId="77777777" w:rsidTr="00835536">
        <w:tc>
          <w:tcPr>
            <w:tcW w:w="9180" w:type="dxa"/>
          </w:tcPr>
          <w:p w14:paraId="6E9BAFC2" w14:textId="13E4ACB7" w:rsidR="008F3E9E" w:rsidRPr="00BF4741" w:rsidRDefault="008F3E9E" w:rsidP="00835536">
            <w:pPr>
              <w:rPr>
                <w:rFonts w:ascii="Times New Roman" w:hAnsi="Times New Roman" w:cs="Times New Roman"/>
                <w:sz w:val="32"/>
                <w:szCs w:val="32"/>
              </w:rPr>
            </w:pPr>
          </w:p>
          <w:p w14:paraId="78405140" w14:textId="77777777" w:rsidR="007C43F8" w:rsidRDefault="007C43F8" w:rsidP="00835536">
            <w:pPr>
              <w:rPr>
                <w:rFonts w:ascii="Times New Roman" w:hAnsi="Times New Roman" w:cs="Times New Roman"/>
                <w:sz w:val="32"/>
                <w:szCs w:val="32"/>
              </w:rPr>
            </w:pPr>
          </w:p>
          <w:p w14:paraId="65B2A1C8" w14:textId="6D26BCE5" w:rsidR="008F3E9E" w:rsidRPr="007C43F8" w:rsidRDefault="007C43F8" w:rsidP="00835536">
            <w:pPr>
              <w:rPr>
                <w:rFonts w:ascii="Times New Roman" w:hAnsi="Times New Roman" w:cs="Times New Roman"/>
                <w:color w:val="000000" w:themeColor="text1"/>
                <w:sz w:val="32"/>
                <w:szCs w:val="32"/>
              </w:rPr>
            </w:pPr>
            <w:r w:rsidRPr="007C43F8">
              <w:rPr>
                <w:rFonts w:ascii="Times New Roman" w:hAnsi="Times New Roman" w:cs="Times New Roman"/>
                <w:color w:val="000000" w:themeColor="text1"/>
                <w:sz w:val="32"/>
                <w:szCs w:val="32"/>
              </w:rPr>
              <w:t>Data Handling and Decision Making: Case Study</w:t>
            </w:r>
            <w:r w:rsidRPr="007C43F8">
              <w:rPr>
                <w:rFonts w:ascii="Times New Roman" w:hAnsi="Times New Roman" w:cs="Times New Roman"/>
                <w:noProof/>
                <w:color w:val="000000" w:themeColor="text1"/>
                <w:sz w:val="48"/>
                <w:szCs w:val="48"/>
              </w:rPr>
              <w:t xml:space="preserve"> </w:t>
            </w:r>
            <w:r w:rsidRPr="007C43F8">
              <w:rPr>
                <w:rFonts w:ascii="Times New Roman" w:hAnsi="Times New Roman" w:cs="Times New Roman"/>
                <w:noProof/>
                <w:color w:val="000000" w:themeColor="text1"/>
                <w:sz w:val="32"/>
                <w:szCs w:val="32"/>
              </w:rPr>
              <w:drawing>
                <wp:anchor distT="0" distB="0" distL="114300" distR="114300" simplePos="0" relativeHeight="251666432" behindDoc="0" locked="0" layoutInCell="1" allowOverlap="1" wp14:anchorId="76461066" wp14:editId="63FE1CFA">
                  <wp:simplePos x="0" y="0"/>
                  <wp:positionH relativeFrom="margin">
                    <wp:posOffset>0</wp:posOffset>
                  </wp:positionH>
                  <wp:positionV relativeFrom="margin">
                    <wp:posOffset>243840</wp:posOffset>
                  </wp:positionV>
                  <wp:extent cx="1436370" cy="189865"/>
                  <wp:effectExtent l="0" t="0" r="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04-10 at 09.03.01.png"/>
                          <pic:cNvPicPr/>
                        </pic:nvPicPr>
                        <pic:blipFill>
                          <a:blip r:embed="rId12">
                            <a:extLst>
                              <a:ext uri="{28A0092B-C50C-407E-A947-70E740481C1C}">
                                <a14:useLocalDpi xmlns:a14="http://schemas.microsoft.com/office/drawing/2010/main" val="0"/>
                              </a:ext>
                            </a:extLst>
                          </a:blip>
                          <a:stretch>
                            <a:fillRect/>
                          </a:stretch>
                        </pic:blipFill>
                        <pic:spPr>
                          <a:xfrm>
                            <a:off x="0" y="0"/>
                            <a:ext cx="1436370" cy="189865"/>
                          </a:xfrm>
                          <a:prstGeom prst="rect">
                            <a:avLst/>
                          </a:prstGeom>
                        </pic:spPr>
                      </pic:pic>
                    </a:graphicData>
                  </a:graphic>
                </wp:anchor>
              </w:drawing>
            </w:r>
          </w:p>
          <w:p w14:paraId="10F55CB0" w14:textId="77777777" w:rsidR="008F3E9E" w:rsidRPr="00BF4741" w:rsidRDefault="008F3E9E" w:rsidP="00835536">
            <w:pPr>
              <w:rPr>
                <w:rFonts w:ascii="Times New Roman" w:hAnsi="Times New Roman" w:cs="Times New Roman"/>
                <w:sz w:val="32"/>
                <w:szCs w:val="32"/>
              </w:rPr>
            </w:pPr>
          </w:p>
        </w:tc>
      </w:tr>
      <w:tr w:rsidR="008F3E9E" w:rsidRPr="00BF4741" w14:paraId="4477D11D" w14:textId="77777777" w:rsidTr="00835536">
        <w:tc>
          <w:tcPr>
            <w:tcW w:w="9180" w:type="dxa"/>
          </w:tcPr>
          <w:p w14:paraId="5D4A8758" w14:textId="7A12F7B9" w:rsidR="008F3E9E" w:rsidRPr="00BF4741" w:rsidRDefault="008F3E9E" w:rsidP="001315DA">
            <w:pPr>
              <w:rPr>
                <w:rFonts w:ascii="Times New Roman" w:hAnsi="Times New Roman" w:cs="Times New Roman"/>
                <w:sz w:val="32"/>
                <w:szCs w:val="32"/>
              </w:rPr>
            </w:pPr>
          </w:p>
          <w:p w14:paraId="16016C79" w14:textId="77777777" w:rsidR="007C43F8" w:rsidRDefault="007C43F8" w:rsidP="00835536">
            <w:pPr>
              <w:rPr>
                <w:rFonts w:ascii="Times New Roman" w:hAnsi="Times New Roman" w:cs="Times New Roman"/>
                <w:sz w:val="32"/>
                <w:szCs w:val="32"/>
              </w:rPr>
            </w:pPr>
          </w:p>
          <w:p w14:paraId="0F3724C5" w14:textId="70D5D13E" w:rsidR="008F3E9E" w:rsidRPr="006903E4" w:rsidRDefault="006903E4" w:rsidP="00835536">
            <w:pPr>
              <w:rPr>
                <w:rFonts w:ascii="Times New Roman" w:hAnsi="Times New Roman" w:cs="Times New Roman"/>
                <w:sz w:val="32"/>
                <w:szCs w:val="32"/>
              </w:rPr>
            </w:pPr>
            <w:r w:rsidRPr="006903E4">
              <w:rPr>
                <w:rFonts w:ascii="Times New Roman" w:hAnsi="Times New Roman" w:cs="Times New Roman"/>
                <w:sz w:val="32"/>
                <w:szCs w:val="32"/>
              </w:rPr>
              <w:t>STU</w:t>
            </w:r>
            <w:r w:rsidRPr="006903E4">
              <w:rPr>
                <w:rFonts w:ascii="Times New Roman" w:hAnsi="Times New Roman" w:cs="Times New Roman"/>
                <w:sz w:val="32"/>
                <w:szCs w:val="32"/>
                <w:shd w:val="clear" w:color="auto" w:fill="FFFFFF"/>
              </w:rPr>
              <w:t>206280</w:t>
            </w:r>
            <w:r w:rsidRPr="006903E4">
              <w:rPr>
                <w:rFonts w:ascii="Times New Roman" w:hAnsi="Times New Roman" w:cs="Times New Roman"/>
                <w:noProof/>
                <w:sz w:val="32"/>
                <w:szCs w:val="32"/>
              </w:rPr>
              <w:t xml:space="preserve"> </w:t>
            </w:r>
            <w:r w:rsidR="007C43F8" w:rsidRPr="006903E4">
              <w:rPr>
                <w:rFonts w:ascii="Times New Roman" w:hAnsi="Times New Roman" w:cs="Times New Roman"/>
                <w:noProof/>
                <w:sz w:val="32"/>
                <w:szCs w:val="32"/>
              </w:rPr>
              <w:drawing>
                <wp:anchor distT="0" distB="0" distL="114300" distR="114300" simplePos="0" relativeHeight="251670528" behindDoc="0" locked="0" layoutInCell="1" allowOverlap="1" wp14:anchorId="2C791C92" wp14:editId="75B1B4E0">
                  <wp:simplePos x="0" y="0"/>
                  <wp:positionH relativeFrom="margin">
                    <wp:posOffset>2540</wp:posOffset>
                  </wp:positionH>
                  <wp:positionV relativeFrom="margin">
                    <wp:posOffset>256540</wp:posOffset>
                  </wp:positionV>
                  <wp:extent cx="1436370" cy="180123"/>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4-10 at 09.04.59.png"/>
                          <pic:cNvPicPr/>
                        </pic:nvPicPr>
                        <pic:blipFill>
                          <a:blip r:embed="rId13">
                            <a:extLst>
                              <a:ext uri="{28A0092B-C50C-407E-A947-70E740481C1C}">
                                <a14:useLocalDpi xmlns:a14="http://schemas.microsoft.com/office/drawing/2010/main" val="0"/>
                              </a:ext>
                            </a:extLst>
                          </a:blip>
                          <a:stretch>
                            <a:fillRect/>
                          </a:stretch>
                        </pic:blipFill>
                        <pic:spPr>
                          <a:xfrm>
                            <a:off x="0" y="0"/>
                            <a:ext cx="1436370" cy="180123"/>
                          </a:xfrm>
                          <a:prstGeom prst="rect">
                            <a:avLst/>
                          </a:prstGeom>
                        </pic:spPr>
                      </pic:pic>
                    </a:graphicData>
                  </a:graphic>
                </wp:anchor>
              </w:drawing>
            </w:r>
          </w:p>
          <w:p w14:paraId="518A5F53" w14:textId="77777777" w:rsidR="008F3E9E" w:rsidRPr="00BF4741" w:rsidRDefault="008F3E9E" w:rsidP="00835536">
            <w:pPr>
              <w:rPr>
                <w:rFonts w:ascii="Times New Roman" w:hAnsi="Times New Roman" w:cs="Times New Roman"/>
                <w:sz w:val="32"/>
                <w:szCs w:val="32"/>
              </w:rPr>
            </w:pPr>
          </w:p>
        </w:tc>
      </w:tr>
      <w:tr w:rsidR="008F3E9E" w:rsidRPr="00BF4741" w14:paraId="14EB215D" w14:textId="77777777" w:rsidTr="00835536">
        <w:tc>
          <w:tcPr>
            <w:tcW w:w="9180" w:type="dxa"/>
          </w:tcPr>
          <w:p w14:paraId="439E16D5" w14:textId="5D7EF21D" w:rsidR="008F3E9E" w:rsidRPr="00BF4741" w:rsidRDefault="008F3E9E" w:rsidP="00835536">
            <w:pPr>
              <w:rPr>
                <w:rFonts w:ascii="Times New Roman" w:hAnsi="Times New Roman" w:cs="Times New Roman"/>
                <w:sz w:val="32"/>
                <w:szCs w:val="32"/>
              </w:rPr>
            </w:pPr>
          </w:p>
          <w:p w14:paraId="6A0FF8A3" w14:textId="77777777" w:rsidR="006903E4" w:rsidRDefault="006903E4" w:rsidP="00835536">
            <w:pPr>
              <w:rPr>
                <w:rFonts w:ascii="Times New Roman" w:hAnsi="Times New Roman" w:cs="Times New Roman"/>
                <w:sz w:val="32"/>
                <w:szCs w:val="32"/>
              </w:rPr>
            </w:pPr>
          </w:p>
          <w:p w14:paraId="117D81E4" w14:textId="77777777" w:rsidR="008F3E9E" w:rsidRDefault="006903E4" w:rsidP="000F15A1">
            <w:pPr>
              <w:rPr>
                <w:rFonts w:ascii="Times New Roman" w:hAnsi="Times New Roman" w:cs="Times New Roman"/>
                <w:sz w:val="32"/>
                <w:szCs w:val="32"/>
              </w:rPr>
            </w:pPr>
            <w:r w:rsidRPr="00BF4741">
              <w:rPr>
                <w:rFonts w:ascii="Times New Roman" w:hAnsi="Times New Roman" w:cs="Times New Roman"/>
                <w:noProof/>
                <w:sz w:val="32"/>
                <w:szCs w:val="32"/>
              </w:rPr>
              <w:drawing>
                <wp:anchor distT="0" distB="0" distL="114300" distR="114300" simplePos="0" relativeHeight="251672576" behindDoc="0" locked="0" layoutInCell="1" allowOverlap="1" wp14:anchorId="572557AB" wp14:editId="492C3BB0">
                  <wp:simplePos x="0" y="0"/>
                  <wp:positionH relativeFrom="margin">
                    <wp:posOffset>1905</wp:posOffset>
                  </wp:positionH>
                  <wp:positionV relativeFrom="margin">
                    <wp:posOffset>243840</wp:posOffset>
                  </wp:positionV>
                  <wp:extent cx="1044575" cy="197485"/>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04-10 at 09.06.03.png"/>
                          <pic:cNvPicPr/>
                        </pic:nvPicPr>
                        <pic:blipFill>
                          <a:blip r:embed="rId14">
                            <a:extLst>
                              <a:ext uri="{28A0092B-C50C-407E-A947-70E740481C1C}">
                                <a14:useLocalDpi xmlns:a14="http://schemas.microsoft.com/office/drawing/2010/main" val="0"/>
                              </a:ext>
                            </a:extLst>
                          </a:blip>
                          <a:stretch>
                            <a:fillRect/>
                          </a:stretch>
                        </pic:blipFill>
                        <pic:spPr>
                          <a:xfrm>
                            <a:off x="0" y="0"/>
                            <a:ext cx="1044575" cy="197485"/>
                          </a:xfrm>
                          <a:prstGeom prst="rect">
                            <a:avLst/>
                          </a:prstGeom>
                        </pic:spPr>
                      </pic:pic>
                    </a:graphicData>
                  </a:graphic>
                </wp:anchor>
              </w:drawing>
            </w:r>
            <w:r w:rsidR="000F15A1">
              <w:rPr>
                <w:rFonts w:ascii="Times New Roman" w:hAnsi="Times New Roman" w:cs="Times New Roman"/>
                <w:sz w:val="32"/>
                <w:szCs w:val="32"/>
              </w:rPr>
              <w:t>Dr. M. Salavati</w:t>
            </w:r>
          </w:p>
          <w:p w14:paraId="5769E7B6" w14:textId="7F97AE4D" w:rsidR="000F15A1" w:rsidRPr="00BF4741" w:rsidRDefault="000F15A1" w:rsidP="000F15A1">
            <w:pPr>
              <w:rPr>
                <w:rFonts w:ascii="Times New Roman" w:hAnsi="Times New Roman" w:cs="Times New Roman"/>
                <w:sz w:val="32"/>
                <w:szCs w:val="32"/>
              </w:rPr>
            </w:pPr>
          </w:p>
        </w:tc>
      </w:tr>
      <w:tr w:rsidR="008F3E9E" w:rsidRPr="00BF4741" w14:paraId="0DF72ADA" w14:textId="77777777" w:rsidTr="00835536">
        <w:tc>
          <w:tcPr>
            <w:tcW w:w="9180" w:type="dxa"/>
          </w:tcPr>
          <w:p w14:paraId="1B6BA403" w14:textId="01C90B86" w:rsidR="008F3E9E" w:rsidRPr="00BF4741" w:rsidRDefault="006903E4" w:rsidP="00835536">
            <w:pPr>
              <w:rPr>
                <w:rFonts w:ascii="Times New Roman" w:hAnsi="Times New Roman" w:cs="Times New Roman"/>
                <w:sz w:val="32"/>
                <w:szCs w:val="32"/>
              </w:rPr>
            </w:pPr>
            <w:r w:rsidRPr="00BF4741">
              <w:rPr>
                <w:rFonts w:ascii="Times New Roman" w:hAnsi="Times New Roman" w:cs="Times New Roman"/>
                <w:noProof/>
                <w:sz w:val="32"/>
                <w:szCs w:val="32"/>
              </w:rPr>
              <w:drawing>
                <wp:anchor distT="0" distB="0" distL="114300" distR="114300" simplePos="0" relativeHeight="251677696" behindDoc="0" locked="0" layoutInCell="1" allowOverlap="1" wp14:anchorId="15D8E598" wp14:editId="3F2C424E">
                  <wp:simplePos x="0" y="0"/>
                  <wp:positionH relativeFrom="margin">
                    <wp:posOffset>635</wp:posOffset>
                  </wp:positionH>
                  <wp:positionV relativeFrom="margin">
                    <wp:posOffset>243205</wp:posOffset>
                  </wp:positionV>
                  <wp:extent cx="1077595" cy="201295"/>
                  <wp:effectExtent l="0" t="0" r="1905" b="190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4-10 at 09.08.02.png"/>
                          <pic:cNvPicPr/>
                        </pic:nvPicPr>
                        <pic:blipFill>
                          <a:blip r:embed="rId15">
                            <a:extLst>
                              <a:ext uri="{28A0092B-C50C-407E-A947-70E740481C1C}">
                                <a14:useLocalDpi xmlns:a14="http://schemas.microsoft.com/office/drawing/2010/main" val="0"/>
                              </a:ext>
                            </a:extLst>
                          </a:blip>
                          <a:stretch>
                            <a:fillRect/>
                          </a:stretch>
                        </pic:blipFill>
                        <pic:spPr>
                          <a:xfrm>
                            <a:off x="0" y="0"/>
                            <a:ext cx="1077595" cy="201295"/>
                          </a:xfrm>
                          <a:prstGeom prst="rect">
                            <a:avLst/>
                          </a:prstGeom>
                        </pic:spPr>
                      </pic:pic>
                    </a:graphicData>
                  </a:graphic>
                </wp:anchor>
              </w:drawing>
            </w:r>
          </w:p>
          <w:p w14:paraId="3D648703" w14:textId="7DB64255" w:rsidR="008F3E9E" w:rsidRPr="006903E4" w:rsidRDefault="006903E4" w:rsidP="00835536">
            <w:pPr>
              <w:rPr>
                <w:rFonts w:ascii="Times New Roman" w:hAnsi="Times New Roman" w:cs="Times New Roman"/>
                <w:sz w:val="32"/>
                <w:szCs w:val="32"/>
              </w:rPr>
            </w:pPr>
            <w:r w:rsidRPr="006903E4">
              <w:rPr>
                <w:rFonts w:ascii="Times New Roman" w:hAnsi="Times New Roman" w:cs="Times New Roman"/>
                <w:sz w:val="32"/>
                <w:szCs w:val="32"/>
              </w:rPr>
              <w:t>3799</w:t>
            </w:r>
          </w:p>
          <w:p w14:paraId="549C5F0C" w14:textId="77777777" w:rsidR="008F3E9E" w:rsidRPr="00BF4741" w:rsidRDefault="00A91CFF" w:rsidP="00835536">
            <w:pPr>
              <w:rPr>
                <w:rFonts w:ascii="Times New Roman" w:hAnsi="Times New Roman" w:cs="Times New Roman"/>
                <w:sz w:val="32"/>
                <w:szCs w:val="32"/>
              </w:rPr>
            </w:pPr>
            <w:r w:rsidRPr="00BF4741">
              <w:rPr>
                <w:rFonts w:ascii="Times New Roman" w:hAnsi="Times New Roman" w:cs="Times New Roman"/>
                <w:noProof/>
                <w:sz w:val="32"/>
                <w:szCs w:val="32"/>
              </w:rPr>
              <w:drawing>
                <wp:inline distT="0" distB="0" distL="0" distR="0" wp14:anchorId="5D75697E" wp14:editId="7C5CE3E8">
                  <wp:extent cx="3396343" cy="126055"/>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8-04-10 at 09.07.22.png"/>
                          <pic:cNvPicPr/>
                        </pic:nvPicPr>
                        <pic:blipFill>
                          <a:blip r:embed="rId16">
                            <a:extLst>
                              <a:ext uri="{28A0092B-C50C-407E-A947-70E740481C1C}">
                                <a14:useLocalDpi xmlns:a14="http://schemas.microsoft.com/office/drawing/2010/main" val="0"/>
                              </a:ext>
                            </a:extLst>
                          </a:blip>
                          <a:stretch>
                            <a:fillRect/>
                          </a:stretch>
                        </pic:blipFill>
                        <pic:spPr>
                          <a:xfrm>
                            <a:off x="0" y="0"/>
                            <a:ext cx="3396343" cy="126055"/>
                          </a:xfrm>
                          <a:prstGeom prst="rect">
                            <a:avLst/>
                          </a:prstGeom>
                        </pic:spPr>
                      </pic:pic>
                    </a:graphicData>
                  </a:graphic>
                </wp:inline>
              </w:drawing>
            </w:r>
          </w:p>
        </w:tc>
      </w:tr>
    </w:tbl>
    <w:p w14:paraId="5E33985A" w14:textId="77777777" w:rsidR="008F3E9E" w:rsidRPr="00BF4741" w:rsidRDefault="008F3E9E" w:rsidP="008F3E9E">
      <w:pPr>
        <w:rPr>
          <w:rFonts w:ascii="Times New Roman" w:hAnsi="Times New Roman" w:cs="Times New Roman"/>
        </w:rPr>
      </w:pPr>
    </w:p>
    <w:p w14:paraId="7C68A682" w14:textId="77777777" w:rsidR="00D02BD5" w:rsidRPr="00BF4741" w:rsidRDefault="00D02BD5">
      <w:pPr>
        <w:rPr>
          <w:rFonts w:ascii="Times New Roman" w:hAnsi="Times New Roman" w:cs="Times New Roman"/>
        </w:rPr>
      </w:pPr>
    </w:p>
    <w:p w14:paraId="55C8C60E" w14:textId="77777777" w:rsidR="00D02BD5" w:rsidRPr="00BF4741" w:rsidRDefault="00D02BD5">
      <w:pPr>
        <w:rPr>
          <w:rFonts w:ascii="Times New Roman" w:hAnsi="Times New Roman" w:cs="Times New Roman"/>
        </w:rPr>
      </w:pPr>
    </w:p>
    <w:p w14:paraId="79BECC44" w14:textId="77777777" w:rsidR="006903E4" w:rsidRDefault="006903E4" w:rsidP="00BF4741">
      <w:pPr>
        <w:jc w:val="both"/>
        <w:rPr>
          <w:rFonts w:ascii="Times New Roman" w:hAnsi="Times New Roman" w:cs="Times New Roman"/>
        </w:rPr>
      </w:pPr>
    </w:p>
    <w:p w14:paraId="7C95A59A" w14:textId="77777777" w:rsidR="00F31A58" w:rsidRDefault="00F31A58" w:rsidP="00BF4741">
      <w:pPr>
        <w:jc w:val="both"/>
        <w:rPr>
          <w:rFonts w:ascii="Times New Roman" w:hAnsi="Times New Roman" w:cs="Times New Roman"/>
          <w:b/>
          <w:bCs/>
          <w:sz w:val="24"/>
          <w:szCs w:val="24"/>
          <w:lang w:val="en-IN" w:eastAsia="en-IN"/>
        </w:rPr>
      </w:pPr>
    </w:p>
    <w:p w14:paraId="777E81F0" w14:textId="33A28358" w:rsidR="00BF4741" w:rsidRPr="00BF474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sz w:val="24"/>
          <w:szCs w:val="24"/>
          <w:lang w:val="en-IN" w:eastAsia="en-IN"/>
        </w:rPr>
        <w:lastRenderedPageBreak/>
        <w:t xml:space="preserve">Executive Summary: </w:t>
      </w:r>
    </w:p>
    <w:p w14:paraId="0D450342" w14:textId="54D481A5"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E-commerce Sales Performance Analysis</w:t>
      </w:r>
    </w:p>
    <w:p w14:paraId="2B9AAC22" w14:textId="77777777" w:rsidR="00E906D1" w:rsidRPr="00E906D1" w:rsidRDefault="00E906D1" w:rsidP="00BF4741">
      <w:pPr>
        <w:jc w:val="both"/>
        <w:rPr>
          <w:rFonts w:ascii="Times New Roman" w:hAnsi="Times New Roman" w:cs="Times New Roman"/>
          <w:lang w:val="en-IN" w:eastAsia="en-IN"/>
        </w:rPr>
      </w:pPr>
      <w:r w:rsidRPr="00E906D1">
        <w:rPr>
          <w:rFonts w:ascii="Times New Roman" w:hAnsi="Times New Roman" w:cs="Times New Roman"/>
          <w:lang w:val="en-IN" w:eastAsia="en-IN"/>
        </w:rPr>
        <w:t>This report analyzes e-commerce sales performance to understand the relationship between target sales and actual sales figures.</w:t>
      </w:r>
    </w:p>
    <w:p w14:paraId="67CA4DD2" w14:textId="77777777"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Data-Driven Approach:</w:t>
      </w:r>
    </w:p>
    <w:p w14:paraId="57185757" w14:textId="77777777" w:rsidR="00E906D1" w:rsidRPr="00BF4741" w:rsidRDefault="00E906D1" w:rsidP="00BF4741">
      <w:pPr>
        <w:pStyle w:val="ListParagraph"/>
        <w:numPr>
          <w:ilvl w:val="0"/>
          <w:numId w:val="26"/>
        </w:numPr>
        <w:jc w:val="both"/>
        <w:rPr>
          <w:rFonts w:ascii="Times New Roman" w:hAnsi="Times New Roman" w:cs="Times New Roman"/>
          <w:lang w:eastAsia="en-IN"/>
        </w:rPr>
      </w:pPr>
      <w:r w:rsidRPr="00BF4741">
        <w:rPr>
          <w:rFonts w:ascii="Times New Roman" w:hAnsi="Times New Roman" w:cs="Times New Roman"/>
          <w:lang w:eastAsia="en-IN"/>
        </w:rPr>
        <w:t>We leveraged e-commerce data to identify factors influencing sales performance.</w:t>
      </w:r>
    </w:p>
    <w:p w14:paraId="5BDB8D94" w14:textId="77777777" w:rsidR="00E906D1" w:rsidRPr="00BF4741" w:rsidRDefault="00E906D1" w:rsidP="00BF4741">
      <w:pPr>
        <w:pStyle w:val="ListParagraph"/>
        <w:numPr>
          <w:ilvl w:val="0"/>
          <w:numId w:val="26"/>
        </w:numPr>
        <w:jc w:val="both"/>
        <w:rPr>
          <w:rFonts w:ascii="Times New Roman" w:hAnsi="Times New Roman" w:cs="Times New Roman"/>
          <w:lang w:eastAsia="en-IN"/>
        </w:rPr>
      </w:pPr>
      <w:r w:rsidRPr="00BF4741">
        <w:rPr>
          <w:rFonts w:ascii="Times New Roman" w:hAnsi="Times New Roman" w:cs="Times New Roman"/>
          <w:lang w:eastAsia="en-IN"/>
        </w:rPr>
        <w:t>Rigorous data cleaning procedures ensured the accuracy of our analysis.</w:t>
      </w:r>
    </w:p>
    <w:p w14:paraId="10D352F7" w14:textId="77777777"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Key Insights:</w:t>
      </w:r>
    </w:p>
    <w:p w14:paraId="16228C4C" w14:textId="77777777" w:rsidR="00E906D1" w:rsidRPr="00BF4741" w:rsidRDefault="00E906D1" w:rsidP="00BF4741">
      <w:pPr>
        <w:pStyle w:val="ListParagraph"/>
        <w:numPr>
          <w:ilvl w:val="0"/>
          <w:numId w:val="23"/>
        </w:numPr>
        <w:jc w:val="both"/>
        <w:rPr>
          <w:rFonts w:ascii="Times New Roman" w:hAnsi="Times New Roman" w:cs="Times New Roman"/>
          <w:lang w:eastAsia="en-IN"/>
        </w:rPr>
      </w:pPr>
      <w:r w:rsidRPr="00BF4741">
        <w:rPr>
          <w:rFonts w:ascii="Times New Roman" w:hAnsi="Times New Roman" w:cs="Times New Roman"/>
          <w:lang w:eastAsia="en-IN"/>
        </w:rPr>
        <w:t>Target alignment significantly impacts sales in some product categories.</w:t>
      </w:r>
    </w:p>
    <w:p w14:paraId="466D0CC9" w14:textId="77777777" w:rsidR="00E906D1" w:rsidRPr="00BF4741" w:rsidRDefault="00E906D1" w:rsidP="00BF4741">
      <w:pPr>
        <w:pStyle w:val="ListParagraph"/>
        <w:numPr>
          <w:ilvl w:val="0"/>
          <w:numId w:val="23"/>
        </w:numPr>
        <w:jc w:val="both"/>
        <w:rPr>
          <w:rFonts w:ascii="Times New Roman" w:hAnsi="Times New Roman" w:cs="Times New Roman"/>
          <w:lang w:eastAsia="en-IN"/>
        </w:rPr>
      </w:pPr>
      <w:r w:rsidRPr="00BF4741">
        <w:rPr>
          <w:rFonts w:ascii="Times New Roman" w:hAnsi="Times New Roman" w:cs="Times New Roman"/>
          <w:lang w:eastAsia="en-IN"/>
        </w:rPr>
        <w:t>Other factors play a substantial role in influencing sales for certain categories.</w:t>
      </w:r>
    </w:p>
    <w:p w14:paraId="6090584E" w14:textId="77777777"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Actionable Recommendations:</w:t>
      </w:r>
    </w:p>
    <w:p w14:paraId="1C9887A6" w14:textId="77777777" w:rsidR="00E906D1" w:rsidRPr="00BF4741" w:rsidRDefault="00E906D1" w:rsidP="00BF4741">
      <w:pPr>
        <w:pStyle w:val="ListParagraph"/>
        <w:numPr>
          <w:ilvl w:val="0"/>
          <w:numId w:val="24"/>
        </w:numPr>
        <w:jc w:val="both"/>
        <w:rPr>
          <w:rFonts w:ascii="Times New Roman" w:hAnsi="Times New Roman" w:cs="Times New Roman"/>
          <w:lang w:eastAsia="en-IN"/>
        </w:rPr>
      </w:pPr>
      <w:r w:rsidRPr="00BF4741">
        <w:rPr>
          <w:rFonts w:ascii="Times New Roman" w:hAnsi="Times New Roman" w:cs="Times New Roman"/>
          <w:lang w:eastAsia="en-IN"/>
        </w:rPr>
        <w:t>Implement a "target alignment strategy" to optimize sales performance across all categories.</w:t>
      </w:r>
    </w:p>
    <w:p w14:paraId="2298A095" w14:textId="77777777" w:rsidR="00E906D1" w:rsidRPr="00BF4741" w:rsidRDefault="00E906D1" w:rsidP="00BF4741">
      <w:pPr>
        <w:pStyle w:val="ListParagraph"/>
        <w:numPr>
          <w:ilvl w:val="0"/>
          <w:numId w:val="24"/>
        </w:numPr>
        <w:jc w:val="both"/>
        <w:rPr>
          <w:rFonts w:ascii="Times New Roman" w:hAnsi="Times New Roman" w:cs="Times New Roman"/>
          <w:lang w:eastAsia="en-IN"/>
        </w:rPr>
      </w:pPr>
      <w:r w:rsidRPr="00BF4741">
        <w:rPr>
          <w:rFonts w:ascii="Times New Roman" w:hAnsi="Times New Roman" w:cs="Times New Roman"/>
          <w:lang w:eastAsia="en-IN"/>
        </w:rPr>
        <w:t>Develop data-driven sales targets and targeted marketing campaigns.</w:t>
      </w:r>
    </w:p>
    <w:p w14:paraId="54552D39" w14:textId="77777777" w:rsidR="00E906D1" w:rsidRPr="00BF4741" w:rsidRDefault="00E906D1" w:rsidP="00BF4741">
      <w:pPr>
        <w:pStyle w:val="ListParagraph"/>
        <w:numPr>
          <w:ilvl w:val="0"/>
          <w:numId w:val="24"/>
        </w:numPr>
        <w:jc w:val="both"/>
        <w:rPr>
          <w:rFonts w:ascii="Times New Roman" w:hAnsi="Times New Roman" w:cs="Times New Roman"/>
          <w:lang w:eastAsia="en-IN"/>
        </w:rPr>
      </w:pPr>
      <w:r w:rsidRPr="00BF4741">
        <w:rPr>
          <w:rFonts w:ascii="Times New Roman" w:hAnsi="Times New Roman" w:cs="Times New Roman"/>
          <w:lang w:eastAsia="en-IN"/>
        </w:rPr>
        <w:t>Implement a customer-centric approach to product offerings and pricing strategies.</w:t>
      </w:r>
    </w:p>
    <w:p w14:paraId="62B4CD47" w14:textId="77777777" w:rsidR="00E906D1" w:rsidRPr="00BF4741" w:rsidRDefault="00E906D1" w:rsidP="00BF4741">
      <w:pPr>
        <w:pStyle w:val="ListParagraph"/>
        <w:numPr>
          <w:ilvl w:val="0"/>
          <w:numId w:val="24"/>
        </w:numPr>
        <w:jc w:val="both"/>
        <w:rPr>
          <w:rFonts w:ascii="Times New Roman" w:hAnsi="Times New Roman" w:cs="Times New Roman"/>
          <w:lang w:eastAsia="en-IN"/>
        </w:rPr>
      </w:pPr>
      <w:r w:rsidRPr="00BF4741">
        <w:rPr>
          <w:rFonts w:ascii="Times New Roman" w:hAnsi="Times New Roman" w:cs="Times New Roman"/>
          <w:lang w:eastAsia="en-IN"/>
        </w:rPr>
        <w:t>Enhance inventory management based on sales data.</w:t>
      </w:r>
    </w:p>
    <w:p w14:paraId="4D341A5F" w14:textId="77777777" w:rsidR="00E906D1" w:rsidRPr="00BF4741" w:rsidRDefault="00E906D1" w:rsidP="00BF4741">
      <w:pPr>
        <w:pStyle w:val="ListParagraph"/>
        <w:numPr>
          <w:ilvl w:val="0"/>
          <w:numId w:val="24"/>
        </w:numPr>
        <w:jc w:val="both"/>
        <w:rPr>
          <w:rFonts w:ascii="Times New Roman" w:hAnsi="Times New Roman" w:cs="Times New Roman"/>
          <w:lang w:eastAsia="en-IN"/>
        </w:rPr>
      </w:pPr>
      <w:r w:rsidRPr="00BF4741">
        <w:rPr>
          <w:rFonts w:ascii="Times New Roman" w:hAnsi="Times New Roman" w:cs="Times New Roman"/>
          <w:lang w:eastAsia="en-IN"/>
        </w:rPr>
        <w:t>Motivate the sales team to achieve target sales effectively.</w:t>
      </w:r>
    </w:p>
    <w:p w14:paraId="62E498D5" w14:textId="77777777"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Future Research:</w:t>
      </w:r>
    </w:p>
    <w:p w14:paraId="76C819EA" w14:textId="77777777" w:rsidR="00E906D1" w:rsidRPr="00BF4741" w:rsidRDefault="00E906D1" w:rsidP="00BF4741">
      <w:pPr>
        <w:pStyle w:val="ListParagraph"/>
        <w:numPr>
          <w:ilvl w:val="0"/>
          <w:numId w:val="25"/>
        </w:numPr>
        <w:jc w:val="both"/>
        <w:rPr>
          <w:rFonts w:ascii="Times New Roman" w:hAnsi="Times New Roman" w:cs="Times New Roman"/>
          <w:lang w:eastAsia="en-IN"/>
        </w:rPr>
      </w:pPr>
      <w:r w:rsidRPr="00BF4741">
        <w:rPr>
          <w:rFonts w:ascii="Times New Roman" w:hAnsi="Times New Roman" w:cs="Times New Roman"/>
          <w:lang w:eastAsia="en-IN"/>
        </w:rPr>
        <w:t>Explore advanced analytics to gain a deeper understanding of sales complexities.</w:t>
      </w:r>
    </w:p>
    <w:p w14:paraId="75970D7B" w14:textId="77777777" w:rsidR="00E906D1" w:rsidRPr="00BF4741" w:rsidRDefault="00E906D1" w:rsidP="00BF4741">
      <w:pPr>
        <w:pStyle w:val="ListParagraph"/>
        <w:numPr>
          <w:ilvl w:val="0"/>
          <w:numId w:val="25"/>
        </w:numPr>
        <w:jc w:val="both"/>
        <w:rPr>
          <w:rFonts w:ascii="Times New Roman" w:hAnsi="Times New Roman" w:cs="Times New Roman"/>
          <w:lang w:eastAsia="en-IN"/>
        </w:rPr>
      </w:pPr>
      <w:r w:rsidRPr="00BF4741">
        <w:rPr>
          <w:rFonts w:ascii="Times New Roman" w:hAnsi="Times New Roman" w:cs="Times New Roman"/>
          <w:lang w:eastAsia="en-IN"/>
        </w:rPr>
        <w:t>Conduct long-term studies to assess the effectiveness of implemented strategies.</w:t>
      </w:r>
    </w:p>
    <w:p w14:paraId="3EED220B" w14:textId="77777777" w:rsidR="00E906D1" w:rsidRPr="00BF4741" w:rsidRDefault="00E906D1" w:rsidP="00BF4741">
      <w:pPr>
        <w:pStyle w:val="ListParagraph"/>
        <w:numPr>
          <w:ilvl w:val="0"/>
          <w:numId w:val="25"/>
        </w:numPr>
        <w:jc w:val="both"/>
        <w:rPr>
          <w:rFonts w:ascii="Times New Roman" w:hAnsi="Times New Roman" w:cs="Times New Roman"/>
          <w:lang w:eastAsia="en-IN"/>
        </w:rPr>
      </w:pPr>
      <w:r w:rsidRPr="00BF4741">
        <w:rPr>
          <w:rFonts w:ascii="Times New Roman" w:hAnsi="Times New Roman" w:cs="Times New Roman"/>
          <w:lang w:eastAsia="en-IN"/>
        </w:rPr>
        <w:t>Analyze customer segmentation for targeted marketing efforts.</w:t>
      </w:r>
    </w:p>
    <w:p w14:paraId="2A3FCB4D" w14:textId="77777777" w:rsidR="00E906D1" w:rsidRPr="00BF4741" w:rsidRDefault="00E906D1" w:rsidP="00BF4741">
      <w:pPr>
        <w:pStyle w:val="ListParagraph"/>
        <w:numPr>
          <w:ilvl w:val="0"/>
          <w:numId w:val="25"/>
        </w:numPr>
        <w:jc w:val="both"/>
        <w:rPr>
          <w:rFonts w:ascii="Times New Roman" w:hAnsi="Times New Roman" w:cs="Times New Roman"/>
          <w:lang w:eastAsia="en-IN"/>
        </w:rPr>
      </w:pPr>
      <w:r w:rsidRPr="00BF4741">
        <w:rPr>
          <w:rFonts w:ascii="Times New Roman" w:hAnsi="Times New Roman" w:cs="Times New Roman"/>
          <w:lang w:eastAsia="en-IN"/>
        </w:rPr>
        <w:t>Explore market segmentation opportunities for further growth.</w:t>
      </w:r>
    </w:p>
    <w:p w14:paraId="6C671180" w14:textId="77777777" w:rsidR="00E906D1" w:rsidRPr="00E906D1" w:rsidRDefault="00E906D1" w:rsidP="00BF4741">
      <w:pPr>
        <w:jc w:val="both"/>
        <w:rPr>
          <w:rFonts w:ascii="Times New Roman" w:hAnsi="Times New Roman" w:cs="Times New Roman"/>
          <w:b/>
          <w:bCs/>
          <w:lang w:val="en-IN" w:eastAsia="en-IN"/>
        </w:rPr>
      </w:pPr>
      <w:r w:rsidRPr="00E906D1">
        <w:rPr>
          <w:rFonts w:ascii="Times New Roman" w:hAnsi="Times New Roman" w:cs="Times New Roman"/>
          <w:b/>
          <w:bCs/>
          <w:lang w:val="en-IN" w:eastAsia="en-IN"/>
        </w:rPr>
        <w:t>Conclusion:</w:t>
      </w:r>
    </w:p>
    <w:p w14:paraId="4917551C" w14:textId="77777777" w:rsidR="00E906D1" w:rsidRPr="00E906D1" w:rsidRDefault="00E906D1" w:rsidP="00BF4741">
      <w:pPr>
        <w:jc w:val="both"/>
        <w:rPr>
          <w:rFonts w:ascii="Times New Roman" w:hAnsi="Times New Roman" w:cs="Times New Roman"/>
          <w:lang w:val="en-IN" w:eastAsia="en-IN"/>
        </w:rPr>
      </w:pPr>
      <w:r w:rsidRPr="00E906D1">
        <w:rPr>
          <w:rFonts w:ascii="Times New Roman" w:hAnsi="Times New Roman" w:cs="Times New Roman"/>
          <w:lang w:val="en-IN" w:eastAsia="en-IN"/>
        </w:rPr>
        <w:t>This data-driven analysis provides actionable recommendations to optimize sales performance. By focusing on target alignment, customer insights, and a motivated sales team, this plan lays the foundation for achieving sustainable sales growth.</w:t>
      </w:r>
    </w:p>
    <w:p w14:paraId="238B557D" w14:textId="77777777" w:rsidR="00CA3330" w:rsidRPr="00BF4741" w:rsidRDefault="00CA3330" w:rsidP="00BF4741">
      <w:pPr>
        <w:jc w:val="both"/>
        <w:rPr>
          <w:rFonts w:ascii="Times New Roman" w:hAnsi="Times New Roman" w:cs="Times New Roman"/>
        </w:rPr>
      </w:pPr>
    </w:p>
    <w:p w14:paraId="74F432D5" w14:textId="77777777" w:rsidR="00E05E61" w:rsidRPr="00BF4741" w:rsidRDefault="00E05E61" w:rsidP="00BF4741">
      <w:pPr>
        <w:jc w:val="both"/>
        <w:rPr>
          <w:rFonts w:ascii="Times New Roman" w:hAnsi="Times New Roman" w:cs="Times New Roman"/>
          <w:b/>
          <w:bCs/>
        </w:rPr>
      </w:pPr>
    </w:p>
    <w:p w14:paraId="0C94D987" w14:textId="77777777" w:rsidR="00E05E61" w:rsidRPr="00BF4741" w:rsidRDefault="00E05E61" w:rsidP="00BF4741">
      <w:pPr>
        <w:jc w:val="both"/>
        <w:rPr>
          <w:rFonts w:ascii="Times New Roman" w:hAnsi="Times New Roman" w:cs="Times New Roman"/>
          <w:b/>
          <w:bCs/>
        </w:rPr>
      </w:pPr>
    </w:p>
    <w:p w14:paraId="086CD53D" w14:textId="77777777" w:rsidR="00E05E61" w:rsidRPr="00BF4741" w:rsidRDefault="00E05E61" w:rsidP="00BF4741">
      <w:pPr>
        <w:jc w:val="both"/>
        <w:rPr>
          <w:rFonts w:ascii="Times New Roman" w:hAnsi="Times New Roman" w:cs="Times New Roman"/>
          <w:b/>
          <w:bCs/>
        </w:rPr>
      </w:pPr>
    </w:p>
    <w:p w14:paraId="2A1E2E5F" w14:textId="77777777" w:rsidR="005E0153" w:rsidRPr="00BF4741" w:rsidRDefault="005E0153" w:rsidP="00BF4741">
      <w:pPr>
        <w:jc w:val="both"/>
        <w:rPr>
          <w:rFonts w:ascii="Times New Roman" w:hAnsi="Times New Roman" w:cs="Times New Roman"/>
          <w:b/>
          <w:bCs/>
        </w:rPr>
      </w:pPr>
    </w:p>
    <w:p w14:paraId="3F121A04" w14:textId="77777777" w:rsidR="00BF4741" w:rsidRPr="00BF4741" w:rsidRDefault="00BF4741" w:rsidP="00BF4741">
      <w:pPr>
        <w:jc w:val="both"/>
        <w:rPr>
          <w:rFonts w:ascii="Times New Roman" w:hAnsi="Times New Roman" w:cs="Times New Roman"/>
          <w:b/>
          <w:bCs/>
          <w:sz w:val="24"/>
          <w:szCs w:val="24"/>
        </w:rPr>
      </w:pPr>
    </w:p>
    <w:p w14:paraId="37E80F3C" w14:textId="77777777" w:rsidR="00BF4741" w:rsidRPr="00BF4741" w:rsidRDefault="00BF4741" w:rsidP="00BF4741">
      <w:pPr>
        <w:jc w:val="both"/>
        <w:rPr>
          <w:rFonts w:ascii="Times New Roman" w:hAnsi="Times New Roman" w:cs="Times New Roman"/>
          <w:b/>
          <w:bCs/>
          <w:sz w:val="24"/>
          <w:szCs w:val="24"/>
        </w:rPr>
      </w:pPr>
    </w:p>
    <w:p w14:paraId="5050A7FB" w14:textId="77777777" w:rsidR="00BF4741" w:rsidRDefault="00BF4741" w:rsidP="00BF4741">
      <w:pPr>
        <w:jc w:val="both"/>
        <w:rPr>
          <w:rFonts w:ascii="Times New Roman" w:hAnsi="Times New Roman" w:cs="Times New Roman"/>
          <w:b/>
          <w:bCs/>
          <w:sz w:val="24"/>
          <w:szCs w:val="24"/>
        </w:rPr>
      </w:pPr>
    </w:p>
    <w:p w14:paraId="44726280" w14:textId="2B565688" w:rsidR="00557A17" w:rsidRPr="00BF4741" w:rsidRDefault="005E0153" w:rsidP="00CC4631">
      <w:pPr>
        <w:jc w:val="both"/>
        <w:rPr>
          <w:rFonts w:ascii="Times New Roman" w:hAnsi="Times New Roman" w:cs="Times New Roman"/>
          <w:sz w:val="24"/>
          <w:szCs w:val="24"/>
        </w:rPr>
      </w:pPr>
      <w:r w:rsidRPr="00BF4741">
        <w:rPr>
          <w:rFonts w:ascii="Times New Roman" w:hAnsi="Times New Roman" w:cs="Times New Roman"/>
          <w:b/>
          <w:bCs/>
          <w:sz w:val="24"/>
          <w:szCs w:val="24"/>
        </w:rPr>
        <w:lastRenderedPageBreak/>
        <w:t>Table of Contents Executive</w:t>
      </w:r>
    </w:p>
    <w:p w14:paraId="197BFDAD" w14:textId="1DD6E480" w:rsidR="00BF4741" w:rsidRPr="00BF4741" w:rsidRDefault="00BF4741" w:rsidP="00CC4631">
      <w:pPr>
        <w:jc w:val="both"/>
        <w:rPr>
          <w:rFonts w:ascii="Times New Roman" w:hAnsi="Times New Roman" w:cs="Times New Roman"/>
        </w:rPr>
      </w:pPr>
      <w:r w:rsidRPr="00BF4741">
        <w:rPr>
          <w:rFonts w:ascii="Times New Roman" w:hAnsi="Times New Roman" w:cs="Times New Roman"/>
        </w:rPr>
        <w:t>Task</w:t>
      </w:r>
      <w:r>
        <w:rPr>
          <w:rFonts w:ascii="Times New Roman" w:hAnsi="Times New Roman" w:cs="Times New Roman"/>
        </w:rPr>
        <w:t>.</w:t>
      </w:r>
      <w:r w:rsidRPr="00BF4741">
        <w:rPr>
          <w:rFonts w:ascii="Times New Roman" w:hAnsi="Times New Roman" w:cs="Times New Roman"/>
        </w:rPr>
        <w:t>2.</w:t>
      </w:r>
      <w:proofErr w:type="gramStart"/>
      <w:r w:rsidRPr="00BF4741">
        <w:rPr>
          <w:rFonts w:ascii="Times New Roman" w:hAnsi="Times New Roman" w:cs="Times New Roman"/>
        </w:rPr>
        <w:t>1:DataPreparation</w:t>
      </w:r>
      <w:proofErr w:type="gramEnd"/>
      <w:r w:rsidRPr="00BF4741">
        <w:rPr>
          <w:rFonts w:ascii="Times New Roman" w:hAnsi="Times New Roman" w:cs="Times New Roman"/>
        </w:rPr>
        <w:t xml:space="preserve"> Process………………………………………………………</w:t>
      </w:r>
      <w:r w:rsidR="00CC4631">
        <w:rPr>
          <w:rFonts w:ascii="Times New Roman" w:hAnsi="Times New Roman" w:cs="Times New Roman"/>
        </w:rPr>
        <w:t>……….</w:t>
      </w:r>
      <w:r w:rsidRPr="00BF4741">
        <w:rPr>
          <w:rFonts w:ascii="Times New Roman" w:hAnsi="Times New Roman" w:cs="Times New Roman"/>
        </w:rPr>
        <w:t>……1</w:t>
      </w:r>
    </w:p>
    <w:p w14:paraId="44BF941D" w14:textId="2A9381C0" w:rsidR="00BF4741" w:rsidRPr="00BF4741" w:rsidRDefault="00BF4741" w:rsidP="00CC4631">
      <w:pPr>
        <w:jc w:val="both"/>
        <w:rPr>
          <w:rFonts w:ascii="Times New Roman" w:hAnsi="Times New Roman" w:cs="Times New Roman"/>
        </w:rPr>
      </w:pPr>
      <w:r w:rsidRPr="00BF4741">
        <w:rPr>
          <w:rFonts w:ascii="Times New Roman" w:hAnsi="Times New Roman" w:cs="Times New Roman"/>
        </w:rPr>
        <w:t>2.1.</w:t>
      </w:r>
      <w:proofErr w:type="gramStart"/>
      <w:r w:rsidRPr="00BF4741">
        <w:rPr>
          <w:rFonts w:ascii="Times New Roman" w:hAnsi="Times New Roman" w:cs="Times New Roman"/>
        </w:rPr>
        <w:t>1.Data</w:t>
      </w:r>
      <w:proofErr w:type="gramEnd"/>
      <w:r w:rsidRPr="00BF4741">
        <w:rPr>
          <w:rFonts w:ascii="Times New Roman" w:hAnsi="Times New Roman" w:cs="Times New Roman"/>
        </w:rPr>
        <w:t xml:space="preserve"> Collection: …………………………………………………………</w:t>
      </w:r>
      <w:r w:rsidR="00CC4631">
        <w:rPr>
          <w:rFonts w:ascii="Times New Roman" w:hAnsi="Times New Roman" w:cs="Times New Roman"/>
        </w:rPr>
        <w:t>……….</w:t>
      </w:r>
      <w:r w:rsidRPr="00BF4741">
        <w:rPr>
          <w:rFonts w:ascii="Times New Roman" w:hAnsi="Times New Roman" w:cs="Times New Roman"/>
        </w:rPr>
        <w:t>…</w:t>
      </w:r>
      <w:r>
        <w:rPr>
          <w:rFonts w:ascii="Times New Roman" w:hAnsi="Times New Roman" w:cs="Times New Roman"/>
        </w:rPr>
        <w:t>…………..</w:t>
      </w:r>
      <w:r w:rsidRPr="00BF4741">
        <w:rPr>
          <w:rFonts w:ascii="Times New Roman" w:hAnsi="Times New Roman" w:cs="Times New Roman"/>
        </w:rPr>
        <w:t>1</w:t>
      </w:r>
    </w:p>
    <w:p w14:paraId="04A1F435" w14:textId="005DD8E4" w:rsidR="00BF4741" w:rsidRPr="00BF4741" w:rsidRDefault="00BF4741" w:rsidP="00CC4631">
      <w:pPr>
        <w:jc w:val="both"/>
        <w:rPr>
          <w:rFonts w:ascii="Times New Roman" w:hAnsi="Times New Roman" w:cs="Times New Roman"/>
        </w:rPr>
      </w:pPr>
      <w:r w:rsidRPr="00BF4741">
        <w:rPr>
          <w:rFonts w:ascii="Times New Roman" w:hAnsi="Times New Roman" w:cs="Times New Roman"/>
        </w:rPr>
        <w:t>2.1.</w:t>
      </w:r>
      <w:proofErr w:type="gramStart"/>
      <w:r w:rsidRPr="00BF4741">
        <w:rPr>
          <w:rFonts w:ascii="Times New Roman" w:hAnsi="Times New Roman" w:cs="Times New Roman"/>
        </w:rPr>
        <w:t>2.Data</w:t>
      </w:r>
      <w:proofErr w:type="gramEnd"/>
      <w:r w:rsidRPr="00BF4741">
        <w:rPr>
          <w:rFonts w:ascii="Times New Roman" w:hAnsi="Times New Roman" w:cs="Times New Roman"/>
        </w:rPr>
        <w:t xml:space="preserve"> Filtering: ……………………………………………………………</w:t>
      </w:r>
      <w:r>
        <w:rPr>
          <w:rFonts w:ascii="Times New Roman" w:hAnsi="Times New Roman" w:cs="Times New Roman"/>
        </w:rPr>
        <w:t>………..…</w:t>
      </w:r>
      <w:r w:rsidR="00CC4631">
        <w:rPr>
          <w:rFonts w:ascii="Times New Roman" w:hAnsi="Times New Roman" w:cs="Times New Roman"/>
        </w:rPr>
        <w:t>………….</w:t>
      </w:r>
      <w:r w:rsidR="005E391C">
        <w:rPr>
          <w:rFonts w:ascii="Times New Roman" w:hAnsi="Times New Roman" w:cs="Times New Roman"/>
        </w:rPr>
        <w:t>3</w:t>
      </w:r>
    </w:p>
    <w:p w14:paraId="5422364C" w14:textId="0E97F159" w:rsidR="00BF4741" w:rsidRPr="00BF4741" w:rsidRDefault="00BF4741" w:rsidP="00CC4631">
      <w:pPr>
        <w:jc w:val="both"/>
        <w:rPr>
          <w:rFonts w:ascii="Times New Roman" w:hAnsi="Times New Roman" w:cs="Times New Roman"/>
        </w:rPr>
      </w:pPr>
      <w:r w:rsidRPr="00BF4741">
        <w:rPr>
          <w:rFonts w:ascii="Times New Roman" w:hAnsi="Times New Roman" w:cs="Times New Roman"/>
        </w:rPr>
        <w:t>2.1.</w:t>
      </w:r>
      <w:proofErr w:type="gramStart"/>
      <w:r w:rsidRPr="00BF4741">
        <w:rPr>
          <w:rFonts w:ascii="Times New Roman" w:hAnsi="Times New Roman" w:cs="Times New Roman"/>
        </w:rPr>
        <w:t>3.Data</w:t>
      </w:r>
      <w:proofErr w:type="gramEnd"/>
      <w:r w:rsidRPr="00BF4741">
        <w:rPr>
          <w:rFonts w:ascii="Times New Roman" w:hAnsi="Times New Roman" w:cs="Times New Roman"/>
        </w:rPr>
        <w:t xml:space="preserve"> Integration: ……………………………………………………………</w:t>
      </w:r>
      <w:r>
        <w:rPr>
          <w:rFonts w:ascii="Times New Roman" w:hAnsi="Times New Roman" w:cs="Times New Roman"/>
        </w:rPr>
        <w:t>………</w:t>
      </w:r>
      <w:r w:rsidR="00CC4631">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4</w:t>
      </w:r>
    </w:p>
    <w:p w14:paraId="3F89DF6C" w14:textId="41DFC535" w:rsidR="00BF4741" w:rsidRPr="00BF4741" w:rsidRDefault="00BF4741" w:rsidP="00CC4631">
      <w:pPr>
        <w:jc w:val="both"/>
        <w:rPr>
          <w:rFonts w:ascii="Times New Roman" w:hAnsi="Times New Roman" w:cs="Times New Roman"/>
        </w:rPr>
      </w:pPr>
      <w:r w:rsidRPr="00BF4741">
        <w:rPr>
          <w:rFonts w:ascii="Times New Roman" w:hAnsi="Times New Roman" w:cs="Times New Roman"/>
        </w:rPr>
        <w:t>2.1.</w:t>
      </w:r>
      <w:proofErr w:type="gramStart"/>
      <w:r w:rsidRPr="00BF4741">
        <w:rPr>
          <w:rFonts w:ascii="Times New Roman" w:hAnsi="Times New Roman" w:cs="Times New Roman"/>
        </w:rPr>
        <w:t>4.Analysis</w:t>
      </w:r>
      <w:proofErr w:type="gramEnd"/>
      <w:r w:rsidRPr="00BF4741">
        <w:rPr>
          <w:rFonts w:ascii="Times New Roman" w:hAnsi="Times New Roman" w:cs="Times New Roman"/>
        </w:rPr>
        <w:t xml:space="preserve"> of Data Representativeness: ……………………………………………</w:t>
      </w:r>
      <w:r>
        <w:rPr>
          <w:rFonts w:ascii="Times New Roman" w:hAnsi="Times New Roman" w:cs="Times New Roman"/>
        </w:rPr>
        <w:t>…</w:t>
      </w:r>
      <w:r w:rsidR="00CC4631">
        <w:rPr>
          <w:rFonts w:ascii="Times New Roman" w:hAnsi="Times New Roman" w:cs="Times New Roman"/>
        </w:rPr>
        <w:t>………..</w:t>
      </w:r>
      <w:r w:rsidR="005E391C">
        <w:rPr>
          <w:rFonts w:ascii="Times New Roman" w:hAnsi="Times New Roman" w:cs="Times New Roman"/>
        </w:rPr>
        <w:t>…5</w:t>
      </w:r>
    </w:p>
    <w:p w14:paraId="274CF599" w14:textId="6C21F1A5" w:rsidR="00BF4741" w:rsidRPr="00BF4741" w:rsidRDefault="00BF4741" w:rsidP="00CC4631">
      <w:pPr>
        <w:jc w:val="both"/>
        <w:rPr>
          <w:rFonts w:ascii="Times New Roman" w:hAnsi="Times New Roman" w:cs="Times New Roman"/>
        </w:rPr>
      </w:pPr>
      <w:r w:rsidRPr="00BF4741">
        <w:rPr>
          <w:rFonts w:ascii="Times New Roman" w:hAnsi="Times New Roman" w:cs="Times New Roman"/>
        </w:rPr>
        <w:t>Task 2.2: Data Modeling Selection and Justification of Models: …………………………</w:t>
      </w:r>
      <w:r w:rsidR="00CC4631">
        <w:rPr>
          <w:rFonts w:ascii="Times New Roman" w:hAnsi="Times New Roman" w:cs="Times New Roman"/>
        </w:rPr>
        <w:t>………</w:t>
      </w:r>
      <w:proofErr w:type="gramStart"/>
      <w:r w:rsidR="00CC4631">
        <w:rPr>
          <w:rFonts w:ascii="Times New Roman" w:hAnsi="Times New Roman" w:cs="Times New Roman"/>
        </w:rPr>
        <w:t>..</w:t>
      </w:r>
      <w:r w:rsidR="005E391C">
        <w:rPr>
          <w:rFonts w:ascii="Times New Roman" w:hAnsi="Times New Roman" w:cs="Times New Roman"/>
        </w:rPr>
        <w:t>...</w:t>
      </w:r>
      <w:proofErr w:type="gramEnd"/>
      <w:r w:rsidR="005E391C">
        <w:rPr>
          <w:rFonts w:ascii="Times New Roman" w:hAnsi="Times New Roman" w:cs="Times New Roman"/>
        </w:rPr>
        <w:t>7</w:t>
      </w:r>
    </w:p>
    <w:p w14:paraId="4E76AD5F" w14:textId="7F88BD89"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1.Exploration</w:t>
      </w:r>
      <w:proofErr w:type="gramEnd"/>
      <w:r w:rsidRPr="00BF4741">
        <w:rPr>
          <w:rFonts w:ascii="Times New Roman" w:hAnsi="Times New Roman" w:cs="Times New Roman"/>
        </w:rPr>
        <w:t xml:space="preserve"> of Models: ……………………………………………………</w:t>
      </w:r>
      <w:r w:rsidR="00CC4631">
        <w:rPr>
          <w:rFonts w:ascii="Times New Roman" w:hAnsi="Times New Roman" w:cs="Times New Roman"/>
        </w:rPr>
        <w:t>………..</w:t>
      </w:r>
      <w:r w:rsidRPr="00BF4741">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7</w:t>
      </w:r>
    </w:p>
    <w:p w14:paraId="39E5F798" w14:textId="30D89A58"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2.Justification</w:t>
      </w:r>
      <w:proofErr w:type="gramEnd"/>
      <w:r w:rsidRPr="00BF4741">
        <w:rPr>
          <w:rFonts w:ascii="Times New Roman" w:hAnsi="Times New Roman" w:cs="Times New Roman"/>
        </w:rPr>
        <w:t xml:space="preserve"> of Model Choices: ………………………………………</w:t>
      </w:r>
      <w:r w:rsidR="00CC4631">
        <w:rPr>
          <w:rFonts w:ascii="Times New Roman" w:hAnsi="Times New Roman" w:cs="Times New Roman"/>
        </w:rPr>
        <w:t>……….</w:t>
      </w:r>
      <w:r w:rsidRPr="00BF4741">
        <w:rPr>
          <w:rFonts w:ascii="Times New Roman" w:hAnsi="Times New Roman" w:cs="Times New Roman"/>
        </w:rPr>
        <w:t>……</w:t>
      </w:r>
      <w:r w:rsidR="005E391C">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7</w:t>
      </w:r>
    </w:p>
    <w:p w14:paraId="46585324" w14:textId="2D304730"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3.Assumptions</w:t>
      </w:r>
      <w:proofErr w:type="gramEnd"/>
      <w:r w:rsidRPr="00BF4741">
        <w:rPr>
          <w:rFonts w:ascii="Times New Roman" w:hAnsi="Times New Roman" w:cs="Times New Roman"/>
        </w:rPr>
        <w:t xml:space="preserve"> and Trade-offs:  ……………………………………………</w:t>
      </w:r>
      <w:r w:rsidR="005E391C">
        <w:rPr>
          <w:rFonts w:ascii="Times New Roman" w:hAnsi="Times New Roman" w:cs="Times New Roman"/>
        </w:rPr>
        <w:t>…</w:t>
      </w:r>
      <w:r>
        <w:rPr>
          <w:rFonts w:ascii="Times New Roman" w:hAnsi="Times New Roman" w:cs="Times New Roman"/>
        </w:rPr>
        <w:t>…………</w:t>
      </w:r>
      <w:r w:rsidR="00CC4631">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7</w:t>
      </w:r>
    </w:p>
    <w:p w14:paraId="6D02FA1D" w14:textId="7BEA5DDE" w:rsid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4.Exploration</w:t>
      </w:r>
      <w:proofErr w:type="gramEnd"/>
      <w:r w:rsidRPr="00BF4741">
        <w:rPr>
          <w:rFonts w:ascii="Times New Roman" w:hAnsi="Times New Roman" w:cs="Times New Roman"/>
        </w:rPr>
        <w:t xml:space="preserve"> of Alternative Models: ………………</w:t>
      </w:r>
      <w:r>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8</w:t>
      </w:r>
    </w:p>
    <w:p w14:paraId="04A1AEAB" w14:textId="7BBF928D"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5.Application</w:t>
      </w:r>
      <w:proofErr w:type="gramEnd"/>
      <w:r w:rsidRPr="00BF4741">
        <w:rPr>
          <w:rFonts w:ascii="Times New Roman" w:hAnsi="Times New Roman" w:cs="Times New Roman"/>
        </w:rPr>
        <w:t xml:space="preserve"> of Statistical Tools: …………………………………………</w:t>
      </w:r>
      <w:r w:rsidR="005E391C">
        <w:rPr>
          <w:rFonts w:ascii="Times New Roman" w:hAnsi="Times New Roman" w:cs="Times New Roman"/>
        </w:rPr>
        <w:t>..</w:t>
      </w:r>
      <w:r w:rsidRPr="00BF4741">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sidR="005E391C">
        <w:rPr>
          <w:rFonts w:ascii="Times New Roman" w:hAnsi="Times New Roman" w:cs="Times New Roman"/>
        </w:rPr>
        <w:t>8</w:t>
      </w:r>
    </w:p>
    <w:p w14:paraId="49B677C3" w14:textId="0F5BFB3E"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6.Implementation</w:t>
      </w:r>
      <w:proofErr w:type="gramEnd"/>
      <w:r w:rsidRPr="00BF4741">
        <w:rPr>
          <w:rFonts w:ascii="Times New Roman" w:hAnsi="Times New Roman" w:cs="Times New Roman"/>
        </w:rPr>
        <w:t xml:space="preserve"> of Models: ………………………………………………</w:t>
      </w:r>
      <w:r>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0</w:t>
      </w:r>
    </w:p>
    <w:p w14:paraId="781D6308" w14:textId="0E12372B" w:rsidR="00BF4741" w:rsidRPr="00BF4741" w:rsidRDefault="00BF4741" w:rsidP="00CC4631">
      <w:pPr>
        <w:jc w:val="both"/>
        <w:rPr>
          <w:rFonts w:ascii="Times New Roman" w:hAnsi="Times New Roman" w:cs="Times New Roman"/>
        </w:rPr>
      </w:pPr>
      <w:r w:rsidRPr="00BF4741">
        <w:rPr>
          <w:rFonts w:ascii="Times New Roman" w:hAnsi="Times New Roman" w:cs="Times New Roman"/>
        </w:rPr>
        <w:t>2.2.</w:t>
      </w:r>
      <w:proofErr w:type="gramStart"/>
      <w:r w:rsidRPr="00BF4741">
        <w:rPr>
          <w:rFonts w:ascii="Times New Roman" w:hAnsi="Times New Roman" w:cs="Times New Roman"/>
        </w:rPr>
        <w:t>7.Finding</w:t>
      </w:r>
      <w:proofErr w:type="gramEnd"/>
      <w:r w:rsidRPr="00BF4741">
        <w:rPr>
          <w:rFonts w:ascii="Times New Roman" w:hAnsi="Times New Roman" w:cs="Times New Roman"/>
        </w:rPr>
        <w:t xml:space="preserve"> the Hypothesis: ………………………………………………………</w:t>
      </w:r>
      <w:r>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sidR="005E391C">
        <w:rPr>
          <w:rFonts w:ascii="Times New Roman" w:hAnsi="Times New Roman" w:cs="Times New Roman"/>
        </w:rPr>
        <w:t>.</w:t>
      </w:r>
      <w:r>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2</w:t>
      </w:r>
    </w:p>
    <w:p w14:paraId="1A6D1907" w14:textId="3C19972A" w:rsidR="00BF4741" w:rsidRPr="00BF4741" w:rsidRDefault="00BF4741" w:rsidP="00CC4631">
      <w:pPr>
        <w:jc w:val="both"/>
        <w:rPr>
          <w:rFonts w:ascii="Times New Roman" w:hAnsi="Times New Roman" w:cs="Times New Roman"/>
        </w:rPr>
      </w:pPr>
      <w:r w:rsidRPr="00BF4741">
        <w:rPr>
          <w:rFonts w:ascii="Times New Roman" w:hAnsi="Times New Roman" w:cs="Times New Roman"/>
        </w:rPr>
        <w:t>Task 2.3: Presenting Further Outcomes with Visualizations………………………</w:t>
      </w:r>
      <w:r>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3</w:t>
      </w:r>
    </w:p>
    <w:p w14:paraId="6665E367" w14:textId="6BDB33E0" w:rsidR="00BF4741" w:rsidRPr="00BF4741" w:rsidRDefault="00BF4741" w:rsidP="00CC4631">
      <w:pPr>
        <w:jc w:val="both"/>
        <w:rPr>
          <w:rFonts w:ascii="Times New Roman" w:hAnsi="Times New Roman" w:cs="Times New Roman"/>
        </w:rPr>
      </w:pPr>
      <w:r w:rsidRPr="00BF4741">
        <w:rPr>
          <w:rFonts w:ascii="Times New Roman" w:hAnsi="Times New Roman" w:cs="Times New Roman"/>
        </w:rPr>
        <w:t>Task 2.4 Optimizing Sales Performance Through Target Alignment……………………</w:t>
      </w:r>
      <w:r>
        <w:rPr>
          <w:rFonts w:ascii="Times New Roman" w:hAnsi="Times New Roman" w:cs="Times New Roman"/>
        </w:rPr>
        <w:t>…</w:t>
      </w:r>
      <w:r w:rsidR="00CC4631">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7</w:t>
      </w:r>
    </w:p>
    <w:p w14:paraId="6DD1D9A8" w14:textId="13005D08" w:rsidR="00BF4741" w:rsidRPr="00BF4741" w:rsidRDefault="00BF4741" w:rsidP="00CC4631">
      <w:pPr>
        <w:jc w:val="both"/>
        <w:rPr>
          <w:rFonts w:ascii="Times New Roman" w:hAnsi="Times New Roman" w:cs="Times New Roman"/>
        </w:rPr>
      </w:pPr>
      <w:r w:rsidRPr="00BF4741">
        <w:rPr>
          <w:rFonts w:ascii="Times New Roman" w:hAnsi="Times New Roman" w:cs="Times New Roman"/>
        </w:rPr>
        <w:t>2.4.</w:t>
      </w:r>
      <w:proofErr w:type="gramStart"/>
      <w:r w:rsidRPr="00BF4741">
        <w:rPr>
          <w:rFonts w:ascii="Times New Roman" w:hAnsi="Times New Roman" w:cs="Times New Roman"/>
        </w:rPr>
        <w:t>1.Optimizing</w:t>
      </w:r>
      <w:proofErr w:type="gramEnd"/>
      <w:r w:rsidRPr="00BF4741">
        <w:rPr>
          <w:rFonts w:ascii="Times New Roman" w:hAnsi="Times New Roman" w:cs="Times New Roman"/>
        </w:rPr>
        <w:t xml:space="preserve"> Sales Performance Through Target Alig</w:t>
      </w:r>
      <w:r w:rsidR="005E391C">
        <w:rPr>
          <w:rFonts w:ascii="Times New Roman" w:hAnsi="Times New Roman" w:cs="Times New Roman"/>
        </w:rPr>
        <w:t>.</w:t>
      </w:r>
      <w:r w:rsidRPr="00BF4741">
        <w:rPr>
          <w:rFonts w:ascii="Times New Roman" w:hAnsi="Times New Roman" w:cs="Times New Roman"/>
        </w:rPr>
        <w:t>…………………………</w:t>
      </w:r>
      <w:r>
        <w:rPr>
          <w:rFonts w:ascii="Times New Roman" w:hAnsi="Times New Roman" w:cs="Times New Roman"/>
        </w:rPr>
        <w:t>…</w:t>
      </w:r>
      <w:r w:rsidR="005E391C">
        <w:rPr>
          <w:rFonts w:ascii="Times New Roman" w:hAnsi="Times New Roman" w:cs="Times New Roman"/>
        </w:rPr>
        <w:t>...</w:t>
      </w:r>
      <w:r w:rsidR="00CC4631">
        <w:rPr>
          <w:rFonts w:ascii="Times New Roman" w:hAnsi="Times New Roman" w:cs="Times New Roman"/>
        </w:rPr>
        <w:t>.............</w:t>
      </w:r>
      <w:r>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7</w:t>
      </w:r>
    </w:p>
    <w:p w14:paraId="2697E9CF" w14:textId="1FD35D96" w:rsidR="00BF4741" w:rsidRPr="00BF4741" w:rsidRDefault="00BF4741" w:rsidP="00CC4631">
      <w:pPr>
        <w:jc w:val="both"/>
        <w:rPr>
          <w:rFonts w:ascii="Times New Roman" w:hAnsi="Times New Roman" w:cs="Times New Roman"/>
        </w:rPr>
      </w:pPr>
      <w:r w:rsidRPr="00BF4741">
        <w:rPr>
          <w:rFonts w:ascii="Times New Roman" w:hAnsi="Times New Roman" w:cs="Times New Roman"/>
        </w:rPr>
        <w:t>2.4.</w:t>
      </w:r>
      <w:proofErr w:type="gramStart"/>
      <w:r w:rsidRPr="00BF4741">
        <w:rPr>
          <w:rFonts w:ascii="Times New Roman" w:hAnsi="Times New Roman" w:cs="Times New Roman"/>
        </w:rPr>
        <w:t>2.Actionable</w:t>
      </w:r>
      <w:proofErr w:type="gramEnd"/>
      <w:r w:rsidRPr="00BF4741">
        <w:rPr>
          <w:rFonts w:ascii="Times New Roman" w:hAnsi="Times New Roman" w:cs="Times New Roman"/>
        </w:rPr>
        <w:t xml:space="preserve"> Steps for Target Alignment: …</w:t>
      </w:r>
      <w:r w:rsidR="005E391C">
        <w:rPr>
          <w:rFonts w:ascii="Times New Roman" w:hAnsi="Times New Roman" w:cs="Times New Roman"/>
        </w:rPr>
        <w:t>...</w:t>
      </w:r>
      <w:r w:rsidRPr="00BF4741">
        <w:rPr>
          <w:rFonts w:ascii="Times New Roman" w:hAnsi="Times New Roman" w:cs="Times New Roman"/>
        </w:rPr>
        <w:t>……………………………</w:t>
      </w:r>
      <w:r w:rsidR="005E391C">
        <w:rPr>
          <w:rFonts w:ascii="Times New Roman" w:hAnsi="Times New Roman" w:cs="Times New Roman"/>
        </w:rPr>
        <w:t>……....</w:t>
      </w:r>
      <w:r w:rsidRPr="00BF4741">
        <w:rPr>
          <w:rFonts w:ascii="Times New Roman" w:hAnsi="Times New Roman" w:cs="Times New Roman"/>
        </w:rPr>
        <w:t>……</w:t>
      </w:r>
      <w:r w:rsidR="00CC4631">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7</w:t>
      </w:r>
    </w:p>
    <w:p w14:paraId="2CF173B5" w14:textId="37DCF3B1" w:rsidR="00BF4741" w:rsidRPr="00BF4741" w:rsidRDefault="00BF4741" w:rsidP="00CC4631">
      <w:pPr>
        <w:jc w:val="both"/>
        <w:rPr>
          <w:rFonts w:ascii="Times New Roman" w:hAnsi="Times New Roman" w:cs="Times New Roman"/>
        </w:rPr>
      </w:pPr>
      <w:r w:rsidRPr="00BF4741">
        <w:rPr>
          <w:rFonts w:ascii="Times New Roman" w:hAnsi="Times New Roman" w:cs="Times New Roman"/>
        </w:rPr>
        <w:t>2.4.</w:t>
      </w:r>
      <w:proofErr w:type="gramStart"/>
      <w:r w:rsidRPr="00BF4741">
        <w:rPr>
          <w:rFonts w:ascii="Times New Roman" w:hAnsi="Times New Roman" w:cs="Times New Roman"/>
        </w:rPr>
        <w:t>3.Rationale</w:t>
      </w:r>
      <w:proofErr w:type="gramEnd"/>
      <w:r w:rsidRPr="00BF4741">
        <w:rPr>
          <w:rFonts w:ascii="Times New Roman" w:hAnsi="Times New Roman" w:cs="Times New Roman"/>
        </w:rPr>
        <w:t xml:space="preserve"> for Target Alignment: …</w:t>
      </w:r>
      <w:r w:rsidR="005E391C">
        <w:rPr>
          <w:rFonts w:ascii="Times New Roman" w:hAnsi="Times New Roman" w:cs="Times New Roman"/>
        </w:rPr>
        <w:t>…</w:t>
      </w:r>
      <w:r w:rsidRPr="00BF4741">
        <w:rPr>
          <w:rFonts w:ascii="Times New Roman" w:hAnsi="Times New Roman" w:cs="Times New Roman"/>
        </w:rPr>
        <w:t>…………………………………………</w:t>
      </w:r>
      <w:r>
        <w:rPr>
          <w:rFonts w:ascii="Times New Roman" w:hAnsi="Times New Roman" w:cs="Times New Roman"/>
        </w:rPr>
        <w:t>…</w:t>
      </w:r>
      <w:r w:rsidR="00CC4631">
        <w:rPr>
          <w:rFonts w:ascii="Times New Roman" w:hAnsi="Times New Roman" w:cs="Times New Roman"/>
        </w:rPr>
        <w:t>………</w:t>
      </w:r>
      <w:r>
        <w:rPr>
          <w:rFonts w:ascii="Times New Roman" w:hAnsi="Times New Roman" w:cs="Times New Roman"/>
        </w:rPr>
        <w:t>……..</w:t>
      </w:r>
      <w:r w:rsidRPr="00BF4741">
        <w:rPr>
          <w:rFonts w:ascii="Times New Roman" w:hAnsi="Times New Roman" w:cs="Times New Roman"/>
        </w:rPr>
        <w:t>1</w:t>
      </w:r>
      <w:r w:rsidR="005E391C">
        <w:rPr>
          <w:rFonts w:ascii="Times New Roman" w:hAnsi="Times New Roman" w:cs="Times New Roman"/>
        </w:rPr>
        <w:t>7</w:t>
      </w:r>
    </w:p>
    <w:p w14:paraId="04A62A57" w14:textId="672704C0" w:rsidR="001D5239" w:rsidRDefault="00BF4741" w:rsidP="00CC4631">
      <w:pPr>
        <w:jc w:val="both"/>
        <w:rPr>
          <w:rFonts w:ascii="Times New Roman" w:hAnsi="Times New Roman" w:cs="Times New Roman"/>
        </w:rPr>
      </w:pPr>
      <w:r w:rsidRPr="00BF4741">
        <w:rPr>
          <w:rFonts w:ascii="Times New Roman" w:hAnsi="Times New Roman" w:cs="Times New Roman"/>
        </w:rPr>
        <w:t>2.4.</w:t>
      </w:r>
      <w:proofErr w:type="gramStart"/>
      <w:r w:rsidRPr="00BF4741">
        <w:rPr>
          <w:rFonts w:ascii="Times New Roman" w:hAnsi="Times New Roman" w:cs="Times New Roman"/>
        </w:rPr>
        <w:t>4.Recommendations</w:t>
      </w:r>
      <w:proofErr w:type="gramEnd"/>
      <w:r w:rsidRPr="00BF4741">
        <w:rPr>
          <w:rFonts w:ascii="Times New Roman" w:hAnsi="Times New Roman" w:cs="Times New Roman"/>
        </w:rPr>
        <w:t xml:space="preserve"> for Future Research:</w:t>
      </w:r>
      <w:r w:rsidR="005E391C">
        <w:rPr>
          <w:rFonts w:ascii="Times New Roman" w:hAnsi="Times New Roman" w:cs="Times New Roman"/>
        </w:rPr>
        <w:t>………………</w:t>
      </w:r>
      <w:r w:rsidR="00CC4631">
        <w:rPr>
          <w:rFonts w:ascii="Times New Roman" w:hAnsi="Times New Roman" w:cs="Times New Roman"/>
        </w:rPr>
        <w:t>……………………………..</w:t>
      </w:r>
      <w:r w:rsidR="005E391C">
        <w:rPr>
          <w:rFonts w:ascii="Times New Roman" w:hAnsi="Times New Roman" w:cs="Times New Roman"/>
        </w:rPr>
        <w:t>…</w:t>
      </w:r>
      <w:r w:rsidR="0047560D">
        <w:rPr>
          <w:rFonts w:ascii="Times New Roman" w:hAnsi="Times New Roman" w:cs="Times New Roman"/>
        </w:rPr>
        <w:t>………</w:t>
      </w:r>
      <w:r w:rsidR="005E391C">
        <w:rPr>
          <w:rFonts w:ascii="Times New Roman" w:hAnsi="Times New Roman" w:cs="Times New Roman"/>
        </w:rPr>
        <w:t>.</w:t>
      </w:r>
      <w:r w:rsidR="00D85E0D">
        <w:rPr>
          <w:rFonts w:ascii="Times New Roman" w:hAnsi="Times New Roman" w:cs="Times New Roman"/>
        </w:rPr>
        <w:t>1</w:t>
      </w:r>
      <w:r w:rsidR="005E391C">
        <w:rPr>
          <w:rFonts w:ascii="Times New Roman" w:hAnsi="Times New Roman" w:cs="Times New Roman"/>
        </w:rPr>
        <w:t>7</w:t>
      </w:r>
    </w:p>
    <w:p w14:paraId="7AA914E6" w14:textId="41EE50B6" w:rsidR="001D5239" w:rsidRPr="00F31A58" w:rsidRDefault="001D5239" w:rsidP="00DE036A">
      <w:pPr>
        <w:rPr>
          <w:rFonts w:ascii="Times New Roman" w:hAnsi="Times New Roman" w:cs="Times New Roman"/>
        </w:rPr>
        <w:sectPr w:rsidR="001D5239" w:rsidRPr="00F31A58" w:rsidSect="002D37BF">
          <w:footerReference w:type="default" r:id="rId17"/>
          <w:pgSz w:w="11906" w:h="16838"/>
          <w:pgMar w:top="1440" w:right="1440" w:bottom="1440" w:left="1440" w:header="907" w:footer="624" w:gutter="0"/>
          <w:cols w:space="708"/>
          <w:titlePg/>
          <w:docGrid w:linePitch="360"/>
        </w:sectPr>
      </w:pPr>
      <w:proofErr w:type="gramStart"/>
      <w:r w:rsidRPr="00F31A58">
        <w:rPr>
          <w:rFonts w:ascii="Times New Roman" w:hAnsi="Times New Roman" w:cs="Times New Roman"/>
        </w:rPr>
        <w:t>References:</w:t>
      </w:r>
      <w:r w:rsidR="0047560D" w:rsidRPr="00F31A58">
        <w:rPr>
          <w:rFonts w:ascii="Times New Roman" w:hAnsi="Times New Roman" w:cs="Times New Roman"/>
        </w:rPr>
        <w:t>…</w:t>
      </w:r>
      <w:proofErr w:type="gramEnd"/>
      <w:r w:rsidR="0047560D" w:rsidRPr="00F31A58">
        <w:rPr>
          <w:rFonts w:ascii="Times New Roman" w:hAnsi="Times New Roman" w:cs="Times New Roman"/>
        </w:rPr>
        <w:t>………………………………………………</w:t>
      </w:r>
      <w:r w:rsidR="00F31A58">
        <w:rPr>
          <w:rFonts w:ascii="Times New Roman" w:hAnsi="Times New Roman" w:cs="Times New Roman"/>
        </w:rPr>
        <w:t>….</w:t>
      </w:r>
      <w:r w:rsidR="0047560D" w:rsidRPr="00F31A58">
        <w:rPr>
          <w:rFonts w:ascii="Times New Roman" w:hAnsi="Times New Roman" w:cs="Times New Roman"/>
        </w:rPr>
        <w:t>………………………………………19</w:t>
      </w:r>
    </w:p>
    <w:p w14:paraId="4ADF1BC1" w14:textId="0CA5C842" w:rsidR="00CA3330" w:rsidRPr="00BF4741" w:rsidRDefault="00CA3330" w:rsidP="00236805">
      <w:pPr>
        <w:rPr>
          <w:rFonts w:ascii="Times New Roman" w:hAnsi="Times New Roman" w:cs="Times New Roman"/>
          <w:b/>
          <w:bCs/>
        </w:rPr>
      </w:pPr>
      <w:r w:rsidRPr="00BF4741">
        <w:rPr>
          <w:rFonts w:ascii="Times New Roman" w:hAnsi="Times New Roman" w:cs="Times New Roman"/>
          <w:b/>
          <w:bCs/>
        </w:rPr>
        <w:lastRenderedPageBreak/>
        <w:t>Task</w:t>
      </w:r>
      <w:r w:rsidR="00D85E0D">
        <w:rPr>
          <w:rFonts w:ascii="Times New Roman" w:hAnsi="Times New Roman" w:cs="Times New Roman"/>
          <w:b/>
          <w:bCs/>
        </w:rPr>
        <w:t>.</w:t>
      </w:r>
      <w:r w:rsidRPr="00BF4741">
        <w:rPr>
          <w:rFonts w:ascii="Times New Roman" w:hAnsi="Times New Roman" w:cs="Times New Roman"/>
          <w:b/>
          <w:bCs/>
        </w:rPr>
        <w:t>2.</w:t>
      </w:r>
      <w:r w:rsidR="00236805">
        <w:rPr>
          <w:rFonts w:ascii="Times New Roman" w:hAnsi="Times New Roman" w:cs="Times New Roman"/>
          <w:b/>
          <w:bCs/>
        </w:rPr>
        <w:t>1.</w:t>
      </w:r>
      <w:r w:rsidRPr="00BF4741">
        <w:rPr>
          <w:rFonts w:ascii="Times New Roman" w:hAnsi="Times New Roman" w:cs="Times New Roman"/>
          <w:b/>
          <w:bCs/>
        </w:rPr>
        <w:t xml:space="preserve"> Data Preparation Process</w:t>
      </w:r>
    </w:p>
    <w:p w14:paraId="6C38A19D" w14:textId="77777777" w:rsidR="00CA3330" w:rsidRPr="00BF4741" w:rsidRDefault="00CA3330" w:rsidP="00236805">
      <w:pPr>
        <w:rPr>
          <w:rFonts w:ascii="Times New Roman" w:hAnsi="Times New Roman" w:cs="Times New Roman"/>
          <w:b/>
          <w:bCs/>
          <w:lang w:eastAsia="en-IN"/>
        </w:rPr>
      </w:pPr>
      <w:r w:rsidRPr="00BF4741">
        <w:rPr>
          <w:rFonts w:ascii="Times New Roman" w:hAnsi="Times New Roman" w:cs="Times New Roman"/>
          <w:b/>
          <w:bCs/>
          <w:lang w:eastAsia="en-IN"/>
        </w:rPr>
        <w:t>Data Collection:</w:t>
      </w:r>
    </w:p>
    <w:p w14:paraId="539CF075" w14:textId="77777777" w:rsidR="00CA3330" w:rsidRPr="00BF4741" w:rsidRDefault="00CA3330" w:rsidP="00236805">
      <w:pPr>
        <w:rPr>
          <w:rFonts w:ascii="Times New Roman" w:hAnsi="Times New Roman" w:cs="Times New Roman"/>
          <w:lang w:eastAsia="en-IN"/>
        </w:rPr>
      </w:pPr>
      <w:r w:rsidRPr="00BF4741">
        <w:rPr>
          <w:rFonts w:ascii="Times New Roman" w:hAnsi="Times New Roman" w:cs="Times New Roman"/>
          <w:lang w:eastAsia="en-IN"/>
        </w:rPr>
        <w:t>The e-commerce dataset used in this analysis was obtained from Kaggle, a platform hosting various datasets for research and analysis purposes. The dataset, curated by Dr. Bharti Motwani, consists of three primary CSV files: "List of Orders," "Order Details," and "Sales Target." These files collectively provide comprehensive insights into e-commerce sales transactions, product details, and sales targets.</w:t>
      </w:r>
    </w:p>
    <w:p w14:paraId="46C18C0D" w14:textId="77777777" w:rsidR="00CA3330" w:rsidRPr="00BF4741" w:rsidRDefault="00CA3330" w:rsidP="00236805">
      <w:pPr>
        <w:rPr>
          <w:rFonts w:ascii="Times New Roman" w:hAnsi="Times New Roman" w:cs="Times New Roman"/>
          <w:lang w:eastAsia="en-IN"/>
        </w:rPr>
      </w:pPr>
      <w:r w:rsidRPr="00BF4741">
        <w:rPr>
          <w:rFonts w:ascii="Times New Roman" w:hAnsi="Times New Roman" w:cs="Times New Roman"/>
          <w:lang w:eastAsia="en-IN"/>
        </w:rPr>
        <w:t>The "List of Orders" file serves as the foundation of the dataset, containing crucial information such as Order ID, Date of Purchase, customer details, and state, and city details. This dataset enables tracking and analysis of individual purchase transactions within the e-commerce platform.</w:t>
      </w:r>
    </w:p>
    <w:p w14:paraId="0A269682" w14:textId="77777777" w:rsidR="00CA3330" w:rsidRPr="00BF4741" w:rsidRDefault="00CA3330" w:rsidP="00236805">
      <w:pPr>
        <w:rPr>
          <w:rFonts w:ascii="Times New Roman" w:hAnsi="Times New Roman" w:cs="Times New Roman"/>
          <w:lang w:eastAsia="en-IN"/>
        </w:rPr>
      </w:pPr>
      <w:r w:rsidRPr="00BF4741">
        <w:rPr>
          <w:rFonts w:ascii="Times New Roman" w:hAnsi="Times New Roman" w:cs="Times New Roman"/>
          <w:lang w:eastAsia="en-IN"/>
        </w:rPr>
        <w:t>The "Order Details" file complements the "List of Orders" dataset by providing detailed information on each order, including order price, quantity, profit, category, and subcategory of the product. This dataset facilitates a deeper understanding of product sales performance and profitability metrics.</w:t>
      </w:r>
    </w:p>
    <w:p w14:paraId="0568AD28" w14:textId="77777777" w:rsidR="00CA3330" w:rsidRPr="00BF4741" w:rsidRDefault="00CA3330" w:rsidP="00236805">
      <w:pPr>
        <w:rPr>
          <w:rFonts w:ascii="Times New Roman" w:hAnsi="Times New Roman" w:cs="Times New Roman"/>
          <w:lang w:eastAsia="en-IN"/>
        </w:rPr>
      </w:pPr>
      <w:r w:rsidRPr="00BF4741">
        <w:rPr>
          <w:rFonts w:ascii="Times New Roman" w:hAnsi="Times New Roman" w:cs="Times New Roman"/>
          <w:lang w:eastAsia="en-IN"/>
        </w:rPr>
        <w:t>Lastly, the "Sales Target" dataset offers valuable insights into the sales targets set for each product category. By comparing actual sales performance to these targets, the effectiveness of sales strategies and the achievement of business objectives can be evaluated.</w:t>
      </w:r>
    </w:p>
    <w:p w14:paraId="1BC7864A" w14:textId="77777777" w:rsidR="00CA3330" w:rsidRPr="00BF4741" w:rsidRDefault="00CA3330" w:rsidP="00236805">
      <w:pPr>
        <w:rPr>
          <w:rFonts w:ascii="Times New Roman" w:hAnsi="Times New Roman" w:cs="Times New Roman"/>
          <w:lang w:eastAsia="en-IN"/>
        </w:rPr>
      </w:pPr>
      <w:r w:rsidRPr="00BF4741">
        <w:rPr>
          <w:rFonts w:ascii="Times New Roman" w:hAnsi="Times New Roman" w:cs="Times New Roman"/>
          <w:lang w:eastAsia="en-IN"/>
        </w:rPr>
        <w:t>Overall, the e-commerce dataset sourced from Kaggle provides a rich and comprehensive foundation for analyzing sales performance and informing strategic decision-making within the e-commerce domain.</w:t>
      </w:r>
    </w:p>
    <w:p w14:paraId="081E45D4" w14:textId="77777777" w:rsidR="00CA3330" w:rsidRPr="00BF4741" w:rsidRDefault="00CA3330" w:rsidP="00CA3330">
      <w:pPr>
        <w:jc w:val="center"/>
        <w:rPr>
          <w:rFonts w:ascii="Times New Roman" w:hAnsi="Times New Roman" w:cs="Times New Roman"/>
          <w:lang w:eastAsia="en-IN"/>
        </w:rPr>
      </w:pPr>
      <w:r w:rsidRPr="00BF4741">
        <w:rPr>
          <w:rFonts w:ascii="Times New Roman" w:hAnsi="Times New Roman" w:cs="Times New Roman"/>
          <w:noProof/>
          <w:lang w:eastAsia="en-IN"/>
        </w:rPr>
        <w:drawing>
          <wp:inline distT="0" distB="0" distL="0" distR="0" wp14:anchorId="268B32B5" wp14:editId="36ECB00D">
            <wp:extent cx="3637893" cy="3600000"/>
            <wp:effectExtent l="0" t="0" r="1270" b="635"/>
            <wp:docPr id="1347440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440562" name="Picture 1347440562"/>
                    <pic:cNvPicPr/>
                  </pic:nvPicPr>
                  <pic:blipFill>
                    <a:blip r:embed="rId18">
                      <a:extLst>
                        <a:ext uri="{28A0092B-C50C-407E-A947-70E740481C1C}">
                          <a14:useLocalDpi xmlns:a14="http://schemas.microsoft.com/office/drawing/2010/main" val="0"/>
                        </a:ext>
                      </a:extLst>
                    </a:blip>
                    <a:stretch>
                      <a:fillRect/>
                    </a:stretch>
                  </pic:blipFill>
                  <pic:spPr>
                    <a:xfrm>
                      <a:off x="0" y="0"/>
                      <a:ext cx="3637893" cy="3600000"/>
                    </a:xfrm>
                    <a:prstGeom prst="rect">
                      <a:avLst/>
                    </a:prstGeom>
                  </pic:spPr>
                </pic:pic>
              </a:graphicData>
            </a:graphic>
          </wp:inline>
        </w:drawing>
      </w:r>
    </w:p>
    <w:p w14:paraId="144B1C56" w14:textId="516AC542" w:rsidR="00CA3330" w:rsidRPr="00BF4741" w:rsidRDefault="00CA3330" w:rsidP="00CA3330">
      <w:pPr>
        <w:jc w:val="center"/>
        <w:rPr>
          <w:rFonts w:ascii="Times New Roman" w:hAnsi="Times New Roman" w:cs="Times New Roman"/>
          <w:lang w:eastAsia="en-IN"/>
        </w:rPr>
      </w:pPr>
      <w:r w:rsidRPr="00BF4741">
        <w:rPr>
          <w:rFonts w:ascii="Times New Roman" w:hAnsi="Times New Roman" w:cs="Times New Roman"/>
          <w:b/>
          <w:bCs/>
          <w:sz w:val="18"/>
          <w:szCs w:val="18"/>
          <w:lang w:eastAsia="en-IN"/>
        </w:rPr>
        <w:t>Fig 1.</w:t>
      </w:r>
      <w:proofErr w:type="gramStart"/>
      <w:r w:rsidRPr="00BF4741">
        <w:rPr>
          <w:rFonts w:ascii="Times New Roman" w:hAnsi="Times New Roman" w:cs="Times New Roman"/>
          <w:b/>
          <w:bCs/>
          <w:sz w:val="18"/>
          <w:szCs w:val="18"/>
          <w:lang w:eastAsia="en-IN"/>
        </w:rPr>
        <w:t>1.List</w:t>
      </w:r>
      <w:proofErr w:type="gramEnd"/>
      <w:r w:rsidRPr="00BF4741">
        <w:rPr>
          <w:rFonts w:ascii="Times New Roman" w:hAnsi="Times New Roman" w:cs="Times New Roman"/>
          <w:b/>
          <w:bCs/>
          <w:sz w:val="18"/>
          <w:szCs w:val="18"/>
          <w:lang w:eastAsia="en-IN"/>
        </w:rPr>
        <w:t xml:space="preserve"> Of Orders</w:t>
      </w:r>
    </w:p>
    <w:p w14:paraId="208AC5DE" w14:textId="77777777" w:rsidR="00CA3330" w:rsidRPr="00BF4741" w:rsidRDefault="00CA3330" w:rsidP="00CA3330">
      <w:pPr>
        <w:jc w:val="center"/>
        <w:rPr>
          <w:rFonts w:ascii="Times New Roman" w:hAnsi="Times New Roman" w:cs="Times New Roman"/>
          <w:sz w:val="18"/>
          <w:szCs w:val="18"/>
          <w:lang w:eastAsia="en-IN"/>
        </w:rPr>
      </w:pPr>
      <w:r w:rsidRPr="00BF4741">
        <w:rPr>
          <w:rFonts w:ascii="Times New Roman" w:hAnsi="Times New Roman" w:cs="Times New Roman"/>
          <w:noProof/>
          <w:sz w:val="18"/>
          <w:szCs w:val="18"/>
          <w:lang w:eastAsia="en-IN"/>
        </w:rPr>
        <w:lastRenderedPageBreak/>
        <w:drawing>
          <wp:inline distT="0" distB="0" distL="0" distR="0" wp14:anchorId="38D3FDEE" wp14:editId="49EBF685">
            <wp:extent cx="3183150" cy="3600000"/>
            <wp:effectExtent l="0" t="0" r="0" b="635"/>
            <wp:docPr id="1399027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02799" name="Picture 139902799"/>
                    <pic:cNvPicPr/>
                  </pic:nvPicPr>
                  <pic:blipFill>
                    <a:blip r:embed="rId19">
                      <a:extLst>
                        <a:ext uri="{28A0092B-C50C-407E-A947-70E740481C1C}">
                          <a14:useLocalDpi xmlns:a14="http://schemas.microsoft.com/office/drawing/2010/main" val="0"/>
                        </a:ext>
                      </a:extLst>
                    </a:blip>
                    <a:stretch>
                      <a:fillRect/>
                    </a:stretch>
                  </pic:blipFill>
                  <pic:spPr>
                    <a:xfrm>
                      <a:off x="0" y="0"/>
                      <a:ext cx="3183150" cy="3600000"/>
                    </a:xfrm>
                    <a:prstGeom prst="rect">
                      <a:avLst/>
                    </a:prstGeom>
                  </pic:spPr>
                </pic:pic>
              </a:graphicData>
            </a:graphic>
          </wp:inline>
        </w:drawing>
      </w:r>
    </w:p>
    <w:p w14:paraId="06D59916"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Fig 1.</w:t>
      </w:r>
      <w:proofErr w:type="gramStart"/>
      <w:r w:rsidRPr="00BF4741">
        <w:rPr>
          <w:rFonts w:ascii="Times New Roman" w:hAnsi="Times New Roman" w:cs="Times New Roman"/>
          <w:b/>
          <w:bCs/>
          <w:sz w:val="18"/>
          <w:szCs w:val="18"/>
          <w:lang w:eastAsia="en-IN"/>
        </w:rPr>
        <w:t>2.Order</w:t>
      </w:r>
      <w:proofErr w:type="gramEnd"/>
      <w:r w:rsidRPr="00BF4741">
        <w:rPr>
          <w:rFonts w:ascii="Times New Roman" w:hAnsi="Times New Roman" w:cs="Times New Roman"/>
          <w:b/>
          <w:bCs/>
          <w:sz w:val="18"/>
          <w:szCs w:val="18"/>
          <w:lang w:eastAsia="en-IN"/>
        </w:rPr>
        <w:t xml:space="preserve"> Details</w:t>
      </w:r>
    </w:p>
    <w:p w14:paraId="4B5EA6C0" w14:textId="77777777" w:rsidR="00CA3330" w:rsidRPr="00BF4741" w:rsidRDefault="00CA3330" w:rsidP="00CA3330">
      <w:pPr>
        <w:jc w:val="center"/>
        <w:rPr>
          <w:rFonts w:ascii="Times New Roman" w:hAnsi="Times New Roman" w:cs="Times New Roman"/>
          <w:sz w:val="18"/>
          <w:szCs w:val="18"/>
          <w:lang w:eastAsia="en-IN"/>
        </w:rPr>
      </w:pPr>
    </w:p>
    <w:p w14:paraId="092FF1B7" w14:textId="77777777" w:rsidR="00CA3330" w:rsidRPr="00BF4741" w:rsidRDefault="00CA3330" w:rsidP="00CA3330">
      <w:pPr>
        <w:jc w:val="center"/>
        <w:rPr>
          <w:rFonts w:ascii="Times New Roman" w:hAnsi="Times New Roman" w:cs="Times New Roman"/>
          <w:sz w:val="18"/>
          <w:szCs w:val="18"/>
          <w:lang w:eastAsia="en-IN"/>
        </w:rPr>
      </w:pPr>
      <w:r w:rsidRPr="00BF4741">
        <w:rPr>
          <w:rFonts w:ascii="Times New Roman" w:hAnsi="Times New Roman" w:cs="Times New Roman"/>
          <w:noProof/>
          <w:sz w:val="18"/>
          <w:szCs w:val="18"/>
          <w:lang w:eastAsia="en-IN"/>
        </w:rPr>
        <w:drawing>
          <wp:inline distT="0" distB="0" distL="0" distR="0" wp14:anchorId="13DE2563" wp14:editId="31123F03">
            <wp:extent cx="1997002" cy="3600000"/>
            <wp:effectExtent l="0" t="0" r="3810" b="635"/>
            <wp:docPr id="204543276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32765" name="Picture 2045432765"/>
                    <pic:cNvPicPr/>
                  </pic:nvPicPr>
                  <pic:blipFill>
                    <a:blip r:embed="rId20">
                      <a:extLst>
                        <a:ext uri="{28A0092B-C50C-407E-A947-70E740481C1C}">
                          <a14:useLocalDpi xmlns:a14="http://schemas.microsoft.com/office/drawing/2010/main" val="0"/>
                        </a:ext>
                      </a:extLst>
                    </a:blip>
                    <a:stretch>
                      <a:fillRect/>
                    </a:stretch>
                  </pic:blipFill>
                  <pic:spPr>
                    <a:xfrm>
                      <a:off x="0" y="0"/>
                      <a:ext cx="1997002" cy="3600000"/>
                    </a:xfrm>
                    <a:prstGeom prst="rect">
                      <a:avLst/>
                    </a:prstGeom>
                  </pic:spPr>
                </pic:pic>
              </a:graphicData>
            </a:graphic>
          </wp:inline>
        </w:drawing>
      </w:r>
    </w:p>
    <w:p w14:paraId="0F58A46B"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Fig 1.</w:t>
      </w:r>
      <w:proofErr w:type="gramStart"/>
      <w:r w:rsidRPr="00BF4741">
        <w:rPr>
          <w:rFonts w:ascii="Times New Roman" w:hAnsi="Times New Roman" w:cs="Times New Roman"/>
          <w:b/>
          <w:bCs/>
          <w:sz w:val="18"/>
          <w:szCs w:val="18"/>
          <w:lang w:eastAsia="en-IN"/>
        </w:rPr>
        <w:t>3.Sales</w:t>
      </w:r>
      <w:proofErr w:type="gramEnd"/>
      <w:r w:rsidRPr="00BF4741">
        <w:rPr>
          <w:rFonts w:ascii="Times New Roman" w:hAnsi="Times New Roman" w:cs="Times New Roman"/>
          <w:b/>
          <w:bCs/>
          <w:sz w:val="18"/>
          <w:szCs w:val="18"/>
          <w:lang w:eastAsia="en-IN"/>
        </w:rPr>
        <w:t xml:space="preserve"> Target</w:t>
      </w:r>
    </w:p>
    <w:p w14:paraId="69A4E950" w14:textId="77777777" w:rsidR="00CA3330" w:rsidRPr="00BF4741" w:rsidRDefault="00CA3330" w:rsidP="00CA3330">
      <w:pPr>
        <w:rPr>
          <w:rFonts w:ascii="Times New Roman" w:hAnsi="Times New Roman" w:cs="Times New Roman"/>
          <w:b/>
          <w:bCs/>
          <w:lang w:eastAsia="en-IN"/>
        </w:rPr>
      </w:pPr>
    </w:p>
    <w:p w14:paraId="5FC41B28" w14:textId="77777777" w:rsidR="00BF4741" w:rsidRDefault="00BF4741" w:rsidP="00CA3330">
      <w:pPr>
        <w:rPr>
          <w:rFonts w:ascii="Times New Roman" w:hAnsi="Times New Roman" w:cs="Times New Roman"/>
          <w:b/>
          <w:bCs/>
          <w:lang w:eastAsia="en-IN"/>
        </w:rPr>
      </w:pPr>
    </w:p>
    <w:p w14:paraId="56A8536B" w14:textId="3DB4E50E" w:rsidR="00CA3330" w:rsidRPr="00BF4741" w:rsidRDefault="00CA3330" w:rsidP="00236805">
      <w:pPr>
        <w:jc w:val="both"/>
        <w:rPr>
          <w:rFonts w:ascii="Times New Roman" w:hAnsi="Times New Roman" w:cs="Times New Roman"/>
          <w:sz w:val="18"/>
          <w:szCs w:val="18"/>
          <w:lang w:eastAsia="en-IN"/>
        </w:rPr>
      </w:pPr>
      <w:r w:rsidRPr="00BF4741">
        <w:rPr>
          <w:rFonts w:ascii="Times New Roman" w:hAnsi="Times New Roman" w:cs="Times New Roman"/>
          <w:b/>
          <w:bCs/>
          <w:lang w:eastAsia="en-IN"/>
        </w:rPr>
        <w:lastRenderedPageBreak/>
        <w:t>Data Filtering:</w:t>
      </w:r>
    </w:p>
    <w:p w14:paraId="129512B4"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Upon initial examination of the dataset, it became apparent that there were instances of irregularities, including missing values and blank rows. To ensure the reliability and accuracy of subsequent analyses, rigorous data filtering procedures were implemented.</w:t>
      </w:r>
    </w:p>
    <w:p w14:paraId="7BFB4D44"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Missing values were addressed through a combination of imputation methods and deletion strategies. For numerical variables such as order price and quantity, missing values were imputed using mean or median values calculated from the available data. Alternatively, rows containing significant missing data were considered for deletion after careful evaluation of their impact on the analysis.</w:t>
      </w:r>
    </w:p>
    <w:p w14:paraId="72D02DA6"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Blank rows within the dataset were systematically reviewed and either filled with appropriate values derived from adjacent data or removed entirely. These actions were essential to maintain the integrity of the dataset and minimize potential biases in the analysis.</w:t>
      </w:r>
    </w:p>
    <w:p w14:paraId="37743490"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By implementing robust data filtering procedures, the dataset's suitability for analysis was enhanced, ensuring that subsequent insights and conclusions drawn from the data were based on accurate and reliable information.</w:t>
      </w:r>
    </w:p>
    <w:p w14:paraId="00114A83"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Below clustered bar and table show that about 60 rows are empty. So that is why it shows the total data is 560 instead of 500. here "&lt;01/04/2018" shows the value of the empty row.</w:t>
      </w:r>
    </w:p>
    <w:p w14:paraId="32644108" w14:textId="77777777" w:rsidR="00CA3330" w:rsidRPr="00BF4741" w:rsidRDefault="00CA3330" w:rsidP="00CA3330">
      <w:pPr>
        <w:rPr>
          <w:rFonts w:ascii="Times New Roman" w:hAnsi="Times New Roman" w:cs="Times New Roman"/>
          <w:b/>
          <w:bCs/>
          <w:lang w:eastAsia="en-IN"/>
        </w:rPr>
      </w:pPr>
    </w:p>
    <w:p w14:paraId="4B1FA7A6" w14:textId="77777777" w:rsidR="00CA3330" w:rsidRPr="00BF4741" w:rsidRDefault="00CA3330" w:rsidP="00CA3330">
      <w:pPr>
        <w:jc w:val="center"/>
        <w:rPr>
          <w:rFonts w:ascii="Times New Roman" w:hAnsi="Times New Roman" w:cs="Times New Roman"/>
          <w:lang w:eastAsia="en-IN"/>
        </w:rPr>
      </w:pPr>
      <w:r w:rsidRPr="00BF4741">
        <w:rPr>
          <w:rFonts w:ascii="Times New Roman" w:hAnsi="Times New Roman" w:cs="Times New Roman"/>
          <w:noProof/>
          <w:lang w:eastAsia="en-IN"/>
        </w:rPr>
        <w:drawing>
          <wp:inline distT="0" distB="0" distL="0" distR="0" wp14:anchorId="41FC7E08" wp14:editId="0E7BCB1B">
            <wp:extent cx="5165912" cy="2160000"/>
            <wp:effectExtent l="0" t="0" r="0" b="0"/>
            <wp:docPr id="1560779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7953" name="Picture 156077953"/>
                    <pic:cNvPicPr/>
                  </pic:nvPicPr>
                  <pic:blipFill>
                    <a:blip r:embed="rId21">
                      <a:extLst>
                        <a:ext uri="{28A0092B-C50C-407E-A947-70E740481C1C}">
                          <a14:useLocalDpi xmlns:a14="http://schemas.microsoft.com/office/drawing/2010/main" val="0"/>
                        </a:ext>
                      </a:extLst>
                    </a:blip>
                    <a:stretch>
                      <a:fillRect/>
                    </a:stretch>
                  </pic:blipFill>
                  <pic:spPr>
                    <a:xfrm>
                      <a:off x="0" y="0"/>
                      <a:ext cx="5165912" cy="2160000"/>
                    </a:xfrm>
                    <a:prstGeom prst="rect">
                      <a:avLst/>
                    </a:prstGeom>
                  </pic:spPr>
                </pic:pic>
              </a:graphicData>
            </a:graphic>
          </wp:inline>
        </w:drawing>
      </w:r>
    </w:p>
    <w:p w14:paraId="186F6752"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Fig 1.</w:t>
      </w:r>
      <w:proofErr w:type="gramStart"/>
      <w:r w:rsidRPr="00BF4741">
        <w:rPr>
          <w:rFonts w:ascii="Times New Roman" w:hAnsi="Times New Roman" w:cs="Times New Roman"/>
          <w:b/>
          <w:bCs/>
          <w:sz w:val="18"/>
          <w:szCs w:val="18"/>
          <w:lang w:eastAsia="en-IN"/>
        </w:rPr>
        <w:t>4.Empty</w:t>
      </w:r>
      <w:proofErr w:type="gramEnd"/>
      <w:r w:rsidRPr="00BF4741">
        <w:rPr>
          <w:rFonts w:ascii="Times New Roman" w:hAnsi="Times New Roman" w:cs="Times New Roman"/>
          <w:b/>
          <w:bCs/>
          <w:sz w:val="18"/>
          <w:szCs w:val="18"/>
          <w:lang w:eastAsia="en-IN"/>
        </w:rPr>
        <w:t xml:space="preserve"> Rows</w:t>
      </w:r>
    </w:p>
    <w:p w14:paraId="04DB6A5E" w14:textId="77777777" w:rsidR="00CA3330" w:rsidRPr="00BF4741" w:rsidRDefault="00CA3330" w:rsidP="00236805">
      <w:pPr>
        <w:jc w:val="both"/>
        <w:rPr>
          <w:rFonts w:ascii="Times New Roman" w:hAnsi="Times New Roman" w:cs="Times New Roman"/>
          <w:b/>
          <w:bCs/>
          <w:sz w:val="18"/>
          <w:szCs w:val="18"/>
          <w:lang w:eastAsia="en-IN"/>
        </w:rPr>
      </w:pPr>
    </w:p>
    <w:p w14:paraId="708C46C0" w14:textId="269F89F3" w:rsidR="00CA3330" w:rsidRPr="00BF4741" w:rsidRDefault="00CA3330" w:rsidP="00236805">
      <w:pPr>
        <w:jc w:val="both"/>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After doing the data cleaning process by deleting the vacant space from Excel and then analysing the data in SPSS, I find the missing values as 0.</w:t>
      </w:r>
    </w:p>
    <w:p w14:paraId="50833334"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noProof/>
          <w:sz w:val="18"/>
          <w:szCs w:val="18"/>
          <w:lang w:eastAsia="en-IN"/>
        </w:rPr>
        <w:lastRenderedPageBreak/>
        <w:drawing>
          <wp:inline distT="0" distB="0" distL="0" distR="0" wp14:anchorId="3E2B8840" wp14:editId="2716D6FE">
            <wp:extent cx="3825765" cy="3240000"/>
            <wp:effectExtent l="0" t="0" r="3810" b="0"/>
            <wp:docPr id="800597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97697" name=""/>
                    <pic:cNvPicPr/>
                  </pic:nvPicPr>
                  <pic:blipFill>
                    <a:blip r:embed="rId22"/>
                    <a:stretch>
                      <a:fillRect/>
                    </a:stretch>
                  </pic:blipFill>
                  <pic:spPr>
                    <a:xfrm>
                      <a:off x="0" y="0"/>
                      <a:ext cx="3825765" cy="3240000"/>
                    </a:xfrm>
                    <a:prstGeom prst="rect">
                      <a:avLst/>
                    </a:prstGeom>
                  </pic:spPr>
                </pic:pic>
              </a:graphicData>
            </a:graphic>
          </wp:inline>
        </w:drawing>
      </w:r>
    </w:p>
    <w:p w14:paraId="54502AAE"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1.5. Analysing Missing in SPSS by the method MCAR</w:t>
      </w:r>
    </w:p>
    <w:p w14:paraId="78BB273A" w14:textId="4F0034D0" w:rsidR="00CA3330" w:rsidRPr="00236805" w:rsidRDefault="00000000" w:rsidP="00236805">
      <w:pPr>
        <w:rPr>
          <w:rFonts w:ascii="Times New Roman" w:hAnsi="Times New Roman" w:cs="Times New Roman"/>
          <w:lang w:eastAsia="en-IN"/>
        </w:rPr>
      </w:pPr>
      <w:r>
        <w:rPr>
          <w:rFonts w:ascii="Times New Roman" w:hAnsi="Times New Roman" w:cs="Times New Roman"/>
          <w:lang w:eastAsia="en-IN"/>
        </w:rPr>
        <w:pict w14:anchorId="558DFDFD">
          <v:rect id="_x0000_i1025" style="width:0;height:0" o:hralign="center" o:hrstd="t" o:hrnoshade="t" o:hr="t" fillcolor="#ececec" stroked="f"/>
        </w:pict>
      </w:r>
      <w:r w:rsidR="00CA3330" w:rsidRPr="00BF4741">
        <w:rPr>
          <w:rFonts w:ascii="Times New Roman" w:hAnsi="Times New Roman" w:cs="Times New Roman"/>
          <w:b/>
          <w:bCs/>
          <w:lang w:eastAsia="en-IN"/>
        </w:rPr>
        <w:t>Data Integration:</w:t>
      </w:r>
    </w:p>
    <w:p w14:paraId="3EDCCB6A"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Integrating data from disparate sources presented several challenges, including establishing relationships between common columns and reconciling disparities in data formats. To address these challenges, careful data integration techniques were employed.</w:t>
      </w:r>
    </w:p>
    <w:p w14:paraId="3774785A"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Relationships between common columns, such as Order ID, were established to facilitate data linkage across multiple tables. New columns were created to consolidate and format data appropriately, ensuring consistency and coherence across the dataset.</w:t>
      </w:r>
    </w:p>
    <w:p w14:paraId="0A39DC2E"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DAX measures in Power BI played a crucial role in facilitating data integration, enabling the creation of calculated columns and measures to derive insights from the integrated dataset. Additionally, model views relationship tables were utilized to streamline relationship definitions and ensure efficient data querying and analysis.</w:t>
      </w:r>
    </w:p>
    <w:p w14:paraId="68C08F20"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Despite challenges, the data integration process was successfully executed, resulting in a cohesive and unified dataset ready for in-depth analysis and exploration.</w:t>
      </w:r>
    </w:p>
    <w:p w14:paraId="3E3FA43A" w14:textId="77777777" w:rsidR="00CA3330" w:rsidRPr="00BF4741" w:rsidRDefault="00CA3330" w:rsidP="00CA3330">
      <w:pPr>
        <w:jc w:val="center"/>
        <w:rPr>
          <w:rFonts w:ascii="Times New Roman" w:hAnsi="Times New Roman" w:cs="Times New Roman"/>
          <w:lang w:eastAsia="en-IN"/>
        </w:rPr>
      </w:pPr>
      <w:r w:rsidRPr="00BF4741">
        <w:rPr>
          <w:rFonts w:ascii="Times New Roman" w:hAnsi="Times New Roman" w:cs="Times New Roman"/>
          <w:noProof/>
          <w:lang w:eastAsia="en-IN"/>
        </w:rPr>
        <w:lastRenderedPageBreak/>
        <w:drawing>
          <wp:inline distT="0" distB="0" distL="0" distR="0" wp14:anchorId="32429CA6" wp14:editId="408065FF">
            <wp:extent cx="3330925" cy="4320000"/>
            <wp:effectExtent l="0" t="0" r="3175" b="4445"/>
            <wp:docPr id="1451661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661475" name="Picture 1451661475"/>
                    <pic:cNvPicPr/>
                  </pic:nvPicPr>
                  <pic:blipFill>
                    <a:blip r:embed="rId23">
                      <a:extLst>
                        <a:ext uri="{28A0092B-C50C-407E-A947-70E740481C1C}">
                          <a14:useLocalDpi xmlns:a14="http://schemas.microsoft.com/office/drawing/2010/main" val="0"/>
                        </a:ext>
                      </a:extLst>
                    </a:blip>
                    <a:stretch>
                      <a:fillRect/>
                    </a:stretch>
                  </pic:blipFill>
                  <pic:spPr>
                    <a:xfrm>
                      <a:off x="0" y="0"/>
                      <a:ext cx="3330925" cy="4320000"/>
                    </a:xfrm>
                    <a:prstGeom prst="rect">
                      <a:avLst/>
                    </a:prstGeom>
                  </pic:spPr>
                </pic:pic>
              </a:graphicData>
            </a:graphic>
          </wp:inline>
        </w:drawing>
      </w:r>
    </w:p>
    <w:p w14:paraId="2A8C2A9A"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lang w:eastAsia="en-IN"/>
        </w:rPr>
        <w:t>Fig 1.</w:t>
      </w:r>
      <w:proofErr w:type="gramStart"/>
      <w:r w:rsidRPr="00BF4741">
        <w:rPr>
          <w:rFonts w:ascii="Times New Roman" w:hAnsi="Times New Roman" w:cs="Times New Roman"/>
          <w:b/>
          <w:bCs/>
          <w:sz w:val="18"/>
          <w:szCs w:val="18"/>
          <w:lang w:eastAsia="en-IN"/>
        </w:rPr>
        <w:t>6.Entity</w:t>
      </w:r>
      <w:proofErr w:type="gramEnd"/>
      <w:r w:rsidRPr="00BF4741">
        <w:rPr>
          <w:rFonts w:ascii="Times New Roman" w:hAnsi="Times New Roman" w:cs="Times New Roman"/>
          <w:b/>
          <w:bCs/>
          <w:sz w:val="18"/>
          <w:szCs w:val="18"/>
          <w:lang w:eastAsia="en-IN"/>
        </w:rPr>
        <w:t xml:space="preserve"> Relationship Diagram</w:t>
      </w:r>
    </w:p>
    <w:p w14:paraId="5E4B0E24" w14:textId="77777777" w:rsidR="00CA3330" w:rsidRPr="00BF4741" w:rsidRDefault="00000000" w:rsidP="00CA3330">
      <w:pPr>
        <w:rPr>
          <w:rFonts w:ascii="Times New Roman" w:hAnsi="Times New Roman" w:cs="Times New Roman"/>
          <w:lang w:eastAsia="en-IN"/>
        </w:rPr>
      </w:pPr>
      <w:r>
        <w:rPr>
          <w:rFonts w:ascii="Times New Roman" w:hAnsi="Times New Roman" w:cs="Times New Roman"/>
          <w:lang w:eastAsia="en-IN"/>
        </w:rPr>
        <w:pict w14:anchorId="4355BA76">
          <v:rect id="_x0000_i1026" style="width:0;height:0" o:hralign="center" o:hrstd="t" o:hrnoshade="t" o:hr="t" fillcolor="#ececec" stroked="f"/>
        </w:pict>
      </w:r>
    </w:p>
    <w:p w14:paraId="006A5DC3"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Analysis of Data Representativeness:</w:t>
      </w:r>
    </w:p>
    <w:p w14:paraId="0B9BBDC9"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To assess the representativeness of the dataset, various analyses were conducted across temporal, geographical, and product category dimensions.</w:t>
      </w:r>
    </w:p>
    <w:p w14:paraId="70CC877B"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Temporal analysis involves examining the distribution of orders over time to identify trends and patterns. This analysis enabled the identification of seasonal fluctuations in sales volume and the assessment of the effectiveness of marketing campaigns and promotional activities.</w:t>
      </w:r>
    </w:p>
    <w:p w14:paraId="71767F9D"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Geographical analysis assessed the diversity of orders across different regions, ensuring geographic representation and identifying potential market opportunities in underserved areas.</w:t>
      </w:r>
    </w:p>
    <w:p w14:paraId="6A0AB147"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Product category analysis evaluated the distribution of orders across various categories, reflecting the diversity of offerings within the e-commerce platform. This analysis provided insights into product preferences and customer buying behavior, informing inventory management and product development strategies.</w:t>
      </w:r>
    </w:p>
    <w:p w14:paraId="2A44015D" w14:textId="3F6821FE"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Statistical analyses and visualizations, such as histograms and line graphs, further elucidated the dataset's representativeness, providing valuable insights for subsequent analysis and decision-making.</w:t>
      </w:r>
    </w:p>
    <w:p w14:paraId="0DF513BF" w14:textId="77777777" w:rsidR="00CA3330" w:rsidRPr="00BF4741" w:rsidRDefault="00CA3330" w:rsidP="00CA3330">
      <w:pPr>
        <w:jc w:val="center"/>
        <w:rPr>
          <w:rFonts w:ascii="Times New Roman" w:hAnsi="Times New Roman" w:cs="Times New Roman"/>
        </w:rPr>
      </w:pPr>
      <w:r w:rsidRPr="00BF4741">
        <w:rPr>
          <w:rFonts w:ascii="Times New Roman" w:hAnsi="Times New Roman" w:cs="Times New Roman"/>
          <w:noProof/>
        </w:rPr>
        <w:lastRenderedPageBreak/>
        <w:drawing>
          <wp:inline distT="0" distB="0" distL="0" distR="0" wp14:anchorId="18D5AB60" wp14:editId="77FBF2B1">
            <wp:extent cx="3800042" cy="2124000"/>
            <wp:effectExtent l="0" t="0" r="0" b="0"/>
            <wp:docPr id="34696684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966849" name="Picture 346966849"/>
                    <pic:cNvPicPr/>
                  </pic:nvPicPr>
                  <pic:blipFill>
                    <a:blip r:embed="rId24">
                      <a:extLst>
                        <a:ext uri="{28A0092B-C50C-407E-A947-70E740481C1C}">
                          <a14:useLocalDpi xmlns:a14="http://schemas.microsoft.com/office/drawing/2010/main" val="0"/>
                        </a:ext>
                      </a:extLst>
                    </a:blip>
                    <a:stretch>
                      <a:fillRect/>
                    </a:stretch>
                  </pic:blipFill>
                  <pic:spPr>
                    <a:xfrm>
                      <a:off x="0" y="0"/>
                      <a:ext cx="3800042" cy="2124000"/>
                    </a:xfrm>
                    <a:prstGeom prst="rect">
                      <a:avLst/>
                    </a:prstGeom>
                  </pic:spPr>
                </pic:pic>
              </a:graphicData>
            </a:graphic>
          </wp:inline>
        </w:drawing>
      </w:r>
    </w:p>
    <w:p w14:paraId="0E033A64" w14:textId="77777777" w:rsidR="00CA3330" w:rsidRPr="00BF4741" w:rsidRDefault="00CA3330" w:rsidP="00CA3330">
      <w:pPr>
        <w:jc w:val="center"/>
        <w:rPr>
          <w:rFonts w:ascii="Times New Roman" w:hAnsi="Times New Roman" w:cs="Times New Roman"/>
          <w:b/>
          <w:bCs/>
          <w:sz w:val="18"/>
          <w:szCs w:val="18"/>
        </w:rPr>
      </w:pPr>
      <w:r w:rsidRPr="00BF4741">
        <w:rPr>
          <w:rFonts w:ascii="Times New Roman" w:hAnsi="Times New Roman" w:cs="Times New Roman"/>
          <w:b/>
          <w:bCs/>
          <w:sz w:val="18"/>
          <w:szCs w:val="18"/>
        </w:rPr>
        <w:t>Fig 1.</w:t>
      </w:r>
      <w:proofErr w:type="gramStart"/>
      <w:r w:rsidRPr="00BF4741">
        <w:rPr>
          <w:rFonts w:ascii="Times New Roman" w:hAnsi="Times New Roman" w:cs="Times New Roman"/>
          <w:b/>
          <w:bCs/>
          <w:sz w:val="18"/>
          <w:szCs w:val="18"/>
        </w:rPr>
        <w:t>7.Average</w:t>
      </w:r>
      <w:proofErr w:type="gramEnd"/>
      <w:r w:rsidRPr="00BF4741">
        <w:rPr>
          <w:rFonts w:ascii="Times New Roman" w:hAnsi="Times New Roman" w:cs="Times New Roman"/>
          <w:b/>
          <w:bCs/>
          <w:sz w:val="18"/>
          <w:szCs w:val="18"/>
        </w:rPr>
        <w:t xml:space="preserve"> orders Per month and Category/</w:t>
      </w:r>
      <w:r w:rsidRPr="00BF4741">
        <w:rPr>
          <w:rFonts w:ascii="Times New Roman" w:hAnsi="Times New Roman" w:cs="Times New Roman"/>
          <w:b/>
          <w:bCs/>
          <w:sz w:val="18"/>
          <w:szCs w:val="18"/>
          <w:lang w:eastAsia="en-IN"/>
        </w:rPr>
        <w:t xml:space="preserve"> Product Category</w:t>
      </w:r>
    </w:p>
    <w:p w14:paraId="2CE3C40E" w14:textId="77777777" w:rsidR="00CA3330" w:rsidRPr="00BF4741" w:rsidRDefault="00CA3330" w:rsidP="00CA3330">
      <w:pPr>
        <w:jc w:val="center"/>
        <w:rPr>
          <w:rFonts w:ascii="Times New Roman" w:hAnsi="Times New Roman" w:cs="Times New Roman"/>
          <w:b/>
          <w:bCs/>
          <w:sz w:val="18"/>
          <w:szCs w:val="18"/>
        </w:rPr>
      </w:pPr>
    </w:p>
    <w:p w14:paraId="38E509A1" w14:textId="77777777" w:rsidR="00CA3330" w:rsidRPr="00BF4741" w:rsidRDefault="00CA3330" w:rsidP="00CA3330">
      <w:pPr>
        <w:jc w:val="center"/>
        <w:rPr>
          <w:rFonts w:ascii="Times New Roman" w:hAnsi="Times New Roman" w:cs="Times New Roman"/>
        </w:rPr>
      </w:pPr>
      <w:r w:rsidRPr="00BF4741">
        <w:rPr>
          <w:rFonts w:ascii="Times New Roman" w:hAnsi="Times New Roman" w:cs="Times New Roman"/>
          <w:noProof/>
        </w:rPr>
        <w:drawing>
          <wp:inline distT="0" distB="0" distL="0" distR="0" wp14:anchorId="4E6281EB" wp14:editId="530EA714">
            <wp:extent cx="5200044" cy="2808000"/>
            <wp:effectExtent l="0" t="0" r="635" b="0"/>
            <wp:docPr id="15653759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5375959" name="Picture 1565375959"/>
                    <pic:cNvPicPr/>
                  </pic:nvPicPr>
                  <pic:blipFill>
                    <a:blip r:embed="rId25">
                      <a:extLst>
                        <a:ext uri="{28A0092B-C50C-407E-A947-70E740481C1C}">
                          <a14:useLocalDpi xmlns:a14="http://schemas.microsoft.com/office/drawing/2010/main" val="0"/>
                        </a:ext>
                      </a:extLst>
                    </a:blip>
                    <a:stretch>
                      <a:fillRect/>
                    </a:stretch>
                  </pic:blipFill>
                  <pic:spPr>
                    <a:xfrm>
                      <a:off x="0" y="0"/>
                      <a:ext cx="5200044" cy="2808000"/>
                    </a:xfrm>
                    <a:prstGeom prst="rect">
                      <a:avLst/>
                    </a:prstGeom>
                  </pic:spPr>
                </pic:pic>
              </a:graphicData>
            </a:graphic>
          </wp:inline>
        </w:drawing>
      </w:r>
    </w:p>
    <w:p w14:paraId="45AF3656" w14:textId="77777777" w:rsidR="00CA3330" w:rsidRPr="00BF4741" w:rsidRDefault="00CA3330" w:rsidP="00CA3330">
      <w:pPr>
        <w:jc w:val="center"/>
        <w:rPr>
          <w:rFonts w:ascii="Times New Roman" w:hAnsi="Times New Roman" w:cs="Times New Roman"/>
          <w:b/>
          <w:bCs/>
          <w:sz w:val="18"/>
          <w:szCs w:val="18"/>
          <w:lang w:eastAsia="en-IN"/>
        </w:rPr>
      </w:pPr>
      <w:r w:rsidRPr="00BF4741">
        <w:rPr>
          <w:rFonts w:ascii="Times New Roman" w:hAnsi="Times New Roman" w:cs="Times New Roman"/>
          <w:b/>
          <w:bCs/>
          <w:sz w:val="18"/>
          <w:szCs w:val="18"/>
        </w:rPr>
        <w:t>Fig 1.</w:t>
      </w:r>
      <w:proofErr w:type="gramStart"/>
      <w:r w:rsidRPr="00BF4741">
        <w:rPr>
          <w:rFonts w:ascii="Times New Roman" w:hAnsi="Times New Roman" w:cs="Times New Roman"/>
          <w:b/>
          <w:bCs/>
          <w:sz w:val="18"/>
          <w:szCs w:val="18"/>
        </w:rPr>
        <w:t>8.Count</w:t>
      </w:r>
      <w:proofErr w:type="gramEnd"/>
      <w:r w:rsidRPr="00BF4741">
        <w:rPr>
          <w:rFonts w:ascii="Times New Roman" w:hAnsi="Times New Roman" w:cs="Times New Roman"/>
          <w:b/>
          <w:bCs/>
          <w:sz w:val="18"/>
          <w:szCs w:val="18"/>
        </w:rPr>
        <w:t xml:space="preserve"> of Orders by State and Category/</w:t>
      </w:r>
      <w:r w:rsidRPr="00BF4741">
        <w:rPr>
          <w:rFonts w:ascii="Times New Roman" w:hAnsi="Times New Roman" w:cs="Times New Roman"/>
          <w:lang w:eastAsia="en-IN"/>
        </w:rPr>
        <w:t xml:space="preserve"> </w:t>
      </w:r>
      <w:r w:rsidRPr="00BF4741">
        <w:rPr>
          <w:rFonts w:ascii="Times New Roman" w:hAnsi="Times New Roman" w:cs="Times New Roman"/>
          <w:b/>
          <w:bCs/>
          <w:sz w:val="18"/>
          <w:szCs w:val="18"/>
          <w:lang w:eastAsia="en-IN"/>
        </w:rPr>
        <w:t>Geographical Analysis</w:t>
      </w:r>
    </w:p>
    <w:p w14:paraId="6DC45AB4" w14:textId="77777777" w:rsidR="00CA3330" w:rsidRPr="00BF4741" w:rsidRDefault="00CA3330" w:rsidP="00CA3330">
      <w:pPr>
        <w:jc w:val="center"/>
        <w:rPr>
          <w:rFonts w:ascii="Times New Roman" w:hAnsi="Times New Roman" w:cs="Times New Roman"/>
          <w:b/>
          <w:bCs/>
          <w:sz w:val="18"/>
          <w:szCs w:val="18"/>
        </w:rPr>
      </w:pPr>
    </w:p>
    <w:p w14:paraId="0910C57B" w14:textId="77777777" w:rsidR="00236805" w:rsidRDefault="00CA3330" w:rsidP="00236805">
      <w:pPr>
        <w:jc w:val="center"/>
        <w:rPr>
          <w:rFonts w:ascii="Times New Roman" w:hAnsi="Times New Roman" w:cs="Times New Roman"/>
        </w:rPr>
      </w:pPr>
      <w:r w:rsidRPr="00BF4741">
        <w:rPr>
          <w:rFonts w:ascii="Times New Roman" w:hAnsi="Times New Roman" w:cs="Times New Roman"/>
          <w:noProof/>
        </w:rPr>
        <w:drawing>
          <wp:inline distT="0" distB="0" distL="0" distR="0" wp14:anchorId="20972B73" wp14:editId="4BD3ACB7">
            <wp:extent cx="3953302" cy="2232000"/>
            <wp:effectExtent l="0" t="0" r="0" b="0"/>
            <wp:docPr id="177460221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4602212" name="Picture 1774602212"/>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953302" cy="2232000"/>
                    </a:xfrm>
                    <a:prstGeom prst="rect">
                      <a:avLst/>
                    </a:prstGeom>
                  </pic:spPr>
                </pic:pic>
              </a:graphicData>
            </a:graphic>
          </wp:inline>
        </w:drawing>
      </w:r>
    </w:p>
    <w:p w14:paraId="32B4A782" w14:textId="77777777" w:rsidR="00236805" w:rsidRDefault="00CA3330" w:rsidP="00236805">
      <w:pPr>
        <w:jc w:val="center"/>
        <w:rPr>
          <w:rFonts w:ascii="Times New Roman" w:hAnsi="Times New Roman" w:cs="Times New Roman"/>
        </w:rPr>
      </w:pPr>
      <w:r w:rsidRPr="00BF4741">
        <w:rPr>
          <w:rFonts w:ascii="Times New Roman" w:hAnsi="Times New Roman" w:cs="Times New Roman"/>
          <w:b/>
          <w:bCs/>
          <w:sz w:val="18"/>
          <w:szCs w:val="18"/>
        </w:rPr>
        <w:t>Fig.1.</w:t>
      </w:r>
      <w:proofErr w:type="gramStart"/>
      <w:r w:rsidRPr="00BF4741">
        <w:rPr>
          <w:rFonts w:ascii="Times New Roman" w:hAnsi="Times New Roman" w:cs="Times New Roman"/>
          <w:b/>
          <w:bCs/>
          <w:sz w:val="18"/>
          <w:szCs w:val="18"/>
        </w:rPr>
        <w:t>9.Count</w:t>
      </w:r>
      <w:proofErr w:type="gramEnd"/>
      <w:r w:rsidRPr="00BF4741">
        <w:rPr>
          <w:rFonts w:ascii="Times New Roman" w:hAnsi="Times New Roman" w:cs="Times New Roman"/>
          <w:b/>
          <w:bCs/>
          <w:sz w:val="18"/>
          <w:szCs w:val="18"/>
        </w:rPr>
        <w:t xml:space="preserve"> of Orders by Month and Category/</w:t>
      </w:r>
      <w:r w:rsidRPr="00BF4741">
        <w:rPr>
          <w:rFonts w:ascii="Times New Roman" w:hAnsi="Times New Roman" w:cs="Times New Roman"/>
          <w:b/>
          <w:bCs/>
          <w:sz w:val="18"/>
          <w:szCs w:val="18"/>
          <w:lang w:eastAsia="en-IN"/>
        </w:rPr>
        <w:t xml:space="preserve"> Temporal Analysis</w:t>
      </w:r>
    </w:p>
    <w:p w14:paraId="5FFFB9DE" w14:textId="4F19FABB" w:rsidR="00CA3330" w:rsidRPr="004C7486" w:rsidRDefault="00CA3330" w:rsidP="00236805">
      <w:pPr>
        <w:jc w:val="both"/>
        <w:rPr>
          <w:rFonts w:ascii="Times New Roman" w:hAnsi="Times New Roman" w:cs="Times New Roman"/>
        </w:rPr>
      </w:pPr>
      <w:r w:rsidRPr="004C7486">
        <w:rPr>
          <w:rFonts w:ascii="Times New Roman" w:hAnsi="Times New Roman" w:cs="Times New Roman"/>
          <w:b/>
          <w:bCs/>
          <w:sz w:val="24"/>
          <w:szCs w:val="24"/>
          <w:lang w:val="en-IN" w:eastAsia="en-IN"/>
        </w:rPr>
        <w:lastRenderedPageBreak/>
        <w:t>Task 2.2: Data Modeling Selection and Justification of Models:</w:t>
      </w:r>
    </w:p>
    <w:p w14:paraId="708A52E3" w14:textId="77777777" w:rsidR="00CA3330" w:rsidRPr="00BF4741" w:rsidRDefault="00CA3330" w:rsidP="00236805">
      <w:pPr>
        <w:jc w:val="both"/>
        <w:rPr>
          <w:rFonts w:ascii="Times New Roman" w:hAnsi="Times New Roman" w:cs="Times New Roman"/>
          <w:lang w:val="en-IN" w:eastAsia="en-IN"/>
        </w:rPr>
      </w:pPr>
      <w:r w:rsidRPr="004C7486">
        <w:rPr>
          <w:rFonts w:ascii="Times New Roman" w:hAnsi="Times New Roman" w:cs="Times New Roman"/>
          <w:b/>
          <w:bCs/>
          <w:lang w:val="en-IN" w:eastAsia="en-IN"/>
        </w:rPr>
        <w:t>Objectives of the Case Study:</w:t>
      </w:r>
      <w:r w:rsidRPr="004C7486">
        <w:rPr>
          <w:rFonts w:ascii="Times New Roman" w:hAnsi="Times New Roman" w:cs="Times New Roman"/>
          <w:lang w:val="en-IN" w:eastAsia="en-IN"/>
        </w:rPr>
        <w:t xml:space="preserve"> </w:t>
      </w:r>
    </w:p>
    <w:p w14:paraId="059AB51F" w14:textId="77777777" w:rsidR="00CA3330" w:rsidRPr="004C7486" w:rsidRDefault="00CA3330" w:rsidP="00236805">
      <w:pPr>
        <w:jc w:val="both"/>
        <w:rPr>
          <w:rFonts w:ascii="Times New Roman" w:hAnsi="Times New Roman" w:cs="Times New Roman"/>
          <w:lang w:val="en-IN" w:eastAsia="en-IN"/>
        </w:rPr>
      </w:pPr>
      <w:r w:rsidRPr="004C7486">
        <w:rPr>
          <w:rFonts w:ascii="Times New Roman" w:hAnsi="Times New Roman" w:cs="Times New Roman"/>
          <w:lang w:val="en-IN" w:eastAsia="en-IN"/>
        </w:rPr>
        <w:t>The analysis aims to discern the variance between actual sales amounts and target values across product categories. By understanding these disparities, the goal is to identify areas for business improvement and develop strategies to enhance performance accordingly.</w:t>
      </w:r>
    </w:p>
    <w:p w14:paraId="1B23140C" w14:textId="77777777" w:rsidR="00CA3330" w:rsidRPr="00BF4741" w:rsidRDefault="00CA3330" w:rsidP="00236805">
      <w:pPr>
        <w:jc w:val="both"/>
        <w:rPr>
          <w:rFonts w:ascii="Times New Roman" w:hAnsi="Times New Roman" w:cs="Times New Roman"/>
          <w:lang w:val="en-IN" w:eastAsia="en-IN"/>
        </w:rPr>
      </w:pPr>
      <w:r w:rsidRPr="004C7486">
        <w:rPr>
          <w:rFonts w:ascii="Times New Roman" w:hAnsi="Times New Roman" w:cs="Times New Roman"/>
          <w:b/>
          <w:bCs/>
          <w:lang w:val="en-IN" w:eastAsia="en-IN"/>
        </w:rPr>
        <w:t>Dataset Characteristics:</w:t>
      </w:r>
      <w:r w:rsidRPr="004C7486">
        <w:rPr>
          <w:rFonts w:ascii="Times New Roman" w:hAnsi="Times New Roman" w:cs="Times New Roman"/>
          <w:lang w:val="en-IN" w:eastAsia="en-IN"/>
        </w:rPr>
        <w:t xml:space="preserve"> </w:t>
      </w:r>
    </w:p>
    <w:p w14:paraId="2BC4C32A" w14:textId="77777777" w:rsidR="00CA3330" w:rsidRPr="004C7486" w:rsidRDefault="00CA3330" w:rsidP="00236805">
      <w:pPr>
        <w:jc w:val="both"/>
        <w:rPr>
          <w:rFonts w:ascii="Times New Roman" w:hAnsi="Times New Roman" w:cs="Times New Roman"/>
          <w:lang w:val="en-IN" w:eastAsia="en-IN"/>
        </w:rPr>
      </w:pPr>
      <w:r w:rsidRPr="004C7486">
        <w:rPr>
          <w:rFonts w:ascii="Times New Roman" w:hAnsi="Times New Roman" w:cs="Times New Roman"/>
          <w:lang w:val="en-IN" w:eastAsia="en-IN"/>
        </w:rPr>
        <w:t>The dataset used comprises sales and target amount data across various product categories. Key variables include sales amount, target amount, and product category. Notable patterns observed include discrepancies between sales and target amounts, particularly in the clothing category, despite its dominance in terms of selling quantity and profit. Additionally, there's a higher demand for clothing compared to other categories, indicating its significance in the market.</w:t>
      </w:r>
    </w:p>
    <w:p w14:paraId="367FDB94" w14:textId="77777777" w:rsidR="00CA3330" w:rsidRPr="00BF4741" w:rsidRDefault="00CA3330" w:rsidP="00236805">
      <w:pPr>
        <w:jc w:val="both"/>
        <w:rPr>
          <w:rFonts w:ascii="Times New Roman" w:hAnsi="Times New Roman" w:cs="Times New Roman"/>
          <w:lang w:val="en-IN" w:eastAsia="en-IN"/>
        </w:rPr>
      </w:pPr>
      <w:r w:rsidRPr="004C7486">
        <w:rPr>
          <w:rFonts w:ascii="Times New Roman" w:hAnsi="Times New Roman" w:cs="Times New Roman"/>
          <w:b/>
          <w:bCs/>
          <w:lang w:val="en-IN" w:eastAsia="en-IN"/>
        </w:rPr>
        <w:t>Exploration of Models:</w:t>
      </w:r>
      <w:r w:rsidRPr="004C7486">
        <w:rPr>
          <w:rFonts w:ascii="Times New Roman" w:hAnsi="Times New Roman" w:cs="Times New Roman"/>
          <w:lang w:val="en-IN" w:eastAsia="en-IN"/>
        </w:rPr>
        <w:t xml:space="preserve"> </w:t>
      </w:r>
    </w:p>
    <w:p w14:paraId="621794E1" w14:textId="77777777" w:rsidR="00CA3330" w:rsidRPr="00BF4741" w:rsidRDefault="00CA3330" w:rsidP="00236805">
      <w:pPr>
        <w:pStyle w:val="ListParagraph"/>
        <w:numPr>
          <w:ilvl w:val="0"/>
          <w:numId w:val="18"/>
        </w:numPr>
        <w:jc w:val="both"/>
        <w:rPr>
          <w:rFonts w:ascii="Times New Roman" w:hAnsi="Times New Roman" w:cs="Times New Roman"/>
          <w:lang w:eastAsia="en-IN"/>
        </w:rPr>
      </w:pPr>
      <w:r w:rsidRPr="00BF4741">
        <w:rPr>
          <w:rFonts w:ascii="Times New Roman" w:hAnsi="Times New Roman" w:cs="Times New Roman"/>
          <w:lang w:eastAsia="en-IN"/>
        </w:rPr>
        <w:t>Linear Regression</w:t>
      </w:r>
      <w:r w:rsidRPr="00BF4741">
        <w:rPr>
          <w:rFonts w:ascii="Times New Roman" w:hAnsi="Times New Roman" w:cs="Times New Roman"/>
          <w:b/>
          <w:bCs/>
          <w:lang w:eastAsia="en-IN"/>
        </w:rPr>
        <w:t>:</w:t>
      </w:r>
      <w:r w:rsidRPr="00BF4741">
        <w:rPr>
          <w:rFonts w:ascii="Times New Roman" w:hAnsi="Times New Roman" w:cs="Times New Roman"/>
          <w:lang w:eastAsia="en-IN"/>
        </w:rPr>
        <w:t xml:space="preserve"> Linear regression establishes the relationship between a dependent variable (e.g., sales amount) and one or more independent variables (e.g., target amount). It assumes a linear relationship and aims to fit a straight line to predict the dependent variable based on the independent variables.</w:t>
      </w:r>
    </w:p>
    <w:p w14:paraId="3DB76CF5" w14:textId="77777777" w:rsidR="00CA3330" w:rsidRPr="00BF4741" w:rsidRDefault="00CA3330" w:rsidP="00236805">
      <w:pPr>
        <w:pStyle w:val="ListParagraph"/>
        <w:numPr>
          <w:ilvl w:val="0"/>
          <w:numId w:val="18"/>
        </w:numPr>
        <w:jc w:val="both"/>
        <w:rPr>
          <w:rFonts w:ascii="Times New Roman" w:hAnsi="Times New Roman" w:cs="Times New Roman"/>
          <w:lang w:eastAsia="en-IN"/>
        </w:rPr>
      </w:pPr>
      <w:r w:rsidRPr="00BF4741">
        <w:rPr>
          <w:rFonts w:ascii="Times New Roman" w:hAnsi="Times New Roman" w:cs="Times New Roman"/>
          <w:lang w:eastAsia="en-IN"/>
        </w:rPr>
        <w:t>Logistic Regression</w:t>
      </w:r>
      <w:r w:rsidRPr="00BF4741">
        <w:rPr>
          <w:rFonts w:ascii="Times New Roman" w:hAnsi="Times New Roman" w:cs="Times New Roman"/>
          <w:b/>
          <w:bCs/>
          <w:lang w:eastAsia="en-IN"/>
        </w:rPr>
        <w:t>:</w:t>
      </w:r>
      <w:r w:rsidRPr="00BF4741">
        <w:rPr>
          <w:rFonts w:ascii="Times New Roman" w:hAnsi="Times New Roman" w:cs="Times New Roman"/>
          <w:lang w:eastAsia="en-IN"/>
        </w:rPr>
        <w:t xml:space="preserve"> Logistic regression is used when the dependent variable is binary. While not directly applicable here, it could be relevant for predicting binary outcomes related to sales performance.</w:t>
      </w:r>
    </w:p>
    <w:p w14:paraId="40DBB817" w14:textId="77777777" w:rsidR="00CA3330" w:rsidRPr="00BF4741" w:rsidRDefault="00CA3330" w:rsidP="00236805">
      <w:pPr>
        <w:pStyle w:val="ListParagraph"/>
        <w:numPr>
          <w:ilvl w:val="0"/>
          <w:numId w:val="18"/>
        </w:numPr>
        <w:jc w:val="both"/>
        <w:rPr>
          <w:rFonts w:ascii="Times New Roman" w:hAnsi="Times New Roman" w:cs="Times New Roman"/>
          <w:lang w:eastAsia="en-IN"/>
        </w:rPr>
      </w:pPr>
      <w:r w:rsidRPr="00BF4741">
        <w:rPr>
          <w:rFonts w:ascii="Times New Roman" w:hAnsi="Times New Roman" w:cs="Times New Roman"/>
          <w:lang w:eastAsia="en-IN"/>
        </w:rPr>
        <w:t>Decision Trees</w:t>
      </w:r>
      <w:r w:rsidRPr="00BF4741">
        <w:rPr>
          <w:rFonts w:ascii="Times New Roman" w:hAnsi="Times New Roman" w:cs="Times New Roman"/>
          <w:b/>
          <w:bCs/>
          <w:lang w:eastAsia="en-IN"/>
        </w:rPr>
        <w:t>:</w:t>
      </w:r>
      <w:r w:rsidRPr="00BF4741">
        <w:rPr>
          <w:rFonts w:ascii="Times New Roman" w:hAnsi="Times New Roman" w:cs="Times New Roman"/>
          <w:lang w:eastAsia="en-IN"/>
        </w:rPr>
        <w:t xml:space="preserve"> Decision trees partition data into subsets based on input features, providing interpretable results. They're useful for identifying patterns and decision rules within the data.</w:t>
      </w:r>
    </w:p>
    <w:p w14:paraId="48320FF7" w14:textId="77777777" w:rsidR="00CA3330" w:rsidRPr="00BF4741" w:rsidRDefault="00CA3330" w:rsidP="00236805">
      <w:pPr>
        <w:pStyle w:val="ListParagraph"/>
        <w:numPr>
          <w:ilvl w:val="0"/>
          <w:numId w:val="18"/>
        </w:numPr>
        <w:jc w:val="both"/>
        <w:rPr>
          <w:rFonts w:ascii="Times New Roman" w:hAnsi="Times New Roman" w:cs="Times New Roman"/>
          <w:lang w:eastAsia="en-IN"/>
        </w:rPr>
      </w:pPr>
      <w:r w:rsidRPr="00BF4741">
        <w:rPr>
          <w:rFonts w:ascii="Times New Roman" w:hAnsi="Times New Roman" w:cs="Times New Roman"/>
          <w:lang w:eastAsia="en-IN"/>
        </w:rPr>
        <w:t>Ensemble Methods</w:t>
      </w:r>
      <w:r w:rsidRPr="00BF4741">
        <w:rPr>
          <w:rFonts w:ascii="Times New Roman" w:hAnsi="Times New Roman" w:cs="Times New Roman"/>
          <w:b/>
          <w:bCs/>
          <w:lang w:eastAsia="en-IN"/>
        </w:rPr>
        <w:t>:</w:t>
      </w:r>
      <w:r w:rsidRPr="00BF4741">
        <w:rPr>
          <w:rFonts w:ascii="Times New Roman" w:hAnsi="Times New Roman" w:cs="Times New Roman"/>
          <w:lang w:eastAsia="en-IN"/>
        </w:rPr>
        <w:t xml:space="preserve"> Ensemble methods like random forests and gradient boosting combine multiple models to improve predictive performance. They're effective for complex datasets with nonlinear relationships.</w:t>
      </w:r>
    </w:p>
    <w:p w14:paraId="63C22E5C" w14:textId="7645F493" w:rsidR="00557A17"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Justification of Model Choices:</w:t>
      </w:r>
      <w:r w:rsidRPr="00BF4741">
        <w:rPr>
          <w:rFonts w:ascii="Times New Roman" w:hAnsi="Times New Roman" w:cs="Times New Roman"/>
          <w:lang w:eastAsia="en-IN"/>
        </w:rPr>
        <w:t xml:space="preserve"> </w:t>
      </w:r>
    </w:p>
    <w:p w14:paraId="439B46C1" w14:textId="00414A0B" w:rsidR="00CA3330" w:rsidRPr="00BF4741" w:rsidRDefault="00CA3330" w:rsidP="00236805">
      <w:pPr>
        <w:pStyle w:val="ListParagraph"/>
        <w:numPr>
          <w:ilvl w:val="0"/>
          <w:numId w:val="18"/>
        </w:numPr>
        <w:jc w:val="both"/>
        <w:rPr>
          <w:rFonts w:ascii="Times New Roman" w:hAnsi="Times New Roman" w:cs="Times New Roman"/>
          <w:lang w:eastAsia="en-IN"/>
        </w:rPr>
      </w:pPr>
      <w:r w:rsidRPr="00BF4741">
        <w:rPr>
          <w:rFonts w:ascii="Times New Roman" w:hAnsi="Times New Roman" w:cs="Times New Roman"/>
          <w:lang w:eastAsia="en-IN"/>
        </w:rPr>
        <w:t>Regression Analysis: Regression analysis is suitable for exploring the relationship between continuous variables like sales and target amounts. It allows for the examination of linear relationships, provides interpretable results, and accommodates multiple predictors</w:t>
      </w:r>
    </w:p>
    <w:p w14:paraId="36F633A7" w14:textId="77777777" w:rsidR="00CA3330" w:rsidRPr="00BF4741" w:rsidRDefault="00CA3330" w:rsidP="00236805">
      <w:pPr>
        <w:jc w:val="both"/>
        <w:rPr>
          <w:rFonts w:ascii="Times New Roman" w:hAnsi="Times New Roman" w:cs="Times New Roman"/>
          <w:lang w:val="en-IN" w:eastAsia="en-IN"/>
        </w:rPr>
      </w:pPr>
      <w:r w:rsidRPr="004C7486">
        <w:rPr>
          <w:rFonts w:ascii="Times New Roman" w:hAnsi="Times New Roman" w:cs="Times New Roman"/>
          <w:b/>
          <w:bCs/>
          <w:lang w:val="en-IN" w:eastAsia="en-IN"/>
        </w:rPr>
        <w:t>Assumptions and Trade-offs:</w:t>
      </w:r>
      <w:r w:rsidRPr="004C7486">
        <w:rPr>
          <w:rFonts w:ascii="Times New Roman" w:hAnsi="Times New Roman" w:cs="Times New Roman"/>
          <w:lang w:val="en-IN" w:eastAsia="en-IN"/>
        </w:rPr>
        <w:t xml:space="preserve"> </w:t>
      </w:r>
    </w:p>
    <w:p w14:paraId="1E2869D5" w14:textId="77777777" w:rsidR="00CA3330" w:rsidRPr="00BF4741" w:rsidRDefault="00CA3330" w:rsidP="00236805">
      <w:pPr>
        <w:jc w:val="both"/>
        <w:rPr>
          <w:rFonts w:ascii="Times New Roman" w:hAnsi="Times New Roman" w:cs="Times New Roman"/>
          <w:b/>
          <w:bCs/>
          <w:lang w:val="en-IN" w:eastAsia="en-IN"/>
        </w:rPr>
      </w:pPr>
      <w:r w:rsidRPr="004C7486">
        <w:rPr>
          <w:rFonts w:ascii="Times New Roman" w:hAnsi="Times New Roman" w:cs="Times New Roman"/>
          <w:b/>
          <w:bCs/>
          <w:lang w:val="en-IN" w:eastAsia="en-IN"/>
        </w:rPr>
        <w:t>Assumptions of Regression Analysis:</w:t>
      </w:r>
    </w:p>
    <w:p w14:paraId="0F70D3E5" w14:textId="77777777" w:rsidR="00CA3330" w:rsidRPr="00BF4741" w:rsidRDefault="00CA3330" w:rsidP="00236805">
      <w:pPr>
        <w:pStyle w:val="ListParagraph"/>
        <w:numPr>
          <w:ilvl w:val="0"/>
          <w:numId w:val="4"/>
        </w:numPr>
        <w:jc w:val="both"/>
        <w:rPr>
          <w:rFonts w:ascii="Times New Roman" w:hAnsi="Times New Roman" w:cs="Times New Roman"/>
          <w:lang w:eastAsia="en-IN"/>
        </w:rPr>
      </w:pPr>
      <w:r w:rsidRPr="00BF4741">
        <w:rPr>
          <w:rFonts w:ascii="Times New Roman" w:hAnsi="Times New Roman" w:cs="Times New Roman"/>
          <w:b/>
          <w:bCs/>
          <w:lang w:eastAsia="en-IN"/>
        </w:rPr>
        <w:t xml:space="preserve">Linearity: </w:t>
      </w:r>
      <w:r w:rsidRPr="00BF4741">
        <w:rPr>
          <w:rFonts w:ascii="Times New Roman" w:hAnsi="Times New Roman" w:cs="Times New Roman"/>
          <w:lang w:eastAsia="en-IN"/>
        </w:rPr>
        <w:t>Assumes a linear relationship between predictor and outcome variables.</w:t>
      </w:r>
    </w:p>
    <w:p w14:paraId="767D9E8D" w14:textId="77777777" w:rsidR="00CA3330" w:rsidRPr="00BF4741" w:rsidRDefault="00CA3330" w:rsidP="00236805">
      <w:pPr>
        <w:pStyle w:val="ListParagraph"/>
        <w:numPr>
          <w:ilvl w:val="0"/>
          <w:numId w:val="4"/>
        </w:numPr>
        <w:jc w:val="both"/>
        <w:rPr>
          <w:rFonts w:ascii="Times New Roman" w:hAnsi="Times New Roman" w:cs="Times New Roman"/>
          <w:lang w:eastAsia="en-IN"/>
        </w:rPr>
      </w:pPr>
      <w:r w:rsidRPr="00BF4741">
        <w:rPr>
          <w:rFonts w:ascii="Times New Roman" w:hAnsi="Times New Roman" w:cs="Times New Roman"/>
          <w:b/>
          <w:bCs/>
          <w:lang w:eastAsia="en-IN"/>
        </w:rPr>
        <w:t>Independence:</w:t>
      </w:r>
      <w:r w:rsidRPr="00BF4741">
        <w:rPr>
          <w:rFonts w:ascii="Times New Roman" w:hAnsi="Times New Roman" w:cs="Times New Roman"/>
          <w:lang w:eastAsia="en-IN"/>
        </w:rPr>
        <w:t xml:space="preserve"> Observations should be independent of each other.</w:t>
      </w:r>
    </w:p>
    <w:p w14:paraId="4C38876D" w14:textId="77777777" w:rsidR="00CA3330" w:rsidRPr="00BF4741" w:rsidRDefault="00CA3330" w:rsidP="00236805">
      <w:pPr>
        <w:pStyle w:val="ListParagraph"/>
        <w:numPr>
          <w:ilvl w:val="0"/>
          <w:numId w:val="4"/>
        </w:numPr>
        <w:jc w:val="both"/>
        <w:rPr>
          <w:rFonts w:ascii="Times New Roman" w:hAnsi="Times New Roman" w:cs="Times New Roman"/>
          <w:lang w:eastAsia="en-IN"/>
        </w:rPr>
      </w:pPr>
      <w:r w:rsidRPr="00BF4741">
        <w:rPr>
          <w:rFonts w:ascii="Times New Roman" w:hAnsi="Times New Roman" w:cs="Times New Roman"/>
          <w:b/>
          <w:bCs/>
          <w:lang w:eastAsia="en-IN"/>
        </w:rPr>
        <w:t>Homoscedasticity:</w:t>
      </w:r>
      <w:r w:rsidRPr="00BF4741">
        <w:rPr>
          <w:rFonts w:ascii="Times New Roman" w:hAnsi="Times New Roman" w:cs="Times New Roman"/>
          <w:lang w:eastAsia="en-IN"/>
        </w:rPr>
        <w:t xml:space="preserve"> The variance of errors should be constant.</w:t>
      </w:r>
    </w:p>
    <w:p w14:paraId="2FB03259" w14:textId="77777777" w:rsidR="00CA3330" w:rsidRPr="00BF4741" w:rsidRDefault="00CA3330" w:rsidP="00236805">
      <w:pPr>
        <w:pStyle w:val="ListParagraph"/>
        <w:numPr>
          <w:ilvl w:val="0"/>
          <w:numId w:val="4"/>
        </w:numPr>
        <w:jc w:val="both"/>
        <w:rPr>
          <w:rFonts w:ascii="Times New Roman" w:hAnsi="Times New Roman" w:cs="Times New Roman"/>
          <w:lang w:eastAsia="en-IN"/>
        </w:rPr>
      </w:pPr>
      <w:r w:rsidRPr="00BF4741">
        <w:rPr>
          <w:rFonts w:ascii="Times New Roman" w:hAnsi="Times New Roman" w:cs="Times New Roman"/>
          <w:b/>
          <w:bCs/>
          <w:lang w:eastAsia="en-IN"/>
        </w:rPr>
        <w:t>Normality of Residuals:</w:t>
      </w:r>
      <w:r w:rsidRPr="00BF4741">
        <w:rPr>
          <w:rFonts w:ascii="Times New Roman" w:hAnsi="Times New Roman" w:cs="Times New Roman"/>
          <w:lang w:eastAsia="en-IN"/>
        </w:rPr>
        <w:t xml:space="preserve"> Residuals should be normally distributed.</w:t>
      </w:r>
    </w:p>
    <w:p w14:paraId="15883A54" w14:textId="0102A04A" w:rsidR="00CA3330" w:rsidRPr="004C7486" w:rsidRDefault="00557A17" w:rsidP="00236805">
      <w:pPr>
        <w:jc w:val="both"/>
        <w:rPr>
          <w:rFonts w:ascii="Times New Roman" w:hAnsi="Times New Roman" w:cs="Times New Roman"/>
          <w:lang w:val="en-IN" w:eastAsia="en-IN"/>
        </w:rPr>
      </w:pPr>
      <w:r w:rsidRPr="00BF4741">
        <w:rPr>
          <w:rFonts w:ascii="Times New Roman" w:hAnsi="Times New Roman" w:cs="Times New Roman"/>
          <w:lang w:val="en-IN" w:eastAsia="en-IN"/>
        </w:rPr>
        <w:t xml:space="preserve">- </w:t>
      </w:r>
      <w:r w:rsidR="00CA3330" w:rsidRPr="004C7486">
        <w:rPr>
          <w:rFonts w:ascii="Times New Roman" w:hAnsi="Times New Roman" w:cs="Times New Roman"/>
          <w:lang w:val="en-IN" w:eastAsia="en-IN"/>
        </w:rPr>
        <w:t>Appropriateness for the Dataset: Regression analysis aligns with the linear relationship described in the dataset. However, independence and homoscedasticity assumptions need validation.</w:t>
      </w:r>
    </w:p>
    <w:p w14:paraId="2632729F" w14:textId="5CCBF479" w:rsidR="00CA3330" w:rsidRPr="00BF4741" w:rsidRDefault="00557A17" w:rsidP="00236805">
      <w:pPr>
        <w:jc w:val="both"/>
        <w:rPr>
          <w:rFonts w:ascii="Times New Roman" w:hAnsi="Times New Roman" w:cs="Times New Roman"/>
          <w:lang w:eastAsia="en-IN"/>
        </w:rPr>
      </w:pPr>
      <w:r w:rsidRPr="00BF4741">
        <w:rPr>
          <w:rFonts w:ascii="Times New Roman" w:hAnsi="Times New Roman" w:cs="Times New Roman"/>
          <w:lang w:val="en-IN" w:eastAsia="en-IN"/>
        </w:rPr>
        <w:t xml:space="preserve">- </w:t>
      </w:r>
      <w:r w:rsidR="00CA3330" w:rsidRPr="004C7486">
        <w:rPr>
          <w:rFonts w:ascii="Times New Roman" w:hAnsi="Times New Roman" w:cs="Times New Roman"/>
          <w:lang w:val="en-IN" w:eastAsia="en-IN"/>
        </w:rPr>
        <w:t>Trade-offs Between Model Complexity and Interpretability: Complex models may provide a better fit but can be less interpretable. Simple models sacrifice some accuracy but are easier to interpret.</w:t>
      </w:r>
    </w:p>
    <w:p w14:paraId="786409E3" w14:textId="176EABA4" w:rsidR="00CA3330" w:rsidRPr="004C7486" w:rsidRDefault="00557A17" w:rsidP="00236805">
      <w:pPr>
        <w:jc w:val="both"/>
        <w:rPr>
          <w:rFonts w:ascii="Times New Roman" w:hAnsi="Times New Roman" w:cs="Times New Roman"/>
          <w:lang w:val="en-IN" w:eastAsia="en-IN"/>
        </w:rPr>
      </w:pPr>
      <w:r w:rsidRPr="00BF4741">
        <w:rPr>
          <w:rFonts w:ascii="Times New Roman" w:hAnsi="Times New Roman" w:cs="Times New Roman"/>
          <w:lang w:val="en-IN" w:eastAsia="en-IN"/>
        </w:rPr>
        <w:lastRenderedPageBreak/>
        <w:t xml:space="preserve">- </w:t>
      </w:r>
      <w:r w:rsidR="00CA3330" w:rsidRPr="004C7486">
        <w:rPr>
          <w:rFonts w:ascii="Times New Roman" w:hAnsi="Times New Roman" w:cs="Times New Roman"/>
          <w:lang w:val="en-IN" w:eastAsia="en-IN"/>
        </w:rPr>
        <w:t>Potential Impacts on Predictive Performance: Overfitting and underfitting should be balanced to ensure accurate predictions on new data</w:t>
      </w:r>
      <w:r w:rsidRPr="00BF4741">
        <w:rPr>
          <w:rFonts w:ascii="Times New Roman" w:hAnsi="Times New Roman" w:cs="Times New Roman"/>
          <w:lang w:val="en-IN" w:eastAsia="en-IN"/>
        </w:rPr>
        <w:t>.</w:t>
      </w:r>
    </w:p>
    <w:p w14:paraId="30DC3849" w14:textId="77777777" w:rsidR="00CA3330" w:rsidRPr="00BF4741" w:rsidRDefault="00CA3330" w:rsidP="00236805">
      <w:pPr>
        <w:jc w:val="both"/>
        <w:rPr>
          <w:rFonts w:ascii="Times New Roman" w:hAnsi="Times New Roman" w:cs="Times New Roman"/>
          <w:b/>
          <w:bCs/>
          <w:lang w:val="en-IN" w:eastAsia="en-IN"/>
        </w:rPr>
      </w:pPr>
      <w:r w:rsidRPr="004C7486">
        <w:rPr>
          <w:rFonts w:ascii="Times New Roman" w:hAnsi="Times New Roman" w:cs="Times New Roman"/>
          <w:b/>
          <w:bCs/>
          <w:lang w:val="en-IN" w:eastAsia="en-IN"/>
        </w:rPr>
        <w:t xml:space="preserve">Exploration of Alternative Models: </w:t>
      </w:r>
    </w:p>
    <w:p w14:paraId="0B6814E0"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Decision Trees:</w:t>
      </w:r>
      <w:r w:rsidRPr="00BF4741">
        <w:rPr>
          <w:rFonts w:ascii="Times New Roman" w:hAnsi="Times New Roman" w:cs="Times New Roman"/>
          <w:lang w:eastAsia="en-IN"/>
        </w:rPr>
        <w:t xml:space="preserve"> Provide interpretability but may suffer from overfitting. </w:t>
      </w:r>
    </w:p>
    <w:p w14:paraId="32F58C60"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Random Forest:</w:t>
      </w:r>
      <w:r w:rsidRPr="00BF4741">
        <w:rPr>
          <w:rFonts w:ascii="Times New Roman" w:hAnsi="Times New Roman" w:cs="Times New Roman"/>
          <w:lang w:eastAsia="en-IN"/>
        </w:rPr>
        <w:t xml:space="preserve"> Address overfitting by aggregating predictions but are computationally expensive. </w:t>
      </w:r>
    </w:p>
    <w:p w14:paraId="1116FECB"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Neural Networks:</w:t>
      </w:r>
      <w:r w:rsidRPr="00BF4741">
        <w:rPr>
          <w:rFonts w:ascii="Times New Roman" w:hAnsi="Times New Roman" w:cs="Times New Roman"/>
          <w:lang w:eastAsia="en-IN"/>
        </w:rPr>
        <w:t xml:space="preserve"> Capture complex relationships but are less interpretable and require large datasets.</w:t>
      </w:r>
    </w:p>
    <w:p w14:paraId="3A3962E6" w14:textId="77777777" w:rsidR="00CA3330" w:rsidRPr="004C7486" w:rsidRDefault="00CA3330" w:rsidP="00236805">
      <w:pPr>
        <w:jc w:val="both"/>
        <w:rPr>
          <w:rFonts w:ascii="Times New Roman" w:hAnsi="Times New Roman" w:cs="Times New Roman"/>
          <w:lang w:val="en-IN" w:eastAsia="en-IN"/>
        </w:rPr>
      </w:pPr>
      <w:r w:rsidRPr="00BF4741">
        <w:rPr>
          <w:rFonts w:ascii="Times New Roman" w:hAnsi="Times New Roman" w:cs="Times New Roman"/>
          <w:b/>
          <w:bCs/>
          <w:lang w:eastAsia="en-IN"/>
        </w:rPr>
        <w:t>Justification for Regression Analysis:</w:t>
      </w:r>
      <w:r w:rsidRPr="00BF4741">
        <w:rPr>
          <w:rFonts w:ascii="Times New Roman" w:hAnsi="Times New Roman" w:cs="Times New Roman"/>
          <w:lang w:eastAsia="en-IN"/>
        </w:rPr>
        <w:t xml:space="preserve"> Regression analysis is chosen for its interpretability, balance between complexity and interpretability, and alignment with the study's objectives.</w:t>
      </w:r>
    </w:p>
    <w:p w14:paraId="4693F163" w14:textId="77777777" w:rsidR="00CA3330" w:rsidRPr="00BF4741" w:rsidRDefault="00CA3330" w:rsidP="00236805">
      <w:pPr>
        <w:jc w:val="both"/>
        <w:rPr>
          <w:rFonts w:ascii="Times New Roman" w:hAnsi="Times New Roman" w:cs="Times New Roman"/>
          <w:lang w:eastAsia="en-IN"/>
        </w:rPr>
      </w:pPr>
      <w:r w:rsidRPr="004C7486">
        <w:rPr>
          <w:rFonts w:ascii="Times New Roman" w:hAnsi="Times New Roman" w:cs="Times New Roman"/>
          <w:lang w:val="en-IN" w:eastAsia="en-IN"/>
        </w:rPr>
        <w:t>In conclusion, regression analysis is the preferred model for analyzing the relationship between sales and target amounts in this case study. It provides actionable insights while maintaining simplicity and interpretability.</w:t>
      </w:r>
    </w:p>
    <w:p w14:paraId="34A04905"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Application of Statistical Tools:</w:t>
      </w:r>
    </w:p>
    <w:p w14:paraId="041E076F"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Preprocessing the Data:</w:t>
      </w:r>
    </w:p>
    <w:p w14:paraId="0F0FCCCC"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Handling Missing Values:</w:t>
      </w:r>
    </w:p>
    <w:p w14:paraId="6C306CAC"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 Excel: Identified and handle missing values using functions like IF, ISBLANK, and SUBSTITUTE. I removed rows with missing values or impute them using mean, median, or mode values.</w:t>
      </w:r>
    </w:p>
    <w:p w14:paraId="18C5F607"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Scaling or Standardizing Variables:</w:t>
      </w:r>
    </w:p>
    <w:p w14:paraId="7D7C219D"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 Excel: Manually scale or standardize variables by subtracting the mean and dividing by the standard deviation for each variable.</w:t>
      </w:r>
    </w:p>
    <w:p w14:paraId="1E227148"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 SPSS: Use the Analyze -&gt; Descriptive Statistics -&gt; Descriptives option to compute means and standard deviations, then transform variables using the Compute Variable function.</w:t>
      </w:r>
    </w:p>
    <w:p w14:paraId="7B14BCE2" w14:textId="138D0860" w:rsidR="00CA3330" w:rsidRPr="00BF4741" w:rsidRDefault="00CA3330" w:rsidP="00CA3330">
      <w:pPr>
        <w:jc w:val="center"/>
        <w:rPr>
          <w:rFonts w:ascii="Times New Roman" w:hAnsi="Times New Roman" w:cs="Times New Roman"/>
          <w:b/>
          <w:bCs/>
          <w:lang w:eastAsia="en-IN"/>
        </w:rPr>
      </w:pPr>
      <w:r w:rsidRPr="00BF4741">
        <w:rPr>
          <w:rFonts w:ascii="Times New Roman" w:hAnsi="Times New Roman" w:cs="Times New Roman"/>
          <w:noProof/>
          <w:lang w:eastAsia="en-IN"/>
        </w:rPr>
        <w:drawing>
          <wp:inline distT="0" distB="0" distL="0" distR="0" wp14:anchorId="2D5E9F99" wp14:editId="221D6E1A">
            <wp:extent cx="5731510" cy="1796415"/>
            <wp:effectExtent l="0" t="0" r="2540" b="0"/>
            <wp:docPr id="191906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062468" name=""/>
                    <pic:cNvPicPr/>
                  </pic:nvPicPr>
                  <pic:blipFill>
                    <a:blip r:embed="rId27"/>
                    <a:stretch>
                      <a:fillRect/>
                    </a:stretch>
                  </pic:blipFill>
                  <pic:spPr>
                    <a:xfrm>
                      <a:off x="0" y="0"/>
                      <a:ext cx="5731510" cy="1796415"/>
                    </a:xfrm>
                    <a:prstGeom prst="rect">
                      <a:avLst/>
                    </a:prstGeom>
                  </pic:spPr>
                </pic:pic>
              </a:graphicData>
            </a:graphic>
          </wp:inline>
        </w:drawing>
      </w:r>
      <w:r w:rsidRPr="00BF4741">
        <w:rPr>
          <w:rFonts w:ascii="Times New Roman" w:hAnsi="Times New Roman" w:cs="Times New Roman"/>
          <w:b/>
          <w:bCs/>
          <w:lang w:eastAsia="en-IN"/>
        </w:rPr>
        <w:t>2.</w:t>
      </w:r>
      <w:proofErr w:type="gramStart"/>
      <w:r w:rsidRPr="00BF4741">
        <w:rPr>
          <w:rFonts w:ascii="Times New Roman" w:hAnsi="Times New Roman" w:cs="Times New Roman"/>
          <w:b/>
          <w:bCs/>
          <w:lang w:eastAsia="en-IN"/>
        </w:rPr>
        <w:t>1.Descriptive</w:t>
      </w:r>
      <w:proofErr w:type="gramEnd"/>
      <w:r w:rsidRPr="00BF4741">
        <w:rPr>
          <w:rFonts w:ascii="Times New Roman" w:hAnsi="Times New Roman" w:cs="Times New Roman"/>
          <w:b/>
          <w:bCs/>
          <w:lang w:eastAsia="en-IN"/>
        </w:rPr>
        <w:t xml:space="preserve"> Statistics</w:t>
      </w:r>
    </w:p>
    <w:p w14:paraId="0EBAEF2A" w14:textId="1F7B2802" w:rsidR="008E1386" w:rsidRPr="00BF4741" w:rsidRDefault="008E1386" w:rsidP="00236805">
      <w:pPr>
        <w:rPr>
          <w:rFonts w:ascii="Times New Roman" w:hAnsi="Times New Roman" w:cs="Times New Roman"/>
          <w:lang w:eastAsia="en-IN"/>
        </w:rPr>
      </w:pPr>
      <w:r w:rsidRPr="00BF4741">
        <w:rPr>
          <w:rFonts w:ascii="Times New Roman" w:hAnsi="Times New Roman" w:cs="Times New Roman"/>
          <w:lang w:eastAsia="en-IN"/>
        </w:rPr>
        <w:t>The descriptive statistics provide insights into the distribution and central tendency of the variables: Sum of Amount, Sum of Target, and Month.</w:t>
      </w:r>
    </w:p>
    <w:p w14:paraId="09FEA451" w14:textId="77777777" w:rsidR="00236805" w:rsidRDefault="00236805" w:rsidP="00236805">
      <w:pPr>
        <w:rPr>
          <w:rFonts w:ascii="Times New Roman" w:hAnsi="Times New Roman" w:cs="Times New Roman"/>
          <w:b/>
          <w:bCs/>
          <w:lang w:eastAsia="en-IN"/>
        </w:rPr>
      </w:pPr>
    </w:p>
    <w:p w14:paraId="3475EA29" w14:textId="578AFC51" w:rsidR="008E1386" w:rsidRPr="00BF4741" w:rsidRDefault="008E1386" w:rsidP="00236805">
      <w:pPr>
        <w:jc w:val="both"/>
        <w:rPr>
          <w:rFonts w:ascii="Times New Roman" w:hAnsi="Times New Roman" w:cs="Times New Roman"/>
          <w:b/>
          <w:bCs/>
          <w:lang w:eastAsia="en-IN"/>
        </w:rPr>
      </w:pPr>
      <w:r w:rsidRPr="00BF4741">
        <w:rPr>
          <w:rFonts w:ascii="Times New Roman" w:hAnsi="Times New Roman" w:cs="Times New Roman"/>
          <w:b/>
          <w:bCs/>
          <w:lang w:eastAsia="en-IN"/>
        </w:rPr>
        <w:lastRenderedPageBreak/>
        <w:t>1. Sum of Amount:</w:t>
      </w:r>
    </w:p>
    <w:p w14:paraId="2AA500CF"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Minimum: $298,100</w:t>
      </w:r>
    </w:p>
    <w:p w14:paraId="171CDDD8"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Maximum: $2,671,600</w:t>
      </w:r>
    </w:p>
    <w:p w14:paraId="49775660"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Mean: $1,198,616.67</w:t>
      </w:r>
    </w:p>
    <w:p w14:paraId="02396F7B"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Standard Deviation: $534,992.14</w:t>
      </w:r>
    </w:p>
    <w:p w14:paraId="7076638C"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data ranges from $298,100 to $2,671,600, indicating significant variability in sales amounts across the observations.</w:t>
      </w:r>
    </w:p>
    <w:p w14:paraId="1349B1C4" w14:textId="52BA9F94"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mean sales amount is approximately $1,198,617, with a standard deviation of $534,992. This indicates that the average sales amount deviates from the mean by around $534,992.</w:t>
      </w:r>
    </w:p>
    <w:p w14:paraId="0D35660D" w14:textId="6206A5E0" w:rsidR="008E1386" w:rsidRPr="00BF4741" w:rsidRDefault="008E1386" w:rsidP="00236805">
      <w:pPr>
        <w:jc w:val="both"/>
        <w:rPr>
          <w:rFonts w:ascii="Times New Roman" w:hAnsi="Times New Roman" w:cs="Times New Roman"/>
          <w:b/>
          <w:bCs/>
          <w:lang w:eastAsia="en-IN"/>
        </w:rPr>
      </w:pPr>
      <w:r w:rsidRPr="00BF4741">
        <w:rPr>
          <w:rFonts w:ascii="Times New Roman" w:hAnsi="Times New Roman" w:cs="Times New Roman"/>
          <w:b/>
          <w:bCs/>
          <w:lang w:eastAsia="en-IN"/>
        </w:rPr>
        <w:t>2. Sum of Target:</w:t>
      </w:r>
    </w:p>
    <w:p w14:paraId="5498BCE4"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Minimum: $900,000</w:t>
      </w:r>
    </w:p>
    <w:p w14:paraId="02934B34"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Maximum: $1,600,000</w:t>
      </w:r>
    </w:p>
    <w:p w14:paraId="67B8AB3B"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Mean: $1,210,833.33</w:t>
      </w:r>
    </w:p>
    <w:p w14:paraId="328DF01F"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Standard Deviation: $266,783.75</w:t>
      </w:r>
    </w:p>
    <w:p w14:paraId="0A419F25"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target amounts range from $900,000 to $1,600,000, showing variability in the set targets.</w:t>
      </w:r>
    </w:p>
    <w:p w14:paraId="661843E0"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mean target amount is approximately $1,210,833, with a standard deviation of $266,784. This indicates the extent of deviation of individual target amounts from the mean target.</w:t>
      </w:r>
    </w:p>
    <w:p w14:paraId="26313BEC" w14:textId="0974EF98"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b/>
          <w:bCs/>
          <w:lang w:eastAsia="en-IN"/>
        </w:rPr>
        <w:t>3. Month:</w:t>
      </w:r>
    </w:p>
    <w:p w14:paraId="49D48754"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Minimum: 43,191</w:t>
      </w:r>
    </w:p>
    <w:p w14:paraId="79587D00"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Maximum: 43,525</w:t>
      </w:r>
    </w:p>
    <w:p w14:paraId="52C060E2"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Mean: 43,358.75</w:t>
      </w:r>
    </w:p>
    <w:p w14:paraId="3951AFEB" w14:textId="77777777"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Standard Deviation: 106.83</w:t>
      </w:r>
    </w:p>
    <w:p w14:paraId="0DD6A0D7" w14:textId="740BC7F4"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month variable represents the period during which the observations were recorded.</w:t>
      </w:r>
    </w:p>
    <w:p w14:paraId="5A80BC31" w14:textId="0B756B4B" w:rsidR="008E1386" w:rsidRPr="00BF4741" w:rsidRDefault="008E1386"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   - The mean month value is approximately 43,359, with a standard deviation of 106.83, indicating little variability in the timing of the observations.</w:t>
      </w:r>
    </w:p>
    <w:p w14:paraId="3E89C143" w14:textId="2F953DED" w:rsidR="00CA3330" w:rsidRPr="00BF4741" w:rsidRDefault="008E1386" w:rsidP="00236805">
      <w:pPr>
        <w:jc w:val="both"/>
        <w:rPr>
          <w:rFonts w:ascii="Times New Roman" w:hAnsi="Times New Roman" w:cs="Times New Roman"/>
        </w:rPr>
      </w:pPr>
      <w:r w:rsidRPr="00BF4741">
        <w:rPr>
          <w:rFonts w:ascii="Times New Roman" w:hAnsi="Times New Roman" w:cs="Times New Roman"/>
          <w:lang w:eastAsia="en-IN"/>
        </w:rPr>
        <w:t>Overall, the descriptive statistics provide a summary of the distribution and variability of sales amounts, target amounts, and the period covered by the dataset. These insights can inform further analysis and decision-making processes related to sales performance and target achievement.</w:t>
      </w:r>
    </w:p>
    <w:p w14:paraId="590CD9CB" w14:textId="77777777" w:rsidR="00236805" w:rsidRDefault="00236805" w:rsidP="00CA3330">
      <w:pPr>
        <w:rPr>
          <w:rFonts w:ascii="Times New Roman" w:hAnsi="Times New Roman" w:cs="Times New Roman"/>
          <w:b/>
          <w:bCs/>
          <w:lang w:eastAsia="en-IN"/>
        </w:rPr>
      </w:pPr>
    </w:p>
    <w:p w14:paraId="35AC6F6C" w14:textId="77777777" w:rsidR="00236805" w:rsidRDefault="00236805" w:rsidP="00CA3330">
      <w:pPr>
        <w:rPr>
          <w:rFonts w:ascii="Times New Roman" w:hAnsi="Times New Roman" w:cs="Times New Roman"/>
          <w:b/>
          <w:bCs/>
          <w:lang w:eastAsia="en-IN"/>
        </w:rPr>
      </w:pPr>
    </w:p>
    <w:p w14:paraId="05CCA7A6" w14:textId="77777777" w:rsidR="00236805" w:rsidRDefault="00236805" w:rsidP="00CA3330">
      <w:pPr>
        <w:rPr>
          <w:rFonts w:ascii="Times New Roman" w:hAnsi="Times New Roman" w:cs="Times New Roman"/>
          <w:b/>
          <w:bCs/>
          <w:lang w:eastAsia="en-IN"/>
        </w:rPr>
      </w:pPr>
    </w:p>
    <w:p w14:paraId="659F2103" w14:textId="333B522F"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lastRenderedPageBreak/>
        <w:t>Implementation of Models:</w:t>
      </w:r>
    </w:p>
    <w:p w14:paraId="24C2541F"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Linear Regression:</w:t>
      </w:r>
    </w:p>
    <w:p w14:paraId="4E21EF8B"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 Excel: Use the Data Analysis -&gt; Regression option to perform linear regression. Select the dependent as Sales Amount and independent variables as Target Amount with respect to categories and Excel will output coefficient estimates, R-squared values, and significance levels.</w:t>
      </w:r>
    </w:p>
    <w:p w14:paraId="06EF8FE0" w14:textId="77777777" w:rsidR="00CA3330" w:rsidRPr="00BF4741" w:rsidRDefault="00CA3330" w:rsidP="00CA3330">
      <w:pPr>
        <w:rPr>
          <w:rFonts w:ascii="Times New Roman" w:hAnsi="Times New Roman" w:cs="Times New Roman"/>
          <w:lang w:eastAsia="en-IN"/>
        </w:rPr>
      </w:pPr>
      <w:r w:rsidRPr="00BF4741">
        <w:rPr>
          <w:rFonts w:ascii="Times New Roman" w:hAnsi="Times New Roman" w:cs="Times New Roman"/>
          <w:noProof/>
          <w:lang w:eastAsia="en-IN"/>
        </w:rPr>
        <w:drawing>
          <wp:inline distT="0" distB="0" distL="0" distR="0" wp14:anchorId="5E1593CA" wp14:editId="7CD39CFF">
            <wp:extent cx="5731510" cy="2479040"/>
            <wp:effectExtent l="0" t="0" r="2540" b="0"/>
            <wp:docPr id="1757214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14517" name=""/>
                    <pic:cNvPicPr/>
                  </pic:nvPicPr>
                  <pic:blipFill>
                    <a:blip r:embed="rId28"/>
                    <a:stretch>
                      <a:fillRect/>
                    </a:stretch>
                  </pic:blipFill>
                  <pic:spPr>
                    <a:xfrm>
                      <a:off x="0" y="0"/>
                      <a:ext cx="5731510" cy="2479040"/>
                    </a:xfrm>
                    <a:prstGeom prst="rect">
                      <a:avLst/>
                    </a:prstGeom>
                  </pic:spPr>
                </pic:pic>
              </a:graphicData>
            </a:graphic>
          </wp:inline>
        </w:drawing>
      </w:r>
    </w:p>
    <w:p w14:paraId="2F6F38D3" w14:textId="3EC71281" w:rsidR="00CA3330" w:rsidRPr="00BF4741" w:rsidRDefault="00CA3330" w:rsidP="00236805">
      <w:pPr>
        <w:jc w:val="center"/>
        <w:rPr>
          <w:rFonts w:ascii="Times New Roman" w:hAnsi="Times New Roman" w:cs="Times New Roman"/>
          <w:b/>
          <w:bCs/>
          <w:lang w:eastAsia="en-IN"/>
        </w:rPr>
      </w:pPr>
      <w:r w:rsidRPr="00BF4741">
        <w:rPr>
          <w:rFonts w:ascii="Times New Roman" w:hAnsi="Times New Roman" w:cs="Times New Roman"/>
          <w:b/>
          <w:bCs/>
          <w:lang w:eastAsia="en-IN"/>
        </w:rPr>
        <w:t>2.</w:t>
      </w:r>
      <w:proofErr w:type="gramStart"/>
      <w:r w:rsidRPr="00BF4741">
        <w:rPr>
          <w:rFonts w:ascii="Times New Roman" w:hAnsi="Times New Roman" w:cs="Times New Roman"/>
          <w:b/>
          <w:bCs/>
          <w:lang w:eastAsia="en-IN"/>
        </w:rPr>
        <w:t>2.Regression</w:t>
      </w:r>
      <w:proofErr w:type="gramEnd"/>
      <w:r w:rsidRPr="00BF4741">
        <w:rPr>
          <w:rFonts w:ascii="Times New Roman" w:hAnsi="Times New Roman" w:cs="Times New Roman"/>
          <w:b/>
          <w:bCs/>
          <w:lang w:eastAsia="en-IN"/>
        </w:rPr>
        <w:t xml:space="preserve"> statistics according to the sales amount and target amount </w:t>
      </w:r>
      <w:r w:rsidR="00236805">
        <w:rPr>
          <w:rFonts w:ascii="Times New Roman" w:hAnsi="Times New Roman" w:cs="Times New Roman"/>
          <w:b/>
          <w:bCs/>
          <w:lang w:eastAsia="en-IN"/>
        </w:rPr>
        <w:t>concerning</w:t>
      </w:r>
      <w:r w:rsidRPr="00BF4741">
        <w:rPr>
          <w:rFonts w:ascii="Times New Roman" w:hAnsi="Times New Roman" w:cs="Times New Roman"/>
          <w:b/>
          <w:bCs/>
          <w:lang w:eastAsia="en-IN"/>
        </w:rPr>
        <w:t xml:space="preserve"> category furniture</w:t>
      </w:r>
    </w:p>
    <w:p w14:paraId="58E3D62F" w14:textId="77777777" w:rsidR="00CA3330" w:rsidRPr="00BF4741" w:rsidRDefault="00CA3330" w:rsidP="00CA3330">
      <w:pPr>
        <w:jc w:val="center"/>
        <w:rPr>
          <w:rFonts w:ascii="Times New Roman" w:hAnsi="Times New Roman" w:cs="Times New Roman"/>
          <w:b/>
          <w:bCs/>
          <w:lang w:eastAsia="en-IN"/>
        </w:rPr>
      </w:pPr>
      <w:r w:rsidRPr="00BF4741">
        <w:rPr>
          <w:rFonts w:ascii="Times New Roman" w:hAnsi="Times New Roman" w:cs="Times New Roman"/>
          <w:b/>
          <w:bCs/>
          <w:noProof/>
          <w:lang w:eastAsia="en-IN"/>
        </w:rPr>
        <w:drawing>
          <wp:inline distT="0" distB="0" distL="0" distR="0" wp14:anchorId="5D3AE310" wp14:editId="3725C38A">
            <wp:extent cx="5731510" cy="2719705"/>
            <wp:effectExtent l="0" t="0" r="2540" b="4445"/>
            <wp:docPr id="1503547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547546" name=""/>
                    <pic:cNvPicPr/>
                  </pic:nvPicPr>
                  <pic:blipFill>
                    <a:blip r:embed="rId29"/>
                    <a:stretch>
                      <a:fillRect/>
                    </a:stretch>
                  </pic:blipFill>
                  <pic:spPr>
                    <a:xfrm>
                      <a:off x="0" y="0"/>
                      <a:ext cx="5731510" cy="2719705"/>
                    </a:xfrm>
                    <a:prstGeom prst="rect">
                      <a:avLst/>
                    </a:prstGeom>
                  </pic:spPr>
                </pic:pic>
              </a:graphicData>
            </a:graphic>
          </wp:inline>
        </w:drawing>
      </w:r>
    </w:p>
    <w:p w14:paraId="379CB99E" w14:textId="1748453A" w:rsidR="00CA3330" w:rsidRPr="00BF4741" w:rsidRDefault="00CA3330" w:rsidP="00CA3330">
      <w:pPr>
        <w:jc w:val="center"/>
        <w:rPr>
          <w:rFonts w:ascii="Times New Roman" w:hAnsi="Times New Roman" w:cs="Times New Roman"/>
          <w:b/>
          <w:bCs/>
          <w:lang w:eastAsia="en-IN"/>
        </w:rPr>
      </w:pPr>
      <w:r w:rsidRPr="00BF4741">
        <w:rPr>
          <w:rFonts w:ascii="Times New Roman" w:hAnsi="Times New Roman" w:cs="Times New Roman"/>
          <w:b/>
          <w:bCs/>
          <w:lang w:eastAsia="en-IN"/>
        </w:rPr>
        <w:t>2.</w:t>
      </w:r>
      <w:proofErr w:type="gramStart"/>
      <w:r w:rsidRPr="00BF4741">
        <w:rPr>
          <w:rFonts w:ascii="Times New Roman" w:hAnsi="Times New Roman" w:cs="Times New Roman"/>
          <w:b/>
          <w:bCs/>
          <w:lang w:eastAsia="en-IN"/>
        </w:rPr>
        <w:t>3.Regression</w:t>
      </w:r>
      <w:proofErr w:type="gramEnd"/>
      <w:r w:rsidRPr="00BF4741">
        <w:rPr>
          <w:rFonts w:ascii="Times New Roman" w:hAnsi="Times New Roman" w:cs="Times New Roman"/>
          <w:b/>
          <w:bCs/>
          <w:lang w:eastAsia="en-IN"/>
        </w:rPr>
        <w:t xml:space="preserve"> statistics according to the sales amount and target amount with respect to </w:t>
      </w:r>
      <w:r w:rsidR="00236805">
        <w:rPr>
          <w:rFonts w:ascii="Times New Roman" w:hAnsi="Times New Roman" w:cs="Times New Roman"/>
          <w:b/>
          <w:bCs/>
          <w:lang w:eastAsia="en-IN"/>
        </w:rPr>
        <w:t xml:space="preserve">the </w:t>
      </w:r>
      <w:r w:rsidRPr="00BF4741">
        <w:rPr>
          <w:rFonts w:ascii="Times New Roman" w:hAnsi="Times New Roman" w:cs="Times New Roman"/>
          <w:b/>
          <w:bCs/>
          <w:lang w:eastAsia="en-IN"/>
        </w:rPr>
        <w:t>category Clothing</w:t>
      </w:r>
    </w:p>
    <w:p w14:paraId="1289B57F" w14:textId="77777777" w:rsidR="00CA3330" w:rsidRPr="00BF4741" w:rsidRDefault="00CA3330" w:rsidP="00CA3330">
      <w:pPr>
        <w:jc w:val="center"/>
        <w:rPr>
          <w:rFonts w:ascii="Times New Roman" w:hAnsi="Times New Roman" w:cs="Times New Roman"/>
          <w:b/>
          <w:bCs/>
          <w:lang w:eastAsia="en-IN"/>
        </w:rPr>
      </w:pPr>
      <w:r w:rsidRPr="00BF4741">
        <w:rPr>
          <w:rFonts w:ascii="Times New Roman" w:hAnsi="Times New Roman" w:cs="Times New Roman"/>
          <w:b/>
          <w:bCs/>
          <w:noProof/>
          <w:lang w:eastAsia="en-IN"/>
        </w:rPr>
        <w:lastRenderedPageBreak/>
        <w:drawing>
          <wp:inline distT="0" distB="0" distL="0" distR="0" wp14:anchorId="3ECB6019" wp14:editId="1B326631">
            <wp:extent cx="5731510" cy="2433955"/>
            <wp:effectExtent l="0" t="0" r="2540" b="4445"/>
            <wp:docPr id="649987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707" name=""/>
                    <pic:cNvPicPr/>
                  </pic:nvPicPr>
                  <pic:blipFill>
                    <a:blip r:embed="rId30"/>
                    <a:stretch>
                      <a:fillRect/>
                    </a:stretch>
                  </pic:blipFill>
                  <pic:spPr>
                    <a:xfrm>
                      <a:off x="0" y="0"/>
                      <a:ext cx="5731510" cy="2433955"/>
                    </a:xfrm>
                    <a:prstGeom prst="rect">
                      <a:avLst/>
                    </a:prstGeom>
                  </pic:spPr>
                </pic:pic>
              </a:graphicData>
            </a:graphic>
          </wp:inline>
        </w:drawing>
      </w:r>
    </w:p>
    <w:p w14:paraId="48048D79" w14:textId="6A9A61B6"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2.</w:t>
      </w:r>
      <w:proofErr w:type="gramStart"/>
      <w:r w:rsidRPr="00BF4741">
        <w:rPr>
          <w:rFonts w:ascii="Times New Roman" w:hAnsi="Times New Roman" w:cs="Times New Roman"/>
          <w:b/>
          <w:bCs/>
          <w:lang w:eastAsia="en-IN"/>
        </w:rPr>
        <w:t>4.Regression</w:t>
      </w:r>
      <w:proofErr w:type="gramEnd"/>
      <w:r w:rsidRPr="00BF4741">
        <w:rPr>
          <w:rFonts w:ascii="Times New Roman" w:hAnsi="Times New Roman" w:cs="Times New Roman"/>
          <w:b/>
          <w:bCs/>
          <w:lang w:eastAsia="en-IN"/>
        </w:rPr>
        <w:t xml:space="preserve"> statistics according to the sales amount and target amount </w:t>
      </w:r>
      <w:r w:rsidR="00236805">
        <w:rPr>
          <w:rFonts w:ascii="Times New Roman" w:hAnsi="Times New Roman" w:cs="Times New Roman"/>
          <w:b/>
          <w:bCs/>
          <w:lang w:eastAsia="en-IN"/>
        </w:rPr>
        <w:t>concerning</w:t>
      </w:r>
      <w:r w:rsidRPr="00BF4741">
        <w:rPr>
          <w:rFonts w:ascii="Times New Roman" w:hAnsi="Times New Roman" w:cs="Times New Roman"/>
          <w:b/>
          <w:bCs/>
          <w:lang w:eastAsia="en-IN"/>
        </w:rPr>
        <w:t xml:space="preserve"> category Electronics</w:t>
      </w:r>
    </w:p>
    <w:p w14:paraId="71B4279B" w14:textId="77777777" w:rsidR="00CA3330" w:rsidRPr="00BF4741" w:rsidRDefault="00CA3330" w:rsidP="00236805">
      <w:pPr>
        <w:jc w:val="both"/>
        <w:rPr>
          <w:rFonts w:ascii="Times New Roman" w:hAnsi="Times New Roman" w:cs="Times New Roman"/>
          <w:b/>
          <w:bCs/>
          <w:lang w:eastAsia="en-IN"/>
        </w:rPr>
      </w:pPr>
      <w:r w:rsidRPr="00BF4741">
        <w:rPr>
          <w:rFonts w:ascii="Times New Roman" w:hAnsi="Times New Roman" w:cs="Times New Roman"/>
          <w:b/>
          <w:bCs/>
          <w:lang w:eastAsia="en-IN"/>
        </w:rPr>
        <w:t xml:space="preserve">Overall Model Fit: </w:t>
      </w:r>
      <w:r w:rsidRPr="00BF4741">
        <w:rPr>
          <w:rFonts w:ascii="Times New Roman" w:hAnsi="Times New Roman" w:cs="Times New Roman"/>
          <w:lang w:eastAsia="en-IN"/>
        </w:rPr>
        <w:t xml:space="preserve">The R-squared values indicate the proportion of variance in sales amount explained by the target amount for each category. </w:t>
      </w:r>
    </w:p>
    <w:p w14:paraId="27605E8B" w14:textId="77777777" w:rsidR="00CA3330" w:rsidRPr="00BF4741" w:rsidRDefault="00CA3330" w:rsidP="00236805">
      <w:pPr>
        <w:pStyle w:val="ListParagraph"/>
        <w:numPr>
          <w:ilvl w:val="0"/>
          <w:numId w:val="1"/>
        </w:numPr>
        <w:jc w:val="both"/>
        <w:rPr>
          <w:rFonts w:ascii="Times New Roman" w:hAnsi="Times New Roman" w:cs="Times New Roman"/>
          <w:lang w:eastAsia="en-IN"/>
        </w:rPr>
      </w:pPr>
      <w:r w:rsidRPr="00BF4741">
        <w:rPr>
          <w:rFonts w:ascii="Times New Roman" w:hAnsi="Times New Roman" w:cs="Times New Roman"/>
          <w:lang w:eastAsia="en-IN"/>
        </w:rPr>
        <w:t xml:space="preserve">Furniture: R-squared = 0.677 (67.7% of the variance in sales amount is explained by the target amount). </w:t>
      </w:r>
    </w:p>
    <w:p w14:paraId="3717D071" w14:textId="77777777" w:rsidR="00CA3330" w:rsidRPr="00BF4741" w:rsidRDefault="00CA3330" w:rsidP="00236805">
      <w:pPr>
        <w:pStyle w:val="ListParagraph"/>
        <w:numPr>
          <w:ilvl w:val="0"/>
          <w:numId w:val="1"/>
        </w:numPr>
        <w:jc w:val="both"/>
        <w:rPr>
          <w:rFonts w:ascii="Times New Roman" w:hAnsi="Times New Roman" w:cs="Times New Roman"/>
          <w:lang w:eastAsia="en-IN"/>
        </w:rPr>
      </w:pPr>
      <w:r w:rsidRPr="00BF4741">
        <w:rPr>
          <w:rFonts w:ascii="Times New Roman" w:hAnsi="Times New Roman" w:cs="Times New Roman"/>
          <w:lang w:eastAsia="en-IN"/>
        </w:rPr>
        <w:t xml:space="preserve">Clothing: R-squared = 0.223 (22.3% of the variance in sales amount is explained by the target amount). </w:t>
      </w:r>
    </w:p>
    <w:p w14:paraId="27A43FA4" w14:textId="77777777" w:rsidR="00CA3330" w:rsidRPr="00BF4741" w:rsidRDefault="00CA3330" w:rsidP="00236805">
      <w:pPr>
        <w:pStyle w:val="ListParagraph"/>
        <w:numPr>
          <w:ilvl w:val="0"/>
          <w:numId w:val="1"/>
        </w:numPr>
        <w:jc w:val="both"/>
        <w:rPr>
          <w:rFonts w:ascii="Times New Roman" w:hAnsi="Times New Roman" w:cs="Times New Roman"/>
          <w:lang w:eastAsia="en-IN"/>
        </w:rPr>
      </w:pPr>
      <w:r w:rsidRPr="00BF4741">
        <w:rPr>
          <w:rFonts w:ascii="Times New Roman" w:hAnsi="Times New Roman" w:cs="Times New Roman"/>
          <w:lang w:eastAsia="en-IN"/>
        </w:rPr>
        <w:t xml:space="preserve">Electronics: R-squared = 0.392 (39.2% of the variance in sales amount is explained by the target amount). These values suggest that the regression models explain a moderate to high proportion of the variability in sales amount for each category. </w:t>
      </w:r>
    </w:p>
    <w:p w14:paraId="632A4015" w14:textId="77777777" w:rsidR="00CA3330" w:rsidRPr="00BF4741" w:rsidRDefault="00CA3330" w:rsidP="00236805">
      <w:pPr>
        <w:jc w:val="both"/>
        <w:rPr>
          <w:rFonts w:ascii="Times New Roman" w:hAnsi="Times New Roman" w:cs="Times New Roman"/>
          <w:b/>
          <w:bCs/>
          <w:lang w:eastAsia="en-IN"/>
        </w:rPr>
      </w:pPr>
    </w:p>
    <w:p w14:paraId="66E946BC"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Coefficient Interpretation:</w:t>
      </w:r>
      <w:r w:rsidRPr="00BF4741">
        <w:rPr>
          <w:rFonts w:ascii="Times New Roman" w:hAnsi="Times New Roman" w:cs="Times New Roman"/>
          <w:lang w:eastAsia="en-IN"/>
        </w:rPr>
        <w:t xml:space="preserve"> The coefficient for the target amount represents the estimated effect of target amount on sales amount, holding other variables constant. For each category: </w:t>
      </w:r>
    </w:p>
    <w:p w14:paraId="1E4B83B9" w14:textId="77777777" w:rsidR="00CA3330" w:rsidRPr="00BF4741" w:rsidRDefault="00CA3330" w:rsidP="00236805">
      <w:pPr>
        <w:pStyle w:val="ListParagraph"/>
        <w:numPr>
          <w:ilvl w:val="0"/>
          <w:numId w:val="2"/>
        </w:numPr>
        <w:jc w:val="both"/>
        <w:rPr>
          <w:rFonts w:ascii="Times New Roman" w:hAnsi="Times New Roman" w:cs="Times New Roman"/>
          <w:lang w:eastAsia="en-IN"/>
        </w:rPr>
      </w:pPr>
      <w:r w:rsidRPr="00BF4741">
        <w:rPr>
          <w:rFonts w:ascii="Times New Roman" w:hAnsi="Times New Roman" w:cs="Times New Roman"/>
          <w:lang w:eastAsia="en-IN"/>
        </w:rPr>
        <w:t xml:space="preserve">Furniture: For every increase of 1 unit in target amount, sales amount increases by approximately $11.06. </w:t>
      </w:r>
    </w:p>
    <w:p w14:paraId="5209197C" w14:textId="77777777" w:rsidR="00CA3330" w:rsidRPr="00BF4741" w:rsidRDefault="00CA3330" w:rsidP="00236805">
      <w:pPr>
        <w:pStyle w:val="ListParagraph"/>
        <w:numPr>
          <w:ilvl w:val="0"/>
          <w:numId w:val="2"/>
        </w:numPr>
        <w:jc w:val="both"/>
        <w:rPr>
          <w:rFonts w:ascii="Times New Roman" w:hAnsi="Times New Roman" w:cs="Times New Roman"/>
          <w:lang w:eastAsia="en-IN"/>
        </w:rPr>
      </w:pPr>
      <w:r w:rsidRPr="00BF4741">
        <w:rPr>
          <w:rFonts w:ascii="Times New Roman" w:hAnsi="Times New Roman" w:cs="Times New Roman"/>
          <w:lang w:eastAsia="en-IN"/>
        </w:rPr>
        <w:t xml:space="preserve">Clothing: For every increase of 1 unit in target amount, sales amount increases by approximately $1.19. </w:t>
      </w:r>
    </w:p>
    <w:p w14:paraId="42239C9D" w14:textId="77777777" w:rsidR="00CA3330" w:rsidRPr="00BF4741" w:rsidRDefault="00CA3330" w:rsidP="00236805">
      <w:pPr>
        <w:pStyle w:val="ListParagraph"/>
        <w:numPr>
          <w:ilvl w:val="0"/>
          <w:numId w:val="2"/>
        </w:numPr>
        <w:jc w:val="both"/>
        <w:rPr>
          <w:rFonts w:ascii="Times New Roman" w:hAnsi="Times New Roman" w:cs="Times New Roman"/>
          <w:lang w:eastAsia="en-IN"/>
        </w:rPr>
      </w:pPr>
      <w:r w:rsidRPr="00BF4741">
        <w:rPr>
          <w:rFonts w:ascii="Times New Roman" w:hAnsi="Times New Roman" w:cs="Times New Roman"/>
          <w:lang w:eastAsia="en-IN"/>
        </w:rPr>
        <w:t xml:space="preserve">Electronics: For every increase of 1 unit in target amount, sales amount increases by approximately $1.19. </w:t>
      </w:r>
    </w:p>
    <w:p w14:paraId="6B3C0275"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Statistical Significance:</w:t>
      </w:r>
      <w:r w:rsidRPr="00BF4741">
        <w:rPr>
          <w:rFonts w:ascii="Times New Roman" w:hAnsi="Times New Roman" w:cs="Times New Roman"/>
          <w:lang w:eastAsia="en-IN"/>
        </w:rPr>
        <w:t xml:space="preserve"> The p-values associated with the coefficients indicate the significance of the relationship between target amount and sales amount. For the furniture and electronics categories, the p-values (0.0019 and 0.0393, respectively) are less than the significance level of 0.05, suggesting a statistically significant relationship between target amount and sales amount. </w:t>
      </w:r>
    </w:p>
    <w:p w14:paraId="78373105"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However, for the clothing category, the p-value (0.1427) is greater than 0.05, indicating that the relationship may not be statistically significant at the conventional significance level. </w:t>
      </w:r>
    </w:p>
    <w:p w14:paraId="78608A05"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Intercept Interpretation:</w:t>
      </w:r>
      <w:r w:rsidRPr="00BF4741">
        <w:rPr>
          <w:rFonts w:ascii="Times New Roman" w:hAnsi="Times New Roman" w:cs="Times New Roman"/>
          <w:lang w:eastAsia="en-IN"/>
        </w:rPr>
        <w:t xml:space="preserve"> The intercept represents the estimated sales amount when the target amount is zero. For each category: </w:t>
      </w:r>
    </w:p>
    <w:p w14:paraId="2A9BCFBD" w14:textId="77777777" w:rsidR="00CA3330" w:rsidRPr="00BF4741" w:rsidRDefault="00CA3330" w:rsidP="00236805">
      <w:pPr>
        <w:pStyle w:val="ListParagraph"/>
        <w:numPr>
          <w:ilvl w:val="0"/>
          <w:numId w:val="3"/>
        </w:numPr>
        <w:jc w:val="both"/>
        <w:rPr>
          <w:rFonts w:ascii="Times New Roman" w:hAnsi="Times New Roman" w:cs="Times New Roman"/>
          <w:lang w:eastAsia="en-IN"/>
        </w:rPr>
      </w:pPr>
      <w:r w:rsidRPr="00BF4741">
        <w:rPr>
          <w:rFonts w:ascii="Times New Roman" w:hAnsi="Times New Roman" w:cs="Times New Roman"/>
          <w:lang w:eastAsia="en-IN"/>
        </w:rPr>
        <w:lastRenderedPageBreak/>
        <w:t xml:space="preserve">Furniture: The estimated sales amount when the target amount is zero is approximately -$11,230,681. </w:t>
      </w:r>
    </w:p>
    <w:p w14:paraId="367D4B1F" w14:textId="77777777" w:rsidR="00CA3330" w:rsidRPr="00BF4741" w:rsidRDefault="00CA3330" w:rsidP="00236805">
      <w:pPr>
        <w:pStyle w:val="ListParagraph"/>
        <w:numPr>
          <w:ilvl w:val="0"/>
          <w:numId w:val="3"/>
        </w:numPr>
        <w:jc w:val="both"/>
        <w:rPr>
          <w:rFonts w:ascii="Times New Roman" w:hAnsi="Times New Roman" w:cs="Times New Roman"/>
          <w:lang w:eastAsia="en-IN"/>
        </w:rPr>
      </w:pPr>
      <w:r w:rsidRPr="00BF4741">
        <w:rPr>
          <w:rFonts w:ascii="Times New Roman" w:hAnsi="Times New Roman" w:cs="Times New Roman"/>
          <w:lang w:eastAsia="en-IN"/>
        </w:rPr>
        <w:t xml:space="preserve">Clothing: The estimated sales amount when the target amount is zero is approximately -$860,000. </w:t>
      </w:r>
    </w:p>
    <w:p w14:paraId="7FB7A658" w14:textId="77777777" w:rsidR="00CA3330" w:rsidRPr="00BF4741" w:rsidRDefault="00CA3330" w:rsidP="00236805">
      <w:pPr>
        <w:pStyle w:val="ListParagraph"/>
        <w:numPr>
          <w:ilvl w:val="0"/>
          <w:numId w:val="3"/>
        </w:numPr>
        <w:jc w:val="both"/>
        <w:rPr>
          <w:rFonts w:ascii="Times New Roman" w:hAnsi="Times New Roman" w:cs="Times New Roman"/>
          <w:lang w:eastAsia="en-IN"/>
        </w:rPr>
      </w:pPr>
      <w:r w:rsidRPr="00BF4741">
        <w:rPr>
          <w:rFonts w:ascii="Times New Roman" w:hAnsi="Times New Roman" w:cs="Times New Roman"/>
          <w:lang w:eastAsia="en-IN"/>
        </w:rPr>
        <w:t xml:space="preserve">Electronics: The estimated sales amount when the target amount is zero is approximately $106,214. </w:t>
      </w:r>
    </w:p>
    <w:p w14:paraId="4375861D"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b/>
          <w:bCs/>
          <w:lang w:eastAsia="en-IN"/>
        </w:rPr>
        <w:t xml:space="preserve">Model Significance: </w:t>
      </w:r>
      <w:r w:rsidRPr="00BF4741">
        <w:rPr>
          <w:rFonts w:ascii="Times New Roman" w:hAnsi="Times New Roman" w:cs="Times New Roman"/>
          <w:lang w:eastAsia="en-IN"/>
        </w:rPr>
        <w:t xml:space="preserve">The ANOVA table provides information about the overall significance of the regression model. The F-statistic and associated p-value indicate whether the model as a whole is statistically significant. For furniture and electronics categories, the p-values (0.0019 and 0.0393, respectively) are less than 0.05, suggesting that the regression models are statistically significant. However, for the clothing category, the p-value (0.1427) is greater than 0.05, indicating that the regression model may not be statistically significant at the conventional significance level. Emphasize the importance of data-driven approaches in addressing the objectives. </w:t>
      </w:r>
    </w:p>
    <w:p w14:paraId="0EA6E207" w14:textId="77777777"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Finding the Hypothesis:</w:t>
      </w:r>
    </w:p>
    <w:p w14:paraId="3339D1B4"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 xml:space="preserve">Interpreting statistical significance in regression analysis focuses on p-values linked to coefficients and overall model significance. </w:t>
      </w:r>
    </w:p>
    <w:p w14:paraId="4C2EB1D8"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In this scenario:</w:t>
      </w:r>
    </w:p>
    <w:p w14:paraId="366981F0"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 Null Hypothesis (H0): Implies no relationship between the independent variable (target amount) and dependent variable (sales amount), with the target amount coefficient set to zero. Null hypothesis for overall model significance suggests the regression model doesn't significantly explain sales amount variability.</w:t>
      </w:r>
    </w:p>
    <w:p w14:paraId="08AA9F32"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 Alternative Hypothesis (H1): Opposes the null hypothesis, proposing a significant relationship between independent and dependent variables. It suggests changes in the target amount affect sales amount. Similarly, the alternative hypothesis for overall model significance claims the regression model significantly explains sales amount variability.</w:t>
      </w:r>
    </w:p>
    <w:p w14:paraId="14A9EDD3"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When interpreting results:</w:t>
      </w:r>
    </w:p>
    <w:p w14:paraId="56157505"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A smaller p-value (&lt; 0.05) for the target amount coefficient rejects the null hypothesis, indicating a significant relationship with sales amount.</w:t>
      </w:r>
    </w:p>
    <w:p w14:paraId="10371198"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Conversely, a larger p-value (&gt; 0.05) suggests failure to reject the null hypothesis, implying an insignificant relationship.</w:t>
      </w:r>
    </w:p>
    <w:p w14:paraId="2BAAA05A"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For overall model significance:</w:t>
      </w:r>
    </w:p>
    <w:p w14:paraId="4BD67602"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A smaller p-value (&lt; 0.05) for the F-statistic rejects the null hypothesis, signifying the model's statistical significance.</w:t>
      </w:r>
    </w:p>
    <w:p w14:paraId="7D7A1858" w14:textId="77777777" w:rsidR="00CA3330"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A larger p-value (&gt; 0.05) indicates failure to reject the null hypothesis, implying the model lacks statistical significance.</w:t>
      </w:r>
    </w:p>
    <w:p w14:paraId="1F0C644A" w14:textId="39701D63" w:rsidR="008E1386" w:rsidRPr="00BF4741" w:rsidRDefault="00CA3330" w:rsidP="00236805">
      <w:pPr>
        <w:jc w:val="both"/>
        <w:rPr>
          <w:rFonts w:ascii="Times New Roman" w:hAnsi="Times New Roman" w:cs="Times New Roman"/>
          <w:lang w:eastAsia="en-IN"/>
        </w:rPr>
      </w:pPr>
      <w:r w:rsidRPr="00BF4741">
        <w:rPr>
          <w:rFonts w:ascii="Times New Roman" w:hAnsi="Times New Roman" w:cs="Times New Roman"/>
          <w:lang w:eastAsia="en-IN"/>
        </w:rPr>
        <w:t>These interpretations assess variable relationships and the model's effectiveness in explaining data variability in regression analysis</w:t>
      </w:r>
      <w:r w:rsidR="008E1386" w:rsidRPr="00BF4741">
        <w:rPr>
          <w:rFonts w:ascii="Times New Roman" w:hAnsi="Times New Roman" w:cs="Times New Roman"/>
          <w:lang w:eastAsia="en-IN"/>
        </w:rPr>
        <w:t>.</w:t>
      </w:r>
      <w:r w:rsidRPr="00BF4741">
        <w:rPr>
          <w:rFonts w:ascii="Times New Roman" w:eastAsia="Times New Roman" w:hAnsi="Times New Roman" w:cs="Times New Roman"/>
          <w:vanish/>
          <w:sz w:val="16"/>
          <w:szCs w:val="16"/>
          <w:lang w:eastAsia="en-IN"/>
        </w:rPr>
        <w:t>Top of Form</w:t>
      </w:r>
    </w:p>
    <w:p w14:paraId="7BC716ED" w14:textId="77777777" w:rsidR="00236805" w:rsidRDefault="00236805" w:rsidP="00CA3330">
      <w:pPr>
        <w:rPr>
          <w:rFonts w:ascii="Times New Roman" w:hAnsi="Times New Roman" w:cs="Times New Roman"/>
          <w:lang w:eastAsia="en-IN"/>
        </w:rPr>
      </w:pPr>
    </w:p>
    <w:p w14:paraId="767021EB" w14:textId="3FA36E31" w:rsidR="00CA3330" w:rsidRPr="00BF4741" w:rsidRDefault="00CA3330" w:rsidP="00236805">
      <w:pPr>
        <w:jc w:val="both"/>
        <w:rPr>
          <w:rFonts w:ascii="Times New Roman" w:hAnsi="Times New Roman" w:cs="Times New Roman"/>
          <w:b/>
          <w:bCs/>
          <w:sz w:val="24"/>
          <w:szCs w:val="24"/>
        </w:rPr>
      </w:pPr>
      <w:r w:rsidRPr="00BF4741">
        <w:rPr>
          <w:rFonts w:ascii="Times New Roman" w:hAnsi="Times New Roman" w:cs="Times New Roman"/>
          <w:b/>
          <w:bCs/>
          <w:sz w:val="24"/>
          <w:szCs w:val="24"/>
        </w:rPr>
        <w:lastRenderedPageBreak/>
        <w:t>Task 2.3: Presenting Further Outcomes with Visualizations</w:t>
      </w:r>
    </w:p>
    <w:p w14:paraId="46D225D0"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In this section, we will present additional outcomes to support the decision obtained in Task 2.2. The discussion will be accompanied by a range of charts and tables showing the identified and analyzed relationships. These visualizations will be instrumental in providing a detailed interpretation of the demonstrated results and reinforcing the decision-making process.</w:t>
      </w:r>
    </w:p>
    <w:p w14:paraId="070176B4"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b/>
          <w:bCs/>
        </w:rPr>
        <w:t>Bar Charts:</w:t>
      </w:r>
      <w:r w:rsidRPr="00BF4741">
        <w:rPr>
          <w:rFonts w:ascii="Times New Roman" w:hAnsi="Times New Roman" w:cs="Times New Roman"/>
        </w:rPr>
        <w:t xml:space="preserve"> We will create bar charts to compare actual sales amounts with target amounts across various product categories. Each bar will represent a product category, allowing for a clear comparison of sales performance against set targets.</w:t>
      </w:r>
    </w:p>
    <w:p w14:paraId="5E339E92" w14:textId="77777777" w:rsidR="00CA3330" w:rsidRPr="00BF4741" w:rsidRDefault="00CA3330" w:rsidP="00CA3330">
      <w:pPr>
        <w:rPr>
          <w:rFonts w:ascii="Times New Roman" w:hAnsi="Times New Roman" w:cs="Times New Roman"/>
        </w:rPr>
      </w:pPr>
      <w:r w:rsidRPr="00BF4741">
        <w:rPr>
          <w:rFonts w:ascii="Times New Roman" w:hAnsi="Times New Roman" w:cs="Times New Roman"/>
          <w:noProof/>
        </w:rPr>
        <w:drawing>
          <wp:inline distT="0" distB="0" distL="0" distR="0" wp14:anchorId="778727BC" wp14:editId="170C5182">
            <wp:extent cx="5681803" cy="3240000"/>
            <wp:effectExtent l="0" t="0" r="0" b="0"/>
            <wp:docPr id="14987470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747096" name=""/>
                    <pic:cNvPicPr/>
                  </pic:nvPicPr>
                  <pic:blipFill>
                    <a:blip r:embed="rId31"/>
                    <a:stretch>
                      <a:fillRect/>
                    </a:stretch>
                  </pic:blipFill>
                  <pic:spPr>
                    <a:xfrm>
                      <a:off x="0" y="0"/>
                      <a:ext cx="5681803" cy="3240000"/>
                    </a:xfrm>
                    <a:prstGeom prst="rect">
                      <a:avLst/>
                    </a:prstGeom>
                  </pic:spPr>
                </pic:pic>
              </a:graphicData>
            </a:graphic>
          </wp:inline>
        </w:drawing>
      </w:r>
    </w:p>
    <w:p w14:paraId="7D57364E" w14:textId="77777777" w:rsidR="00CA3330" w:rsidRPr="00860236"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br/>
        <w:t>The bar graph represents the total sales amount and total target amount for each product category: Clothing, Electronics, and Furniture.</w:t>
      </w:r>
    </w:p>
    <w:p w14:paraId="15CB446D" w14:textId="77777777" w:rsidR="00CA3330" w:rsidRPr="00BF4741" w:rsidRDefault="00CA3330" w:rsidP="00236805">
      <w:pPr>
        <w:pStyle w:val="ListParagraph"/>
        <w:numPr>
          <w:ilvl w:val="0"/>
          <w:numId w:val="5"/>
        </w:numPr>
        <w:jc w:val="both"/>
        <w:rPr>
          <w:rFonts w:ascii="Times New Roman" w:hAnsi="Times New Roman" w:cs="Times New Roman"/>
          <w:b/>
          <w:bCs/>
          <w:lang w:eastAsia="en-IN"/>
        </w:rPr>
      </w:pPr>
      <w:r w:rsidRPr="00BF4741">
        <w:rPr>
          <w:rFonts w:ascii="Times New Roman" w:hAnsi="Times New Roman" w:cs="Times New Roman"/>
          <w:b/>
          <w:bCs/>
          <w:lang w:eastAsia="en-IN"/>
        </w:rPr>
        <w:t>Clothing:</w:t>
      </w:r>
    </w:p>
    <w:p w14:paraId="320CC744"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Sales Amount: $13,905,400</w:t>
      </w:r>
    </w:p>
    <w:p w14:paraId="2F4541FD"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Target Amount: $17,400,000</w:t>
      </w:r>
    </w:p>
    <w:p w14:paraId="0F0148ED" w14:textId="77777777" w:rsidR="00CA3330" w:rsidRPr="00BF4741" w:rsidRDefault="00CA3330" w:rsidP="00236805">
      <w:pPr>
        <w:pStyle w:val="ListParagraph"/>
        <w:numPr>
          <w:ilvl w:val="0"/>
          <w:numId w:val="5"/>
        </w:numPr>
        <w:jc w:val="both"/>
        <w:rPr>
          <w:rFonts w:ascii="Times New Roman" w:hAnsi="Times New Roman" w:cs="Times New Roman"/>
          <w:b/>
          <w:bCs/>
          <w:lang w:eastAsia="en-IN"/>
        </w:rPr>
      </w:pPr>
      <w:r w:rsidRPr="00BF4741">
        <w:rPr>
          <w:rFonts w:ascii="Times New Roman" w:hAnsi="Times New Roman" w:cs="Times New Roman"/>
          <w:b/>
          <w:bCs/>
          <w:lang w:eastAsia="en-IN"/>
        </w:rPr>
        <w:t>Electronics:</w:t>
      </w:r>
    </w:p>
    <w:p w14:paraId="3F57608C"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Sales Amount: $16,526,700</w:t>
      </w:r>
    </w:p>
    <w:p w14:paraId="161FBA65"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Target Amount: $12,900,000</w:t>
      </w:r>
    </w:p>
    <w:p w14:paraId="5A3E7EDF" w14:textId="77777777" w:rsidR="00CA3330" w:rsidRPr="00BF4741" w:rsidRDefault="00CA3330" w:rsidP="00236805">
      <w:pPr>
        <w:pStyle w:val="ListParagraph"/>
        <w:numPr>
          <w:ilvl w:val="0"/>
          <w:numId w:val="5"/>
        </w:numPr>
        <w:jc w:val="both"/>
        <w:rPr>
          <w:rFonts w:ascii="Times New Roman" w:hAnsi="Times New Roman" w:cs="Times New Roman"/>
          <w:b/>
          <w:bCs/>
          <w:lang w:eastAsia="en-IN"/>
        </w:rPr>
      </w:pPr>
      <w:r w:rsidRPr="00BF4741">
        <w:rPr>
          <w:rFonts w:ascii="Times New Roman" w:hAnsi="Times New Roman" w:cs="Times New Roman"/>
          <w:b/>
          <w:bCs/>
          <w:lang w:eastAsia="en-IN"/>
        </w:rPr>
        <w:t>Furniture:</w:t>
      </w:r>
    </w:p>
    <w:p w14:paraId="2A96041C"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Sales Amount: $12,718,100</w:t>
      </w:r>
    </w:p>
    <w:p w14:paraId="58286A81" w14:textId="77777777" w:rsidR="00CA3330" w:rsidRPr="00BF4741" w:rsidRDefault="00CA3330" w:rsidP="00236805">
      <w:pPr>
        <w:pStyle w:val="ListParagraph"/>
        <w:jc w:val="both"/>
        <w:rPr>
          <w:rFonts w:ascii="Times New Roman" w:hAnsi="Times New Roman" w:cs="Times New Roman"/>
          <w:lang w:eastAsia="en-IN"/>
        </w:rPr>
      </w:pPr>
      <w:r w:rsidRPr="00BF4741">
        <w:rPr>
          <w:rFonts w:ascii="Times New Roman" w:hAnsi="Times New Roman" w:cs="Times New Roman"/>
          <w:lang w:eastAsia="en-IN"/>
        </w:rPr>
        <w:t>Total Target Amount: $13,290,000</w:t>
      </w:r>
    </w:p>
    <w:p w14:paraId="218AC9E1" w14:textId="77777777" w:rsidR="00CA3330" w:rsidRPr="00860236"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t>From the graph:</w:t>
      </w:r>
    </w:p>
    <w:p w14:paraId="646F8F9B" w14:textId="77777777" w:rsidR="00CA3330" w:rsidRPr="00860236"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t>Clothing has the highest total target amount ($17,400,000), indicating the highest sales target among the three categories.</w:t>
      </w:r>
    </w:p>
    <w:p w14:paraId="54BE2475" w14:textId="77777777" w:rsidR="00236805"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t>However, Clothing also has the lowest total sales amount ($13,905,400), suggesting that it did not meet its sales target.</w:t>
      </w:r>
    </w:p>
    <w:p w14:paraId="4074933F" w14:textId="457C8319" w:rsidR="00CA3330" w:rsidRPr="00860236"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lastRenderedPageBreak/>
        <w:t>Electronics, on the other hand, surpassed its sales target, with a total sales amount of $16,526,700 exceeding the target of $12,900,000.</w:t>
      </w:r>
    </w:p>
    <w:p w14:paraId="5341A9A2" w14:textId="77777777" w:rsidR="00CA3330" w:rsidRPr="00860236"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t>Furniture also fell short of its target, with a total sales amount of $12,718,100 compared to the target of $13,290,000.</w:t>
      </w:r>
    </w:p>
    <w:p w14:paraId="19158C36" w14:textId="77777777" w:rsidR="00CA3330" w:rsidRPr="00BF4741" w:rsidRDefault="00CA3330" w:rsidP="00236805">
      <w:pPr>
        <w:jc w:val="both"/>
        <w:rPr>
          <w:rFonts w:ascii="Times New Roman" w:hAnsi="Times New Roman" w:cs="Times New Roman"/>
          <w:lang w:eastAsia="en-IN"/>
        </w:rPr>
      </w:pPr>
      <w:r w:rsidRPr="00860236">
        <w:rPr>
          <w:rFonts w:ascii="Times New Roman" w:hAnsi="Times New Roman" w:cs="Times New Roman"/>
          <w:lang w:eastAsia="en-IN"/>
        </w:rPr>
        <w:t xml:space="preserve">Overall, while Electronics outperformed in meeting its sales target, </w:t>
      </w:r>
      <w:r w:rsidRPr="00BF4741">
        <w:rPr>
          <w:rFonts w:ascii="Times New Roman" w:hAnsi="Times New Roman" w:cs="Times New Roman"/>
          <w:lang w:eastAsia="en-IN"/>
        </w:rPr>
        <w:t xml:space="preserve">the </w:t>
      </w:r>
      <w:r w:rsidRPr="00860236">
        <w:rPr>
          <w:rFonts w:ascii="Times New Roman" w:hAnsi="Times New Roman" w:cs="Times New Roman"/>
          <w:lang w:eastAsia="en-IN"/>
        </w:rPr>
        <w:t>Clothing and Furniture categories struggled to achieve their respective targets. This insight highlights the need for further analysis and strategic interventions, especially in the Clothing and Furniture categories, to improve sales performance and align with the established targets.</w:t>
      </w:r>
    </w:p>
    <w:p w14:paraId="6AB0BDB8"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b/>
          <w:bCs/>
        </w:rPr>
        <w:t>Scatter Plots:</w:t>
      </w:r>
      <w:r w:rsidRPr="00BF4741">
        <w:rPr>
          <w:rFonts w:ascii="Times New Roman" w:hAnsi="Times New Roman" w:cs="Times New Roman"/>
        </w:rPr>
        <w:t xml:space="preserve"> Utilizing scatter plots, we will illustrate the relationship between the target amount and sales amount for each product category. These plots will enable us to visually examine any patterns or trends in the data.</w:t>
      </w:r>
    </w:p>
    <w:p w14:paraId="196B2E56" w14:textId="77777777" w:rsidR="00CA3330" w:rsidRPr="00BF4741" w:rsidRDefault="00CA3330" w:rsidP="00CA3330">
      <w:pPr>
        <w:rPr>
          <w:rFonts w:ascii="Times New Roman" w:hAnsi="Times New Roman" w:cs="Times New Roman"/>
        </w:rPr>
      </w:pPr>
      <w:r w:rsidRPr="00BF4741">
        <w:rPr>
          <w:rFonts w:ascii="Times New Roman" w:hAnsi="Times New Roman" w:cs="Times New Roman"/>
          <w:noProof/>
        </w:rPr>
        <w:drawing>
          <wp:inline distT="0" distB="0" distL="0" distR="0" wp14:anchorId="4E9FA598" wp14:editId="5DA088FD">
            <wp:extent cx="5580000" cy="3239440"/>
            <wp:effectExtent l="0" t="0" r="1905" b="0"/>
            <wp:docPr id="1122130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130604" name=""/>
                    <pic:cNvPicPr/>
                  </pic:nvPicPr>
                  <pic:blipFill>
                    <a:blip r:embed="rId32"/>
                    <a:stretch>
                      <a:fillRect/>
                    </a:stretch>
                  </pic:blipFill>
                  <pic:spPr>
                    <a:xfrm>
                      <a:off x="0" y="0"/>
                      <a:ext cx="5580000" cy="3239440"/>
                    </a:xfrm>
                    <a:prstGeom prst="rect">
                      <a:avLst/>
                    </a:prstGeom>
                  </pic:spPr>
                </pic:pic>
              </a:graphicData>
            </a:graphic>
          </wp:inline>
        </w:drawing>
      </w:r>
    </w:p>
    <w:p w14:paraId="3FDD61B3" w14:textId="77777777" w:rsidR="00CA3330" w:rsidRPr="00CE6246" w:rsidRDefault="00CA3330" w:rsidP="00236805">
      <w:pPr>
        <w:jc w:val="both"/>
        <w:rPr>
          <w:rFonts w:ascii="Times New Roman" w:hAnsi="Times New Roman" w:cs="Times New Roman"/>
          <w:b/>
          <w:bCs/>
          <w:lang w:eastAsia="en-IN"/>
        </w:rPr>
      </w:pPr>
      <w:r w:rsidRPr="00CE6246">
        <w:rPr>
          <w:rFonts w:ascii="Times New Roman" w:hAnsi="Times New Roman" w:cs="Times New Roman"/>
          <w:b/>
          <w:bCs/>
          <w:lang w:eastAsia="en-IN"/>
        </w:rPr>
        <w:t>Key observations:</w:t>
      </w:r>
    </w:p>
    <w:p w14:paraId="2AF9DC4E" w14:textId="77777777" w:rsidR="00CA3330" w:rsidRPr="00BF4741" w:rsidRDefault="00CA3330" w:rsidP="00236805">
      <w:pPr>
        <w:pStyle w:val="ListParagraph"/>
        <w:numPr>
          <w:ilvl w:val="0"/>
          <w:numId w:val="5"/>
        </w:numPr>
        <w:jc w:val="both"/>
        <w:rPr>
          <w:rFonts w:ascii="Times New Roman" w:hAnsi="Times New Roman" w:cs="Times New Roman"/>
          <w:lang w:eastAsia="en-IN"/>
        </w:rPr>
      </w:pPr>
      <w:r w:rsidRPr="00BF4741">
        <w:rPr>
          <w:rFonts w:ascii="Times New Roman" w:hAnsi="Times New Roman" w:cs="Times New Roman"/>
          <w:lang w:eastAsia="en-IN"/>
        </w:rPr>
        <w:t>Furniture and Electronics: The data points for furniture and electronics appear to show a positive correlation, meaning there's a general upward trend. As the target amount increases, the sales amount also tends to increase. This suggests that meeting or exceeding target sales amounts in these categories might lead to higher sales.</w:t>
      </w:r>
    </w:p>
    <w:p w14:paraId="4E8572BA" w14:textId="77777777" w:rsidR="00CA3330" w:rsidRPr="00BF4741" w:rsidRDefault="00CA3330" w:rsidP="00236805">
      <w:pPr>
        <w:pStyle w:val="ListParagraph"/>
        <w:numPr>
          <w:ilvl w:val="0"/>
          <w:numId w:val="5"/>
        </w:numPr>
        <w:jc w:val="both"/>
        <w:rPr>
          <w:rFonts w:ascii="Times New Roman" w:hAnsi="Times New Roman" w:cs="Times New Roman"/>
          <w:lang w:eastAsia="en-IN"/>
        </w:rPr>
      </w:pPr>
      <w:r w:rsidRPr="00BF4741">
        <w:rPr>
          <w:rFonts w:ascii="Times New Roman" w:hAnsi="Times New Roman" w:cs="Times New Roman"/>
          <w:lang w:eastAsia="en-IN"/>
        </w:rPr>
        <w:t>Clothing: The data points for clothing show a weaker relationship between target amount and sales amount. There's some scatter, and it's harder to see a clear trend. This means that in clothing, sales don't necessarily increase as the target amount increases.</w:t>
      </w:r>
    </w:p>
    <w:p w14:paraId="708F33F7"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b/>
          <w:bCs/>
        </w:rPr>
        <w:t>Line Charts:</w:t>
      </w:r>
      <w:r w:rsidRPr="00BF4741">
        <w:rPr>
          <w:rFonts w:ascii="Times New Roman" w:hAnsi="Times New Roman" w:cs="Times New Roman"/>
        </w:rPr>
        <w:t xml:space="preserve"> We will use line charts to track trends in sales amounts over time for each product category. This visualization will facilitate the comparison of sales trends over different time intervals.</w:t>
      </w:r>
    </w:p>
    <w:p w14:paraId="40C9883C" w14:textId="77777777" w:rsidR="00CA3330" w:rsidRPr="00BF4741" w:rsidRDefault="00CA3330" w:rsidP="00CA3330">
      <w:pPr>
        <w:jc w:val="center"/>
        <w:rPr>
          <w:rFonts w:ascii="Times New Roman" w:hAnsi="Times New Roman" w:cs="Times New Roman"/>
        </w:rPr>
      </w:pPr>
      <w:r w:rsidRPr="00BF4741">
        <w:rPr>
          <w:rFonts w:ascii="Times New Roman" w:hAnsi="Times New Roman" w:cs="Times New Roman"/>
          <w:noProof/>
        </w:rPr>
        <w:lastRenderedPageBreak/>
        <w:drawing>
          <wp:inline distT="0" distB="0" distL="0" distR="0" wp14:anchorId="72B44AC4" wp14:editId="09A540E2">
            <wp:extent cx="5123018" cy="2700000"/>
            <wp:effectExtent l="0" t="0" r="1905" b="5715"/>
            <wp:docPr id="1058781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781573" name=""/>
                    <pic:cNvPicPr/>
                  </pic:nvPicPr>
                  <pic:blipFill>
                    <a:blip r:embed="rId33"/>
                    <a:stretch>
                      <a:fillRect/>
                    </a:stretch>
                  </pic:blipFill>
                  <pic:spPr>
                    <a:xfrm>
                      <a:off x="0" y="0"/>
                      <a:ext cx="5123018" cy="2700000"/>
                    </a:xfrm>
                    <a:prstGeom prst="rect">
                      <a:avLst/>
                    </a:prstGeom>
                  </pic:spPr>
                </pic:pic>
              </a:graphicData>
            </a:graphic>
          </wp:inline>
        </w:drawing>
      </w:r>
    </w:p>
    <w:p w14:paraId="0E7C493B" w14:textId="77777777"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Key observations:</w:t>
      </w:r>
    </w:p>
    <w:p w14:paraId="51121155" w14:textId="77777777" w:rsidR="00CA3330" w:rsidRPr="00BF4741" w:rsidRDefault="00CA3330" w:rsidP="00236805">
      <w:pPr>
        <w:pStyle w:val="ListParagraph"/>
        <w:numPr>
          <w:ilvl w:val="0"/>
          <w:numId w:val="6"/>
        </w:numPr>
        <w:jc w:val="both"/>
        <w:rPr>
          <w:rFonts w:ascii="Times New Roman" w:hAnsi="Times New Roman" w:cs="Times New Roman"/>
        </w:rPr>
      </w:pPr>
      <w:r w:rsidRPr="00BF4741">
        <w:rPr>
          <w:rFonts w:ascii="Times New Roman" w:hAnsi="Times New Roman" w:cs="Times New Roman"/>
          <w:b/>
          <w:bCs/>
        </w:rPr>
        <w:t>Sales Fluctuations:</w:t>
      </w:r>
      <w:r w:rsidRPr="00BF4741">
        <w:rPr>
          <w:rFonts w:ascii="Times New Roman" w:hAnsi="Times New Roman" w:cs="Times New Roman"/>
        </w:rPr>
        <w:t xml:space="preserve"> There appear to be fluctuations in sales amount across all product categories throughout the year. Some months see higher sales than others.</w:t>
      </w:r>
    </w:p>
    <w:p w14:paraId="3D2FCCDC" w14:textId="77777777" w:rsidR="00CA3330" w:rsidRPr="00BF4741" w:rsidRDefault="00CA3330" w:rsidP="00236805">
      <w:pPr>
        <w:pStyle w:val="ListParagraph"/>
        <w:numPr>
          <w:ilvl w:val="0"/>
          <w:numId w:val="6"/>
        </w:numPr>
        <w:jc w:val="both"/>
        <w:rPr>
          <w:rFonts w:ascii="Times New Roman" w:hAnsi="Times New Roman" w:cs="Times New Roman"/>
        </w:rPr>
      </w:pPr>
      <w:r w:rsidRPr="00BF4741">
        <w:rPr>
          <w:rFonts w:ascii="Times New Roman" w:hAnsi="Times New Roman" w:cs="Times New Roman"/>
          <w:b/>
          <w:bCs/>
        </w:rPr>
        <w:t>Category Differences:</w:t>
      </w:r>
      <w:r w:rsidRPr="00BF4741">
        <w:rPr>
          <w:rFonts w:ascii="Times New Roman" w:hAnsi="Times New Roman" w:cs="Times New Roman"/>
        </w:rPr>
        <w:t xml:space="preserve"> The sales patterns seem to differ between the three categories.</w:t>
      </w:r>
    </w:p>
    <w:p w14:paraId="6DD2EBBC" w14:textId="77777777" w:rsidR="00CA3330" w:rsidRPr="00BF4741" w:rsidRDefault="00CA3330" w:rsidP="00236805">
      <w:pPr>
        <w:pStyle w:val="ListParagraph"/>
        <w:numPr>
          <w:ilvl w:val="0"/>
          <w:numId w:val="6"/>
        </w:numPr>
        <w:jc w:val="both"/>
        <w:rPr>
          <w:rFonts w:ascii="Times New Roman" w:hAnsi="Times New Roman" w:cs="Times New Roman"/>
        </w:rPr>
      </w:pPr>
      <w:r w:rsidRPr="00BF4741">
        <w:rPr>
          <w:rFonts w:ascii="Times New Roman" w:hAnsi="Times New Roman" w:cs="Times New Roman"/>
          <w:b/>
          <w:bCs/>
        </w:rPr>
        <w:t>Furniture and Electronics:</w:t>
      </w:r>
      <w:r w:rsidRPr="00BF4741">
        <w:rPr>
          <w:rFonts w:ascii="Times New Roman" w:hAnsi="Times New Roman" w:cs="Times New Roman"/>
        </w:rPr>
        <w:t xml:space="preserve"> Sales of furniture and electronics might have seasonal trends. For instance, there could be peaks in sales around holidays when these items are commonly purchased as gifts.</w:t>
      </w:r>
    </w:p>
    <w:p w14:paraId="4FAA8701" w14:textId="77777777" w:rsidR="00CA3330" w:rsidRPr="00BF4741" w:rsidRDefault="00CA3330" w:rsidP="00236805">
      <w:pPr>
        <w:pStyle w:val="ListParagraph"/>
        <w:numPr>
          <w:ilvl w:val="0"/>
          <w:numId w:val="6"/>
        </w:numPr>
        <w:jc w:val="both"/>
        <w:rPr>
          <w:rFonts w:ascii="Times New Roman" w:hAnsi="Times New Roman" w:cs="Times New Roman"/>
        </w:rPr>
      </w:pPr>
      <w:r w:rsidRPr="00BF4741">
        <w:rPr>
          <w:rFonts w:ascii="Times New Roman" w:hAnsi="Times New Roman" w:cs="Times New Roman"/>
          <w:b/>
          <w:bCs/>
        </w:rPr>
        <w:t>Clothing:</w:t>
      </w:r>
      <w:r w:rsidRPr="00BF4741">
        <w:rPr>
          <w:rFonts w:ascii="Times New Roman" w:hAnsi="Times New Roman" w:cs="Times New Roman"/>
        </w:rPr>
        <w:t xml:space="preserve"> Clothing sales might show less seasonal variation compared to furniture and electronics.</w:t>
      </w:r>
    </w:p>
    <w:p w14:paraId="5C0A0701" w14:textId="77777777" w:rsidR="00CA3330" w:rsidRPr="00BF4741" w:rsidRDefault="00CA3330" w:rsidP="00CA3330">
      <w:pPr>
        <w:jc w:val="center"/>
        <w:rPr>
          <w:rFonts w:ascii="Times New Roman" w:hAnsi="Times New Roman" w:cs="Times New Roman"/>
        </w:rPr>
      </w:pPr>
      <w:r w:rsidRPr="00BF4741">
        <w:rPr>
          <w:rFonts w:ascii="Times New Roman" w:hAnsi="Times New Roman" w:cs="Times New Roman"/>
          <w:noProof/>
        </w:rPr>
        <w:drawing>
          <wp:inline distT="0" distB="0" distL="0" distR="0" wp14:anchorId="23B6E55C" wp14:editId="3A89CA4C">
            <wp:extent cx="5731510" cy="3189605"/>
            <wp:effectExtent l="0" t="0" r="2540" b="0"/>
            <wp:docPr id="8769965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96535" name=""/>
                    <pic:cNvPicPr/>
                  </pic:nvPicPr>
                  <pic:blipFill>
                    <a:blip r:embed="rId34"/>
                    <a:stretch>
                      <a:fillRect/>
                    </a:stretch>
                  </pic:blipFill>
                  <pic:spPr>
                    <a:xfrm>
                      <a:off x="0" y="0"/>
                      <a:ext cx="5731510" cy="3189605"/>
                    </a:xfrm>
                    <a:prstGeom prst="rect">
                      <a:avLst/>
                    </a:prstGeom>
                  </pic:spPr>
                </pic:pic>
              </a:graphicData>
            </a:graphic>
          </wp:inline>
        </w:drawing>
      </w:r>
    </w:p>
    <w:p w14:paraId="07BBA2CF" w14:textId="684AB20A" w:rsidR="00CA3330" w:rsidRPr="00861972" w:rsidRDefault="00A324D6" w:rsidP="00236805">
      <w:pPr>
        <w:jc w:val="both"/>
        <w:rPr>
          <w:rFonts w:ascii="Times New Roman" w:hAnsi="Times New Roman" w:cs="Times New Roman"/>
          <w:b/>
          <w:bCs/>
          <w:lang w:eastAsia="en-IN"/>
        </w:rPr>
      </w:pPr>
      <w:r w:rsidRPr="00BF4741">
        <w:rPr>
          <w:rFonts w:ascii="Times New Roman" w:hAnsi="Times New Roman" w:cs="Times New Roman"/>
          <w:b/>
          <w:bCs/>
          <w:lang w:eastAsia="en-IN"/>
        </w:rPr>
        <w:t xml:space="preserve">Key </w:t>
      </w:r>
      <w:r w:rsidR="00CA3330" w:rsidRPr="00861972">
        <w:rPr>
          <w:rFonts w:ascii="Times New Roman" w:hAnsi="Times New Roman" w:cs="Times New Roman"/>
          <w:b/>
          <w:bCs/>
          <w:lang w:eastAsia="en-IN"/>
        </w:rPr>
        <w:t>Observations:</w:t>
      </w:r>
    </w:p>
    <w:p w14:paraId="446192D3" w14:textId="77777777" w:rsidR="00CA3330" w:rsidRPr="00BF4741" w:rsidRDefault="00CA3330" w:rsidP="00236805">
      <w:pPr>
        <w:pStyle w:val="ListParagraph"/>
        <w:numPr>
          <w:ilvl w:val="0"/>
          <w:numId w:val="7"/>
        </w:numPr>
        <w:jc w:val="both"/>
        <w:rPr>
          <w:rFonts w:ascii="Times New Roman" w:hAnsi="Times New Roman" w:cs="Times New Roman"/>
          <w:lang w:eastAsia="en-IN"/>
        </w:rPr>
      </w:pPr>
      <w:r w:rsidRPr="00BF4741">
        <w:rPr>
          <w:rFonts w:ascii="Times New Roman" w:hAnsi="Times New Roman" w:cs="Times New Roman"/>
          <w:b/>
          <w:bCs/>
          <w:lang w:eastAsia="en-IN"/>
        </w:rPr>
        <w:t>Sales Performance:</w:t>
      </w:r>
      <w:r w:rsidRPr="00BF4741">
        <w:rPr>
          <w:rFonts w:ascii="Times New Roman" w:hAnsi="Times New Roman" w:cs="Times New Roman"/>
          <w:lang w:eastAsia="en-IN"/>
        </w:rPr>
        <w:t xml:space="preserve"> By comparing the heights of the colored sections of the bars to the target line, we can see how electronics sales performed relative to the target each month. In months </w:t>
      </w:r>
      <w:r w:rsidRPr="00BF4741">
        <w:rPr>
          <w:rFonts w:ascii="Times New Roman" w:hAnsi="Times New Roman" w:cs="Times New Roman"/>
          <w:lang w:eastAsia="en-IN"/>
        </w:rPr>
        <w:lastRenderedPageBreak/>
        <w:t>where the blue section is higher than the green section, sales fell below target. Conversely, in months where the green section is higher, sales exceeded the target.</w:t>
      </w:r>
    </w:p>
    <w:p w14:paraId="6E4A8842" w14:textId="77777777" w:rsidR="00CA3330" w:rsidRPr="00BF4741" w:rsidRDefault="00CA3330" w:rsidP="00236805">
      <w:pPr>
        <w:pStyle w:val="ListParagraph"/>
        <w:numPr>
          <w:ilvl w:val="0"/>
          <w:numId w:val="7"/>
        </w:numPr>
        <w:jc w:val="both"/>
        <w:rPr>
          <w:rFonts w:ascii="Times New Roman" w:hAnsi="Times New Roman" w:cs="Times New Roman"/>
          <w:lang w:eastAsia="en-IN"/>
        </w:rPr>
      </w:pPr>
      <w:r w:rsidRPr="00BF4741">
        <w:rPr>
          <w:rFonts w:ascii="Times New Roman" w:hAnsi="Times New Roman" w:cs="Times New Roman"/>
          <w:b/>
          <w:bCs/>
          <w:lang w:eastAsia="en-IN"/>
        </w:rPr>
        <w:t xml:space="preserve">Month-to-Month Variations: </w:t>
      </w:r>
      <w:r w:rsidRPr="00BF4741">
        <w:rPr>
          <w:rFonts w:ascii="Times New Roman" w:hAnsi="Times New Roman" w:cs="Times New Roman"/>
          <w:lang w:eastAsia="en-IN"/>
        </w:rPr>
        <w:t>There appears to be some variation in sales performance throughout the year. Some months see electronics sales exceeding the target (green section higher), while others fall below target (blue section higher).</w:t>
      </w:r>
    </w:p>
    <w:p w14:paraId="3C5A437D" w14:textId="77777777" w:rsidR="00CA3330" w:rsidRPr="00BF4741" w:rsidRDefault="00CA3330" w:rsidP="00CA3330">
      <w:pPr>
        <w:ind w:left="360"/>
        <w:jc w:val="center"/>
        <w:rPr>
          <w:rFonts w:ascii="Times New Roman" w:hAnsi="Times New Roman" w:cs="Times New Roman"/>
          <w:lang w:eastAsia="en-IN"/>
        </w:rPr>
      </w:pPr>
      <w:r w:rsidRPr="00BF4741">
        <w:rPr>
          <w:rFonts w:ascii="Times New Roman" w:hAnsi="Times New Roman" w:cs="Times New Roman"/>
          <w:noProof/>
          <w:lang w:eastAsia="en-IN"/>
        </w:rPr>
        <w:drawing>
          <wp:inline distT="0" distB="0" distL="0" distR="0" wp14:anchorId="53229136" wp14:editId="7029A905">
            <wp:extent cx="5731510" cy="3133725"/>
            <wp:effectExtent l="0" t="0" r="2540" b="9525"/>
            <wp:docPr id="1598307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07864" name=""/>
                    <pic:cNvPicPr/>
                  </pic:nvPicPr>
                  <pic:blipFill>
                    <a:blip r:embed="rId35"/>
                    <a:stretch>
                      <a:fillRect/>
                    </a:stretch>
                  </pic:blipFill>
                  <pic:spPr>
                    <a:xfrm>
                      <a:off x="0" y="0"/>
                      <a:ext cx="5731510" cy="3133725"/>
                    </a:xfrm>
                    <a:prstGeom prst="rect">
                      <a:avLst/>
                    </a:prstGeom>
                  </pic:spPr>
                </pic:pic>
              </a:graphicData>
            </a:graphic>
          </wp:inline>
        </w:drawing>
      </w:r>
    </w:p>
    <w:p w14:paraId="6DDBE175" w14:textId="32EFDF9A" w:rsidR="00CA3330" w:rsidRPr="00BF4741" w:rsidRDefault="00A324D6" w:rsidP="00236805">
      <w:pPr>
        <w:jc w:val="both"/>
        <w:rPr>
          <w:rFonts w:ascii="Times New Roman" w:hAnsi="Times New Roman" w:cs="Times New Roman"/>
          <w:b/>
          <w:bCs/>
          <w:lang w:eastAsia="en-IN"/>
        </w:rPr>
      </w:pPr>
      <w:r w:rsidRPr="00BF4741">
        <w:rPr>
          <w:rFonts w:ascii="Times New Roman" w:hAnsi="Times New Roman" w:cs="Times New Roman"/>
          <w:b/>
          <w:bCs/>
          <w:lang w:eastAsia="en-IN"/>
        </w:rPr>
        <w:t xml:space="preserve">Key </w:t>
      </w:r>
      <w:r w:rsidR="00CA3330" w:rsidRPr="00BF4741">
        <w:rPr>
          <w:rFonts w:ascii="Times New Roman" w:hAnsi="Times New Roman" w:cs="Times New Roman"/>
          <w:b/>
          <w:bCs/>
          <w:lang w:eastAsia="en-IN"/>
        </w:rPr>
        <w:t>Observations:</w:t>
      </w:r>
    </w:p>
    <w:p w14:paraId="2765378C" w14:textId="77777777" w:rsidR="00CA3330" w:rsidRPr="00BF4741" w:rsidRDefault="00CA3330" w:rsidP="00236805">
      <w:pPr>
        <w:pStyle w:val="ListParagraph"/>
        <w:numPr>
          <w:ilvl w:val="0"/>
          <w:numId w:val="8"/>
        </w:numPr>
        <w:jc w:val="both"/>
        <w:rPr>
          <w:rFonts w:ascii="Times New Roman" w:hAnsi="Times New Roman" w:cs="Times New Roman"/>
          <w:lang w:eastAsia="en-IN"/>
        </w:rPr>
      </w:pPr>
      <w:r w:rsidRPr="00BF4741">
        <w:rPr>
          <w:rFonts w:ascii="Times New Roman" w:hAnsi="Times New Roman" w:cs="Times New Roman"/>
          <w:b/>
          <w:bCs/>
          <w:lang w:eastAsia="en-IN"/>
        </w:rPr>
        <w:t>Sales Performance:</w:t>
      </w:r>
      <w:r w:rsidRPr="00BF4741">
        <w:rPr>
          <w:rFonts w:ascii="Times New Roman" w:hAnsi="Times New Roman" w:cs="Times New Roman"/>
          <w:lang w:eastAsia="en-IN"/>
        </w:rPr>
        <w:t xml:space="preserve"> By comparing the heights of the colored sections of the bars to the target line for each category, we can see how sales performed relative to the target each month. In months where the lower section of a bar is higher than the upper section, sales for that category fell below target. Conversely, in months where the upper section is higher, sales exceeded the target.</w:t>
      </w:r>
    </w:p>
    <w:p w14:paraId="7110BB04" w14:textId="77777777" w:rsidR="00CA3330" w:rsidRPr="00BF4741" w:rsidRDefault="00CA3330" w:rsidP="00236805">
      <w:pPr>
        <w:pStyle w:val="ListParagraph"/>
        <w:numPr>
          <w:ilvl w:val="0"/>
          <w:numId w:val="8"/>
        </w:numPr>
        <w:jc w:val="both"/>
        <w:rPr>
          <w:rFonts w:ascii="Times New Roman" w:hAnsi="Times New Roman" w:cs="Times New Roman"/>
          <w:lang w:eastAsia="en-IN"/>
        </w:rPr>
      </w:pPr>
      <w:r w:rsidRPr="00BF4741">
        <w:rPr>
          <w:rFonts w:ascii="Times New Roman" w:hAnsi="Times New Roman" w:cs="Times New Roman"/>
          <w:b/>
          <w:bCs/>
          <w:lang w:eastAsia="en-IN"/>
        </w:rPr>
        <w:t xml:space="preserve">Month-to-Month Variations: </w:t>
      </w:r>
      <w:r w:rsidRPr="00BF4741">
        <w:rPr>
          <w:rFonts w:ascii="Times New Roman" w:hAnsi="Times New Roman" w:cs="Times New Roman"/>
          <w:lang w:eastAsia="en-IN"/>
        </w:rPr>
        <w:t>There appears to be some variation in sales performance throughout the year for all three categories. Some months see sales exceeding the target (upper section higher), while others fall below target (lower section higher). There might also be differences in sales trends between the categories.</w:t>
      </w:r>
    </w:p>
    <w:p w14:paraId="29E37B65" w14:textId="77777777" w:rsidR="00CA3330" w:rsidRPr="00BF4741" w:rsidRDefault="00CA3330" w:rsidP="00236805">
      <w:pPr>
        <w:jc w:val="both"/>
        <w:rPr>
          <w:rFonts w:ascii="Times New Roman" w:hAnsi="Times New Roman" w:cs="Times New Roman"/>
        </w:rPr>
      </w:pPr>
    </w:p>
    <w:p w14:paraId="17019DBF"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Through these visualizations, we aim to provide a comprehensive understanding of the relationships identified in our data modeling process. This will further support the decision-making process by offering actionable insights for improving sales performance across different product categories.</w:t>
      </w:r>
    </w:p>
    <w:p w14:paraId="3D881FE6" w14:textId="77777777" w:rsidR="00236805" w:rsidRDefault="00236805" w:rsidP="00CA3330">
      <w:pPr>
        <w:rPr>
          <w:rFonts w:ascii="Times New Roman" w:hAnsi="Times New Roman" w:cs="Times New Roman"/>
          <w:b/>
          <w:bCs/>
          <w:sz w:val="24"/>
          <w:szCs w:val="24"/>
        </w:rPr>
      </w:pPr>
    </w:p>
    <w:p w14:paraId="7240AAE9" w14:textId="77777777" w:rsidR="00236805" w:rsidRDefault="00236805" w:rsidP="00CA3330">
      <w:pPr>
        <w:rPr>
          <w:rFonts w:ascii="Times New Roman" w:hAnsi="Times New Roman" w:cs="Times New Roman"/>
          <w:b/>
          <w:bCs/>
          <w:sz w:val="24"/>
          <w:szCs w:val="24"/>
        </w:rPr>
      </w:pPr>
    </w:p>
    <w:p w14:paraId="5F8A9EBC" w14:textId="77777777" w:rsidR="00236805" w:rsidRDefault="00236805" w:rsidP="00CA3330">
      <w:pPr>
        <w:rPr>
          <w:rFonts w:ascii="Times New Roman" w:hAnsi="Times New Roman" w:cs="Times New Roman"/>
          <w:b/>
          <w:bCs/>
          <w:sz w:val="24"/>
          <w:szCs w:val="24"/>
        </w:rPr>
      </w:pPr>
    </w:p>
    <w:p w14:paraId="4DE31AAB" w14:textId="77777777" w:rsidR="00236805" w:rsidRDefault="00236805" w:rsidP="00CA3330">
      <w:pPr>
        <w:rPr>
          <w:rFonts w:ascii="Times New Roman" w:hAnsi="Times New Roman" w:cs="Times New Roman"/>
          <w:b/>
          <w:bCs/>
          <w:sz w:val="24"/>
          <w:szCs w:val="24"/>
        </w:rPr>
      </w:pPr>
    </w:p>
    <w:p w14:paraId="67329C10" w14:textId="77777777" w:rsidR="00236805" w:rsidRDefault="00236805" w:rsidP="00CA3330">
      <w:pPr>
        <w:rPr>
          <w:rFonts w:ascii="Times New Roman" w:hAnsi="Times New Roman" w:cs="Times New Roman"/>
          <w:b/>
          <w:bCs/>
          <w:sz w:val="24"/>
          <w:szCs w:val="24"/>
        </w:rPr>
      </w:pPr>
    </w:p>
    <w:p w14:paraId="340D69E0" w14:textId="1C82F661" w:rsidR="00CA3330" w:rsidRPr="001561BB" w:rsidRDefault="00CA3330" w:rsidP="00236805">
      <w:pPr>
        <w:jc w:val="both"/>
        <w:rPr>
          <w:rFonts w:ascii="Times New Roman" w:hAnsi="Times New Roman" w:cs="Times New Roman"/>
          <w:b/>
          <w:bCs/>
          <w:sz w:val="24"/>
          <w:szCs w:val="24"/>
          <w:lang w:eastAsia="en-IN"/>
        </w:rPr>
      </w:pPr>
      <w:r w:rsidRPr="00BF4741">
        <w:rPr>
          <w:rFonts w:ascii="Times New Roman" w:hAnsi="Times New Roman" w:cs="Times New Roman"/>
          <w:b/>
          <w:bCs/>
          <w:sz w:val="24"/>
          <w:szCs w:val="24"/>
        </w:rPr>
        <w:lastRenderedPageBreak/>
        <w:t xml:space="preserve">Task 2.4 </w:t>
      </w:r>
      <w:r w:rsidRPr="001561BB">
        <w:rPr>
          <w:rFonts w:ascii="Times New Roman" w:hAnsi="Times New Roman" w:cs="Times New Roman"/>
          <w:b/>
          <w:bCs/>
          <w:sz w:val="24"/>
          <w:szCs w:val="24"/>
          <w:lang w:eastAsia="en-IN"/>
        </w:rPr>
        <w:t>Optimizing Sales Performance Through Target Alignment</w:t>
      </w:r>
    </w:p>
    <w:p w14:paraId="01A386C7" w14:textId="57AED955"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Optimizing Sales Performance Through Target Alignment</w:t>
      </w:r>
    </w:p>
    <w:p w14:paraId="79762FF2"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Data analysis reveals a critical factor affecting sales performance: the alignment between target amounts and actual sales figures. While target amounts significantly influenced sales in furniture and electronics categories, the correlation was less evident for clothing. Nevertheless, a positive correlation existed - each unit increase in target corresponded to a rise in sales, notably in furniture and electronics. This suggests that meeting or surpassing targets in these categories can notably boost sales.</w:t>
      </w:r>
    </w:p>
    <w:p w14:paraId="461A44D6"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The decision is to implement a "target alignment strategy" across all product categories, with a focus on clothing. This strategy aims to bridge the gap between target amounts and actual sales, ultimately optimizing overall sales performance.</w:t>
      </w:r>
    </w:p>
    <w:p w14:paraId="78CF96BD" w14:textId="77777777"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Actionable Steps for Target Alignment:</w:t>
      </w:r>
    </w:p>
    <w:p w14:paraId="4ED6B810" w14:textId="77777777" w:rsidR="00CA3330" w:rsidRPr="00BF4741" w:rsidRDefault="00CA3330" w:rsidP="00236805">
      <w:pPr>
        <w:pStyle w:val="ListParagraph"/>
        <w:numPr>
          <w:ilvl w:val="0"/>
          <w:numId w:val="21"/>
        </w:numPr>
        <w:jc w:val="both"/>
        <w:rPr>
          <w:rFonts w:ascii="Times New Roman" w:hAnsi="Times New Roman" w:cs="Times New Roman"/>
        </w:rPr>
      </w:pPr>
      <w:r w:rsidRPr="00BF4741">
        <w:rPr>
          <w:rFonts w:ascii="Times New Roman" w:hAnsi="Times New Roman" w:cs="Times New Roman"/>
        </w:rPr>
        <w:t>Setting Strategic Targets</w:t>
      </w:r>
      <w:r w:rsidRPr="00BF4741">
        <w:rPr>
          <w:rFonts w:ascii="Times New Roman" w:hAnsi="Times New Roman" w:cs="Times New Roman"/>
          <w:b/>
          <w:bCs/>
        </w:rPr>
        <w:t>:</w:t>
      </w:r>
      <w:r w:rsidRPr="00BF4741">
        <w:rPr>
          <w:rFonts w:ascii="Times New Roman" w:hAnsi="Times New Roman" w:cs="Times New Roman"/>
        </w:rPr>
        <w:t xml:space="preserve"> Craft sales targets based on market trends, demand patterns from historical data analysis, and insights from market research. Targets should be challenging yet motivating without becoming unrealistic.</w:t>
      </w:r>
    </w:p>
    <w:p w14:paraId="1E600AC4" w14:textId="77777777" w:rsidR="00CA3330" w:rsidRPr="00BF4741" w:rsidRDefault="00CA3330" w:rsidP="00236805">
      <w:pPr>
        <w:pStyle w:val="ListParagraph"/>
        <w:numPr>
          <w:ilvl w:val="0"/>
          <w:numId w:val="21"/>
        </w:numPr>
        <w:jc w:val="both"/>
        <w:rPr>
          <w:rFonts w:ascii="Times New Roman" w:hAnsi="Times New Roman" w:cs="Times New Roman"/>
        </w:rPr>
      </w:pPr>
      <w:r w:rsidRPr="00BF4741">
        <w:rPr>
          <w:rFonts w:ascii="Times New Roman" w:hAnsi="Times New Roman" w:cs="Times New Roman"/>
        </w:rPr>
        <w:t>Targeted Marketing &amp; Promotions</w:t>
      </w:r>
      <w:r w:rsidRPr="00BF4741">
        <w:rPr>
          <w:rFonts w:ascii="Times New Roman" w:hAnsi="Times New Roman" w:cs="Times New Roman"/>
          <w:b/>
          <w:bCs/>
        </w:rPr>
        <w:t>:</w:t>
      </w:r>
      <w:r w:rsidRPr="00BF4741">
        <w:rPr>
          <w:rFonts w:ascii="Times New Roman" w:hAnsi="Times New Roman" w:cs="Times New Roman"/>
        </w:rPr>
        <w:t xml:space="preserve"> For categories with a significant target-sales gap (like clothing), implement targeted marketing campaigns. This could include strategic social media advertising, tailored email campaigns, or in-store promotions to drive sales.</w:t>
      </w:r>
    </w:p>
    <w:p w14:paraId="6589C995" w14:textId="77777777" w:rsidR="00CA3330" w:rsidRPr="00BF4741" w:rsidRDefault="00CA3330" w:rsidP="00236805">
      <w:pPr>
        <w:pStyle w:val="ListParagraph"/>
        <w:numPr>
          <w:ilvl w:val="0"/>
          <w:numId w:val="21"/>
        </w:numPr>
        <w:jc w:val="both"/>
        <w:rPr>
          <w:rFonts w:ascii="Times New Roman" w:hAnsi="Times New Roman" w:cs="Times New Roman"/>
        </w:rPr>
      </w:pPr>
      <w:r w:rsidRPr="00BF4741">
        <w:rPr>
          <w:rFonts w:ascii="Times New Roman" w:hAnsi="Times New Roman" w:cs="Times New Roman"/>
        </w:rPr>
        <w:t>Customer-Centric Approach</w:t>
      </w:r>
      <w:r w:rsidRPr="00BF4741">
        <w:rPr>
          <w:rFonts w:ascii="Times New Roman" w:hAnsi="Times New Roman" w:cs="Times New Roman"/>
          <w:b/>
          <w:bCs/>
        </w:rPr>
        <w:t>:</w:t>
      </w:r>
      <w:r w:rsidRPr="00BF4741">
        <w:rPr>
          <w:rFonts w:ascii="Times New Roman" w:hAnsi="Times New Roman" w:cs="Times New Roman"/>
        </w:rPr>
        <w:t xml:space="preserve"> Analyze customer preferences and feedback to tailor product offerings and pricing strategies, ensuring they better meet consumer needs and expectations. Utilize customer surveys, focus groups, and social media sentiment analysis for insights.</w:t>
      </w:r>
    </w:p>
    <w:p w14:paraId="720744CC" w14:textId="77777777" w:rsidR="00CA3330" w:rsidRPr="00BF4741" w:rsidRDefault="00CA3330" w:rsidP="00236805">
      <w:pPr>
        <w:pStyle w:val="ListParagraph"/>
        <w:numPr>
          <w:ilvl w:val="0"/>
          <w:numId w:val="21"/>
        </w:numPr>
        <w:jc w:val="both"/>
        <w:rPr>
          <w:rFonts w:ascii="Times New Roman" w:hAnsi="Times New Roman" w:cs="Times New Roman"/>
        </w:rPr>
      </w:pPr>
      <w:r w:rsidRPr="00BF4741">
        <w:rPr>
          <w:rFonts w:ascii="Times New Roman" w:hAnsi="Times New Roman" w:cs="Times New Roman"/>
        </w:rPr>
        <w:t>Enhanced Inventory Management</w:t>
      </w:r>
      <w:r w:rsidRPr="00BF4741">
        <w:rPr>
          <w:rFonts w:ascii="Times New Roman" w:hAnsi="Times New Roman" w:cs="Times New Roman"/>
          <w:b/>
          <w:bCs/>
        </w:rPr>
        <w:t>:</w:t>
      </w:r>
      <w:r w:rsidRPr="00BF4741">
        <w:rPr>
          <w:rFonts w:ascii="Times New Roman" w:hAnsi="Times New Roman" w:cs="Times New Roman"/>
        </w:rPr>
        <w:t xml:space="preserve"> Implement practices to maintain sufficient stock levels for high-demand items in the clothing category. Minimizing stockouts allows for capitalizing on sales opportunities. Data-driven forecasting and warehouse optimization can improve inventory management.</w:t>
      </w:r>
    </w:p>
    <w:p w14:paraId="1BE746FD" w14:textId="77777777" w:rsidR="00CA3330" w:rsidRPr="00BF4741" w:rsidRDefault="00CA3330" w:rsidP="00236805">
      <w:pPr>
        <w:pStyle w:val="ListParagraph"/>
        <w:numPr>
          <w:ilvl w:val="0"/>
          <w:numId w:val="21"/>
        </w:numPr>
        <w:jc w:val="both"/>
        <w:rPr>
          <w:rFonts w:ascii="Times New Roman" w:hAnsi="Times New Roman" w:cs="Times New Roman"/>
        </w:rPr>
      </w:pPr>
      <w:r w:rsidRPr="00BF4741">
        <w:rPr>
          <w:rFonts w:ascii="Times New Roman" w:hAnsi="Times New Roman" w:cs="Times New Roman"/>
        </w:rPr>
        <w:t>Motivated Sales Teams: Provide incentives and training to motivate sales teams to achieve targets effectively. Focus on product knowledge, sales techniques, and customer relationship management. Incentive programs can reward exceeding targets.</w:t>
      </w:r>
    </w:p>
    <w:p w14:paraId="129B1B93" w14:textId="77777777"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Rationale for Target Alignment:</w:t>
      </w:r>
    </w:p>
    <w:p w14:paraId="637D8AB3"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The regression analysis highlights the significance of target alignment in boosting sales across categories. Leveraging this insight aims to enhance overall business performance and directly contribute to the study's primary objectives of identifying business improvement areas and developing sales optimization strategies. Recognizing regression analysis limitations, particularly in the clothing category, calls for caution and ongoing monitoring based on real-time sales data.</w:t>
      </w:r>
    </w:p>
    <w:p w14:paraId="623EECFC" w14:textId="410D89C5" w:rsidR="00CA3330" w:rsidRPr="00BF4741" w:rsidRDefault="00CA3330" w:rsidP="00236805">
      <w:pPr>
        <w:jc w:val="both"/>
        <w:rPr>
          <w:rFonts w:ascii="Times New Roman" w:hAnsi="Times New Roman" w:cs="Times New Roman"/>
          <w:b/>
          <w:bCs/>
        </w:rPr>
      </w:pPr>
      <w:r w:rsidRPr="00BF4741">
        <w:rPr>
          <w:rFonts w:ascii="Times New Roman" w:hAnsi="Times New Roman" w:cs="Times New Roman"/>
          <w:b/>
          <w:bCs/>
        </w:rPr>
        <w:t>Recommendations for Future Research:</w:t>
      </w:r>
    </w:p>
    <w:p w14:paraId="23167855" w14:textId="77777777" w:rsidR="00CA3330" w:rsidRPr="00BF4741" w:rsidRDefault="00CA3330" w:rsidP="00236805">
      <w:pPr>
        <w:pStyle w:val="ListParagraph"/>
        <w:numPr>
          <w:ilvl w:val="0"/>
          <w:numId w:val="20"/>
        </w:numPr>
        <w:jc w:val="both"/>
        <w:rPr>
          <w:rFonts w:ascii="Times New Roman" w:hAnsi="Times New Roman" w:cs="Times New Roman"/>
        </w:rPr>
      </w:pPr>
      <w:r w:rsidRPr="00BF4741">
        <w:rPr>
          <w:rFonts w:ascii="Times New Roman" w:hAnsi="Times New Roman" w:cs="Times New Roman"/>
          <w:b/>
          <w:bCs/>
        </w:rPr>
        <w:t>Refined Analysis:</w:t>
      </w:r>
      <w:r w:rsidRPr="00BF4741">
        <w:rPr>
          <w:rFonts w:ascii="Times New Roman" w:hAnsi="Times New Roman" w:cs="Times New Roman"/>
        </w:rPr>
        <w:t xml:space="preserve"> Incorporate additional variables or explore alternative modeling techniques to better understand sales performance complexities, especially in the clothing category.</w:t>
      </w:r>
    </w:p>
    <w:p w14:paraId="3013273A" w14:textId="77777777" w:rsidR="00CA3330" w:rsidRPr="00BF4741" w:rsidRDefault="00CA3330" w:rsidP="00236805">
      <w:pPr>
        <w:pStyle w:val="ListParagraph"/>
        <w:numPr>
          <w:ilvl w:val="0"/>
          <w:numId w:val="20"/>
        </w:numPr>
        <w:jc w:val="both"/>
        <w:rPr>
          <w:rFonts w:ascii="Times New Roman" w:hAnsi="Times New Roman" w:cs="Times New Roman"/>
        </w:rPr>
      </w:pPr>
      <w:r w:rsidRPr="00BF4741">
        <w:rPr>
          <w:rFonts w:ascii="Times New Roman" w:hAnsi="Times New Roman" w:cs="Times New Roman"/>
          <w:b/>
          <w:bCs/>
        </w:rPr>
        <w:t>Longitudinal Studies:</w:t>
      </w:r>
      <w:r w:rsidRPr="00BF4741">
        <w:rPr>
          <w:rFonts w:ascii="Times New Roman" w:hAnsi="Times New Roman" w:cs="Times New Roman"/>
        </w:rPr>
        <w:t xml:space="preserve"> Track sales trends over time to assess the target alignment strategy's effectiveness in driving sustained growth.</w:t>
      </w:r>
    </w:p>
    <w:p w14:paraId="69D4A772" w14:textId="77777777" w:rsidR="00CA3330" w:rsidRPr="00BF4741" w:rsidRDefault="00CA3330" w:rsidP="00236805">
      <w:pPr>
        <w:pStyle w:val="ListParagraph"/>
        <w:numPr>
          <w:ilvl w:val="0"/>
          <w:numId w:val="20"/>
        </w:numPr>
        <w:jc w:val="both"/>
        <w:rPr>
          <w:rFonts w:ascii="Times New Roman" w:hAnsi="Times New Roman" w:cs="Times New Roman"/>
        </w:rPr>
      </w:pPr>
      <w:r w:rsidRPr="00BF4741">
        <w:rPr>
          <w:rFonts w:ascii="Times New Roman" w:hAnsi="Times New Roman" w:cs="Times New Roman"/>
          <w:b/>
          <w:bCs/>
        </w:rPr>
        <w:t>Customer Segmentation:</w:t>
      </w:r>
      <w:r w:rsidRPr="00BF4741">
        <w:rPr>
          <w:rFonts w:ascii="Times New Roman" w:hAnsi="Times New Roman" w:cs="Times New Roman"/>
        </w:rPr>
        <w:t xml:space="preserve"> Analyze purchasing behavior and preferences for targeted marketing efforts and product offerings.</w:t>
      </w:r>
    </w:p>
    <w:p w14:paraId="1E28B647" w14:textId="77777777" w:rsidR="00CA3330" w:rsidRPr="00BF4741" w:rsidRDefault="00CA3330" w:rsidP="00236805">
      <w:pPr>
        <w:pStyle w:val="ListParagraph"/>
        <w:numPr>
          <w:ilvl w:val="0"/>
          <w:numId w:val="20"/>
        </w:numPr>
        <w:jc w:val="both"/>
        <w:rPr>
          <w:rFonts w:ascii="Times New Roman" w:hAnsi="Times New Roman" w:cs="Times New Roman"/>
        </w:rPr>
      </w:pPr>
      <w:r w:rsidRPr="00BF4741">
        <w:rPr>
          <w:rFonts w:ascii="Times New Roman" w:hAnsi="Times New Roman" w:cs="Times New Roman"/>
          <w:b/>
          <w:bCs/>
        </w:rPr>
        <w:lastRenderedPageBreak/>
        <w:t>Market Segmentation:</w:t>
      </w:r>
      <w:r w:rsidRPr="00BF4741">
        <w:rPr>
          <w:rFonts w:ascii="Times New Roman" w:hAnsi="Times New Roman" w:cs="Times New Roman"/>
        </w:rPr>
        <w:t xml:space="preserve"> Explore niche markets and expansion opportunities based on consumer demographics and psychographics.</w:t>
      </w:r>
    </w:p>
    <w:p w14:paraId="1AE590EB" w14:textId="77777777" w:rsidR="00CA3330" w:rsidRPr="00BF4741" w:rsidRDefault="00CA3330" w:rsidP="00236805">
      <w:pPr>
        <w:jc w:val="both"/>
        <w:rPr>
          <w:rFonts w:ascii="Times New Roman" w:hAnsi="Times New Roman" w:cs="Times New Roman"/>
        </w:rPr>
      </w:pPr>
      <w:r w:rsidRPr="00BF4741">
        <w:rPr>
          <w:rFonts w:ascii="Times New Roman" w:hAnsi="Times New Roman" w:cs="Times New Roman"/>
        </w:rPr>
        <w:t>By implementing the target alignment strategy and addressing challenges, this plan lays a foundation for sustainable sales growth and achieving study objectives. Emphasizing customer insights, strategic marketing, and a motivated sales team will be pivotal for success.</w:t>
      </w:r>
    </w:p>
    <w:p w14:paraId="73F55A04" w14:textId="77777777" w:rsidR="00CA3330" w:rsidRPr="00BF4741" w:rsidRDefault="00CA3330" w:rsidP="00236805">
      <w:pPr>
        <w:jc w:val="both"/>
        <w:rPr>
          <w:rFonts w:ascii="Times New Roman" w:hAnsi="Times New Roman" w:cs="Times New Roman"/>
        </w:rPr>
      </w:pPr>
    </w:p>
    <w:p w14:paraId="7AC99EFB" w14:textId="77777777" w:rsidR="00CA3330" w:rsidRDefault="00CA3330">
      <w:pPr>
        <w:rPr>
          <w:rFonts w:ascii="Times New Roman" w:hAnsi="Times New Roman" w:cs="Times New Roman"/>
        </w:rPr>
      </w:pPr>
    </w:p>
    <w:p w14:paraId="66A0E0D0" w14:textId="77777777" w:rsidR="005F4E1E" w:rsidRDefault="005F4E1E">
      <w:pPr>
        <w:rPr>
          <w:rFonts w:ascii="Times New Roman" w:hAnsi="Times New Roman" w:cs="Times New Roman"/>
        </w:rPr>
      </w:pPr>
    </w:p>
    <w:p w14:paraId="7F0EB4FD" w14:textId="77777777" w:rsidR="005F4E1E" w:rsidRDefault="005F4E1E">
      <w:pPr>
        <w:rPr>
          <w:rFonts w:ascii="Times New Roman" w:hAnsi="Times New Roman" w:cs="Times New Roman"/>
        </w:rPr>
      </w:pPr>
    </w:p>
    <w:p w14:paraId="73B02C62" w14:textId="77777777" w:rsidR="005F4E1E" w:rsidRDefault="005F4E1E">
      <w:pPr>
        <w:rPr>
          <w:rFonts w:ascii="Times New Roman" w:hAnsi="Times New Roman" w:cs="Times New Roman"/>
        </w:rPr>
      </w:pPr>
    </w:p>
    <w:p w14:paraId="463CFB09" w14:textId="77777777" w:rsidR="005F4E1E" w:rsidRDefault="005F4E1E">
      <w:pPr>
        <w:rPr>
          <w:rFonts w:ascii="Times New Roman" w:hAnsi="Times New Roman" w:cs="Times New Roman"/>
        </w:rPr>
      </w:pPr>
    </w:p>
    <w:p w14:paraId="7C7FAC62" w14:textId="77777777" w:rsidR="005F4E1E" w:rsidRDefault="005F4E1E">
      <w:pPr>
        <w:rPr>
          <w:rFonts w:ascii="Times New Roman" w:hAnsi="Times New Roman" w:cs="Times New Roman"/>
        </w:rPr>
      </w:pPr>
    </w:p>
    <w:p w14:paraId="637A5185" w14:textId="77777777" w:rsidR="005F4E1E" w:rsidRDefault="005F4E1E">
      <w:pPr>
        <w:rPr>
          <w:rFonts w:ascii="Times New Roman" w:hAnsi="Times New Roman" w:cs="Times New Roman"/>
        </w:rPr>
      </w:pPr>
    </w:p>
    <w:p w14:paraId="2CE3A14C" w14:textId="77777777" w:rsidR="005F4E1E" w:rsidRDefault="005F4E1E">
      <w:pPr>
        <w:rPr>
          <w:rFonts w:ascii="Times New Roman" w:hAnsi="Times New Roman" w:cs="Times New Roman"/>
        </w:rPr>
      </w:pPr>
    </w:p>
    <w:p w14:paraId="76460E52" w14:textId="77777777" w:rsidR="005F4E1E" w:rsidRDefault="005F4E1E">
      <w:pPr>
        <w:rPr>
          <w:rFonts w:ascii="Times New Roman" w:hAnsi="Times New Roman" w:cs="Times New Roman"/>
        </w:rPr>
      </w:pPr>
    </w:p>
    <w:p w14:paraId="37C6B0AE" w14:textId="77777777" w:rsidR="005F4E1E" w:rsidRDefault="005F4E1E">
      <w:pPr>
        <w:rPr>
          <w:rFonts w:ascii="Times New Roman" w:hAnsi="Times New Roman" w:cs="Times New Roman"/>
        </w:rPr>
      </w:pPr>
    </w:p>
    <w:p w14:paraId="07C1AAE2" w14:textId="77777777" w:rsidR="005F4E1E" w:rsidRDefault="005F4E1E">
      <w:pPr>
        <w:rPr>
          <w:rFonts w:ascii="Times New Roman" w:hAnsi="Times New Roman" w:cs="Times New Roman"/>
        </w:rPr>
      </w:pPr>
    </w:p>
    <w:p w14:paraId="4EE7469F" w14:textId="77777777" w:rsidR="005F4E1E" w:rsidRDefault="005F4E1E">
      <w:pPr>
        <w:rPr>
          <w:rFonts w:ascii="Times New Roman" w:hAnsi="Times New Roman" w:cs="Times New Roman"/>
        </w:rPr>
      </w:pPr>
    </w:p>
    <w:p w14:paraId="58A48F5F" w14:textId="77777777" w:rsidR="005F4E1E" w:rsidRDefault="005F4E1E">
      <w:pPr>
        <w:rPr>
          <w:rFonts w:ascii="Times New Roman" w:hAnsi="Times New Roman" w:cs="Times New Roman"/>
        </w:rPr>
      </w:pPr>
    </w:p>
    <w:p w14:paraId="41475001" w14:textId="77777777" w:rsidR="005F4E1E" w:rsidRDefault="005F4E1E">
      <w:pPr>
        <w:rPr>
          <w:rFonts w:ascii="Times New Roman" w:hAnsi="Times New Roman" w:cs="Times New Roman"/>
        </w:rPr>
      </w:pPr>
    </w:p>
    <w:p w14:paraId="74FADFA1" w14:textId="77777777" w:rsidR="005F4E1E" w:rsidRDefault="005F4E1E">
      <w:pPr>
        <w:rPr>
          <w:rFonts w:ascii="Times New Roman" w:hAnsi="Times New Roman" w:cs="Times New Roman"/>
        </w:rPr>
      </w:pPr>
    </w:p>
    <w:p w14:paraId="66AA80F7" w14:textId="77777777" w:rsidR="005F4E1E" w:rsidRDefault="005F4E1E">
      <w:pPr>
        <w:rPr>
          <w:rFonts w:ascii="Times New Roman" w:hAnsi="Times New Roman" w:cs="Times New Roman"/>
        </w:rPr>
      </w:pPr>
    </w:p>
    <w:p w14:paraId="6312B1AE" w14:textId="77777777" w:rsidR="005F4E1E" w:rsidRDefault="005F4E1E">
      <w:pPr>
        <w:rPr>
          <w:rFonts w:ascii="Times New Roman" w:hAnsi="Times New Roman" w:cs="Times New Roman"/>
        </w:rPr>
      </w:pPr>
    </w:p>
    <w:p w14:paraId="652AF159" w14:textId="77777777" w:rsidR="005F4E1E" w:rsidRDefault="005F4E1E">
      <w:pPr>
        <w:rPr>
          <w:rFonts w:ascii="Times New Roman" w:hAnsi="Times New Roman" w:cs="Times New Roman"/>
        </w:rPr>
      </w:pPr>
    </w:p>
    <w:p w14:paraId="4CF2BDC3" w14:textId="77777777" w:rsidR="005F4E1E" w:rsidRDefault="005F4E1E">
      <w:pPr>
        <w:rPr>
          <w:rFonts w:ascii="Times New Roman" w:hAnsi="Times New Roman" w:cs="Times New Roman"/>
        </w:rPr>
      </w:pPr>
    </w:p>
    <w:p w14:paraId="5B887064" w14:textId="77777777" w:rsidR="005F4E1E" w:rsidRDefault="005F4E1E">
      <w:pPr>
        <w:rPr>
          <w:rFonts w:ascii="Times New Roman" w:hAnsi="Times New Roman" w:cs="Times New Roman"/>
        </w:rPr>
      </w:pPr>
    </w:p>
    <w:p w14:paraId="3F454B79" w14:textId="77777777" w:rsidR="005F4E1E" w:rsidRDefault="005F4E1E">
      <w:pPr>
        <w:rPr>
          <w:rFonts w:ascii="Times New Roman" w:hAnsi="Times New Roman" w:cs="Times New Roman"/>
        </w:rPr>
      </w:pPr>
    </w:p>
    <w:p w14:paraId="5A588B90" w14:textId="77777777" w:rsidR="005F4E1E" w:rsidRDefault="005F4E1E">
      <w:pPr>
        <w:rPr>
          <w:rFonts w:ascii="Times New Roman" w:hAnsi="Times New Roman" w:cs="Times New Roman"/>
        </w:rPr>
      </w:pPr>
    </w:p>
    <w:p w14:paraId="18EF819B" w14:textId="77777777" w:rsidR="005F4E1E" w:rsidRDefault="005F4E1E">
      <w:pPr>
        <w:rPr>
          <w:rFonts w:ascii="Times New Roman" w:hAnsi="Times New Roman" w:cs="Times New Roman"/>
        </w:rPr>
      </w:pPr>
    </w:p>
    <w:p w14:paraId="0C78DF1B" w14:textId="77777777" w:rsidR="005F4E1E" w:rsidRDefault="005F4E1E">
      <w:pPr>
        <w:rPr>
          <w:rFonts w:ascii="Times New Roman" w:hAnsi="Times New Roman" w:cs="Times New Roman"/>
        </w:rPr>
      </w:pPr>
    </w:p>
    <w:p w14:paraId="55BDB46E" w14:textId="61D8C624" w:rsidR="005F4E1E" w:rsidRDefault="005F4E1E">
      <w:pPr>
        <w:rPr>
          <w:rFonts w:ascii="Times New Roman" w:hAnsi="Times New Roman" w:cs="Times New Roman"/>
          <w:b/>
          <w:bCs/>
          <w:sz w:val="32"/>
          <w:szCs w:val="32"/>
        </w:rPr>
      </w:pPr>
      <w:r w:rsidRPr="005F4E1E">
        <w:rPr>
          <w:rFonts w:ascii="Times New Roman" w:hAnsi="Times New Roman" w:cs="Times New Roman"/>
          <w:b/>
          <w:bCs/>
          <w:sz w:val="32"/>
          <w:szCs w:val="32"/>
        </w:rPr>
        <w:lastRenderedPageBreak/>
        <w:t>References:</w:t>
      </w:r>
    </w:p>
    <w:p w14:paraId="530F9F2B"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Henry, R. and Venkatraman, S., (2015). Big Data Analytics the Next Big Learning Opportunity. Journal of Management Information &amp; Decision Sciences [online], 18(2), pp. 17-29.</w:t>
      </w:r>
    </w:p>
    <w:p w14:paraId="1F861191" w14:textId="37B4688C"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lang w:val="en"/>
        </w:rPr>
        <w:t>Article</w:t>
      </w:r>
      <w:r w:rsidRPr="001D5239">
        <w:rPr>
          <w:rFonts w:ascii="Times New Roman" w:hAnsi="Times New Roman" w:cs="Times New Roman"/>
        </w:rPr>
        <w:t xml:space="preserve">.Data </w:t>
      </w:r>
      <w:proofErr w:type="gramStart"/>
      <w:r w:rsidRPr="001D5239">
        <w:rPr>
          <w:rFonts w:ascii="Times New Roman" w:hAnsi="Times New Roman" w:cs="Times New Roman"/>
        </w:rPr>
        <w:t>collection.Published</w:t>
      </w:r>
      <w:proofErr w:type="gramEnd"/>
      <w:r w:rsidRPr="001D5239">
        <w:rPr>
          <w:rFonts w:ascii="Times New Roman" w:hAnsi="Times New Roman" w:cs="Times New Roman"/>
        </w:rPr>
        <w:t xml:space="preserve"> in: Salem Press Encyclopedia,2023.Database:Research Starters.By: Hahn, Allison, PhD. https://research.ebsco.com/c/cxwaxr/viewer/html/g2jms6z7pz</w:t>
      </w:r>
    </w:p>
    <w:p w14:paraId="2660869B"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Kutner, M. H., Nachtsheim, C. J., &amp; Neter, J. (2004). Applied Linear Regression Models (4th Edition). McGraw-Hill Education.</w:t>
      </w:r>
    </w:p>
    <w:p w14:paraId="6018BEB3"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Montgomery, D. C., Peck, E. A., &amp; Vining, G. G. (2012). Introduction to Linear Regression Analysis (5th Edition). Wiley.</w:t>
      </w:r>
    </w:p>
    <w:p w14:paraId="3058C36D"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Gujarati, D. N. (2003). Basic Econometrics (4th Edition). McGraw-Hill Education.</w:t>
      </w:r>
    </w:p>
    <w:p w14:paraId="584E03BD"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Hair, J. F., Black, W. C., Babin, B. J., &amp; Anderson, R. E. (2013). Multivariate Data Analysis (7th Edition). Pearson.</w:t>
      </w:r>
    </w:p>
    <w:p w14:paraId="43F24D04"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Field, A. (2013). Discovering Statistics Using IBM SPSS Statistics (4th Edition). SAGE Publications Ltd.</w:t>
      </w:r>
    </w:p>
    <w:p w14:paraId="72990EBC"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McKinney, W. (2017). Python for Data Analysis: Data Wrangling with Pandas, NumPy, and IPython (2nd Edition). O'Reilly Media.</w:t>
      </w:r>
    </w:p>
    <w:p w14:paraId="74D74558"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VanderPlas, J. (2016). Python Data Science Handbook: Essential Tools for Working with Data. O'Reilly Media.</w:t>
      </w:r>
    </w:p>
    <w:p w14:paraId="018C3556"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Wickham, H., &amp; Grolemund, G. (2017). R for Data Science: Import, Tidy, Transform, Visualize, and Model Data. O'Reilly Media.</w:t>
      </w:r>
    </w:p>
    <w:p w14:paraId="7AE6DB29" w14:textId="77777777"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Pedregosa, F., Varoquaux, G., Gramfort, A., Michel, V., Thirion, B., Grisel, O., ... &amp; Vanderplas, J. (2011). Scikit-learn: Machine learning in Python. Journal of machine learning research, 12(Oct), 2825-2830.</w:t>
      </w:r>
    </w:p>
    <w:p w14:paraId="57B4F214" w14:textId="0673220D"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McKinney, W., &amp; Others. (2011). pandas: a foundational Python library for data analysis and statistics. Python for High Performance and Scientific Computing, 14, 9.</w:t>
      </w:r>
    </w:p>
    <w:p w14:paraId="44E7AEAD" w14:textId="77777777" w:rsidR="007A1CCD"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James, G., Witten, D., Hastie, T., &amp; Tibshirani, R. (2013). An Introduction to Statistical Learning: with Applications in R. Springer.</w:t>
      </w:r>
    </w:p>
    <w:p w14:paraId="0724F51F" w14:textId="77777777" w:rsidR="007A1CCD"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Hastie, T., Tibshirani, R., &amp; Friedman, J. (2009). The Elements of Statistical Learning: Data Mining, Inference, and Prediction (2nd Edition). Springer.</w:t>
      </w:r>
    </w:p>
    <w:p w14:paraId="35F51C1B" w14:textId="77777777" w:rsidR="007A1CCD"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Kutner, M. H., Nachtsheim, C. J., &amp; Neter, J. (2004). Applied Linear Regression Models (4th Edition). McGraw-Hill Education.</w:t>
      </w:r>
    </w:p>
    <w:p w14:paraId="65E5C98D" w14:textId="6490606F" w:rsidR="007A1CCD"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Raschka, S., &amp; Mirjalili, V. (2019). Python Machine Learning (3rd Edition). Packt Publishing.</w:t>
      </w:r>
    </w:p>
    <w:p w14:paraId="2869BE48" w14:textId="51D8DCFC" w:rsidR="00113FA4" w:rsidRPr="001D5239" w:rsidRDefault="00113FA4" w:rsidP="001D5239">
      <w:pPr>
        <w:pStyle w:val="ListParagraph"/>
        <w:numPr>
          <w:ilvl w:val="0"/>
          <w:numId w:val="33"/>
        </w:numPr>
        <w:rPr>
          <w:rFonts w:ascii="Times New Roman" w:hAnsi="Times New Roman" w:cs="Times New Roman"/>
        </w:rPr>
      </w:pPr>
      <w:r w:rsidRPr="001D5239">
        <w:rPr>
          <w:rFonts w:ascii="Times New Roman" w:hAnsi="Times New Roman" w:cs="Times New Roman"/>
        </w:rPr>
        <w:t>https://www.ibm.com/docs/en/SSLVMB_28.0.0/pdf/IBM_SPSS_Missing_Values.pdf</w:t>
      </w:r>
    </w:p>
    <w:p w14:paraId="6625FEEB" w14:textId="7CA8285D" w:rsidR="005F4E1E"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https://www.ibm.com/downloads/cas/YW9MJOYD</w:t>
      </w:r>
    </w:p>
    <w:p w14:paraId="05941915" w14:textId="6980439E" w:rsidR="007A1CCD" w:rsidRPr="001D5239" w:rsidRDefault="007A1CCD" w:rsidP="001D5239">
      <w:pPr>
        <w:pStyle w:val="ListParagraph"/>
        <w:numPr>
          <w:ilvl w:val="0"/>
          <w:numId w:val="33"/>
        </w:numPr>
        <w:rPr>
          <w:rFonts w:ascii="Times New Roman" w:hAnsi="Times New Roman" w:cs="Times New Roman"/>
        </w:rPr>
      </w:pPr>
      <w:r w:rsidRPr="001D5239">
        <w:rPr>
          <w:rFonts w:ascii="Times New Roman" w:hAnsi="Times New Roman" w:cs="Times New Roman"/>
        </w:rPr>
        <w:t>Muntean, M., (2015). Considerations Regarding Business Intelligence in Cloud Context. Informatica Economica [online], 19 4), p.55-67.</w:t>
      </w:r>
    </w:p>
    <w:p w14:paraId="4D4B22CB" w14:textId="518C10A7" w:rsidR="001D5239" w:rsidRPr="001D5239" w:rsidRDefault="001D5239" w:rsidP="001D5239">
      <w:pPr>
        <w:pStyle w:val="ListParagraph"/>
        <w:numPr>
          <w:ilvl w:val="0"/>
          <w:numId w:val="33"/>
        </w:numPr>
        <w:rPr>
          <w:rFonts w:ascii="Times New Roman" w:hAnsi="Times New Roman" w:cs="Times New Roman"/>
        </w:rPr>
      </w:pPr>
      <w:r w:rsidRPr="001D5239">
        <w:rPr>
          <w:rFonts w:ascii="Times New Roman" w:hAnsi="Times New Roman" w:cs="Times New Roman"/>
        </w:rPr>
        <w:t>Petermann, A., Junghanns, M., Müller, R., and Rahm, E., (2014). Graph-based Data Integration and Business Intelligence with BIIIG. Proc. VLDB Conf., 2014 [online], 7(13), p.1577-1580. Available at: http://www.vldb.org/pvldb/vol7/p1577-petermann.pdf </w:t>
      </w:r>
    </w:p>
    <w:p w14:paraId="1ED8BE4F" w14:textId="5323D867" w:rsidR="001D5239" w:rsidRPr="001D5239" w:rsidRDefault="001D5239" w:rsidP="001D5239">
      <w:pPr>
        <w:pStyle w:val="ListParagraph"/>
        <w:numPr>
          <w:ilvl w:val="0"/>
          <w:numId w:val="33"/>
        </w:numPr>
        <w:rPr>
          <w:rFonts w:ascii="Times New Roman" w:hAnsi="Times New Roman" w:cs="Times New Roman"/>
        </w:rPr>
      </w:pPr>
      <w:r w:rsidRPr="001D5239">
        <w:rPr>
          <w:rFonts w:ascii="Times New Roman" w:hAnsi="Times New Roman" w:cs="Times New Roman"/>
        </w:rPr>
        <w:t xml:space="preserve">statisticsfun, (2012). An Introduction to Linear Regression Analysis [video, online]. </w:t>
      </w:r>
    </w:p>
    <w:p w14:paraId="65DBD2F9" w14:textId="1A22B9FA" w:rsidR="005F4E1E" w:rsidRPr="001D5239" w:rsidRDefault="001D5239" w:rsidP="001D5239">
      <w:pPr>
        <w:pStyle w:val="ListParagraph"/>
        <w:numPr>
          <w:ilvl w:val="0"/>
          <w:numId w:val="33"/>
        </w:numPr>
        <w:rPr>
          <w:rFonts w:ascii="Times New Roman" w:hAnsi="Times New Roman" w:cs="Times New Roman"/>
        </w:rPr>
      </w:pPr>
      <w:r w:rsidRPr="001D5239">
        <w:rPr>
          <w:rFonts w:ascii="Times New Roman" w:hAnsi="Times New Roman" w:cs="Times New Roman"/>
        </w:rPr>
        <w:t>Economist Intelligence Unit, (2017). The Deciding Factor: Big Data &amp; Decision-making [online]. Capgemini. Available at: https://www.capgemini.com/wp-content/uploads/2017/07/The_Deciding_Factor__Big_Data___Decision_Making.pdf </w:t>
      </w:r>
    </w:p>
    <w:p w14:paraId="0C94E557" w14:textId="77777777" w:rsidR="001D5239" w:rsidRPr="001D5239" w:rsidRDefault="001D5239" w:rsidP="001D5239">
      <w:pPr>
        <w:pStyle w:val="ListParagraph"/>
      </w:pPr>
    </w:p>
    <w:sectPr w:rsidR="001D5239" w:rsidRPr="001D5239" w:rsidSect="002D37BF">
      <w:pgSz w:w="11906" w:h="16838"/>
      <w:pgMar w:top="1440" w:right="1440" w:bottom="1440" w:left="1440" w:header="907" w:footer="62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6CB335" w14:textId="77777777" w:rsidR="002D37BF" w:rsidRDefault="002D37BF" w:rsidP="002D1619">
      <w:pPr>
        <w:spacing w:after="0" w:line="240" w:lineRule="auto"/>
      </w:pPr>
      <w:r>
        <w:separator/>
      </w:r>
    </w:p>
  </w:endnote>
  <w:endnote w:type="continuationSeparator" w:id="0">
    <w:p w14:paraId="7D703B2B" w14:textId="77777777" w:rsidR="002D37BF" w:rsidRDefault="002D37BF" w:rsidP="002D1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F1F5A" w14:textId="7D5F7818" w:rsidR="002D1619" w:rsidRPr="00D35D6D" w:rsidRDefault="002D1619" w:rsidP="00F86934">
    <w:pPr>
      <w:autoSpaceDE w:val="0"/>
      <w:autoSpaceDN w:val="0"/>
      <w:adjustRightInd w:val="0"/>
      <w:spacing w:after="0" w:line="287" w:lineRule="auto"/>
      <w:jc w:val="center"/>
      <w:rPr>
        <w:rFonts w:ascii="Century Gothic" w:hAnsi="Century Gothic"/>
        <w:color w:val="424242"/>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E2935F" w14:textId="77777777" w:rsidR="002D37BF" w:rsidRDefault="002D37BF" w:rsidP="002D1619">
      <w:pPr>
        <w:spacing w:after="0" w:line="240" w:lineRule="auto"/>
      </w:pPr>
      <w:r>
        <w:separator/>
      </w:r>
    </w:p>
  </w:footnote>
  <w:footnote w:type="continuationSeparator" w:id="0">
    <w:p w14:paraId="6FA9FFF5" w14:textId="77777777" w:rsidR="002D37BF" w:rsidRDefault="002D37BF" w:rsidP="002D1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F2CEB"/>
    <w:multiLevelType w:val="hybridMultilevel"/>
    <w:tmpl w:val="B2829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D711CC"/>
    <w:multiLevelType w:val="hybridMultilevel"/>
    <w:tmpl w:val="BF628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51219E"/>
    <w:multiLevelType w:val="hybridMultilevel"/>
    <w:tmpl w:val="DF3EFAB8"/>
    <w:lvl w:ilvl="0" w:tplc="8C54DCD4">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3D7F3A"/>
    <w:multiLevelType w:val="multilevel"/>
    <w:tmpl w:val="620E1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E65505"/>
    <w:multiLevelType w:val="multilevel"/>
    <w:tmpl w:val="F418D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51F40"/>
    <w:multiLevelType w:val="hybridMultilevel"/>
    <w:tmpl w:val="28C46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6B2FAB"/>
    <w:multiLevelType w:val="hybridMultilevel"/>
    <w:tmpl w:val="D572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6FF4700"/>
    <w:multiLevelType w:val="hybridMultilevel"/>
    <w:tmpl w:val="40B6E828"/>
    <w:lvl w:ilvl="0" w:tplc="8C54D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9BF3C04"/>
    <w:multiLevelType w:val="hybridMultilevel"/>
    <w:tmpl w:val="BFC690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D4A2330"/>
    <w:multiLevelType w:val="multilevel"/>
    <w:tmpl w:val="4E90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B22E35"/>
    <w:multiLevelType w:val="multilevel"/>
    <w:tmpl w:val="E3D03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C938BA"/>
    <w:multiLevelType w:val="hybridMultilevel"/>
    <w:tmpl w:val="E0D01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657622C"/>
    <w:multiLevelType w:val="hybridMultilevel"/>
    <w:tmpl w:val="CD0CEB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953995"/>
    <w:multiLevelType w:val="multilevel"/>
    <w:tmpl w:val="B4C2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C94B88"/>
    <w:multiLevelType w:val="hybridMultilevel"/>
    <w:tmpl w:val="A4947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D6A2E9B"/>
    <w:multiLevelType w:val="multilevel"/>
    <w:tmpl w:val="7398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210817"/>
    <w:multiLevelType w:val="hybridMultilevel"/>
    <w:tmpl w:val="33E41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191B0F"/>
    <w:multiLevelType w:val="multilevel"/>
    <w:tmpl w:val="AF1C6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D32A5F"/>
    <w:multiLevelType w:val="multilevel"/>
    <w:tmpl w:val="60C4A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7C605C3"/>
    <w:multiLevelType w:val="multilevel"/>
    <w:tmpl w:val="7F08C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8475CA7"/>
    <w:multiLevelType w:val="multilevel"/>
    <w:tmpl w:val="9F28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AA0122"/>
    <w:multiLevelType w:val="hybridMultilevel"/>
    <w:tmpl w:val="6AC0B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ACF4487"/>
    <w:multiLevelType w:val="hybridMultilevel"/>
    <w:tmpl w:val="5DE0DB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B474214"/>
    <w:multiLevelType w:val="hybridMultilevel"/>
    <w:tmpl w:val="2D2409BC"/>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C9A1725"/>
    <w:multiLevelType w:val="hybridMultilevel"/>
    <w:tmpl w:val="A02088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B116CA"/>
    <w:multiLevelType w:val="hybridMultilevel"/>
    <w:tmpl w:val="060087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3BD635A"/>
    <w:multiLevelType w:val="hybridMultilevel"/>
    <w:tmpl w:val="5D120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48861AA"/>
    <w:multiLevelType w:val="multilevel"/>
    <w:tmpl w:val="EE3C0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69043C9"/>
    <w:multiLevelType w:val="multilevel"/>
    <w:tmpl w:val="8870B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1D60BA"/>
    <w:multiLevelType w:val="hybridMultilevel"/>
    <w:tmpl w:val="192878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BD91159"/>
    <w:multiLevelType w:val="multilevel"/>
    <w:tmpl w:val="91980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773F39"/>
    <w:multiLevelType w:val="hybridMultilevel"/>
    <w:tmpl w:val="548289A4"/>
    <w:lvl w:ilvl="0" w:tplc="8C54DCD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E5B2C06"/>
    <w:multiLevelType w:val="hybridMultilevel"/>
    <w:tmpl w:val="323448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8866019">
    <w:abstractNumId w:val="1"/>
  </w:num>
  <w:num w:numId="2" w16cid:durableId="1685398956">
    <w:abstractNumId w:val="32"/>
  </w:num>
  <w:num w:numId="3" w16cid:durableId="364060094">
    <w:abstractNumId w:val="11"/>
  </w:num>
  <w:num w:numId="4" w16cid:durableId="1759207710">
    <w:abstractNumId w:val="29"/>
  </w:num>
  <w:num w:numId="5" w16cid:durableId="169761690">
    <w:abstractNumId w:val="24"/>
  </w:num>
  <w:num w:numId="6" w16cid:durableId="545218909">
    <w:abstractNumId w:val="21"/>
  </w:num>
  <w:num w:numId="7" w16cid:durableId="651645010">
    <w:abstractNumId w:val="6"/>
  </w:num>
  <w:num w:numId="8" w16cid:durableId="377243900">
    <w:abstractNumId w:val="5"/>
  </w:num>
  <w:num w:numId="9" w16cid:durableId="1034308000">
    <w:abstractNumId w:val="28"/>
  </w:num>
  <w:num w:numId="10" w16cid:durableId="1778909341">
    <w:abstractNumId w:val="15"/>
  </w:num>
  <w:num w:numId="11" w16cid:durableId="1589341871">
    <w:abstractNumId w:val="13"/>
  </w:num>
  <w:num w:numId="12" w16cid:durableId="1916089370">
    <w:abstractNumId w:val="30"/>
  </w:num>
  <w:num w:numId="13" w16cid:durableId="1700004357">
    <w:abstractNumId w:val="3"/>
  </w:num>
  <w:num w:numId="14" w16cid:durableId="1413696086">
    <w:abstractNumId w:val="20"/>
  </w:num>
  <w:num w:numId="15" w16cid:durableId="1877162025">
    <w:abstractNumId w:val="4"/>
  </w:num>
  <w:num w:numId="16" w16cid:durableId="1516773626">
    <w:abstractNumId w:val="9"/>
  </w:num>
  <w:num w:numId="17" w16cid:durableId="1088817824">
    <w:abstractNumId w:val="17"/>
  </w:num>
  <w:num w:numId="18" w16cid:durableId="1138034202">
    <w:abstractNumId w:val="12"/>
  </w:num>
  <w:num w:numId="19" w16cid:durableId="488058528">
    <w:abstractNumId w:val="22"/>
  </w:num>
  <w:num w:numId="20" w16cid:durableId="1782341831">
    <w:abstractNumId w:val="2"/>
  </w:num>
  <w:num w:numId="21" w16cid:durableId="1693415622">
    <w:abstractNumId w:val="7"/>
  </w:num>
  <w:num w:numId="22" w16cid:durableId="1255017345">
    <w:abstractNumId w:val="31"/>
  </w:num>
  <w:num w:numId="23" w16cid:durableId="1043602607">
    <w:abstractNumId w:val="23"/>
  </w:num>
  <w:num w:numId="24" w16cid:durableId="1870948118">
    <w:abstractNumId w:val="26"/>
  </w:num>
  <w:num w:numId="25" w16cid:durableId="498272067">
    <w:abstractNumId w:val="14"/>
  </w:num>
  <w:num w:numId="26" w16cid:durableId="825053245">
    <w:abstractNumId w:val="25"/>
  </w:num>
  <w:num w:numId="27" w16cid:durableId="1686402422">
    <w:abstractNumId w:val="0"/>
  </w:num>
  <w:num w:numId="28" w16cid:durableId="579632702">
    <w:abstractNumId w:val="27"/>
  </w:num>
  <w:num w:numId="29" w16cid:durableId="644165427">
    <w:abstractNumId w:val="10"/>
  </w:num>
  <w:num w:numId="30" w16cid:durableId="1322612841">
    <w:abstractNumId w:val="19"/>
  </w:num>
  <w:num w:numId="31" w16cid:durableId="833228001">
    <w:abstractNumId w:val="18"/>
  </w:num>
  <w:num w:numId="32" w16cid:durableId="494608493">
    <w:abstractNumId w:val="8"/>
  </w:num>
  <w:num w:numId="33" w16cid:durableId="17686972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0216"/>
    <w:rsid w:val="000F15A1"/>
    <w:rsid w:val="00113FA4"/>
    <w:rsid w:val="001315DA"/>
    <w:rsid w:val="00197ACA"/>
    <w:rsid w:val="001C7B66"/>
    <w:rsid w:val="001D5239"/>
    <w:rsid w:val="001F27D4"/>
    <w:rsid w:val="00236805"/>
    <w:rsid w:val="002C6842"/>
    <w:rsid w:val="002D1619"/>
    <w:rsid w:val="002D37BF"/>
    <w:rsid w:val="00330612"/>
    <w:rsid w:val="00384E4C"/>
    <w:rsid w:val="0045697C"/>
    <w:rsid w:val="0047560D"/>
    <w:rsid w:val="00485CD6"/>
    <w:rsid w:val="004914B2"/>
    <w:rsid w:val="0053670D"/>
    <w:rsid w:val="00557A17"/>
    <w:rsid w:val="00561A67"/>
    <w:rsid w:val="005E0153"/>
    <w:rsid w:val="005E391C"/>
    <w:rsid w:val="005F4E1E"/>
    <w:rsid w:val="00670367"/>
    <w:rsid w:val="006903E4"/>
    <w:rsid w:val="006F7A04"/>
    <w:rsid w:val="00760216"/>
    <w:rsid w:val="00771BC5"/>
    <w:rsid w:val="00792A43"/>
    <w:rsid w:val="00792EA5"/>
    <w:rsid w:val="007A1CCD"/>
    <w:rsid w:val="007C43F8"/>
    <w:rsid w:val="00874161"/>
    <w:rsid w:val="008A4131"/>
    <w:rsid w:val="008C0330"/>
    <w:rsid w:val="008E1386"/>
    <w:rsid w:val="008F3E9E"/>
    <w:rsid w:val="00A324D6"/>
    <w:rsid w:val="00A7468E"/>
    <w:rsid w:val="00A91CFF"/>
    <w:rsid w:val="00B05C40"/>
    <w:rsid w:val="00BF4741"/>
    <w:rsid w:val="00C150C0"/>
    <w:rsid w:val="00C66F50"/>
    <w:rsid w:val="00C87D60"/>
    <w:rsid w:val="00CA3330"/>
    <w:rsid w:val="00CC4631"/>
    <w:rsid w:val="00D02BD5"/>
    <w:rsid w:val="00D35D6D"/>
    <w:rsid w:val="00D85E0D"/>
    <w:rsid w:val="00D96523"/>
    <w:rsid w:val="00DE036A"/>
    <w:rsid w:val="00E05E61"/>
    <w:rsid w:val="00E906D1"/>
    <w:rsid w:val="00E959F4"/>
    <w:rsid w:val="00ED1E9F"/>
    <w:rsid w:val="00F31A58"/>
    <w:rsid w:val="00F74267"/>
    <w:rsid w:val="00F80BFC"/>
    <w:rsid w:val="00F86934"/>
    <w:rsid w:val="00FA59F3"/>
    <w:rsid w:val="00FC721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0FC1F9"/>
  <w15:docId w15:val="{23CA3B3E-7A4C-A24E-A8AC-131FE98AA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3FA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E906D1"/>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4">
    <w:name w:val="heading 4"/>
    <w:basedOn w:val="Normal"/>
    <w:next w:val="Normal"/>
    <w:link w:val="Heading4Char"/>
    <w:uiPriority w:val="9"/>
    <w:semiHidden/>
    <w:unhideWhenUsed/>
    <w:qFormat/>
    <w:rsid w:val="007C43F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02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216"/>
    <w:rPr>
      <w:rFonts w:ascii="Tahoma" w:hAnsi="Tahoma" w:cs="Tahoma"/>
      <w:sz w:val="16"/>
      <w:szCs w:val="16"/>
    </w:rPr>
  </w:style>
  <w:style w:type="paragraph" w:styleId="Header">
    <w:name w:val="header"/>
    <w:basedOn w:val="Normal"/>
    <w:link w:val="HeaderChar"/>
    <w:uiPriority w:val="99"/>
    <w:unhideWhenUsed/>
    <w:rsid w:val="002D16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D1619"/>
  </w:style>
  <w:style w:type="paragraph" w:styleId="Footer">
    <w:name w:val="footer"/>
    <w:basedOn w:val="Normal"/>
    <w:link w:val="FooterChar"/>
    <w:uiPriority w:val="99"/>
    <w:unhideWhenUsed/>
    <w:rsid w:val="002D16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D1619"/>
  </w:style>
  <w:style w:type="character" w:styleId="Hyperlink">
    <w:name w:val="Hyperlink"/>
    <w:basedOn w:val="DefaultParagraphFont"/>
    <w:uiPriority w:val="99"/>
    <w:unhideWhenUsed/>
    <w:rsid w:val="00F86934"/>
    <w:rPr>
      <w:color w:val="0000FF" w:themeColor="hyperlink"/>
      <w:u w:val="single"/>
    </w:rPr>
  </w:style>
  <w:style w:type="table" w:styleId="TableGrid">
    <w:name w:val="Table Grid"/>
    <w:basedOn w:val="TableNormal"/>
    <w:uiPriority w:val="59"/>
    <w:rsid w:val="008F3E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7468E"/>
    <w:rPr>
      <w:color w:val="800080" w:themeColor="followedHyperlink"/>
      <w:u w:val="single"/>
    </w:rPr>
  </w:style>
  <w:style w:type="paragraph" w:styleId="ListParagraph">
    <w:name w:val="List Paragraph"/>
    <w:basedOn w:val="Normal"/>
    <w:uiPriority w:val="34"/>
    <w:qFormat/>
    <w:rsid w:val="00CA3330"/>
    <w:pPr>
      <w:spacing w:after="160" w:line="259" w:lineRule="auto"/>
      <w:ind w:left="720"/>
      <w:contextualSpacing/>
    </w:pPr>
    <w:rPr>
      <w:kern w:val="2"/>
      <w:lang w:val="en-IN"/>
      <w14:ligatures w14:val="standardContextual"/>
    </w:rPr>
  </w:style>
  <w:style w:type="character" w:customStyle="1" w:styleId="Heading2Char">
    <w:name w:val="Heading 2 Char"/>
    <w:basedOn w:val="DefaultParagraphFont"/>
    <w:link w:val="Heading2"/>
    <w:uiPriority w:val="9"/>
    <w:rsid w:val="00E906D1"/>
    <w:rPr>
      <w:rFonts w:ascii="Times New Roman" w:eastAsia="Times New Roman" w:hAnsi="Times New Roman" w:cs="Times New Roman"/>
      <w:b/>
      <w:bCs/>
      <w:sz w:val="36"/>
      <w:szCs w:val="36"/>
      <w:lang w:val="en-IN" w:eastAsia="en-IN"/>
    </w:rPr>
  </w:style>
  <w:style w:type="paragraph" w:styleId="NormalWeb">
    <w:name w:val="Normal (Web)"/>
    <w:basedOn w:val="Normal"/>
    <w:uiPriority w:val="99"/>
    <w:semiHidden/>
    <w:unhideWhenUsed/>
    <w:rsid w:val="00E906D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E906D1"/>
    <w:rPr>
      <w:b/>
      <w:bCs/>
    </w:rPr>
  </w:style>
  <w:style w:type="character" w:customStyle="1" w:styleId="Heading4Char">
    <w:name w:val="Heading 4 Char"/>
    <w:basedOn w:val="DefaultParagraphFont"/>
    <w:link w:val="Heading4"/>
    <w:uiPriority w:val="9"/>
    <w:semiHidden/>
    <w:rsid w:val="007C43F8"/>
    <w:rPr>
      <w:rFonts w:asciiTheme="majorHAnsi" w:eastAsiaTheme="majorEastAsia" w:hAnsiTheme="majorHAnsi" w:cstheme="majorBidi"/>
      <w:i/>
      <w:iCs/>
      <w:color w:val="365F91" w:themeColor="accent1" w:themeShade="BF"/>
    </w:rPr>
  </w:style>
  <w:style w:type="character" w:customStyle="1" w:styleId="Heading1Char">
    <w:name w:val="Heading 1 Char"/>
    <w:basedOn w:val="DefaultParagraphFont"/>
    <w:link w:val="Heading1"/>
    <w:uiPriority w:val="9"/>
    <w:rsid w:val="00113FA4"/>
    <w:rPr>
      <w:rFonts w:asciiTheme="majorHAnsi" w:eastAsiaTheme="majorEastAsia" w:hAnsiTheme="majorHAnsi" w:cstheme="majorBidi"/>
      <w:color w:val="365F91" w:themeColor="accent1" w:themeShade="BF"/>
      <w:sz w:val="32"/>
      <w:szCs w:val="32"/>
    </w:rPr>
  </w:style>
  <w:style w:type="character" w:customStyle="1" w:styleId="hero-delimited-listhero-delimited-listlabelmzt5">
    <w:name w:val="hero-delimited-list_hero-delimited-list__label__m_zt5"/>
    <w:basedOn w:val="DefaultParagraphFont"/>
    <w:rsid w:val="00113FA4"/>
  </w:style>
  <w:style w:type="character" w:customStyle="1" w:styleId="delimited-list">
    <w:name w:val="delimited-list"/>
    <w:basedOn w:val="DefaultParagraphFont"/>
    <w:rsid w:val="00113FA4"/>
  </w:style>
  <w:style w:type="character" w:customStyle="1" w:styleId="delimited-listitem">
    <w:name w:val="delimited-list__item"/>
    <w:basedOn w:val="DefaultParagraphFont"/>
    <w:rsid w:val="00113FA4"/>
  </w:style>
  <w:style w:type="character" w:customStyle="1" w:styleId="hero-cardhero-carddatabase-headingzjvfm">
    <w:name w:val="hero-card_hero-card__database-heading__zjvfm"/>
    <w:basedOn w:val="DefaultParagraphFont"/>
    <w:rsid w:val="00113FA4"/>
  </w:style>
  <w:style w:type="character" w:customStyle="1" w:styleId="hero-cardhero-carddatabase-namejcfkg">
    <w:name w:val="hero-card_hero-card__database-name__jcfkg"/>
    <w:basedOn w:val="DefaultParagraphFont"/>
    <w:rsid w:val="00113FA4"/>
  </w:style>
  <w:style w:type="character" w:styleId="UnresolvedMention">
    <w:name w:val="Unresolved Mention"/>
    <w:basedOn w:val="DefaultParagraphFont"/>
    <w:uiPriority w:val="99"/>
    <w:semiHidden/>
    <w:unhideWhenUsed/>
    <w:rsid w:val="007A1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964476">
      <w:bodyDiv w:val="1"/>
      <w:marLeft w:val="0"/>
      <w:marRight w:val="0"/>
      <w:marTop w:val="0"/>
      <w:marBottom w:val="0"/>
      <w:divBdr>
        <w:top w:val="none" w:sz="0" w:space="0" w:color="auto"/>
        <w:left w:val="none" w:sz="0" w:space="0" w:color="auto"/>
        <w:bottom w:val="none" w:sz="0" w:space="0" w:color="auto"/>
        <w:right w:val="none" w:sz="0" w:space="0" w:color="auto"/>
      </w:divBdr>
    </w:div>
    <w:div w:id="559705698">
      <w:bodyDiv w:val="1"/>
      <w:marLeft w:val="0"/>
      <w:marRight w:val="0"/>
      <w:marTop w:val="0"/>
      <w:marBottom w:val="0"/>
      <w:divBdr>
        <w:top w:val="none" w:sz="0" w:space="0" w:color="auto"/>
        <w:left w:val="none" w:sz="0" w:space="0" w:color="auto"/>
        <w:bottom w:val="none" w:sz="0" w:space="0" w:color="auto"/>
        <w:right w:val="none" w:sz="0" w:space="0" w:color="auto"/>
      </w:divBdr>
    </w:div>
    <w:div w:id="847989397">
      <w:bodyDiv w:val="1"/>
      <w:marLeft w:val="0"/>
      <w:marRight w:val="0"/>
      <w:marTop w:val="0"/>
      <w:marBottom w:val="0"/>
      <w:divBdr>
        <w:top w:val="none" w:sz="0" w:space="0" w:color="auto"/>
        <w:left w:val="none" w:sz="0" w:space="0" w:color="auto"/>
        <w:bottom w:val="none" w:sz="0" w:space="0" w:color="auto"/>
        <w:right w:val="none" w:sz="0" w:space="0" w:color="auto"/>
      </w:divBdr>
    </w:div>
    <w:div w:id="1227300278">
      <w:bodyDiv w:val="1"/>
      <w:marLeft w:val="0"/>
      <w:marRight w:val="0"/>
      <w:marTop w:val="0"/>
      <w:marBottom w:val="0"/>
      <w:divBdr>
        <w:top w:val="none" w:sz="0" w:space="0" w:color="auto"/>
        <w:left w:val="none" w:sz="0" w:space="0" w:color="auto"/>
        <w:bottom w:val="none" w:sz="0" w:space="0" w:color="auto"/>
        <w:right w:val="none" w:sz="0" w:space="0" w:color="auto"/>
      </w:divBdr>
    </w:div>
    <w:div w:id="1271159050">
      <w:bodyDiv w:val="1"/>
      <w:marLeft w:val="0"/>
      <w:marRight w:val="0"/>
      <w:marTop w:val="0"/>
      <w:marBottom w:val="0"/>
      <w:divBdr>
        <w:top w:val="none" w:sz="0" w:space="0" w:color="auto"/>
        <w:left w:val="none" w:sz="0" w:space="0" w:color="auto"/>
        <w:bottom w:val="none" w:sz="0" w:space="0" w:color="auto"/>
        <w:right w:val="none" w:sz="0" w:space="0" w:color="auto"/>
      </w:divBdr>
    </w:div>
    <w:div w:id="1367952229">
      <w:bodyDiv w:val="1"/>
      <w:marLeft w:val="0"/>
      <w:marRight w:val="0"/>
      <w:marTop w:val="0"/>
      <w:marBottom w:val="0"/>
      <w:divBdr>
        <w:top w:val="none" w:sz="0" w:space="0" w:color="auto"/>
        <w:left w:val="none" w:sz="0" w:space="0" w:color="auto"/>
        <w:bottom w:val="none" w:sz="0" w:space="0" w:color="auto"/>
        <w:right w:val="none" w:sz="0" w:space="0" w:color="auto"/>
      </w:divBdr>
    </w:div>
    <w:div w:id="1958099116">
      <w:bodyDiv w:val="1"/>
      <w:marLeft w:val="0"/>
      <w:marRight w:val="0"/>
      <w:marTop w:val="0"/>
      <w:marBottom w:val="0"/>
      <w:divBdr>
        <w:top w:val="none" w:sz="0" w:space="0" w:color="auto"/>
        <w:left w:val="none" w:sz="0" w:space="0" w:color="auto"/>
        <w:bottom w:val="none" w:sz="0" w:space="0" w:color="auto"/>
        <w:right w:val="none" w:sz="0" w:space="0" w:color="auto"/>
      </w:divBdr>
    </w:div>
    <w:div w:id="1969554228">
      <w:bodyDiv w:val="1"/>
      <w:marLeft w:val="0"/>
      <w:marRight w:val="0"/>
      <w:marTop w:val="0"/>
      <w:marBottom w:val="0"/>
      <w:divBdr>
        <w:top w:val="none" w:sz="0" w:space="0" w:color="auto"/>
        <w:left w:val="none" w:sz="0" w:space="0" w:color="auto"/>
        <w:bottom w:val="none" w:sz="0" w:space="0" w:color="auto"/>
        <w:right w:val="none" w:sz="0" w:space="0" w:color="auto"/>
      </w:divBdr>
    </w:div>
    <w:div w:id="2135906606">
      <w:bodyDiv w:val="1"/>
      <w:marLeft w:val="0"/>
      <w:marRight w:val="0"/>
      <w:marTop w:val="0"/>
      <w:marBottom w:val="0"/>
      <w:divBdr>
        <w:top w:val="none" w:sz="0" w:space="0" w:color="auto"/>
        <w:left w:val="none" w:sz="0" w:space="0" w:color="auto"/>
        <w:bottom w:val="none" w:sz="0" w:space="0" w:color="auto"/>
        <w:right w:val="none" w:sz="0" w:space="0" w:color="auto"/>
      </w:divBdr>
      <w:divsChild>
        <w:div w:id="1069228961">
          <w:marLeft w:val="0"/>
          <w:marRight w:val="0"/>
          <w:marTop w:val="0"/>
          <w:marBottom w:val="0"/>
          <w:divBdr>
            <w:top w:val="none" w:sz="0" w:space="0" w:color="auto"/>
            <w:left w:val="none" w:sz="0" w:space="0" w:color="auto"/>
            <w:bottom w:val="none" w:sz="0" w:space="0" w:color="auto"/>
            <w:right w:val="none" w:sz="0" w:space="0" w:color="auto"/>
          </w:divBdr>
          <w:divsChild>
            <w:div w:id="1216238913">
              <w:marLeft w:val="0"/>
              <w:marRight w:val="0"/>
              <w:marTop w:val="0"/>
              <w:marBottom w:val="0"/>
              <w:divBdr>
                <w:top w:val="none" w:sz="0" w:space="0" w:color="auto"/>
                <w:left w:val="none" w:sz="0" w:space="0" w:color="auto"/>
                <w:bottom w:val="none" w:sz="0" w:space="0" w:color="auto"/>
                <w:right w:val="none" w:sz="0" w:space="0" w:color="auto"/>
              </w:divBdr>
            </w:div>
          </w:divsChild>
        </w:div>
        <w:div w:id="1760831194">
          <w:marLeft w:val="0"/>
          <w:marRight w:val="0"/>
          <w:marTop w:val="0"/>
          <w:marBottom w:val="0"/>
          <w:divBdr>
            <w:top w:val="none" w:sz="0" w:space="0" w:color="auto"/>
            <w:left w:val="none" w:sz="0" w:space="0" w:color="auto"/>
            <w:bottom w:val="none" w:sz="0" w:space="0" w:color="auto"/>
            <w:right w:val="none" w:sz="0" w:space="0" w:color="auto"/>
          </w:divBdr>
          <w:divsChild>
            <w:div w:id="103154381">
              <w:marLeft w:val="0"/>
              <w:marRight w:val="0"/>
              <w:marTop w:val="0"/>
              <w:marBottom w:val="0"/>
              <w:divBdr>
                <w:top w:val="none" w:sz="0" w:space="0" w:color="auto"/>
                <w:left w:val="none" w:sz="0" w:space="0" w:color="auto"/>
                <w:bottom w:val="none" w:sz="0" w:space="0" w:color="auto"/>
                <w:right w:val="none" w:sz="0" w:space="0" w:color="auto"/>
              </w:divBdr>
              <w:divsChild>
                <w:div w:id="1605922881">
                  <w:marLeft w:val="0"/>
                  <w:marRight w:val="0"/>
                  <w:marTop w:val="0"/>
                  <w:marBottom w:val="0"/>
                  <w:divBdr>
                    <w:top w:val="none" w:sz="0" w:space="0" w:color="auto"/>
                    <w:left w:val="none" w:sz="0" w:space="0" w:color="auto"/>
                    <w:bottom w:val="none" w:sz="0" w:space="0" w:color="auto"/>
                    <w:right w:val="none" w:sz="0" w:space="0" w:color="auto"/>
                  </w:divBdr>
                  <w:divsChild>
                    <w:div w:id="2062165816">
                      <w:marLeft w:val="0"/>
                      <w:marRight w:val="0"/>
                      <w:marTop w:val="0"/>
                      <w:marBottom w:val="0"/>
                      <w:divBdr>
                        <w:top w:val="none" w:sz="0" w:space="0" w:color="auto"/>
                        <w:left w:val="none" w:sz="0" w:space="0" w:color="auto"/>
                        <w:bottom w:val="none" w:sz="0" w:space="0" w:color="auto"/>
                        <w:right w:val="none" w:sz="0" w:space="0" w:color="auto"/>
                      </w:divBdr>
                    </w:div>
                    <w:div w:id="374739572">
                      <w:marLeft w:val="0"/>
                      <w:marRight w:val="0"/>
                      <w:marTop w:val="0"/>
                      <w:marBottom w:val="0"/>
                      <w:divBdr>
                        <w:top w:val="none" w:sz="0" w:space="0" w:color="auto"/>
                        <w:left w:val="none" w:sz="0" w:space="0" w:color="auto"/>
                        <w:bottom w:val="none" w:sz="0" w:space="0" w:color="auto"/>
                        <w:right w:val="none" w:sz="0" w:space="0" w:color="auto"/>
                      </w:divBdr>
                    </w:div>
                    <w:div w:id="20118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C12A43-1BEA-CF46-A860-4D72D90F2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22</Pages>
  <Words>4189</Words>
  <Characters>27234</Characters>
  <Application>Microsoft Office Word</Application>
  <DocSecurity>0</DocSecurity>
  <Lines>567</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jshort</dc:creator>
  <cp:lastModifiedBy>albert shaju</cp:lastModifiedBy>
  <cp:revision>72</cp:revision>
  <cp:lastPrinted>2015-08-05T15:29:00Z</cp:lastPrinted>
  <dcterms:created xsi:type="dcterms:W3CDTF">2016-05-18T07:34:00Z</dcterms:created>
  <dcterms:modified xsi:type="dcterms:W3CDTF">2024-04-28T07:56:00Z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eb3ccd236e8a9a6927cd5914d62d4ae45720988ff0852080d002c4bf109a565c</vt:lpwstr>
  </property>
</Properties>
</file>