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0E4F" w14:textId="4100FDBC" w:rsidR="00CD6126" w:rsidRDefault="007E4F52" w:rsidP="007E4F52">
      <w:pPr>
        <w:pStyle w:val="Title"/>
      </w:pPr>
      <w:r>
        <w:t>Ingineria prompturilor si folosirea AI in cadrul proiectului.</w:t>
      </w:r>
    </w:p>
    <w:p w14:paraId="1997AA6E" w14:textId="77777777" w:rsidR="007E4F52" w:rsidRDefault="007E4F52" w:rsidP="007E4F52"/>
    <w:p w14:paraId="31C0B66B" w14:textId="3C7829F5" w:rsidR="007E4F52" w:rsidRDefault="007E4F52" w:rsidP="007E4F52">
      <w:pPr>
        <w:pStyle w:val="Heading1"/>
      </w:pPr>
      <w:r>
        <w:t>Partea 1: Ingineria prompturilor</w:t>
      </w:r>
    </w:p>
    <w:p w14:paraId="20FB9048" w14:textId="024326F9" w:rsidR="007E4F52" w:rsidRDefault="007E4F52" w:rsidP="007E4F52">
      <w:r>
        <w:t>Ingineria prompturilor necesita imbinarea armonioasa a mai multor parti componente ale unei perechi prompt-raspuns si anume:</w:t>
      </w:r>
    </w:p>
    <w:p w14:paraId="1D5DC673" w14:textId="6A69DBF3" w:rsidR="007E4F52" w:rsidRDefault="007E4F52" w:rsidP="007E4F52">
      <w:pPr>
        <w:pStyle w:val="ListParagraph"/>
        <w:numPr>
          <w:ilvl w:val="0"/>
          <w:numId w:val="1"/>
        </w:numPr>
      </w:pPr>
      <w:r>
        <w:t>Instructiuni clare i.e. evitarea de prompturi ambigue sau care pot fii interpretate in moduri nedorite de catre LLM</w:t>
      </w:r>
    </w:p>
    <w:p w14:paraId="68E8A8E2" w14:textId="666634D1" w:rsidR="007E4F52" w:rsidRDefault="007E4F52" w:rsidP="007E4F52">
      <w:pPr>
        <w:pStyle w:val="ListParagraph"/>
        <w:numPr>
          <w:ilvl w:val="0"/>
          <w:numId w:val="1"/>
        </w:numPr>
      </w:pPr>
      <w:r>
        <w:t>Context: precizarea contextului in care se necesita generarea raspunsului si oferirea detaliilor de background necesare pentru o comunicare eficienta a cerintelor catre LLM</w:t>
      </w:r>
    </w:p>
    <w:p w14:paraId="32C6FB02" w14:textId="5DE5467C" w:rsidR="007E4F52" w:rsidRDefault="007E4F52" w:rsidP="007E4F52">
      <w:pPr>
        <w:pStyle w:val="ListParagraph"/>
        <w:numPr>
          <w:ilvl w:val="0"/>
          <w:numId w:val="1"/>
        </w:numPr>
      </w:pPr>
      <w:r>
        <w:t>Exemplificare: nu ne-am folosit de aceasta metoda a ingineriei prompt-urilor si din aceste considerente nu o vom aprofunda</w:t>
      </w:r>
    </w:p>
    <w:p w14:paraId="5757E55E" w14:textId="3BCA9B2D" w:rsidR="007E4F52" w:rsidRDefault="007E4F52" w:rsidP="007E4F52">
      <w:pPr>
        <w:pStyle w:val="ListParagraph"/>
        <w:numPr>
          <w:ilvl w:val="0"/>
          <w:numId w:val="1"/>
        </w:numPr>
      </w:pPr>
      <w:r>
        <w:t>Constrangeri si guidelines-uri: specificarea de limitatii, guidelines-uri sau bariere pentru a incadra raspunsul LLM-ului in marjele dorite si pentru a nu ajunge in tangente care nu au legatura cu raspunsurile pe care le dorim din partea acestuia</w:t>
      </w:r>
    </w:p>
    <w:p w14:paraId="02EF0903" w14:textId="6A954F3D" w:rsidR="007E4F52" w:rsidRDefault="007E4F52" w:rsidP="007E4F52">
      <w:pPr>
        <w:pStyle w:val="ListParagraph"/>
        <w:numPr>
          <w:ilvl w:val="0"/>
          <w:numId w:val="1"/>
        </w:numPr>
      </w:pPr>
      <w:r>
        <w:t>Joc de rol: putem instrui LLM-ul sa joace un rol precum expert in anumite subdomenii ale informaticii pentru ca acesta sa ne dea raspunsuri mai specializate si sa nu simplifice sau generalizeze raspunsuri</w:t>
      </w:r>
    </w:p>
    <w:p w14:paraId="16C9BF6F" w14:textId="7449D639" w:rsidR="007E4F52" w:rsidRDefault="007E4F52" w:rsidP="007E4F52">
      <w:pPr>
        <w:pStyle w:val="ListParagraph"/>
        <w:numPr>
          <w:ilvl w:val="0"/>
          <w:numId w:val="1"/>
        </w:numPr>
      </w:pPr>
      <w:r>
        <w:t>Output format: ne putem folosi de precizarea formatarii outputului pe care il dorim deoarece exista posibilitatea sa avem nevoie de output intr-un anume format spre exemplu cod citibil de calculator sau un JSON copiabil, dar in alte cazuri putem dori o imagine sau un CSV</w:t>
      </w:r>
    </w:p>
    <w:p w14:paraId="1DEEF5FB" w14:textId="2C8749CA" w:rsidR="007E4F52" w:rsidRDefault="007E4F52" w:rsidP="007E4F52">
      <w:pPr>
        <w:pStyle w:val="Heading1"/>
      </w:pPr>
      <w:r>
        <w:t>Partea 2: Folosirea AI in cadrul proiectului</w:t>
      </w:r>
    </w:p>
    <w:p w14:paraId="2B57D455" w14:textId="118A96A9" w:rsidR="007E4F52" w:rsidRPr="007E4F52" w:rsidRDefault="007E4F52" w:rsidP="007E4F52">
      <w:r>
        <w:t xml:space="preserve">In cadrul proiectului, </w:t>
      </w:r>
      <w:r w:rsidR="000321AE">
        <w:t xml:space="preserve">am evitat folosirea AI deoarece nu s-a reusit agregarea codului generat de catre LLM-ul ales de noi ca echipa si anume Gemini de la Google. Acesta genera cod care functiona individual dar nu putea fi compus intr-un program unitar fara a modifica parti esentiale ale acestuia. Datorita acestui fapt, majoritatea codului este scris de mana de catre participanti la proiect. Totusi, ne-am putut folosi de LLM pentru a ne elabora user stories si acceptance criteria sub supravegherea noastra. Oferindu-I LLM-ului ideea din spatele proiectului acesta ne-a conferit o serie de user stories-uri coerente pe care apoi i le-am cerut sa le dezvolte in acceptance criterias. O alta utilizare a inteligentei artificiale in lucrarea noastra a avut loc in </w:t>
      </w:r>
      <w:r w:rsidR="000321AE">
        <w:lastRenderedPageBreak/>
        <w:t>momentul in care au aparut dificultati tehnice la nivelul programului si anume adaugarea de obiecte in cart-ul clientului, unde am avut erori privitoare la verificarea starii de inregistrare a utilizatorilor si unde a fost necesara interventia LLM-ului din cauza faptului ca noi nu am reusit sa gasim o solutie in timp util, iar aceste cerinte de timp ne-au determinat sa apelam la acesta. Dupa optimizarea si refactorizarea codului oferit de precedentul, l-am integrat in cadrul proiectului, iar executia a fost un succes.</w:t>
      </w:r>
    </w:p>
    <w:sectPr w:rsidR="007E4F52" w:rsidRPr="007E4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778DC"/>
    <w:multiLevelType w:val="hybridMultilevel"/>
    <w:tmpl w:val="345E658A"/>
    <w:lvl w:ilvl="0" w:tplc="D82CA4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3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A9"/>
    <w:rsid w:val="000321AE"/>
    <w:rsid w:val="00641828"/>
    <w:rsid w:val="007E4F52"/>
    <w:rsid w:val="008C06E1"/>
    <w:rsid w:val="00953CD2"/>
    <w:rsid w:val="00974D7B"/>
    <w:rsid w:val="00B01337"/>
    <w:rsid w:val="00CD6126"/>
    <w:rsid w:val="00D306A9"/>
    <w:rsid w:val="00EF1786"/>
    <w:rsid w:val="00F9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3B934"/>
  <w15:chartTrackingRefBased/>
  <w15:docId w15:val="{AE4FA533-EA26-4F12-9FCF-F94C931DF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6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ALBERT-LOUIS COHEN</dc:creator>
  <cp:keywords/>
  <dc:description/>
  <cp:lastModifiedBy>ALBERT-LOUIS COHEN</cp:lastModifiedBy>
  <cp:revision>2</cp:revision>
  <dcterms:created xsi:type="dcterms:W3CDTF">2025-06-14T11:48:00Z</dcterms:created>
  <dcterms:modified xsi:type="dcterms:W3CDTF">2025-06-14T12:10:00Z</dcterms:modified>
</cp:coreProperties>
</file>