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3FC98" w14:textId="791EC8C7" w:rsidR="005219FA" w:rsidRDefault="005219FA" w:rsidP="005219FA">
      <w:pPr>
        <w:pStyle w:val="Heading1"/>
      </w:pPr>
      <w:bookmarkStart w:id="0" w:name="_Toc204621938"/>
      <w:r>
        <w:t>INTRODUCTION</w:t>
      </w:r>
      <w:bookmarkEnd w:id="0"/>
    </w:p>
    <w:p w14:paraId="2CA253F7" w14:textId="6A1E56C7" w:rsidR="005219FA" w:rsidRPr="005219FA" w:rsidRDefault="005219FA" w:rsidP="005219FA">
      <w:r w:rsidRPr="005219FA">
        <w:t xml:space="preserve">This test plan outlines the strategy, scope, tools, and approach for testing a web application that includes user login and product management functionalities (Create, Read, Update, Delete – CRUD). The objective is to ensure that both the UI and backend APIs function as expected, providing a secure, efficient, and seamless experience for end users. The testing will involve automated UI validation using Playwright and backend API verification using </w:t>
      </w:r>
      <w:proofErr w:type="spellStart"/>
      <w:r w:rsidRPr="005219FA">
        <w:t>RestAssured</w:t>
      </w:r>
      <w:proofErr w:type="spellEnd"/>
      <w:r w:rsidRPr="005219FA">
        <w:t>.</w:t>
      </w:r>
    </w:p>
    <w:p w14:paraId="3C06C52F" w14:textId="10CC4E6C" w:rsidR="005219FA" w:rsidRDefault="005219FA" w:rsidP="005219FA">
      <w:pPr>
        <w:pStyle w:val="Heading1"/>
      </w:pPr>
      <w:bookmarkStart w:id="1" w:name="_Toc204621939"/>
      <w:r w:rsidRPr="005219FA">
        <w:t>SCOPE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8098B" w14:paraId="5159B79D" w14:textId="77777777" w:rsidTr="0068098B">
        <w:tc>
          <w:tcPr>
            <w:tcW w:w="4508" w:type="dxa"/>
          </w:tcPr>
          <w:p w14:paraId="2DA4BB9C" w14:textId="1C1735E1" w:rsidR="0068098B" w:rsidRDefault="0068098B" w:rsidP="0068098B">
            <w:pPr>
              <w:pStyle w:val="Heading2"/>
            </w:pPr>
            <w:bookmarkStart w:id="2" w:name="_Toc204621940"/>
            <w:r w:rsidRPr="005219FA">
              <w:t>In Scope</w:t>
            </w:r>
            <w:bookmarkEnd w:id="2"/>
          </w:p>
        </w:tc>
        <w:tc>
          <w:tcPr>
            <w:tcW w:w="4508" w:type="dxa"/>
          </w:tcPr>
          <w:p w14:paraId="23BE29E3" w14:textId="2DBCEDAE" w:rsidR="0068098B" w:rsidRDefault="0068098B" w:rsidP="0068098B">
            <w:pPr>
              <w:pStyle w:val="Heading2"/>
            </w:pPr>
            <w:bookmarkStart w:id="3" w:name="_Toc204621941"/>
            <w:r w:rsidRPr="005219FA">
              <w:t>Out of Scope</w:t>
            </w:r>
            <w:bookmarkEnd w:id="3"/>
          </w:p>
        </w:tc>
      </w:tr>
      <w:tr w:rsidR="0068098B" w14:paraId="2C4C1C92" w14:textId="77777777" w:rsidTr="0068098B">
        <w:tc>
          <w:tcPr>
            <w:tcW w:w="4508" w:type="dxa"/>
          </w:tcPr>
          <w:p w14:paraId="6F196DE8" w14:textId="77777777" w:rsidR="0068098B" w:rsidRPr="005219FA" w:rsidRDefault="0068098B" w:rsidP="0068098B">
            <w:pPr>
              <w:pStyle w:val="ListParagraph"/>
              <w:numPr>
                <w:ilvl w:val="0"/>
                <w:numId w:val="11"/>
              </w:numPr>
            </w:pPr>
            <w:r w:rsidRPr="00671B67">
              <w:rPr>
                <w:b/>
                <w:bCs/>
              </w:rPr>
              <w:t>UI Automation Testing</w:t>
            </w:r>
            <w:r w:rsidRPr="005219FA">
              <w:t xml:space="preserve"> using Playwright:</w:t>
            </w:r>
          </w:p>
          <w:p w14:paraId="3D9A3FF6" w14:textId="77777777" w:rsidR="0068098B" w:rsidRPr="005219FA" w:rsidRDefault="0068098B" w:rsidP="0068098B">
            <w:pPr>
              <w:numPr>
                <w:ilvl w:val="0"/>
                <w:numId w:val="4"/>
              </w:numPr>
              <w:spacing w:after="160" w:line="259" w:lineRule="auto"/>
            </w:pPr>
            <w:r w:rsidRPr="005219FA">
              <w:t>Form validations</w:t>
            </w:r>
          </w:p>
          <w:p w14:paraId="6194A2BF" w14:textId="77777777" w:rsidR="0068098B" w:rsidRPr="005219FA" w:rsidRDefault="0068098B" w:rsidP="0068098B">
            <w:pPr>
              <w:numPr>
                <w:ilvl w:val="0"/>
                <w:numId w:val="4"/>
              </w:numPr>
              <w:spacing w:after="160" w:line="259" w:lineRule="auto"/>
            </w:pPr>
            <w:r w:rsidRPr="005219FA">
              <w:t>Navigation and page flows</w:t>
            </w:r>
          </w:p>
          <w:p w14:paraId="1E34662F" w14:textId="77777777" w:rsidR="0068098B" w:rsidRDefault="0068098B" w:rsidP="0068098B">
            <w:pPr>
              <w:numPr>
                <w:ilvl w:val="0"/>
                <w:numId w:val="4"/>
              </w:numPr>
            </w:pPr>
            <w:r w:rsidRPr="005219FA">
              <w:t>Success/error messages and alerts</w:t>
            </w:r>
          </w:p>
          <w:p w14:paraId="5B40E905" w14:textId="77777777" w:rsidR="0068098B" w:rsidRPr="005219FA" w:rsidRDefault="0068098B" w:rsidP="0068098B">
            <w:pPr>
              <w:pStyle w:val="ListParagraph"/>
              <w:numPr>
                <w:ilvl w:val="0"/>
                <w:numId w:val="11"/>
              </w:numPr>
            </w:pPr>
            <w:r w:rsidRPr="00671B67">
              <w:rPr>
                <w:b/>
                <w:bCs/>
              </w:rPr>
              <w:t>API Testing</w:t>
            </w:r>
            <w:r w:rsidRPr="005219FA">
              <w:t xml:space="preserve"> using </w:t>
            </w:r>
            <w:proofErr w:type="spellStart"/>
            <w:r w:rsidRPr="005219FA">
              <w:t>RestAssured</w:t>
            </w:r>
            <w:proofErr w:type="spellEnd"/>
            <w:r w:rsidRPr="005219FA">
              <w:t>:</w:t>
            </w:r>
          </w:p>
          <w:p w14:paraId="64385DC0" w14:textId="77777777" w:rsidR="0068098B" w:rsidRPr="005219FA" w:rsidRDefault="0068098B" w:rsidP="0068098B">
            <w:pPr>
              <w:numPr>
                <w:ilvl w:val="0"/>
                <w:numId w:val="5"/>
              </w:numPr>
              <w:spacing w:after="160" w:line="259" w:lineRule="auto"/>
            </w:pPr>
            <w:r w:rsidRPr="005219FA">
              <w:t>Authentication endpoints (login/logout)</w:t>
            </w:r>
          </w:p>
          <w:p w14:paraId="61716F08" w14:textId="77777777" w:rsidR="0068098B" w:rsidRPr="005219FA" w:rsidRDefault="0068098B" w:rsidP="0068098B">
            <w:pPr>
              <w:numPr>
                <w:ilvl w:val="0"/>
                <w:numId w:val="5"/>
              </w:numPr>
              <w:spacing w:after="160" w:line="259" w:lineRule="auto"/>
            </w:pPr>
            <w:r w:rsidRPr="005219FA">
              <w:t>Product endpoints (GET, POST, PUT, DELETE)</w:t>
            </w:r>
          </w:p>
          <w:p w14:paraId="79E5ED2E" w14:textId="4ED31342" w:rsidR="0068098B" w:rsidRDefault="0068098B" w:rsidP="0068098B">
            <w:pPr>
              <w:numPr>
                <w:ilvl w:val="0"/>
                <w:numId w:val="5"/>
              </w:numPr>
              <w:spacing w:after="160" w:line="259" w:lineRule="auto"/>
            </w:pPr>
            <w:r w:rsidRPr="005219FA">
              <w:t>Status codes, schema validation, and response times</w:t>
            </w:r>
          </w:p>
        </w:tc>
        <w:tc>
          <w:tcPr>
            <w:tcW w:w="4508" w:type="dxa"/>
          </w:tcPr>
          <w:p w14:paraId="1296AA4A" w14:textId="19DFCEE0" w:rsidR="0068098B" w:rsidRPr="005219FA" w:rsidRDefault="0068098B" w:rsidP="0068098B">
            <w:pPr>
              <w:spacing w:after="160" w:line="259" w:lineRule="auto"/>
            </w:pPr>
            <w:r w:rsidRPr="005219FA">
              <w:t>Performance/load testing of APIs or UI</w:t>
            </w:r>
          </w:p>
          <w:p w14:paraId="390F8E28" w14:textId="77777777" w:rsidR="0068098B" w:rsidRPr="005219FA" w:rsidRDefault="0068098B" w:rsidP="0068098B">
            <w:pPr>
              <w:spacing w:after="160" w:line="259" w:lineRule="auto"/>
            </w:pPr>
            <w:r w:rsidRPr="005219FA">
              <w:t>UI testing on mobile browsers or devices</w:t>
            </w:r>
          </w:p>
          <w:p w14:paraId="24CD73FE" w14:textId="77777777" w:rsidR="0068098B" w:rsidRPr="005219FA" w:rsidRDefault="0068098B" w:rsidP="0068098B">
            <w:r w:rsidRPr="005219FA">
              <w:t>Database migration and upgrade testing</w:t>
            </w:r>
          </w:p>
          <w:p w14:paraId="04C8F42D" w14:textId="77777777" w:rsidR="0068098B" w:rsidRDefault="0068098B" w:rsidP="0068098B"/>
        </w:tc>
      </w:tr>
    </w:tbl>
    <w:p w14:paraId="6B1B949C" w14:textId="4EF6D5EA" w:rsidR="005219FA" w:rsidRDefault="005219FA" w:rsidP="005219FA">
      <w:pPr>
        <w:pStyle w:val="Heading1"/>
      </w:pPr>
      <w:bookmarkStart w:id="4" w:name="_Toc204621942"/>
      <w:r w:rsidRPr="005219FA">
        <w:rPr>
          <w:lang w:val="ru-RU"/>
        </w:rPr>
        <w:t>Testing Strategy</w:t>
      </w:r>
      <w:bookmarkEnd w:id="4"/>
      <w:r w:rsidRPr="005219FA">
        <w:rPr>
          <w:lang w:val="ru-R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8098B" w14:paraId="25D9CB61" w14:textId="77777777" w:rsidTr="0068098B">
        <w:tc>
          <w:tcPr>
            <w:tcW w:w="4508" w:type="dxa"/>
          </w:tcPr>
          <w:p w14:paraId="4324DA7A" w14:textId="32857F3E" w:rsidR="0068098B" w:rsidRDefault="0068098B" w:rsidP="0068098B">
            <w:pPr>
              <w:pStyle w:val="Heading2"/>
            </w:pPr>
            <w:bookmarkStart w:id="5" w:name="_Toc204621943"/>
            <w:r w:rsidRPr="005219FA">
              <w:t>UI Automation Testing (Playwright</w:t>
            </w:r>
            <w:r>
              <w:t>/</w:t>
            </w:r>
            <w:proofErr w:type="spellStart"/>
            <w:r>
              <w:t>js</w:t>
            </w:r>
            <w:proofErr w:type="spellEnd"/>
            <w:r w:rsidRPr="005219FA">
              <w:t>)</w:t>
            </w:r>
            <w:bookmarkEnd w:id="5"/>
          </w:p>
        </w:tc>
        <w:tc>
          <w:tcPr>
            <w:tcW w:w="4508" w:type="dxa"/>
          </w:tcPr>
          <w:p w14:paraId="77DE4A6A" w14:textId="0B5B088E" w:rsidR="0068098B" w:rsidRDefault="0068098B" w:rsidP="0068098B">
            <w:pPr>
              <w:pStyle w:val="Heading2"/>
            </w:pPr>
            <w:bookmarkStart w:id="6" w:name="_Toc204621944"/>
            <w:r w:rsidRPr="005219FA">
              <w:t>API Testing (</w:t>
            </w:r>
            <w:proofErr w:type="spellStart"/>
            <w:r w:rsidRPr="005219FA">
              <w:t>RestAssured</w:t>
            </w:r>
            <w:proofErr w:type="spellEnd"/>
            <w:r w:rsidRPr="005219FA">
              <w:t>)</w:t>
            </w:r>
            <w:bookmarkEnd w:id="6"/>
          </w:p>
        </w:tc>
      </w:tr>
      <w:tr w:rsidR="0068098B" w14:paraId="04A62534" w14:textId="77777777" w:rsidTr="0068098B">
        <w:tc>
          <w:tcPr>
            <w:tcW w:w="4508" w:type="dxa"/>
          </w:tcPr>
          <w:p w14:paraId="29D95ED8" w14:textId="77777777" w:rsidR="0068098B" w:rsidRPr="005219FA" w:rsidRDefault="0068098B" w:rsidP="0068098B">
            <w:r w:rsidRPr="005219FA">
              <w:t>Login</w:t>
            </w:r>
            <w:r>
              <w:t xml:space="preserve"> &amp; Register</w:t>
            </w:r>
            <w:r w:rsidRPr="005219FA">
              <w:t xml:space="preserve"> form input validation</w:t>
            </w:r>
          </w:p>
          <w:p w14:paraId="131852C6" w14:textId="77777777" w:rsidR="0068098B" w:rsidRPr="005219FA" w:rsidRDefault="0068098B" w:rsidP="0068098B">
            <w:r w:rsidRPr="005219FA">
              <w:t>Product creation, editing, and deletion through the UI</w:t>
            </w:r>
          </w:p>
          <w:p w14:paraId="2F5C2048" w14:textId="0D40CCA2" w:rsidR="0068098B" w:rsidRDefault="0068098B" w:rsidP="0068098B">
            <w:r w:rsidRPr="005219FA">
              <w:t>CI/CD Integration: Tests will run on pull requests and nightly builds using GitHub Actions</w:t>
            </w:r>
          </w:p>
        </w:tc>
        <w:tc>
          <w:tcPr>
            <w:tcW w:w="4508" w:type="dxa"/>
          </w:tcPr>
          <w:p w14:paraId="74AB8EF1" w14:textId="77777777" w:rsidR="0068098B" w:rsidRPr="005219FA" w:rsidRDefault="0068098B" w:rsidP="0068098B">
            <w:r w:rsidRPr="005219FA">
              <w:t>Login API tested with valid/invalid credentials</w:t>
            </w:r>
          </w:p>
          <w:p w14:paraId="7497AC42" w14:textId="77777777" w:rsidR="0068098B" w:rsidRPr="005219FA" w:rsidRDefault="0068098B" w:rsidP="0068098B">
            <w:r w:rsidRPr="005219FA">
              <w:t>Product CRUD API Tests:</w:t>
            </w:r>
          </w:p>
          <w:p w14:paraId="79B851CA" w14:textId="77777777" w:rsidR="0068098B" w:rsidRPr="005219FA" w:rsidRDefault="0068098B" w:rsidP="0068098B">
            <w:r w:rsidRPr="005219FA">
              <w:t>Validate request/response structure and status codes</w:t>
            </w:r>
          </w:p>
          <w:p w14:paraId="2F26AF4A" w14:textId="77777777" w:rsidR="0068098B" w:rsidRDefault="0068098B" w:rsidP="0068098B">
            <w:r w:rsidRPr="005219FA">
              <w:t>Negative testing with invalid inputs</w:t>
            </w:r>
          </w:p>
          <w:p w14:paraId="7C4F2E0A" w14:textId="77777777" w:rsidR="0068098B" w:rsidRDefault="0068098B" w:rsidP="0068098B"/>
        </w:tc>
      </w:tr>
    </w:tbl>
    <w:p w14:paraId="4D36B5E9" w14:textId="0E15CFB1" w:rsidR="0068098B" w:rsidRDefault="0068098B" w:rsidP="0068098B">
      <w:pPr>
        <w:pStyle w:val="Heading2"/>
      </w:pPr>
      <w:bookmarkStart w:id="7" w:name="_Toc204621945"/>
      <w:r>
        <w:t>Test execution</w:t>
      </w:r>
      <w:bookmarkEnd w:id="7"/>
    </w:p>
    <w:p w14:paraId="0ACECD6F" w14:textId="5F7A243D" w:rsidR="00C71D61" w:rsidRPr="00C71D61" w:rsidRDefault="00C71D61" w:rsidP="00C71D61">
      <w:pPr>
        <w:rPr>
          <w:b/>
          <w:bCs/>
        </w:rPr>
      </w:pPr>
      <w:r w:rsidRPr="00C71D61">
        <w:rPr>
          <w:b/>
          <w:bCs/>
        </w:rPr>
        <w:t>UI testing</w:t>
      </w:r>
    </w:p>
    <w:p w14:paraId="4A109F37" w14:textId="089DC1F3" w:rsidR="0068098B" w:rsidRDefault="0068098B" w:rsidP="0068098B">
      <w:r>
        <w:t xml:space="preserve"># </w:t>
      </w:r>
      <w:r>
        <w:t>cd to playwright directory and do `</w:t>
      </w:r>
      <w:proofErr w:type="spellStart"/>
      <w:r>
        <w:t>npm</w:t>
      </w:r>
      <w:proofErr w:type="spellEnd"/>
      <w:r>
        <w:t xml:space="preserve"> install</w:t>
      </w:r>
      <w:r>
        <w:t>`</w:t>
      </w:r>
    </w:p>
    <w:p w14:paraId="0327636B" w14:textId="3BBA8FB8" w:rsidR="0068098B" w:rsidRDefault="0068098B" w:rsidP="0068098B">
      <w:r>
        <w:t>#</w:t>
      </w:r>
      <w:r>
        <w:t xml:space="preserve"> To</w:t>
      </w:r>
      <w:r>
        <w:t xml:space="preserve"> Run all UI tests</w:t>
      </w:r>
      <w:r>
        <w:t xml:space="preserve"> use `</w:t>
      </w:r>
      <w:proofErr w:type="spellStart"/>
      <w:r>
        <w:t>npx</w:t>
      </w:r>
      <w:proofErr w:type="spellEnd"/>
      <w:r>
        <w:t xml:space="preserve"> playwright test</w:t>
      </w:r>
      <w:r>
        <w:t>`</w:t>
      </w:r>
    </w:p>
    <w:p w14:paraId="2F1800FF" w14:textId="6F94FDF9" w:rsidR="0068098B" w:rsidRDefault="0068098B" w:rsidP="0068098B">
      <w:r>
        <w:lastRenderedPageBreak/>
        <w:t># Run UI tests in headed mode for debugging</w:t>
      </w:r>
      <w:r>
        <w:t xml:space="preserve"> `</w:t>
      </w:r>
      <w:proofErr w:type="spellStart"/>
      <w:r>
        <w:t>npx</w:t>
      </w:r>
      <w:proofErr w:type="spellEnd"/>
      <w:r>
        <w:t xml:space="preserve"> playwright test </w:t>
      </w:r>
      <w:r>
        <w:t>–</w:t>
      </w:r>
      <w:r>
        <w:t>headed</w:t>
      </w:r>
      <w:r>
        <w:t>`</w:t>
      </w:r>
    </w:p>
    <w:p w14:paraId="4D771D83" w14:textId="4A90D909" w:rsidR="0068098B" w:rsidRDefault="0068098B" w:rsidP="0068098B">
      <w:r>
        <w:t># Run tests in specific browser</w:t>
      </w:r>
      <w:r>
        <w:t xml:space="preserve"> `</w:t>
      </w:r>
      <w:proofErr w:type="spellStart"/>
      <w:r>
        <w:t>npx</w:t>
      </w:r>
      <w:proofErr w:type="spellEnd"/>
      <w:r>
        <w:t xml:space="preserve"> playwright test --project=chromium</w:t>
      </w:r>
      <w:r>
        <w:t>`</w:t>
      </w:r>
    </w:p>
    <w:p w14:paraId="36E1C888" w14:textId="3FD04D2D" w:rsidR="00C71D61" w:rsidRDefault="00C71D61" w:rsidP="0068098B">
      <w:pPr>
        <w:rPr>
          <w:b/>
          <w:bCs/>
        </w:rPr>
      </w:pPr>
      <w:r w:rsidRPr="00C71D61">
        <w:rPr>
          <w:b/>
          <w:bCs/>
        </w:rPr>
        <w:t>API testing</w:t>
      </w:r>
    </w:p>
    <w:p w14:paraId="4090A6F3" w14:textId="4BA395E7" w:rsidR="00C71D61" w:rsidRPr="00C71D61" w:rsidRDefault="00C71D61" w:rsidP="00C71D61">
      <w:r w:rsidRPr="00C71D61">
        <w:t xml:space="preserve"># </w:t>
      </w:r>
      <w:r w:rsidRPr="00C71D61">
        <w:t xml:space="preserve">cd to </w:t>
      </w:r>
      <w:proofErr w:type="spellStart"/>
      <w:r w:rsidRPr="00C71D61">
        <w:t>RestAssured</w:t>
      </w:r>
      <w:proofErr w:type="spellEnd"/>
      <w:r w:rsidRPr="00C71D61">
        <w:t xml:space="preserve"> directory and </w:t>
      </w:r>
      <w:r w:rsidRPr="00C71D61">
        <w:t>Build project (Maven)</w:t>
      </w:r>
      <w:r w:rsidRPr="00C71D61">
        <w:t xml:space="preserve"> `</w:t>
      </w:r>
      <w:proofErr w:type="spellStart"/>
      <w:r w:rsidRPr="00C71D61">
        <w:t>mvn</w:t>
      </w:r>
      <w:proofErr w:type="spellEnd"/>
      <w:r w:rsidRPr="00C71D61">
        <w:t xml:space="preserve"> clean install</w:t>
      </w:r>
      <w:r w:rsidRPr="00C71D61">
        <w:t>`</w:t>
      </w:r>
    </w:p>
    <w:p w14:paraId="0C28DFB0" w14:textId="6005B74E" w:rsidR="00C71D61" w:rsidRPr="00C71D61" w:rsidRDefault="00C71D61" w:rsidP="00C71D61">
      <w:r w:rsidRPr="00C71D61">
        <w:t xml:space="preserve"># </w:t>
      </w:r>
      <w:r w:rsidRPr="00C71D61">
        <w:t xml:space="preserve">To </w:t>
      </w:r>
      <w:r w:rsidRPr="00C71D61">
        <w:t>Run tests</w:t>
      </w:r>
      <w:r w:rsidRPr="00C71D61">
        <w:t xml:space="preserve"> `</w:t>
      </w:r>
      <w:proofErr w:type="spellStart"/>
      <w:r w:rsidRPr="00C71D61">
        <w:t>mvn</w:t>
      </w:r>
      <w:proofErr w:type="spellEnd"/>
      <w:r w:rsidRPr="00C71D61">
        <w:t xml:space="preserve"> test</w:t>
      </w:r>
      <w:r w:rsidRPr="00C71D61">
        <w:t>`</w:t>
      </w:r>
    </w:p>
    <w:p w14:paraId="2D700F68" w14:textId="61EC2A08" w:rsidR="00C71D61" w:rsidRPr="00C71D61" w:rsidRDefault="00C71D61" w:rsidP="00C71D61">
      <w:r w:rsidRPr="00C71D61">
        <w:t># Generate Allure report</w:t>
      </w:r>
      <w:r w:rsidRPr="00C71D61">
        <w:t xml:space="preserve"> `</w:t>
      </w:r>
      <w:proofErr w:type="spellStart"/>
      <w:r w:rsidRPr="00C71D61">
        <w:t>mvn</w:t>
      </w:r>
      <w:proofErr w:type="spellEnd"/>
      <w:r w:rsidRPr="00C71D61">
        <w:t xml:space="preserve"> </w:t>
      </w:r>
      <w:proofErr w:type="spellStart"/>
      <w:proofErr w:type="gramStart"/>
      <w:r w:rsidRPr="00C71D61">
        <w:t>allure:serve</w:t>
      </w:r>
      <w:proofErr w:type="spellEnd"/>
      <w:proofErr w:type="gramEnd"/>
      <w:r w:rsidRPr="00C71D61">
        <w:t>`</w:t>
      </w:r>
    </w:p>
    <w:p w14:paraId="1FD05695" w14:textId="39F027E1" w:rsidR="005219FA" w:rsidRDefault="005219FA" w:rsidP="005219FA">
      <w:pPr>
        <w:pStyle w:val="Heading1"/>
      </w:pPr>
      <w:bookmarkStart w:id="8" w:name="_Toc204621946"/>
      <w:r w:rsidRPr="005219FA">
        <w:rPr>
          <w:lang w:val="ru-RU"/>
        </w:rPr>
        <w:t>Risks/Assumptions</w:t>
      </w:r>
      <w:bookmarkEnd w:id="8"/>
    </w:p>
    <w:p w14:paraId="1396EB7D" w14:textId="77777777" w:rsidR="005219FA" w:rsidRPr="005219FA" w:rsidRDefault="005219FA" w:rsidP="005219FA">
      <w:pPr>
        <w:rPr>
          <w:b/>
          <w:bCs/>
        </w:rPr>
      </w:pPr>
      <w:r w:rsidRPr="005219FA">
        <w:rPr>
          <w:b/>
          <w:bCs/>
        </w:rPr>
        <w:t>Risks</w:t>
      </w:r>
    </w:p>
    <w:p w14:paraId="1FD4D827" w14:textId="77777777" w:rsidR="005219FA" w:rsidRPr="005219FA" w:rsidRDefault="005219FA" w:rsidP="005219FA">
      <w:pPr>
        <w:numPr>
          <w:ilvl w:val="0"/>
          <w:numId w:val="9"/>
        </w:numPr>
      </w:pPr>
      <w:r w:rsidRPr="005219FA">
        <w:t>UI elements may change frequently, causing automation flakiness</w:t>
      </w:r>
    </w:p>
    <w:p w14:paraId="43751D6B" w14:textId="77777777" w:rsidR="005219FA" w:rsidRPr="005219FA" w:rsidRDefault="005219FA" w:rsidP="005219FA">
      <w:pPr>
        <w:numPr>
          <w:ilvl w:val="0"/>
          <w:numId w:val="9"/>
        </w:numPr>
      </w:pPr>
      <w:r w:rsidRPr="005219FA">
        <w:t>API rate limits or authentication policies might block test execution</w:t>
      </w:r>
    </w:p>
    <w:p w14:paraId="7EF6761F" w14:textId="77777777" w:rsidR="005219FA" w:rsidRPr="005219FA" w:rsidRDefault="005219FA" w:rsidP="005219FA">
      <w:pPr>
        <w:numPr>
          <w:ilvl w:val="0"/>
          <w:numId w:val="9"/>
        </w:numPr>
      </w:pPr>
      <w:r w:rsidRPr="005219FA">
        <w:t>Test environment may differ from production in configuration or data</w:t>
      </w:r>
    </w:p>
    <w:p w14:paraId="501E84D0" w14:textId="77777777" w:rsidR="005219FA" w:rsidRPr="005219FA" w:rsidRDefault="005219FA" w:rsidP="005219FA">
      <w:pPr>
        <w:numPr>
          <w:ilvl w:val="0"/>
          <w:numId w:val="9"/>
        </w:numPr>
      </w:pPr>
      <w:r w:rsidRPr="005219FA">
        <w:t>Delays in receiving updated test data or API documentation</w:t>
      </w:r>
    </w:p>
    <w:p w14:paraId="3DD9FBA6" w14:textId="77777777" w:rsidR="005219FA" w:rsidRPr="005219FA" w:rsidRDefault="005219FA" w:rsidP="005219FA">
      <w:pPr>
        <w:rPr>
          <w:b/>
          <w:bCs/>
        </w:rPr>
      </w:pPr>
      <w:r w:rsidRPr="005219FA">
        <w:rPr>
          <w:b/>
          <w:bCs/>
        </w:rPr>
        <w:t>Assumptions</w:t>
      </w:r>
    </w:p>
    <w:p w14:paraId="6E97F235" w14:textId="77777777" w:rsidR="005219FA" w:rsidRPr="005219FA" w:rsidRDefault="005219FA" w:rsidP="005219FA">
      <w:pPr>
        <w:numPr>
          <w:ilvl w:val="0"/>
          <w:numId w:val="10"/>
        </w:numPr>
      </w:pPr>
      <w:r w:rsidRPr="005219FA">
        <w:t>Stable test environment with predictable test data</w:t>
      </w:r>
    </w:p>
    <w:p w14:paraId="5633D277" w14:textId="77777777" w:rsidR="005219FA" w:rsidRPr="005219FA" w:rsidRDefault="005219FA" w:rsidP="005219FA">
      <w:pPr>
        <w:numPr>
          <w:ilvl w:val="0"/>
          <w:numId w:val="10"/>
        </w:numPr>
      </w:pPr>
      <w:r w:rsidRPr="005219FA">
        <w:t>APIs and UI endpoints are version-controlled and backward-compatible</w:t>
      </w:r>
    </w:p>
    <w:p w14:paraId="1D1DF8C6" w14:textId="77777777" w:rsidR="005219FA" w:rsidRPr="005219FA" w:rsidRDefault="005219FA" w:rsidP="005219FA">
      <w:pPr>
        <w:numPr>
          <w:ilvl w:val="0"/>
          <w:numId w:val="10"/>
        </w:numPr>
      </w:pPr>
      <w:r w:rsidRPr="005219FA">
        <w:t>Developer team provides prompt support for defect resolution</w:t>
      </w:r>
    </w:p>
    <w:p w14:paraId="3048E4B3" w14:textId="1B1CA77B" w:rsidR="005219FA" w:rsidRPr="005219FA" w:rsidRDefault="005219FA" w:rsidP="005219FA">
      <w:pPr>
        <w:numPr>
          <w:ilvl w:val="0"/>
          <w:numId w:val="10"/>
        </w:numPr>
      </w:pPr>
      <w:r w:rsidRPr="005219FA">
        <w:t>SSO or complex auth mechanisms are out of current implementation scope</w:t>
      </w:r>
    </w:p>
    <w:p w14:paraId="166A76DE" w14:textId="5C65684E" w:rsidR="005219FA" w:rsidRPr="005219FA" w:rsidRDefault="005219FA" w:rsidP="005219FA">
      <w:pPr>
        <w:pStyle w:val="Heading1"/>
      </w:pPr>
      <w:bookmarkStart w:id="9" w:name="_Toc204621947"/>
      <w:r w:rsidRPr="005219FA">
        <w:t>Tools</w:t>
      </w:r>
      <w:bookmarkEnd w:id="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3118"/>
        <w:gridCol w:w="4555"/>
      </w:tblGrid>
      <w:tr w:rsidR="007C48D8" w:rsidRPr="0068098B" w14:paraId="245145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AA1C1" w14:textId="77777777" w:rsidR="0068098B" w:rsidRPr="0068098B" w:rsidRDefault="0068098B" w:rsidP="0068098B">
            <w:pPr>
              <w:rPr>
                <w:b/>
                <w:bCs/>
              </w:rPr>
            </w:pPr>
            <w:r w:rsidRPr="0068098B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6DC3C70" w14:textId="77777777" w:rsidR="0068098B" w:rsidRPr="0068098B" w:rsidRDefault="0068098B" w:rsidP="0068098B">
            <w:pPr>
              <w:rPr>
                <w:b/>
                <w:bCs/>
              </w:rPr>
            </w:pPr>
            <w:r w:rsidRPr="0068098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A074791" w14:textId="77777777" w:rsidR="0068098B" w:rsidRPr="0068098B" w:rsidRDefault="0068098B" w:rsidP="0068098B">
            <w:pPr>
              <w:rPr>
                <w:b/>
                <w:bCs/>
              </w:rPr>
            </w:pPr>
            <w:r w:rsidRPr="0068098B">
              <w:rPr>
                <w:b/>
                <w:bCs/>
              </w:rPr>
              <w:t>Why It’s Chosen</w:t>
            </w:r>
          </w:p>
        </w:tc>
      </w:tr>
      <w:tr w:rsidR="007C48D8" w:rsidRPr="0068098B" w14:paraId="42728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5E8B9" w14:textId="77777777" w:rsidR="0068098B" w:rsidRPr="0068098B" w:rsidRDefault="0068098B" w:rsidP="0068098B">
            <w:r w:rsidRPr="0068098B">
              <w:rPr>
                <w:b/>
                <w:bCs/>
              </w:rPr>
              <w:t>Playwright</w:t>
            </w:r>
          </w:p>
        </w:tc>
        <w:tc>
          <w:tcPr>
            <w:tcW w:w="0" w:type="auto"/>
            <w:vAlign w:val="center"/>
            <w:hideMark/>
          </w:tcPr>
          <w:p w14:paraId="60EDF2CC" w14:textId="77777777" w:rsidR="0068098B" w:rsidRPr="0068098B" w:rsidRDefault="0068098B" w:rsidP="0068098B">
            <w:r w:rsidRPr="0068098B">
              <w:t>UI automation (E2E flows, cross-browser testing)</w:t>
            </w:r>
          </w:p>
        </w:tc>
        <w:tc>
          <w:tcPr>
            <w:tcW w:w="0" w:type="auto"/>
            <w:vAlign w:val="center"/>
            <w:hideMark/>
          </w:tcPr>
          <w:p w14:paraId="23886409" w14:textId="05CF88E0" w:rsidR="0068098B" w:rsidRPr="0068098B" w:rsidRDefault="0068098B" w:rsidP="0068098B">
            <w:r w:rsidRPr="0068098B">
              <w:t>Fast, modern, parallel tests, headless capability</w:t>
            </w:r>
            <w:r w:rsidR="007C48D8">
              <w:t xml:space="preserve">, Photo and Video capture. </w:t>
            </w:r>
          </w:p>
        </w:tc>
      </w:tr>
      <w:tr w:rsidR="007C48D8" w:rsidRPr="0068098B" w14:paraId="2AF51D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331D" w14:textId="77777777" w:rsidR="0068098B" w:rsidRPr="0068098B" w:rsidRDefault="0068098B" w:rsidP="0068098B">
            <w:proofErr w:type="spellStart"/>
            <w:r w:rsidRPr="0068098B">
              <w:rPr>
                <w:b/>
                <w:bCs/>
              </w:rPr>
              <w:t>RestAssured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0A778" w14:textId="3C15562A" w:rsidR="0068098B" w:rsidRPr="0068098B" w:rsidRDefault="0068098B" w:rsidP="0068098B">
            <w:r w:rsidRPr="0068098B">
              <w:t xml:space="preserve">API testing </w:t>
            </w:r>
          </w:p>
        </w:tc>
        <w:tc>
          <w:tcPr>
            <w:tcW w:w="0" w:type="auto"/>
            <w:vAlign w:val="center"/>
            <w:hideMark/>
          </w:tcPr>
          <w:p w14:paraId="5B356874" w14:textId="05C2BBD7" w:rsidR="0068098B" w:rsidRPr="0068098B" w:rsidRDefault="0068098B" w:rsidP="0068098B">
            <w:r w:rsidRPr="0068098B">
              <w:t>Robust Java-based framework for API testing</w:t>
            </w:r>
          </w:p>
        </w:tc>
      </w:tr>
      <w:tr w:rsidR="007C48D8" w:rsidRPr="0068098B" w14:paraId="763657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191A9" w14:textId="77777777" w:rsidR="0068098B" w:rsidRPr="0068098B" w:rsidRDefault="0068098B" w:rsidP="0068098B">
            <w:r w:rsidRPr="0068098B">
              <w:rPr>
                <w:b/>
                <w:bCs/>
              </w:rPr>
              <w:t>Allure</w:t>
            </w:r>
          </w:p>
        </w:tc>
        <w:tc>
          <w:tcPr>
            <w:tcW w:w="0" w:type="auto"/>
            <w:vAlign w:val="center"/>
            <w:hideMark/>
          </w:tcPr>
          <w:p w14:paraId="02DDE720" w14:textId="77777777" w:rsidR="0068098B" w:rsidRPr="0068098B" w:rsidRDefault="0068098B" w:rsidP="0068098B">
            <w:r w:rsidRPr="0068098B">
              <w:t>Test reporting</w:t>
            </w:r>
          </w:p>
        </w:tc>
        <w:tc>
          <w:tcPr>
            <w:tcW w:w="0" w:type="auto"/>
            <w:vAlign w:val="center"/>
            <w:hideMark/>
          </w:tcPr>
          <w:p w14:paraId="15F86B3A" w14:textId="77777777" w:rsidR="0068098B" w:rsidRPr="0068098B" w:rsidRDefault="0068098B" w:rsidP="0068098B">
            <w:r w:rsidRPr="0068098B">
              <w:t>Clean, visual reporting for both UI and API tests</w:t>
            </w:r>
          </w:p>
        </w:tc>
      </w:tr>
      <w:tr w:rsidR="007C48D8" w:rsidRPr="0068098B" w14:paraId="7AB5C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58A7" w14:textId="5E6E5703" w:rsidR="0068098B" w:rsidRPr="0068098B" w:rsidRDefault="0068098B" w:rsidP="0068098B">
            <w:r w:rsidRPr="0068098B">
              <w:rPr>
                <w:b/>
                <w:bCs/>
              </w:rPr>
              <w:t xml:space="preserve">GitHub Actions </w:t>
            </w:r>
          </w:p>
        </w:tc>
        <w:tc>
          <w:tcPr>
            <w:tcW w:w="0" w:type="auto"/>
            <w:vAlign w:val="center"/>
            <w:hideMark/>
          </w:tcPr>
          <w:p w14:paraId="3744C986" w14:textId="77777777" w:rsidR="0068098B" w:rsidRPr="0068098B" w:rsidRDefault="0068098B" w:rsidP="0068098B">
            <w:r w:rsidRPr="0068098B">
              <w:t>CI/CD pipeline</w:t>
            </w:r>
          </w:p>
        </w:tc>
        <w:tc>
          <w:tcPr>
            <w:tcW w:w="0" w:type="auto"/>
            <w:vAlign w:val="center"/>
            <w:hideMark/>
          </w:tcPr>
          <w:p w14:paraId="64F3DEC3" w14:textId="77777777" w:rsidR="0068098B" w:rsidRPr="0068098B" w:rsidRDefault="0068098B" w:rsidP="0068098B">
            <w:r w:rsidRPr="0068098B">
              <w:t>Automates test execution on commits/pull requests</w:t>
            </w:r>
          </w:p>
        </w:tc>
      </w:tr>
    </w:tbl>
    <w:p w14:paraId="14F6753D" w14:textId="77777777" w:rsidR="005219FA" w:rsidRPr="005219FA" w:rsidRDefault="005219FA" w:rsidP="005219FA"/>
    <w:sectPr w:rsidR="005219FA" w:rsidRPr="00521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29"/>
    <w:multiLevelType w:val="hybridMultilevel"/>
    <w:tmpl w:val="FFFFFFFF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4AE1"/>
    <w:multiLevelType w:val="hybridMultilevel"/>
    <w:tmpl w:val="FFFFFFFF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21621DA"/>
    <w:multiLevelType w:val="multilevel"/>
    <w:tmpl w:val="BFBC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63364"/>
    <w:multiLevelType w:val="multilevel"/>
    <w:tmpl w:val="93B2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C47A3"/>
    <w:multiLevelType w:val="multilevel"/>
    <w:tmpl w:val="165E8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D4F77"/>
    <w:multiLevelType w:val="multilevel"/>
    <w:tmpl w:val="BCC2D2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05B62"/>
    <w:multiLevelType w:val="multilevel"/>
    <w:tmpl w:val="107E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619CA"/>
    <w:multiLevelType w:val="multilevel"/>
    <w:tmpl w:val="04A0AF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D73F7"/>
    <w:multiLevelType w:val="multilevel"/>
    <w:tmpl w:val="1C30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B658B"/>
    <w:multiLevelType w:val="multilevel"/>
    <w:tmpl w:val="8182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735B3"/>
    <w:multiLevelType w:val="hybridMultilevel"/>
    <w:tmpl w:val="4F70E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9732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278025120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8311304">
    <w:abstractNumId w:val="5"/>
  </w:num>
  <w:num w:numId="4" w16cid:durableId="1749688178">
    <w:abstractNumId w:val="7"/>
  </w:num>
  <w:num w:numId="5" w16cid:durableId="1366491791">
    <w:abstractNumId w:val="4"/>
  </w:num>
  <w:num w:numId="6" w16cid:durableId="1275671386">
    <w:abstractNumId w:val="6"/>
  </w:num>
  <w:num w:numId="7" w16cid:durableId="1910113810">
    <w:abstractNumId w:val="3"/>
  </w:num>
  <w:num w:numId="8" w16cid:durableId="2018462526">
    <w:abstractNumId w:val="2"/>
  </w:num>
  <w:num w:numId="9" w16cid:durableId="1082676138">
    <w:abstractNumId w:val="9"/>
  </w:num>
  <w:num w:numId="10" w16cid:durableId="370304736">
    <w:abstractNumId w:val="8"/>
  </w:num>
  <w:num w:numId="11" w16cid:durableId="13994016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FA"/>
    <w:rsid w:val="005219FA"/>
    <w:rsid w:val="00671B67"/>
    <w:rsid w:val="0068098B"/>
    <w:rsid w:val="007C48D8"/>
    <w:rsid w:val="00935122"/>
    <w:rsid w:val="00963C7A"/>
    <w:rsid w:val="00C71D61"/>
    <w:rsid w:val="00DB423E"/>
    <w:rsid w:val="00E770B3"/>
    <w:rsid w:val="00F057B8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7E30"/>
  <w15:chartTrackingRefBased/>
  <w15:docId w15:val="{E27B314B-4681-450A-980A-D5FA0009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9F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19FA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1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9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19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19FA"/>
    <w:rPr>
      <w:b/>
      <w:bCs/>
    </w:rPr>
  </w:style>
  <w:style w:type="table" w:styleId="TableGrid">
    <w:name w:val="Table Grid"/>
    <w:basedOn w:val="TableNormal"/>
    <w:uiPriority w:val="39"/>
    <w:rsid w:val="0068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963C7A"/>
    <w:pPr>
      <w:spacing w:after="100"/>
      <w:ind w:left="440"/>
    </w:pPr>
    <w:rPr>
      <w:rFonts w:eastAsiaTheme="minorEastAsia" w:cs="Times New Roman"/>
      <w:kern w:val="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B777C-3008-416C-920B-823066E4F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Baby</dc:creator>
  <cp:keywords/>
  <dc:description/>
  <cp:lastModifiedBy>Albert Baby</cp:lastModifiedBy>
  <cp:revision>3</cp:revision>
  <dcterms:created xsi:type="dcterms:W3CDTF">2025-07-28T12:56:00Z</dcterms:created>
  <dcterms:modified xsi:type="dcterms:W3CDTF">2025-07-28T13:35:00Z</dcterms:modified>
</cp:coreProperties>
</file>