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AC5F1" w14:textId="77777777" w:rsidR="001705FD" w:rsidRDefault="00000000">
      <w:pPr>
        <w:spacing w:after="0"/>
        <w:ind w:left="389"/>
      </w:pPr>
      <w:r>
        <w:rPr>
          <w:noProof/>
        </w:rPr>
        <w:drawing>
          <wp:inline distT="0" distB="0" distL="0" distR="0" wp14:anchorId="72715E82" wp14:editId="02438808">
            <wp:extent cx="161577" cy="73152"/>
            <wp:effectExtent l="0" t="0" r="0" b="0"/>
            <wp:docPr id="16984" name="Picture 16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" name="Picture 169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577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8EAF" w14:textId="77777777" w:rsidR="001705FD" w:rsidRDefault="00000000">
      <w:pPr>
        <w:tabs>
          <w:tab w:val="center" w:pos="1870"/>
          <w:tab w:val="center" w:pos="3461"/>
        </w:tabs>
        <w:spacing w:after="0"/>
      </w:pPr>
      <w:r>
        <w:rPr>
          <w:sz w:val="14"/>
        </w:rPr>
        <w:tab/>
        <w:t>DE EDUCAÇÃO, CIÊNCIA E TECNOLOGIA</w:t>
      </w:r>
      <w:r>
        <w:rPr>
          <w:sz w:val="14"/>
        </w:rPr>
        <w:tab/>
        <w:t>Campus</w:t>
      </w:r>
    </w:p>
    <w:p w14:paraId="4236AB23" w14:textId="77777777" w:rsidR="001705FD" w:rsidRDefault="00000000">
      <w:pPr>
        <w:tabs>
          <w:tab w:val="center" w:pos="871"/>
          <w:tab w:val="center" w:pos="3709"/>
        </w:tabs>
        <w:spacing w:after="16"/>
      </w:pPr>
      <w:r>
        <w:rPr>
          <w:sz w:val="16"/>
        </w:rPr>
        <w:tab/>
        <w:t>Bahia</w:t>
      </w:r>
      <w:r>
        <w:rPr>
          <w:sz w:val="16"/>
        </w:rPr>
        <w:tab/>
        <w:t>Lauro de Freitas</w:t>
      </w:r>
    </w:p>
    <w:p w14:paraId="46503635" w14:textId="77777777" w:rsidR="001705FD" w:rsidRDefault="00000000">
      <w:pPr>
        <w:spacing w:after="253"/>
        <w:ind w:left="-91" w:right="-1023"/>
      </w:pPr>
      <w:r>
        <w:rPr>
          <w:noProof/>
        </w:rPr>
        <mc:AlternateContent>
          <mc:Choice Requires="wpg">
            <w:drawing>
              <wp:inline distT="0" distB="0" distL="0" distR="0" wp14:anchorId="73C65679" wp14:editId="1AF04950">
                <wp:extent cx="6828897" cy="21336"/>
                <wp:effectExtent l="0" t="0" r="0" b="0"/>
                <wp:docPr id="16991" name="Group 16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8897" cy="21336"/>
                          <a:chOff x="0" y="0"/>
                          <a:chExt cx="6828897" cy="21336"/>
                        </a:xfrm>
                      </wpg:grpSpPr>
                      <wps:wsp>
                        <wps:cNvPr id="16990" name="Shape 16990"/>
                        <wps:cNvSpPr/>
                        <wps:spPr>
                          <a:xfrm>
                            <a:off x="0" y="0"/>
                            <a:ext cx="6828897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897" h="21336">
                                <a:moveTo>
                                  <a:pt x="0" y="10668"/>
                                </a:moveTo>
                                <a:lnTo>
                                  <a:pt x="6828897" y="10668"/>
                                </a:lnTo>
                              </a:path>
                            </a:pathLst>
                          </a:custGeom>
                          <a:ln w="2133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91" style="width:537.708pt;height:1.68pt;mso-position-horizontal-relative:char;mso-position-vertical-relative:line" coordsize="68288,213">
                <v:shape id="Shape 16990" style="position:absolute;width:68288;height:213;left:0;top:0;" coordsize="6828897,21336" path="m0,10668l6828897,10668">
                  <v:stroke weight="1.68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E3C5697" w14:textId="77777777" w:rsidR="001705FD" w:rsidRDefault="00000000">
      <w:pPr>
        <w:spacing w:after="130" w:line="249" w:lineRule="auto"/>
        <w:ind w:left="10" w:hanging="10"/>
      </w:pPr>
      <w:r>
        <w:rPr>
          <w:sz w:val="26"/>
        </w:rPr>
        <w:t xml:space="preserve">Aluno(a): </w:t>
      </w:r>
      <w:r>
        <w:rPr>
          <w:noProof/>
        </w:rPr>
        <mc:AlternateContent>
          <mc:Choice Requires="wpg">
            <w:drawing>
              <wp:inline distT="0" distB="0" distL="0" distR="0" wp14:anchorId="0F393518" wp14:editId="20B68195">
                <wp:extent cx="2966302" cy="9144"/>
                <wp:effectExtent l="0" t="0" r="0" b="0"/>
                <wp:docPr id="16993" name="Group 16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6302" cy="9144"/>
                          <a:chOff x="0" y="0"/>
                          <a:chExt cx="2966302" cy="9144"/>
                        </a:xfrm>
                      </wpg:grpSpPr>
                      <wps:wsp>
                        <wps:cNvPr id="16992" name="Shape 16992"/>
                        <wps:cNvSpPr/>
                        <wps:spPr>
                          <a:xfrm>
                            <a:off x="0" y="0"/>
                            <a:ext cx="29663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6302" h="9144">
                                <a:moveTo>
                                  <a:pt x="0" y="4572"/>
                                </a:moveTo>
                                <a:lnTo>
                                  <a:pt x="2966302" y="4572"/>
                                </a:lnTo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93" style="width:233.567pt;height:0.719994pt;mso-position-horizontal-relative:char;mso-position-vertical-relative:line" coordsize="29663,91">
                <v:shape id="Shape 16992" style="position:absolute;width:29663;height:91;left:0;top:0;" coordsize="2966302,9144" path="m0,4572l2966302,4572">
                  <v:stroke weight="0.719994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  <w:r>
        <w:rPr>
          <w:sz w:val="26"/>
        </w:rPr>
        <w:t xml:space="preserve"> Data: </w:t>
      </w:r>
      <w:r>
        <w:rPr>
          <w:sz w:val="26"/>
          <w:u w:val="single" w:color="000000"/>
        </w:rPr>
        <w:t>—</w:t>
      </w:r>
      <w:r>
        <w:rPr>
          <w:sz w:val="26"/>
        </w:rPr>
        <w:t>l/—l/</w:t>
      </w:r>
      <w:r>
        <w:rPr>
          <w:noProof/>
        </w:rPr>
        <w:drawing>
          <wp:inline distT="0" distB="0" distL="0" distR="0" wp14:anchorId="1495FCE2" wp14:editId="59133614">
            <wp:extent cx="381077" cy="15240"/>
            <wp:effectExtent l="0" t="0" r="0" b="0"/>
            <wp:docPr id="9199" name="Picture 9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" name="Picture 919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77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8F56" w14:textId="77777777" w:rsidR="001705FD" w:rsidRDefault="00000000">
      <w:pPr>
        <w:pStyle w:val="Ttulo1"/>
      </w:pPr>
      <w:r>
        <w:t>Atividade4 -Jogo Web com Phaser 3</w:t>
      </w:r>
    </w:p>
    <w:p w14:paraId="17D19DBA" w14:textId="77777777" w:rsidR="001705FD" w:rsidRDefault="00000000">
      <w:pPr>
        <w:spacing w:after="677" w:line="249" w:lineRule="auto"/>
        <w:ind w:left="360" w:hanging="10"/>
      </w:pPr>
      <w:r>
        <w:rPr>
          <w:sz w:val="26"/>
        </w:rPr>
        <w:t>O objetivo da atividade é o desenvolvimento de um jogo com plataformas móveis utilizando o Framework Phaser 3.</w:t>
      </w:r>
    </w:p>
    <w:p w14:paraId="5F9CA6FC" w14:textId="77777777" w:rsidR="001705FD" w:rsidRDefault="00000000">
      <w:pPr>
        <w:spacing w:after="161" w:line="250" w:lineRule="auto"/>
        <w:ind w:left="374"/>
        <w:jc w:val="both"/>
      </w:pPr>
      <w:r>
        <w:rPr>
          <w:sz w:val="24"/>
        </w:rPr>
        <w:t>1. A Figura 1 apresenta a cena do jogo.</w:t>
      </w:r>
    </w:p>
    <w:p w14:paraId="17BEF727" w14:textId="77777777" w:rsidR="001705FD" w:rsidRDefault="00000000">
      <w:pPr>
        <w:pStyle w:val="Ttulo2"/>
      </w:pPr>
      <w:r>
        <w:t>Cena do Jogo (Figura 1)</w:t>
      </w:r>
    </w:p>
    <w:p w14:paraId="141C5256" w14:textId="77777777" w:rsidR="001705FD" w:rsidRDefault="00000000">
      <w:pPr>
        <w:spacing w:after="226"/>
        <w:ind w:left="1580"/>
      </w:pPr>
      <w:r>
        <w:rPr>
          <w:noProof/>
        </w:rPr>
        <w:drawing>
          <wp:inline distT="0" distB="0" distL="0" distR="0" wp14:anchorId="510E7E26" wp14:editId="340A4C53">
            <wp:extent cx="4109533" cy="1264920"/>
            <wp:effectExtent l="0" t="0" r="0" b="0"/>
            <wp:docPr id="16986" name="Picture 16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" name="Picture 1698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9533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6571" w14:textId="77777777" w:rsidR="001705FD" w:rsidRDefault="00000000">
      <w:pPr>
        <w:spacing w:after="226"/>
        <w:ind w:left="5387"/>
      </w:pPr>
      <w:r>
        <w:rPr>
          <w:noProof/>
        </w:rPr>
        <w:drawing>
          <wp:inline distT="0" distB="0" distL="0" distR="0" wp14:anchorId="0A1EE1CD" wp14:editId="5DC91A30">
            <wp:extent cx="942022" cy="368808"/>
            <wp:effectExtent l="0" t="0" r="0" b="0"/>
            <wp:docPr id="9268" name="Picture 9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" name="Picture 926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2022" cy="36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5C5F" w14:textId="77777777" w:rsidR="001705FD" w:rsidRDefault="00000000">
      <w:pPr>
        <w:spacing w:after="326"/>
        <w:ind w:left="3802"/>
      </w:pPr>
      <w:r>
        <w:rPr>
          <w:noProof/>
        </w:rPr>
        <w:drawing>
          <wp:inline distT="0" distB="0" distL="0" distR="0" wp14:anchorId="06FE7D6E" wp14:editId="6C1E9E34">
            <wp:extent cx="951168" cy="368808"/>
            <wp:effectExtent l="0" t="0" r="0" b="0"/>
            <wp:docPr id="9264" name="Picture 9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" name="Picture 92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1168" cy="36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6474" w14:textId="77777777" w:rsidR="001705FD" w:rsidRDefault="00000000">
      <w:pPr>
        <w:spacing w:after="461"/>
        <w:ind w:left="1580"/>
      </w:pPr>
      <w:r>
        <w:rPr>
          <w:noProof/>
        </w:rPr>
        <w:drawing>
          <wp:inline distT="0" distB="0" distL="0" distR="0" wp14:anchorId="6DA82866" wp14:editId="6722C677">
            <wp:extent cx="4109533" cy="579120"/>
            <wp:effectExtent l="0" t="0" r="0" b="0"/>
            <wp:docPr id="16988" name="Picture 16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" name="Picture 1698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9533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9BF9" w14:textId="77777777" w:rsidR="001705FD" w:rsidRDefault="00000000">
      <w:pPr>
        <w:numPr>
          <w:ilvl w:val="0"/>
          <w:numId w:val="1"/>
        </w:numPr>
        <w:spacing w:after="161" w:line="250" w:lineRule="auto"/>
        <w:ind w:hanging="370"/>
        <w:jc w:val="both"/>
      </w:pPr>
      <w:r>
        <w:rPr>
          <w:sz w:val="24"/>
        </w:rPr>
        <w:t>Todos os assets necessários ao jogo estão disponíveis no Classroom da disciplina na Atividade 4.</w:t>
      </w:r>
    </w:p>
    <w:p w14:paraId="46E14D2A" w14:textId="77777777" w:rsidR="001705FD" w:rsidRDefault="00000000">
      <w:pPr>
        <w:numPr>
          <w:ilvl w:val="0"/>
          <w:numId w:val="1"/>
        </w:numPr>
        <w:spacing w:after="194" w:line="250" w:lineRule="auto"/>
        <w:ind w:hanging="370"/>
        <w:jc w:val="both"/>
      </w:pPr>
      <w:r>
        <w:rPr>
          <w:sz w:val="24"/>
        </w:rPr>
        <w:t>Crie uma tela de Menu utilizando um background e um botão para iniciar o jogo, fica a seu critério a escolhas das imagens do background e do botão. Desta forma, o jogo passa a ter duas cenas Menu e Jogo, que devem estar em arquivos JavaScript separados.</w:t>
      </w:r>
    </w:p>
    <w:p w14:paraId="4C5A1674" w14:textId="77777777" w:rsidR="001705FD" w:rsidRDefault="00000000">
      <w:pPr>
        <w:numPr>
          <w:ilvl w:val="0"/>
          <w:numId w:val="1"/>
        </w:numPr>
        <w:spacing w:after="222" w:line="258" w:lineRule="auto"/>
        <w:ind w:hanging="370"/>
        <w:jc w:val="both"/>
      </w:pPr>
      <w:r>
        <w:t>Crie uma tela de Game Over utilizando um background e um botão para retornar ao Menu, fica a seu critério a escolhas das imagens do background e do botão. Desta forma, o jogo passa a ter três cenas Menu, Jogo e Game Over, que devem estar em arquivos JavaScript separados.</w:t>
      </w:r>
    </w:p>
    <w:p w14:paraId="371C43F2" w14:textId="77777777" w:rsidR="001705FD" w:rsidRDefault="00000000">
      <w:pPr>
        <w:numPr>
          <w:ilvl w:val="0"/>
          <w:numId w:val="1"/>
        </w:numPr>
        <w:spacing w:after="193" w:line="258" w:lineRule="auto"/>
        <w:ind w:hanging="370"/>
        <w:jc w:val="both"/>
      </w:pPr>
      <w:r>
        <w:t>Inclua áudios para as seguintes situações (fica a seu critério as escolhas dos áudios):</w:t>
      </w:r>
    </w:p>
    <w:p w14:paraId="526772A7" w14:textId="77777777" w:rsidR="001705FD" w:rsidRDefault="00000000">
      <w:pPr>
        <w:numPr>
          <w:ilvl w:val="1"/>
          <w:numId w:val="1"/>
        </w:numPr>
        <w:spacing w:after="134" w:line="258" w:lineRule="auto"/>
        <w:ind w:right="4" w:hanging="360"/>
        <w:jc w:val="both"/>
      </w:pPr>
      <w:r>
        <w:lastRenderedPageBreak/>
        <w:t>trilha sonora durante execução do jogo;</w:t>
      </w:r>
    </w:p>
    <w:p w14:paraId="65A66567" w14:textId="77777777" w:rsidR="001705FD" w:rsidRDefault="00000000">
      <w:pPr>
        <w:numPr>
          <w:ilvl w:val="1"/>
          <w:numId w:val="1"/>
        </w:numPr>
        <w:spacing w:after="135" w:line="258" w:lineRule="auto"/>
        <w:ind w:right="4" w:hanging="360"/>
        <w:jc w:val="both"/>
      </w:pPr>
      <w:r>
        <w:t>áudio quando o player colidir com as pedras;</w:t>
      </w:r>
    </w:p>
    <w:p w14:paraId="3B8D2079" w14:textId="77777777" w:rsidR="001705FD" w:rsidRDefault="00000000">
      <w:pPr>
        <w:numPr>
          <w:ilvl w:val="1"/>
          <w:numId w:val="1"/>
        </w:numPr>
        <w:spacing w:after="153" w:line="258" w:lineRule="auto"/>
        <w:ind w:right="4" w:hanging="360"/>
        <w:jc w:val="both"/>
      </w:pPr>
      <w:r>
        <w:t>áudio quando o player coletar os baús;</w:t>
      </w:r>
    </w:p>
    <w:p w14:paraId="302385B2" w14:textId="77777777" w:rsidR="001705FD" w:rsidRDefault="00000000">
      <w:pPr>
        <w:numPr>
          <w:ilvl w:val="1"/>
          <w:numId w:val="1"/>
        </w:numPr>
        <w:spacing w:after="193" w:line="258" w:lineRule="auto"/>
        <w:ind w:right="4" w:hanging="360"/>
        <w:jc w:val="both"/>
      </w:pPr>
      <w:r>
        <w:t>áudio quando o player coletar a moeda.</w:t>
      </w:r>
    </w:p>
    <w:p w14:paraId="5DCCB8EE" w14:textId="77777777" w:rsidR="001705FD" w:rsidRDefault="00000000">
      <w:pPr>
        <w:spacing w:after="0"/>
        <w:ind w:left="389"/>
      </w:pPr>
      <w:r>
        <w:rPr>
          <w:noProof/>
        </w:rPr>
        <w:drawing>
          <wp:inline distT="0" distB="0" distL="0" distR="0" wp14:anchorId="3C24B559" wp14:editId="674DE34F">
            <wp:extent cx="161577" cy="73152"/>
            <wp:effectExtent l="0" t="0" r="0" b="0"/>
            <wp:docPr id="16994" name="Picture 16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" name="Picture 169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577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764E" w14:textId="77777777" w:rsidR="001705FD" w:rsidRDefault="00000000">
      <w:pPr>
        <w:tabs>
          <w:tab w:val="center" w:pos="1870"/>
          <w:tab w:val="center" w:pos="3461"/>
        </w:tabs>
        <w:spacing w:after="0"/>
      </w:pPr>
      <w:r>
        <w:rPr>
          <w:sz w:val="14"/>
        </w:rPr>
        <w:tab/>
        <w:t>DE EDUCAÇÃO, CIÊNCIA E TECNOLOGIA</w:t>
      </w:r>
      <w:r>
        <w:rPr>
          <w:sz w:val="14"/>
        </w:rPr>
        <w:tab/>
        <w:t>Campus</w:t>
      </w:r>
    </w:p>
    <w:p w14:paraId="44CA3AC5" w14:textId="77777777" w:rsidR="001705FD" w:rsidRDefault="00000000">
      <w:pPr>
        <w:tabs>
          <w:tab w:val="center" w:pos="871"/>
          <w:tab w:val="center" w:pos="3709"/>
        </w:tabs>
        <w:spacing w:after="16"/>
      </w:pPr>
      <w:r>
        <w:rPr>
          <w:sz w:val="16"/>
        </w:rPr>
        <w:tab/>
        <w:t>Bahia</w:t>
      </w:r>
      <w:r>
        <w:rPr>
          <w:sz w:val="16"/>
        </w:rPr>
        <w:tab/>
        <w:t>Lauro de Freitas</w:t>
      </w:r>
    </w:p>
    <w:p w14:paraId="1D3D6665" w14:textId="77777777" w:rsidR="001705FD" w:rsidRDefault="00000000">
      <w:pPr>
        <w:spacing w:after="260"/>
        <w:ind w:left="-91" w:right="-1023"/>
      </w:pPr>
      <w:r>
        <w:rPr>
          <w:noProof/>
        </w:rPr>
        <mc:AlternateContent>
          <mc:Choice Requires="wpg">
            <w:drawing>
              <wp:inline distT="0" distB="0" distL="0" distR="0" wp14:anchorId="32162E95" wp14:editId="1805DEA7">
                <wp:extent cx="6828897" cy="21336"/>
                <wp:effectExtent l="0" t="0" r="0" b="0"/>
                <wp:docPr id="16997" name="Group 16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8897" cy="21336"/>
                          <a:chOff x="0" y="0"/>
                          <a:chExt cx="6828897" cy="21336"/>
                        </a:xfrm>
                      </wpg:grpSpPr>
                      <wps:wsp>
                        <wps:cNvPr id="16996" name="Shape 16996"/>
                        <wps:cNvSpPr/>
                        <wps:spPr>
                          <a:xfrm>
                            <a:off x="0" y="0"/>
                            <a:ext cx="6828897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897" h="21336">
                                <a:moveTo>
                                  <a:pt x="0" y="10668"/>
                                </a:moveTo>
                                <a:lnTo>
                                  <a:pt x="6828897" y="10668"/>
                                </a:lnTo>
                              </a:path>
                            </a:pathLst>
                          </a:custGeom>
                          <a:ln w="2133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97" style="width:537.708pt;height:1.68pt;mso-position-horizontal-relative:char;mso-position-vertical-relative:line" coordsize="68288,213">
                <v:shape id="Shape 16996" style="position:absolute;width:68288;height:213;left:0;top:0;" coordsize="6828897,21336" path="m0,10668l6828897,10668">
                  <v:stroke weight="1.68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578DE776" w14:textId="77777777" w:rsidR="001705FD" w:rsidRDefault="00000000">
      <w:pPr>
        <w:numPr>
          <w:ilvl w:val="0"/>
          <w:numId w:val="1"/>
        </w:numPr>
        <w:spacing w:after="161" w:line="250" w:lineRule="auto"/>
        <w:ind w:hanging="370"/>
        <w:jc w:val="both"/>
      </w:pPr>
      <w:r>
        <w:rPr>
          <w:sz w:val="24"/>
        </w:rPr>
        <w:t>A cena do jogo é como está representado na Figura 1, composto de:</w:t>
      </w:r>
    </w:p>
    <w:p w14:paraId="79F59199" w14:textId="77777777" w:rsidR="001705FD" w:rsidRDefault="00000000">
      <w:pPr>
        <w:numPr>
          <w:ilvl w:val="0"/>
          <w:numId w:val="2"/>
        </w:numPr>
        <w:spacing w:after="193" w:line="258" w:lineRule="auto"/>
        <w:ind w:right="4" w:hanging="374"/>
        <w:jc w:val="both"/>
      </w:pPr>
      <w:r>
        <w:t>Chão;</w:t>
      </w:r>
    </w:p>
    <w:p w14:paraId="5CDFA4D3" w14:textId="77777777" w:rsidR="001705FD" w:rsidRDefault="00000000">
      <w:pPr>
        <w:numPr>
          <w:ilvl w:val="0"/>
          <w:numId w:val="2"/>
        </w:numPr>
        <w:spacing w:after="193" w:line="258" w:lineRule="auto"/>
        <w:ind w:right="4" w:hanging="374"/>
        <w:jc w:val="both"/>
      </w:pPr>
      <w:r>
        <w:t>Fundo (que é o background);</w:t>
      </w:r>
    </w:p>
    <w:p w14:paraId="0AC31171" w14:textId="77777777" w:rsidR="001705FD" w:rsidRDefault="00000000">
      <w:pPr>
        <w:numPr>
          <w:ilvl w:val="0"/>
          <w:numId w:val="2"/>
        </w:numPr>
        <w:spacing w:after="193" w:line="258" w:lineRule="auto"/>
        <w:ind w:right="4" w:hanging="374"/>
        <w:jc w:val="both"/>
      </w:pPr>
      <w:r>
        <w:t>Dude (Player);</w:t>
      </w:r>
    </w:p>
    <w:p w14:paraId="7880C6E8" w14:textId="77777777" w:rsidR="001705FD" w:rsidRDefault="00000000">
      <w:pPr>
        <w:numPr>
          <w:ilvl w:val="0"/>
          <w:numId w:val="2"/>
        </w:numPr>
        <w:spacing w:after="193" w:line="258" w:lineRule="auto"/>
        <w:ind w:right="4" w:hanging="374"/>
        <w:jc w:val="both"/>
      </w:pPr>
      <w:r>
        <w:t>Quatro baús;</w:t>
      </w:r>
    </w:p>
    <w:p w14:paraId="7F5BAE95" w14:textId="77777777" w:rsidR="001705FD" w:rsidRDefault="00000000">
      <w:pPr>
        <w:numPr>
          <w:ilvl w:val="0"/>
          <w:numId w:val="2"/>
        </w:numPr>
        <w:spacing w:after="236" w:line="258" w:lineRule="auto"/>
        <w:ind w:right="4" w:hanging="374"/>
        <w:jc w:val="both"/>
      </w:pPr>
      <w:r>
        <w:t>Três rochas;</w:t>
      </w:r>
    </w:p>
    <w:p w14:paraId="7B459784" w14:textId="77777777" w:rsidR="001705FD" w:rsidRDefault="00000000">
      <w:pPr>
        <w:numPr>
          <w:ilvl w:val="0"/>
          <w:numId w:val="2"/>
        </w:numPr>
        <w:spacing w:after="183" w:line="250" w:lineRule="auto"/>
        <w:ind w:right="4" w:hanging="374"/>
        <w:jc w:val="both"/>
      </w:pPr>
      <w:r>
        <w:rPr>
          <w:sz w:val="24"/>
        </w:rPr>
        <w:t>Quatro plataformas (1, 2, 3 e 4) conforme a Figura 1, os números das plataformas é apenas ilustrativo.</w:t>
      </w:r>
    </w:p>
    <w:p w14:paraId="37D299DD" w14:textId="77777777" w:rsidR="001705FD" w:rsidRDefault="00000000">
      <w:pPr>
        <w:numPr>
          <w:ilvl w:val="0"/>
          <w:numId w:val="2"/>
        </w:numPr>
        <w:spacing w:after="230" w:line="250" w:lineRule="auto"/>
        <w:ind w:right="4" w:hanging="374"/>
        <w:jc w:val="both"/>
      </w:pPr>
      <w:r>
        <w:rPr>
          <w:sz w:val="24"/>
        </w:rPr>
        <w:t>Uma moeda posicionada na plataforma 4.</w:t>
      </w:r>
    </w:p>
    <w:p w14:paraId="25659751" w14:textId="77777777" w:rsidR="001705FD" w:rsidRDefault="00000000">
      <w:pPr>
        <w:numPr>
          <w:ilvl w:val="0"/>
          <w:numId w:val="2"/>
        </w:numPr>
        <w:spacing w:after="193" w:line="258" w:lineRule="auto"/>
        <w:ind w:right="4" w:hanging="374"/>
        <w:jc w:val="both"/>
      </w:pPr>
      <w:r>
        <w:t>As plataformas 1, 2 e 3 são móveis, se movimentando no eixo X, cujo limite de movimentação é o mundo do jogo. A plataforma 4 não é móvel.</w:t>
      </w:r>
    </w:p>
    <w:p w14:paraId="456AC4B5" w14:textId="77777777" w:rsidR="001705FD" w:rsidRDefault="00000000">
      <w:pPr>
        <w:numPr>
          <w:ilvl w:val="0"/>
          <w:numId w:val="3"/>
        </w:numPr>
        <w:spacing w:after="193" w:line="258" w:lineRule="auto"/>
        <w:ind w:hanging="370"/>
        <w:jc w:val="both"/>
      </w:pPr>
      <w:r>
        <w:t>Ao inciar o jogo o jogador, os baús e as rochas devem estar posicionados no chão, as plataformas móveis (1, 2 e 3) em movimento e a plataforma 4 no canto superior direito. O jogador inicia o Score com o valor 20, que deve ser apresentado no canto superior esquerdo da cena do jogo</w:t>
      </w:r>
    </w:p>
    <w:p w14:paraId="2C093C21" w14:textId="77777777" w:rsidR="001705FD" w:rsidRDefault="00000000">
      <w:pPr>
        <w:numPr>
          <w:ilvl w:val="0"/>
          <w:numId w:val="3"/>
        </w:numPr>
        <w:spacing w:after="161" w:line="250" w:lineRule="auto"/>
        <w:ind w:hanging="370"/>
        <w:jc w:val="both"/>
      </w:pPr>
      <w:r>
        <w:rPr>
          <w:sz w:val="26"/>
        </w:rPr>
        <w:t>Mecânicas do Jogo.</w:t>
      </w:r>
    </w:p>
    <w:p w14:paraId="795498CC" w14:textId="77777777" w:rsidR="001705FD" w:rsidRDefault="00000000">
      <w:pPr>
        <w:numPr>
          <w:ilvl w:val="1"/>
          <w:numId w:val="3"/>
        </w:numPr>
        <w:spacing w:after="161" w:line="250" w:lineRule="auto"/>
        <w:ind w:left="1085" w:hanging="365"/>
        <w:jc w:val="both"/>
      </w:pPr>
      <w:r>
        <w:rPr>
          <w:sz w:val="24"/>
        </w:rPr>
        <w:t>O jogador deve movimentar-se para esquerda, direita e pular.</w:t>
      </w:r>
    </w:p>
    <w:p w14:paraId="3D76D002" w14:textId="77777777" w:rsidR="001705FD" w:rsidRDefault="00000000">
      <w:pPr>
        <w:numPr>
          <w:ilvl w:val="1"/>
          <w:numId w:val="3"/>
        </w:numPr>
        <w:spacing w:after="161" w:line="250" w:lineRule="auto"/>
        <w:ind w:left="1085" w:hanging="365"/>
        <w:jc w:val="both"/>
      </w:pPr>
      <w:r>
        <w:rPr>
          <w:sz w:val="24"/>
        </w:rPr>
        <w:t>Quando se movimentar para esquerda ou para direita, o jogador deve ter a animação correspondente a movimentação escolhida (esquerda ou direita).</w:t>
      </w:r>
    </w:p>
    <w:p w14:paraId="1216A6FC" w14:textId="77777777" w:rsidR="001705FD" w:rsidRDefault="00000000">
      <w:pPr>
        <w:numPr>
          <w:ilvl w:val="1"/>
          <w:numId w:val="3"/>
        </w:numPr>
        <w:spacing w:after="161" w:line="250" w:lineRule="auto"/>
        <w:ind w:left="1085" w:hanging="365"/>
        <w:jc w:val="both"/>
      </w:pPr>
      <w:r>
        <w:rPr>
          <w:sz w:val="24"/>
        </w:rPr>
        <w:t>O objetivo do jogador é coletar todos os baús, o baú coletado deve deixar de ser exibido na cena do jogo. Para cada baú coletado deverá ser acumulado 20 pontos no Score e apresentar o valor atualizado na cena do jogo.</w:t>
      </w:r>
    </w:p>
    <w:p w14:paraId="0A10C540" w14:textId="77777777" w:rsidR="001705FD" w:rsidRDefault="00000000">
      <w:pPr>
        <w:numPr>
          <w:ilvl w:val="1"/>
          <w:numId w:val="3"/>
        </w:numPr>
        <w:spacing w:after="161" w:line="250" w:lineRule="auto"/>
        <w:ind w:left="1085" w:hanging="365"/>
        <w:jc w:val="both"/>
      </w:pPr>
      <w:r>
        <w:rPr>
          <w:sz w:val="24"/>
        </w:rPr>
        <w:lastRenderedPageBreak/>
        <w:t>O jogador deve evitar colidir com as rochas. Caso o jogador venha a colidir com uma das rochas deve ser retirado 20 pontos do Score e apresentar o valor atualizado na cena do jogo.</w:t>
      </w:r>
    </w:p>
    <w:p w14:paraId="406BE877" w14:textId="77777777" w:rsidR="001705FD" w:rsidRDefault="00000000">
      <w:pPr>
        <w:numPr>
          <w:ilvl w:val="1"/>
          <w:numId w:val="3"/>
        </w:numPr>
        <w:spacing w:line="258" w:lineRule="auto"/>
        <w:ind w:left="1085" w:hanging="365"/>
        <w:jc w:val="both"/>
      </w:pPr>
      <w:r>
        <w:t>Caso o Score chegue a 0 (zero) devido as colisões com as rochas o jogo deve apresentar a tela de Game Over.</w:t>
      </w:r>
    </w:p>
    <w:p w14:paraId="06C1EA43" w14:textId="77777777" w:rsidR="001705FD" w:rsidRDefault="00000000">
      <w:pPr>
        <w:numPr>
          <w:ilvl w:val="1"/>
          <w:numId w:val="3"/>
        </w:numPr>
        <w:spacing w:after="161" w:line="250" w:lineRule="auto"/>
        <w:ind w:left="1085" w:hanging="365"/>
        <w:jc w:val="both"/>
      </w:pPr>
      <w:r>
        <w:rPr>
          <w:sz w:val="24"/>
        </w:rPr>
        <w:t>Após coletar todos os baús o protagonista (player) deve utilizar as plataformas móveis para chegar na plataforma 4 e resgatar a moeda. O protagonista só pode coletar a moeda se tiver coletado todos o baús. Quando ele coletar a moeda o jogo deve retornar ao Menu.</w:t>
      </w:r>
    </w:p>
    <w:p w14:paraId="5844B553" w14:textId="77777777" w:rsidR="001705FD" w:rsidRDefault="00000000">
      <w:pPr>
        <w:numPr>
          <w:ilvl w:val="1"/>
          <w:numId w:val="3"/>
        </w:numPr>
        <w:spacing w:after="161" w:line="250" w:lineRule="auto"/>
        <w:ind w:left="1085" w:hanging="365"/>
        <w:jc w:val="both"/>
      </w:pPr>
      <w:r>
        <w:rPr>
          <w:sz w:val="24"/>
        </w:rPr>
        <w:t>Caso o protagonista (player) tente coletar a moeda sem a coleta de todos os baús o jogo deve apresentar a tela de Game Over.</w:t>
      </w:r>
    </w:p>
    <w:p w14:paraId="5EED18B4" w14:textId="77777777" w:rsidR="001705FD" w:rsidRDefault="00000000">
      <w:pPr>
        <w:tabs>
          <w:tab w:val="center" w:pos="1707"/>
          <w:tab w:val="center" w:pos="3461"/>
        </w:tabs>
        <w:spacing w:after="0"/>
      </w:pPr>
      <w:r>
        <w:rPr>
          <w:sz w:val="14"/>
        </w:rPr>
        <w:tab/>
      </w:r>
      <w:r>
        <w:rPr>
          <w:noProof/>
        </w:rPr>
        <w:drawing>
          <wp:inline distT="0" distB="0" distL="0" distR="0" wp14:anchorId="343B5BF3" wp14:editId="6443445B">
            <wp:extent cx="161577" cy="76200"/>
            <wp:effectExtent l="0" t="0" r="0" b="0"/>
            <wp:docPr id="16999" name="Picture 169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" name="Picture 1699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577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DE EDUCAÇÃO, CIÊNCIA E TECNOLOGIA</w:t>
      </w:r>
      <w:r>
        <w:rPr>
          <w:sz w:val="14"/>
        </w:rPr>
        <w:tab/>
        <w:t>Campus</w:t>
      </w:r>
    </w:p>
    <w:p w14:paraId="48D98C47" w14:textId="77777777" w:rsidR="001705FD" w:rsidRDefault="00000000">
      <w:pPr>
        <w:tabs>
          <w:tab w:val="center" w:pos="871"/>
          <w:tab w:val="center" w:pos="3709"/>
        </w:tabs>
        <w:spacing w:after="16"/>
      </w:pPr>
      <w:r>
        <w:rPr>
          <w:sz w:val="16"/>
        </w:rPr>
        <w:tab/>
        <w:t>Bahia</w:t>
      </w:r>
      <w:r>
        <w:rPr>
          <w:sz w:val="16"/>
        </w:rPr>
        <w:tab/>
        <w:t>Lauro de Freitas</w:t>
      </w:r>
    </w:p>
    <w:p w14:paraId="5CE7664B" w14:textId="77777777" w:rsidR="001705FD" w:rsidRDefault="00000000">
      <w:pPr>
        <w:spacing w:after="254"/>
        <w:ind w:left="-91" w:right="-1023"/>
      </w:pPr>
      <w:r>
        <w:rPr>
          <w:noProof/>
        </w:rPr>
        <mc:AlternateContent>
          <mc:Choice Requires="wpg">
            <w:drawing>
              <wp:inline distT="0" distB="0" distL="0" distR="0" wp14:anchorId="03A2310D" wp14:editId="004078F9">
                <wp:extent cx="6828897" cy="21336"/>
                <wp:effectExtent l="0" t="0" r="0" b="0"/>
                <wp:docPr id="17002" name="Group 17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8897" cy="21336"/>
                          <a:chOff x="0" y="0"/>
                          <a:chExt cx="6828897" cy="21336"/>
                        </a:xfrm>
                      </wpg:grpSpPr>
                      <wps:wsp>
                        <wps:cNvPr id="17001" name="Shape 17001"/>
                        <wps:cNvSpPr/>
                        <wps:spPr>
                          <a:xfrm>
                            <a:off x="0" y="0"/>
                            <a:ext cx="6828897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897" h="21336">
                                <a:moveTo>
                                  <a:pt x="0" y="10668"/>
                                </a:moveTo>
                                <a:lnTo>
                                  <a:pt x="6828897" y="10668"/>
                                </a:lnTo>
                              </a:path>
                            </a:pathLst>
                          </a:custGeom>
                          <a:ln w="2133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02" style="width:537.708pt;height:1.68pt;mso-position-horizontal-relative:char;mso-position-vertical-relative:line" coordsize="68288,213">
                <v:shape id="Shape 17001" style="position:absolute;width:68288;height:213;left:0;top:0;" coordsize="6828897,21336" path="m0,10668l6828897,10668">
                  <v:stroke weight="1.68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344C37AB" w14:textId="77777777" w:rsidR="001705FD" w:rsidRDefault="00000000">
      <w:pPr>
        <w:numPr>
          <w:ilvl w:val="0"/>
          <w:numId w:val="3"/>
        </w:numPr>
        <w:spacing w:after="180" w:line="249" w:lineRule="auto"/>
        <w:ind w:hanging="370"/>
        <w:jc w:val="both"/>
      </w:pPr>
      <w:r>
        <w:rPr>
          <w:sz w:val="26"/>
        </w:rPr>
        <w:t>Referências para uso de plataformas móveis com Phaser 3.</w:t>
      </w:r>
    </w:p>
    <w:p w14:paraId="6B006E97" w14:textId="77777777" w:rsidR="001705FD" w:rsidRDefault="00000000">
      <w:pPr>
        <w:numPr>
          <w:ilvl w:val="1"/>
          <w:numId w:val="3"/>
        </w:numPr>
        <w:spacing w:after="0"/>
        <w:ind w:left="1085" w:hanging="365"/>
        <w:jc w:val="both"/>
      </w:pPr>
      <w:r>
        <w:t xml:space="preserve">Direct Control Platforms - </w:t>
      </w:r>
      <w:r>
        <w:rPr>
          <w:u w:val="single" w:color="000000"/>
        </w:rPr>
        <w:t>https://labs.phaser.io/phaser4-view.html?</w:t>
      </w:r>
    </w:p>
    <w:p w14:paraId="0A9F7E09" w14:textId="77777777" w:rsidR="001705FD" w:rsidRDefault="00000000">
      <w:pPr>
        <w:spacing w:after="180"/>
        <w:ind w:left="1095" w:hanging="10"/>
      </w:pPr>
      <w:r>
        <w:rPr>
          <w:u w:val="single" w:color="000000"/>
        </w:rPr>
        <w:t>src=src\phvsics\arcade\direct control platforms.is&amp;return=phaser4-index.html</w:t>
      </w:r>
    </w:p>
    <w:p w14:paraId="23B2D765" w14:textId="77777777" w:rsidR="001705FD" w:rsidRDefault="00000000">
      <w:pPr>
        <w:numPr>
          <w:ilvl w:val="1"/>
          <w:numId w:val="3"/>
        </w:numPr>
        <w:spacing w:after="137"/>
        <w:ind w:left="1085" w:hanging="365"/>
        <w:jc w:val="both"/>
      </w:pPr>
      <w:r>
        <w:rPr>
          <w:sz w:val="24"/>
        </w:rPr>
        <w:t xml:space="preserve">Types.Tweens - </w:t>
      </w:r>
      <w:r>
        <w:rPr>
          <w:sz w:val="24"/>
          <w:u w:val="single" w:color="000000"/>
        </w:rPr>
        <w:t>https://docs.phaser.io/api-documentation/typedef/types-tweens</w:t>
      </w:r>
    </w:p>
    <w:p w14:paraId="1EFDF30B" w14:textId="77777777" w:rsidR="001705FD" w:rsidRDefault="00000000">
      <w:pPr>
        <w:numPr>
          <w:ilvl w:val="1"/>
          <w:numId w:val="3"/>
        </w:numPr>
        <w:spacing w:after="137"/>
        <w:ind w:left="1085" w:hanging="365"/>
        <w:jc w:val="both"/>
      </w:pPr>
      <w:r>
        <w:rPr>
          <w:sz w:val="24"/>
        </w:rPr>
        <w:t xml:space="preserve">Phaser.Tweens.States - </w:t>
      </w:r>
      <w:r>
        <w:rPr>
          <w:sz w:val="24"/>
          <w:u w:val="single" w:color="000000"/>
        </w:rPr>
        <w:t>https://docs.phaser.io/api-documentation/namespace/tweensstates</w:t>
      </w:r>
    </w:p>
    <w:p w14:paraId="0F61AD10" w14:textId="77777777" w:rsidR="001705FD" w:rsidRDefault="00000000">
      <w:pPr>
        <w:numPr>
          <w:ilvl w:val="1"/>
          <w:numId w:val="3"/>
        </w:numPr>
        <w:spacing w:after="137"/>
        <w:ind w:left="1085" w:hanging="365"/>
        <w:jc w:val="both"/>
      </w:pPr>
      <w:r>
        <w:rPr>
          <w:sz w:val="24"/>
        </w:rPr>
        <w:t xml:space="preserve">Tween - </w:t>
      </w:r>
      <w:r>
        <w:rPr>
          <w:sz w:val="24"/>
          <w:u w:val="single" w:color="000000"/>
        </w:rPr>
        <w:t>https://docs.phaser.io/api-documentation/class/tweens-tween</w:t>
      </w:r>
    </w:p>
    <w:p w14:paraId="3138FDE7" w14:textId="77777777" w:rsidR="001705FD" w:rsidRDefault="00000000">
      <w:pPr>
        <w:numPr>
          <w:ilvl w:val="1"/>
          <w:numId w:val="3"/>
        </w:numPr>
        <w:spacing w:after="137"/>
        <w:ind w:left="1085" w:hanging="365"/>
        <w:jc w:val="both"/>
      </w:pPr>
      <w:r>
        <w:rPr>
          <w:sz w:val="24"/>
        </w:rPr>
        <w:t xml:space="preserve">Tween platform velocity - </w:t>
      </w:r>
      <w:r>
        <w:rPr>
          <w:sz w:val="24"/>
          <w:u w:val="single" w:color="000000"/>
        </w:rPr>
        <w:t>https://codepen.io/samme/pen/wYLQOY</w:t>
      </w:r>
    </w:p>
    <w:sectPr w:rsidR="001705FD">
      <w:headerReference w:type="even" r:id="rId14"/>
      <w:headerReference w:type="default" r:id="rId15"/>
      <w:headerReference w:type="first" r:id="rId16"/>
      <w:pgSz w:w="11906" w:h="16838"/>
      <w:pgMar w:top="1128" w:right="1123" w:bottom="1622" w:left="1143" w:header="37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40953" w14:textId="77777777" w:rsidR="005374B3" w:rsidRDefault="005374B3">
      <w:pPr>
        <w:spacing w:after="0" w:line="240" w:lineRule="auto"/>
      </w:pPr>
      <w:r>
        <w:separator/>
      </w:r>
    </w:p>
  </w:endnote>
  <w:endnote w:type="continuationSeparator" w:id="0">
    <w:p w14:paraId="7BB2C701" w14:textId="77777777" w:rsidR="005374B3" w:rsidRDefault="00537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C7A81" w14:textId="77777777" w:rsidR="005374B3" w:rsidRDefault="005374B3">
      <w:pPr>
        <w:spacing w:after="0" w:line="240" w:lineRule="auto"/>
      </w:pPr>
      <w:r>
        <w:separator/>
      </w:r>
    </w:p>
  </w:footnote>
  <w:footnote w:type="continuationSeparator" w:id="0">
    <w:p w14:paraId="766A0498" w14:textId="77777777" w:rsidR="005374B3" w:rsidRDefault="005374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76A77" w14:textId="77777777" w:rsidR="001705FD" w:rsidRDefault="00000000">
    <w:pPr>
      <w:spacing w:after="0"/>
      <w:ind w:left="3015"/>
      <w:jc w:val="center"/>
    </w:pPr>
    <w:r>
      <w:rPr>
        <w:sz w:val="26"/>
      </w:rPr>
      <w:t>Curso: Tecnologia em Jogos Digitais.</w:t>
    </w:r>
  </w:p>
  <w:p w14:paraId="69EC2155" w14:textId="77777777" w:rsidR="001705FD" w:rsidRDefault="00000000">
    <w:pPr>
      <w:spacing w:after="0"/>
      <w:ind w:right="-336"/>
      <w:jc w:val="right"/>
    </w:pPr>
    <w:r>
      <w:rPr>
        <w:sz w:val="26"/>
      </w:rPr>
      <w:t>Disciplina: Programação de Jogos Web e Redes Sociais.</w:t>
    </w:r>
  </w:p>
  <w:p w14:paraId="22C7AC5F" w14:textId="77777777" w:rsidR="001705FD" w:rsidRDefault="00000000">
    <w:pPr>
      <w:tabs>
        <w:tab w:val="center" w:pos="504"/>
        <w:tab w:val="center" w:pos="1308"/>
        <w:tab w:val="center" w:pos="6179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CE815C4" wp14:editId="0E97CB82">
              <wp:simplePos x="0" y="0"/>
              <wp:positionH relativeFrom="page">
                <wp:posOffset>887147</wp:posOffset>
              </wp:positionH>
              <wp:positionV relativeFrom="page">
                <wp:posOffset>630936</wp:posOffset>
              </wp:positionV>
              <wp:extent cx="158528" cy="158496"/>
              <wp:effectExtent l="0" t="0" r="0" b="0"/>
              <wp:wrapSquare wrapText="bothSides"/>
              <wp:docPr id="16958" name="Group 169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8528" cy="158496"/>
                        <a:chOff x="0" y="0"/>
                        <a:chExt cx="158528" cy="158496"/>
                      </a:xfrm>
                    </wpg:grpSpPr>
                    <pic:pic xmlns:pic="http://schemas.openxmlformats.org/drawingml/2006/picture">
                      <pic:nvPicPr>
                        <pic:cNvPr id="16959" name="Picture 1695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67" cy="7315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960" name="Picture 169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8410" y="0"/>
                          <a:ext cx="70118" cy="7315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961" name="Picture 1696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85344"/>
                          <a:ext cx="73167" cy="731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958" style="width:12.4825pt;height:12.48pt;position:absolute;mso-position-horizontal-relative:page;mso-position-horizontal:absolute;margin-left:69.8541pt;mso-position-vertical-relative:page;margin-top:49.68pt;" coordsize="1585,1584">
              <v:shape id="Picture 16959" style="position:absolute;width:731;height:731;left:0;top:0;" filled="f">
                <v:imagedata r:id="rId11"/>
              </v:shape>
              <v:shape id="Picture 16960" style="position:absolute;width:701;height:731;left:884;top:0;" filled="f">
                <v:imagedata r:id="rId12"/>
              </v:shape>
              <v:shape id="Picture 16961" style="position:absolute;width:731;height:731;left:0;top:853;" filled="f">
                <v:imagedata r:id="rId13"/>
              </v:shape>
              <w10:wrap type="square"/>
            </v:group>
          </w:pict>
        </mc:Fallback>
      </mc:AlternateContent>
    </w:r>
    <w:r>
      <w:tab/>
    </w:r>
    <w:r>
      <w:rPr>
        <w:sz w:val="14"/>
      </w:rPr>
      <w:tab/>
      <w:t>INSTITUTO FEDERAL</w:t>
    </w:r>
    <w:r>
      <w:rPr>
        <w:sz w:val="14"/>
      </w:rPr>
      <w:tab/>
    </w:r>
    <w:r>
      <w:rPr>
        <w:sz w:val="26"/>
      </w:rPr>
      <w:t>Prof. Eduardo Souto Maior Sales.</w:t>
    </w:r>
  </w:p>
  <w:p w14:paraId="612C80F7" w14:textId="77777777" w:rsidR="001705F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06702C1" wp14:editId="3AE19FB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6962" name="Group 169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96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5F0E8" w14:textId="77777777" w:rsidR="001705FD" w:rsidRDefault="00000000">
    <w:pPr>
      <w:spacing w:after="0"/>
      <w:ind w:left="3015"/>
      <w:jc w:val="center"/>
    </w:pPr>
    <w:r>
      <w:rPr>
        <w:sz w:val="26"/>
      </w:rPr>
      <w:t>Curso: Tecnologia em Jogos Digitais.</w:t>
    </w:r>
  </w:p>
  <w:p w14:paraId="6967B850" w14:textId="77777777" w:rsidR="001705FD" w:rsidRDefault="00000000">
    <w:pPr>
      <w:spacing w:after="0"/>
      <w:ind w:right="-336"/>
      <w:jc w:val="right"/>
    </w:pPr>
    <w:r>
      <w:rPr>
        <w:sz w:val="26"/>
      </w:rPr>
      <w:t>Disciplina: Programação de Jogos Web e Redes Sociais.</w:t>
    </w:r>
  </w:p>
  <w:p w14:paraId="4B16D291" w14:textId="77777777" w:rsidR="001705FD" w:rsidRDefault="00000000">
    <w:pPr>
      <w:tabs>
        <w:tab w:val="center" w:pos="504"/>
        <w:tab w:val="center" w:pos="1308"/>
        <w:tab w:val="center" w:pos="6179"/>
      </w:tabs>
      <w:spacing w:after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CB94E8D" wp14:editId="6C0768F6">
          <wp:simplePos x="0" y="0"/>
          <wp:positionH relativeFrom="page">
            <wp:posOffset>887147</wp:posOffset>
          </wp:positionH>
          <wp:positionV relativeFrom="page">
            <wp:posOffset>633984</wp:posOffset>
          </wp:positionV>
          <wp:extent cx="73167" cy="73152"/>
          <wp:effectExtent l="0" t="0" r="0" b="0"/>
          <wp:wrapSquare wrapText="bothSides"/>
          <wp:docPr id="12604" name="Picture 126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04" name="Picture 126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67" cy="731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73529B60" wp14:editId="431FB560">
          <wp:simplePos x="0" y="0"/>
          <wp:positionH relativeFrom="page">
            <wp:posOffset>975557</wp:posOffset>
          </wp:positionH>
          <wp:positionV relativeFrom="page">
            <wp:posOffset>633984</wp:posOffset>
          </wp:positionV>
          <wp:extent cx="70118" cy="73152"/>
          <wp:effectExtent l="0" t="0" r="0" b="0"/>
          <wp:wrapSquare wrapText="bothSides"/>
          <wp:docPr id="12605" name="Picture 1260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05" name="Picture 1260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118" cy="731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rPr>
        <w:sz w:val="14"/>
      </w:rPr>
      <w:tab/>
      <w:t>INSTITUTO FEDERAL</w:t>
    </w:r>
    <w:r>
      <w:rPr>
        <w:sz w:val="14"/>
      </w:rPr>
      <w:tab/>
    </w:r>
    <w:r>
      <w:rPr>
        <w:sz w:val="26"/>
      </w:rPr>
      <w:t>Prof. Eduardo Souto Maior Sales.</w:t>
    </w:r>
  </w:p>
  <w:p w14:paraId="4598E808" w14:textId="77777777" w:rsidR="001705F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27DF553" wp14:editId="253935A4">
              <wp:simplePos x="0" y="0"/>
              <wp:positionH relativeFrom="page">
                <wp:posOffset>887147</wp:posOffset>
              </wp:positionH>
              <wp:positionV relativeFrom="page">
                <wp:posOffset>719328</wp:posOffset>
              </wp:positionV>
              <wp:extent cx="73167" cy="73152"/>
              <wp:effectExtent l="0" t="0" r="0" b="0"/>
              <wp:wrapNone/>
              <wp:docPr id="16925" name="Group 169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167" cy="73152"/>
                        <a:chOff x="0" y="0"/>
                        <a:chExt cx="73167" cy="73152"/>
                      </a:xfrm>
                    </wpg:grpSpPr>
                    <pic:pic xmlns:pic="http://schemas.openxmlformats.org/drawingml/2006/picture">
                      <pic:nvPicPr>
                        <pic:cNvPr id="16926" name="Picture 1692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67" cy="731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925" style="width:5.76116pt;height:5.76pt;position:absolute;z-index:-2147483648;mso-position-horizontal-relative:page;mso-position-horizontal:absolute;margin-left:69.8541pt;mso-position-vertical-relative:page;margin-top:56.64pt;" coordsize="731,731">
              <v:shape id="Picture 16926" style="position:absolute;width:731;height:731;left:0;top:0;" filled="f">
                <v:imagedata r:id="rId13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D3EA1" w14:textId="77777777" w:rsidR="001705FD" w:rsidRDefault="00000000">
    <w:pPr>
      <w:spacing w:after="0"/>
      <w:ind w:left="3015"/>
      <w:jc w:val="center"/>
    </w:pPr>
    <w:r>
      <w:rPr>
        <w:sz w:val="26"/>
      </w:rPr>
      <w:t>Curso: Tecnologia em Jogos Digitais.</w:t>
    </w:r>
  </w:p>
  <w:p w14:paraId="59A87DEE" w14:textId="77777777" w:rsidR="001705FD" w:rsidRDefault="00000000">
    <w:pPr>
      <w:spacing w:after="0"/>
      <w:ind w:right="-336"/>
      <w:jc w:val="right"/>
    </w:pPr>
    <w:r>
      <w:rPr>
        <w:sz w:val="26"/>
      </w:rPr>
      <w:t>Disciplina: Programação de Jogos Web e Redes Sociais.</w:t>
    </w:r>
  </w:p>
  <w:p w14:paraId="2FF3EC54" w14:textId="77777777" w:rsidR="001705FD" w:rsidRDefault="00000000">
    <w:pPr>
      <w:tabs>
        <w:tab w:val="center" w:pos="504"/>
        <w:tab w:val="center" w:pos="1308"/>
        <w:tab w:val="center" w:pos="6179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ECB88CE" wp14:editId="014C1178">
              <wp:simplePos x="0" y="0"/>
              <wp:positionH relativeFrom="page">
                <wp:posOffset>887147</wp:posOffset>
              </wp:positionH>
              <wp:positionV relativeFrom="page">
                <wp:posOffset>630936</wp:posOffset>
              </wp:positionV>
              <wp:extent cx="158528" cy="158496"/>
              <wp:effectExtent l="0" t="0" r="0" b="0"/>
              <wp:wrapSquare wrapText="bothSides"/>
              <wp:docPr id="16885" name="Group 168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8528" cy="158496"/>
                        <a:chOff x="0" y="0"/>
                        <a:chExt cx="158528" cy="158496"/>
                      </a:xfrm>
                    </wpg:grpSpPr>
                    <pic:pic xmlns:pic="http://schemas.openxmlformats.org/drawingml/2006/picture">
                      <pic:nvPicPr>
                        <pic:cNvPr id="16886" name="Picture 168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67" cy="7315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887" name="Picture 168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8410" y="0"/>
                          <a:ext cx="70118" cy="7315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888" name="Picture 1688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85344"/>
                          <a:ext cx="73167" cy="731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885" style="width:12.4825pt;height:12.48pt;position:absolute;mso-position-horizontal-relative:page;mso-position-horizontal:absolute;margin-left:69.8541pt;mso-position-vertical-relative:page;margin-top:49.68pt;" coordsize="1585,1584">
              <v:shape id="Picture 16886" style="position:absolute;width:731;height:731;left:0;top:0;" filled="f">
                <v:imagedata r:id="rId11"/>
              </v:shape>
              <v:shape id="Picture 16887" style="position:absolute;width:701;height:731;left:884;top:0;" filled="f">
                <v:imagedata r:id="rId12"/>
              </v:shape>
              <v:shape id="Picture 16888" style="position:absolute;width:731;height:731;left:0;top:853;" filled="f">
                <v:imagedata r:id="rId13"/>
              </v:shape>
              <w10:wrap type="square"/>
            </v:group>
          </w:pict>
        </mc:Fallback>
      </mc:AlternateContent>
    </w:r>
    <w:r>
      <w:tab/>
    </w:r>
    <w:r>
      <w:rPr>
        <w:sz w:val="14"/>
      </w:rPr>
      <w:tab/>
      <w:t>INSTITUTO FEDERAL</w:t>
    </w:r>
    <w:r>
      <w:rPr>
        <w:sz w:val="14"/>
      </w:rPr>
      <w:tab/>
    </w:r>
    <w:r>
      <w:rPr>
        <w:sz w:val="26"/>
      </w:rPr>
      <w:t>Prof. Eduardo Souto Maior Sales.</w:t>
    </w:r>
  </w:p>
  <w:p w14:paraId="3BBE1654" w14:textId="77777777" w:rsidR="001705F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E46D8C5" wp14:editId="5EF6F5E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6889" name="Group 168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88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461BA"/>
    <w:multiLevelType w:val="hybridMultilevel"/>
    <w:tmpl w:val="C8060666"/>
    <w:lvl w:ilvl="0" w:tplc="E58844E2">
      <w:start w:val="2"/>
      <w:numFmt w:val="decimal"/>
      <w:lvlText w:val="%1."/>
      <w:lvlJc w:val="left"/>
      <w:pPr>
        <w:ind w:left="7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12C734">
      <w:start w:val="1"/>
      <w:numFmt w:val="lowerLetter"/>
      <w:lvlText w:val="%2)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EE13B4">
      <w:start w:val="1"/>
      <w:numFmt w:val="lowerRoman"/>
      <w:lvlText w:val="%3"/>
      <w:lvlJc w:val="left"/>
      <w:pPr>
        <w:ind w:left="1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9E03E8">
      <w:start w:val="1"/>
      <w:numFmt w:val="decimal"/>
      <w:lvlText w:val="%4"/>
      <w:lvlJc w:val="left"/>
      <w:pPr>
        <w:ind w:left="2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CEAEBA">
      <w:start w:val="1"/>
      <w:numFmt w:val="lowerLetter"/>
      <w:lvlText w:val="%5"/>
      <w:lvlJc w:val="left"/>
      <w:pPr>
        <w:ind w:left="3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26FFCC">
      <w:start w:val="1"/>
      <w:numFmt w:val="lowerRoman"/>
      <w:lvlText w:val="%6"/>
      <w:lvlJc w:val="left"/>
      <w:pPr>
        <w:ind w:left="3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543E5E">
      <w:start w:val="1"/>
      <w:numFmt w:val="decimal"/>
      <w:lvlText w:val="%7"/>
      <w:lvlJc w:val="left"/>
      <w:pPr>
        <w:ind w:left="4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06692A">
      <w:start w:val="1"/>
      <w:numFmt w:val="lowerLetter"/>
      <w:lvlText w:val="%8"/>
      <w:lvlJc w:val="left"/>
      <w:pPr>
        <w:ind w:left="5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44D09E">
      <w:start w:val="1"/>
      <w:numFmt w:val="lowerRoman"/>
      <w:lvlText w:val="%9"/>
      <w:lvlJc w:val="left"/>
      <w:pPr>
        <w:ind w:left="6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EB27E8"/>
    <w:multiLevelType w:val="hybridMultilevel"/>
    <w:tmpl w:val="5B1465FE"/>
    <w:lvl w:ilvl="0" w:tplc="543E61D2">
      <w:start w:val="7"/>
      <w:numFmt w:val="decimal"/>
      <w:lvlText w:val="%1."/>
      <w:lvlJc w:val="left"/>
      <w:pPr>
        <w:ind w:left="7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8C917E">
      <w:start w:val="1"/>
      <w:numFmt w:val="lowerLetter"/>
      <w:lvlText w:val="%2)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0E0CEA6">
      <w:start w:val="1"/>
      <w:numFmt w:val="lowerRoman"/>
      <w:lvlText w:val="%3"/>
      <w:lvlJc w:val="left"/>
      <w:pPr>
        <w:ind w:left="14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710092A">
      <w:start w:val="1"/>
      <w:numFmt w:val="decimal"/>
      <w:lvlText w:val="%4"/>
      <w:lvlJc w:val="left"/>
      <w:pPr>
        <w:ind w:left="2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E505D46">
      <w:start w:val="1"/>
      <w:numFmt w:val="lowerLetter"/>
      <w:lvlText w:val="%5"/>
      <w:lvlJc w:val="left"/>
      <w:pPr>
        <w:ind w:left="28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BA8CCB6">
      <w:start w:val="1"/>
      <w:numFmt w:val="lowerRoman"/>
      <w:lvlText w:val="%6"/>
      <w:lvlJc w:val="left"/>
      <w:pPr>
        <w:ind w:left="3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6AE0818">
      <w:start w:val="1"/>
      <w:numFmt w:val="decimal"/>
      <w:lvlText w:val="%7"/>
      <w:lvlJc w:val="left"/>
      <w:pPr>
        <w:ind w:left="4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AB2667A">
      <w:start w:val="1"/>
      <w:numFmt w:val="lowerLetter"/>
      <w:lvlText w:val="%8"/>
      <w:lvlJc w:val="left"/>
      <w:pPr>
        <w:ind w:left="5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FBA9856">
      <w:start w:val="1"/>
      <w:numFmt w:val="lowerRoman"/>
      <w:lvlText w:val="%9"/>
      <w:lvlJc w:val="left"/>
      <w:pPr>
        <w:ind w:left="5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D71607"/>
    <w:multiLevelType w:val="hybridMultilevel"/>
    <w:tmpl w:val="6D84FC62"/>
    <w:lvl w:ilvl="0" w:tplc="FC8C2C98">
      <w:start w:val="1"/>
      <w:numFmt w:val="lowerLetter"/>
      <w:lvlText w:val="%1)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34A12C">
      <w:start w:val="1"/>
      <w:numFmt w:val="lowerLetter"/>
      <w:lvlText w:val="%2"/>
      <w:lvlJc w:val="left"/>
      <w:pPr>
        <w:ind w:left="1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885978">
      <w:start w:val="1"/>
      <w:numFmt w:val="lowerRoman"/>
      <w:lvlText w:val="%3"/>
      <w:lvlJc w:val="left"/>
      <w:pPr>
        <w:ind w:left="2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A0FD90">
      <w:start w:val="1"/>
      <w:numFmt w:val="decimal"/>
      <w:lvlText w:val="%4"/>
      <w:lvlJc w:val="left"/>
      <w:pPr>
        <w:ind w:left="2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22F77C">
      <w:start w:val="1"/>
      <w:numFmt w:val="lowerLetter"/>
      <w:lvlText w:val="%5"/>
      <w:lvlJc w:val="left"/>
      <w:pPr>
        <w:ind w:left="3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0AD04C">
      <w:start w:val="1"/>
      <w:numFmt w:val="lowerRoman"/>
      <w:lvlText w:val="%6"/>
      <w:lvlJc w:val="left"/>
      <w:pPr>
        <w:ind w:left="4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7830A8">
      <w:start w:val="1"/>
      <w:numFmt w:val="decimal"/>
      <w:lvlText w:val="%7"/>
      <w:lvlJc w:val="left"/>
      <w:pPr>
        <w:ind w:left="50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1616F6">
      <w:start w:val="1"/>
      <w:numFmt w:val="lowerLetter"/>
      <w:lvlText w:val="%8"/>
      <w:lvlJc w:val="left"/>
      <w:pPr>
        <w:ind w:left="57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0E5138">
      <w:start w:val="1"/>
      <w:numFmt w:val="lowerRoman"/>
      <w:lvlText w:val="%9"/>
      <w:lvlJc w:val="left"/>
      <w:pPr>
        <w:ind w:left="6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3912685">
    <w:abstractNumId w:val="0"/>
  </w:num>
  <w:num w:numId="2" w16cid:durableId="438305090">
    <w:abstractNumId w:val="2"/>
  </w:num>
  <w:num w:numId="3" w16cid:durableId="2035376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5FD"/>
    <w:rsid w:val="001705FD"/>
    <w:rsid w:val="005374B3"/>
    <w:rsid w:val="00C37BF9"/>
    <w:rsid w:val="00DB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D9B3E"/>
  <w15:docId w15:val="{473AE3A9-CBAD-4A3B-ACE4-46B3AAB39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88" w:line="259" w:lineRule="auto"/>
      <w:ind w:right="5"/>
      <w:jc w:val="center"/>
      <w:outlineLvl w:val="0"/>
    </w:pPr>
    <w:rPr>
      <w:rFonts w:ascii="Calibri" w:eastAsia="Calibri" w:hAnsi="Calibri" w:cs="Calibri"/>
      <w:color w:val="000000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ind w:left="5"/>
      <w:jc w:val="center"/>
      <w:outlineLvl w:val="1"/>
    </w:pPr>
    <w:rPr>
      <w:rFonts w:ascii="Calibri" w:eastAsia="Calibri" w:hAnsi="Calibri" w:cs="Calibri"/>
      <w:color w:val="000000"/>
      <w:sz w:val="26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color w:val="000000"/>
      <w:sz w:val="26"/>
      <w:u w:val="single" w:color="000000"/>
    </w:rPr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3" Type="http://schemas.openxmlformats.org/officeDocument/2006/relationships/image" Target="media/image80.jpg"/><Relationship Id="rId3" Type="http://schemas.openxmlformats.org/officeDocument/2006/relationships/image" Target="media/image10.jpg"/><Relationship Id="rId12" Type="http://schemas.openxmlformats.org/officeDocument/2006/relationships/image" Target="media/image40.jpg"/><Relationship Id="rId2" Type="http://schemas.openxmlformats.org/officeDocument/2006/relationships/image" Target="media/image9.jpg"/><Relationship Id="rId1" Type="http://schemas.openxmlformats.org/officeDocument/2006/relationships/image" Target="media/image8.jpg"/><Relationship Id="rId11" Type="http://schemas.openxmlformats.org/officeDocument/2006/relationships/image" Target="media/image50.jpg"/></Relationships>
</file>

<file path=word/_rels/header2.xml.rels><?xml version="1.0" encoding="UTF-8" standalone="yes"?>
<Relationships xmlns="http://schemas.openxmlformats.org/package/2006/relationships"><Relationship Id="rId13" Type="http://schemas.openxmlformats.org/officeDocument/2006/relationships/image" Target="media/image80.jpg"/><Relationship Id="rId3" Type="http://schemas.openxmlformats.org/officeDocument/2006/relationships/image" Target="media/image10.jpg"/><Relationship Id="rId2" Type="http://schemas.openxmlformats.org/officeDocument/2006/relationships/image" Target="media/image9.jpg"/><Relationship Id="rId1" Type="http://schemas.openxmlformats.org/officeDocument/2006/relationships/image" Target="media/image8.jpg"/></Relationships>
</file>

<file path=word/_rels/header3.xml.rels><?xml version="1.0" encoding="UTF-8" standalone="yes"?>
<Relationships xmlns="http://schemas.openxmlformats.org/package/2006/relationships"><Relationship Id="rId13" Type="http://schemas.openxmlformats.org/officeDocument/2006/relationships/image" Target="media/image80.jpg"/><Relationship Id="rId3" Type="http://schemas.openxmlformats.org/officeDocument/2006/relationships/image" Target="media/image10.jpg"/><Relationship Id="rId12" Type="http://schemas.openxmlformats.org/officeDocument/2006/relationships/image" Target="media/image40.jpg"/><Relationship Id="rId2" Type="http://schemas.openxmlformats.org/officeDocument/2006/relationships/image" Target="media/image9.jpg"/><Relationship Id="rId1" Type="http://schemas.openxmlformats.org/officeDocument/2006/relationships/image" Target="media/image8.jpg"/><Relationship Id="rId11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ACFrOgBMQM54oJjKncniPkAeuOkCKiiDiy5Usco...MoIh8CGZIUItq_iMFhjfroFogKOb8QyShEDA==</dc:title>
  <dc:subject/>
  <dc:creator>D14$</dc:creator>
  <cp:keywords/>
  <cp:lastModifiedBy>Albert Dias</cp:lastModifiedBy>
  <cp:revision>2</cp:revision>
  <dcterms:created xsi:type="dcterms:W3CDTF">2026-06-03T14:09:00Z</dcterms:created>
  <dcterms:modified xsi:type="dcterms:W3CDTF">2026-06-03T14:09:00Z</dcterms:modified>
</cp:coreProperties>
</file>