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61FF" w:rsidRPr="00592423" w:rsidRDefault="00ED61FF" w:rsidP="005F5A10">
      <w:pPr>
        <w:pStyle w:val="heading1"/>
      </w:pPr>
      <w:r w:rsidRPr="00592423">
        <w:t>Meanings of the Term 'Subject'</w:t>
      </w:r>
    </w:p>
    <w:p w:rsidR="00ED61FF" w:rsidRPr="00592423" w:rsidRDefault="00ED61FF" w:rsidP="005F5A10">
      <w:pPr>
        <w:pStyle w:val="heading1"/>
      </w:pPr>
      <w:r w:rsidRPr="00592423">
        <w:t>1. Overview</w:t>
      </w:r>
    </w:p>
    <w:p w:rsidR="00ED61FF" w:rsidRDefault="00ED61FF" w:rsidP="00A04686">
      <w:r w:rsidRPr="00592423">
        <w:t>In Chapter 2, we have introduced the concept of the subject from the perspective of Subject-oriented Business Process Management</w:t>
      </w:r>
      <w:r>
        <w:fldChar w:fldCharType="begin"/>
      </w:r>
      <w:r>
        <w:instrText xml:space="preserve"> XE "s</w:instrText>
      </w:r>
      <w:r w:rsidRPr="00E00428">
        <w:instrText xml:space="preserve">ubject-oriented </w:instrText>
      </w:r>
      <w:r>
        <w:instrText>b</w:instrText>
      </w:r>
      <w:r w:rsidRPr="00E00428">
        <w:instrText xml:space="preserve">usiness </w:instrText>
      </w:r>
      <w:r>
        <w:instrText>p</w:instrText>
      </w:r>
      <w:r w:rsidRPr="00E00428">
        <w:instrText xml:space="preserve">rocess </w:instrText>
      </w:r>
      <w:r>
        <w:instrText>m</w:instrText>
      </w:r>
      <w:r w:rsidRPr="00E00428">
        <w:instrText>anagement</w:instrText>
      </w:r>
      <w:r>
        <w:instrText xml:space="preserve">" </w:instrText>
      </w:r>
      <w:r>
        <w:fldChar w:fldCharType="end"/>
      </w:r>
      <w:r w:rsidRPr="00592423">
        <w:t xml:space="preserve"> and detailed in the subsequent sections. In addition, the term is used in many other disciplines and contexts in different meanings. A short glance at Wikipedia reveals the following interpretations of the </w:t>
      </w:r>
      <w:r>
        <w:t xml:space="preserve">German </w:t>
      </w:r>
      <w:r w:rsidRPr="00592423">
        <w:t xml:space="preserve">word </w:t>
      </w:r>
      <w:r>
        <w:t>‘</w:t>
      </w:r>
      <w:proofErr w:type="spellStart"/>
      <w:r>
        <w:t>S</w:t>
      </w:r>
      <w:r w:rsidRPr="00592423">
        <w:t>ubje</w:t>
      </w:r>
      <w:r>
        <w:t>k</w:t>
      </w:r>
      <w:r w:rsidRPr="00592423">
        <w:t>t</w:t>
      </w:r>
      <w:proofErr w:type="spellEnd"/>
      <w:r>
        <w:t>’</w:t>
      </w:r>
      <w:r w:rsidRPr="00592423">
        <w:t xml:space="preserve"> (</w:t>
      </w:r>
      <w:hyperlink r:id="rId6" w:history="1">
        <w:r w:rsidRPr="00592423">
          <w:rPr>
            <w:rStyle w:val="Hyperlink"/>
          </w:rPr>
          <w:t>www.wikipedia.org</w:t>
        </w:r>
      </w:hyperlink>
      <w:r w:rsidRPr="00592423">
        <w:t xml:space="preserve">, </w:t>
      </w:r>
      <w:r>
        <w:t xml:space="preserve">March 24, </w:t>
      </w:r>
      <w:r w:rsidRPr="00592423">
        <w:t>2011):</w:t>
      </w:r>
    </w:p>
    <w:p w:rsidR="00ED61FF" w:rsidRPr="00202EA5" w:rsidRDefault="00ED61FF" w:rsidP="003023BC">
      <w:pPr>
        <w:pStyle w:val="BulletItem"/>
      </w:pPr>
      <w:r w:rsidRPr="00202EA5">
        <w:t>Role of a civil person</w:t>
      </w:r>
      <w:r>
        <w:t>:</w:t>
      </w:r>
    </w:p>
    <w:p w:rsidR="00ED61FF" w:rsidRPr="00202EA5" w:rsidRDefault="00ED61FF" w:rsidP="00ED61FF">
      <w:pPr>
        <w:pStyle w:val="BulletItem"/>
        <w:numPr>
          <w:ilvl w:val="1"/>
          <w:numId w:val="15"/>
        </w:numPr>
      </w:pPr>
      <w:r w:rsidRPr="00202EA5">
        <w:t>Until the French Revolution: that of the Vassal</w:t>
      </w:r>
    </w:p>
    <w:p w:rsidR="00ED61FF" w:rsidRPr="00202EA5" w:rsidRDefault="00ED61FF" w:rsidP="00ED61FF">
      <w:pPr>
        <w:pStyle w:val="BulletItem"/>
        <w:numPr>
          <w:ilvl w:val="1"/>
          <w:numId w:val="15"/>
        </w:numPr>
      </w:pPr>
      <w:r w:rsidRPr="00202EA5">
        <w:t>After the French Revolution: that of the free and self-conscious citizen</w:t>
      </w:r>
    </w:p>
    <w:p w:rsidR="00ED61FF" w:rsidRPr="00202EA5" w:rsidRDefault="00ED61FF" w:rsidP="003023BC">
      <w:pPr>
        <w:pStyle w:val="BulletItem"/>
      </w:pPr>
      <w:r w:rsidRPr="00202EA5">
        <w:t>Colloquial speech: person, often used pejoratively</w:t>
      </w:r>
    </w:p>
    <w:p w:rsidR="00ED61FF" w:rsidRPr="00202EA5" w:rsidRDefault="00ED61FF" w:rsidP="003023BC">
      <w:pPr>
        <w:pStyle w:val="BulletItem"/>
      </w:pPr>
      <w:r w:rsidRPr="00202EA5">
        <w:t xml:space="preserve">Term of philosophy: </w:t>
      </w:r>
    </w:p>
    <w:p w:rsidR="00ED61FF" w:rsidRPr="00202EA5" w:rsidRDefault="00ED61FF" w:rsidP="00ED61FF">
      <w:pPr>
        <w:pStyle w:val="BulletItem"/>
        <w:numPr>
          <w:ilvl w:val="1"/>
          <w:numId w:val="15"/>
        </w:numPr>
      </w:pPr>
      <w:r>
        <w:t>R</w:t>
      </w:r>
      <w:r w:rsidRPr="00202EA5">
        <w:t>eference point within subject-object</w:t>
      </w:r>
      <w:r>
        <w:fldChar w:fldCharType="begin"/>
      </w:r>
      <w:r>
        <w:instrText xml:space="preserve"> XE "</w:instrText>
      </w:r>
      <w:r w:rsidRPr="00A70242">
        <w:instrText>object</w:instrText>
      </w:r>
      <w:r>
        <w:instrText xml:space="preserve">" </w:instrText>
      </w:r>
      <w:r>
        <w:fldChar w:fldCharType="end"/>
      </w:r>
      <w:r w:rsidRPr="00202EA5">
        <w:t xml:space="preserve"> split</w:t>
      </w:r>
      <w:r>
        <w:t>ting</w:t>
      </w:r>
    </w:p>
    <w:p w:rsidR="00ED61FF" w:rsidRPr="00202EA5" w:rsidRDefault="00ED61FF" w:rsidP="00ED61FF">
      <w:pPr>
        <w:pStyle w:val="BulletItem"/>
        <w:numPr>
          <w:ilvl w:val="1"/>
          <w:numId w:val="15"/>
        </w:numPr>
      </w:pPr>
      <w:r>
        <w:t>P</w:t>
      </w:r>
      <w:r w:rsidRPr="00202EA5">
        <w:t>osition of a term in a statement of the traditional logic</w:t>
      </w:r>
    </w:p>
    <w:p w:rsidR="00ED61FF" w:rsidRPr="00202EA5" w:rsidRDefault="00ED61FF" w:rsidP="003023BC">
      <w:pPr>
        <w:pStyle w:val="BulletItem"/>
      </w:pPr>
      <w:r w:rsidRPr="00202EA5">
        <w:t xml:space="preserve">Concept of social science: individual, consciously acting person </w:t>
      </w:r>
    </w:p>
    <w:p w:rsidR="00ED61FF" w:rsidRPr="00202EA5" w:rsidRDefault="00ED61FF" w:rsidP="003023BC">
      <w:pPr>
        <w:pStyle w:val="BulletItem"/>
      </w:pPr>
      <w:r w:rsidRPr="00202EA5">
        <w:t>Concept of law: a legal entity, having rights and obligations</w:t>
      </w:r>
    </w:p>
    <w:p w:rsidR="00ED61FF" w:rsidRPr="00202EA5" w:rsidRDefault="00ED61FF" w:rsidP="003023BC">
      <w:pPr>
        <w:pStyle w:val="BulletItem"/>
      </w:pPr>
      <w:r w:rsidRPr="00202EA5">
        <w:t>Concept of international law: having rights and obligations</w:t>
      </w:r>
    </w:p>
    <w:p w:rsidR="00ED61FF" w:rsidRPr="00202EA5" w:rsidRDefault="00ED61FF" w:rsidP="003023BC">
      <w:pPr>
        <w:pStyle w:val="BulletItem"/>
      </w:pPr>
      <w:r w:rsidRPr="00202EA5">
        <w:t>Concept of Linguistics (grammar): a phrase or word</w:t>
      </w:r>
    </w:p>
    <w:p w:rsidR="00ED61FF" w:rsidRPr="00202EA5" w:rsidRDefault="00ED61FF" w:rsidP="003023BC">
      <w:pPr>
        <w:pStyle w:val="BulletItem"/>
      </w:pPr>
      <w:r w:rsidRPr="00202EA5">
        <w:t>Definition of economics: economic subject, a single economic entity acting</w:t>
      </w:r>
    </w:p>
    <w:p w:rsidR="00ED61FF" w:rsidRPr="00202EA5" w:rsidRDefault="00ED61FF" w:rsidP="003023BC">
      <w:pPr>
        <w:pStyle w:val="BulletItem"/>
      </w:pPr>
      <w:r w:rsidRPr="00202EA5">
        <w:t>Concept of the Russian Federation: federation object</w:t>
      </w:r>
      <w:r>
        <w:fldChar w:fldCharType="begin"/>
      </w:r>
      <w:r>
        <w:instrText xml:space="preserve"> XE "</w:instrText>
      </w:r>
      <w:r w:rsidRPr="00A70242">
        <w:instrText>object</w:instrText>
      </w:r>
      <w:r>
        <w:instrText xml:space="preserve">" </w:instrText>
      </w:r>
      <w:r>
        <w:fldChar w:fldCharType="end"/>
      </w:r>
      <w:r w:rsidRPr="00202EA5">
        <w:t>, administrative unit</w:t>
      </w:r>
    </w:p>
    <w:p w:rsidR="00ED61FF" w:rsidRDefault="00ED61FF" w:rsidP="00A04686">
      <w:r w:rsidRPr="00592423">
        <w:t xml:space="preserve">A translation into </w:t>
      </w:r>
      <w:r>
        <w:t>English</w:t>
      </w:r>
      <w:r w:rsidRPr="00592423">
        <w:t xml:space="preserve"> leads to </w:t>
      </w:r>
      <w:r>
        <w:t>‘subject’</w:t>
      </w:r>
      <w:r w:rsidRPr="00592423">
        <w:t xml:space="preserve">, by which </w:t>
      </w:r>
      <w:r>
        <w:t>‘</w:t>
      </w:r>
      <w:r w:rsidRPr="00592423">
        <w:t>theme</w:t>
      </w:r>
      <w:r>
        <w:t>’</w:t>
      </w:r>
      <w:r w:rsidRPr="00592423">
        <w:t xml:space="preserve"> is to be understood. This is evident for example in e-mail programs. Figure 1 lists common meanings in English (</w:t>
      </w:r>
      <w:r w:rsidRPr="00274827">
        <w:t>http://www.websters-online-dictionary.org/definitions/subject</w:t>
      </w:r>
      <w:r w:rsidRPr="00592423">
        <w:t xml:space="preserve">, download </w:t>
      </w:r>
      <w:r>
        <w:t xml:space="preserve">March 23, </w:t>
      </w:r>
      <w:r w:rsidRPr="00592423">
        <w:t>2011).</w:t>
      </w:r>
    </w:p>
    <w:p w:rsidR="00ED61FF" w:rsidRDefault="00ED61FF" w:rsidP="00A04686"/>
    <w:p w:rsidR="00ED61FF" w:rsidRPr="00592423" w:rsidRDefault="00ED61FF" w:rsidP="00724DB1">
      <w:pPr>
        <w:pStyle w:val="figurecitation"/>
      </w:pPr>
      <w:r>
        <w:rPr>
          <w:noProof/>
          <w:lang w:eastAsia="ja-JP"/>
        </w:rPr>
        <w:drawing>
          <wp:inline distT="0" distB="0" distL="0" distR="0" wp14:anchorId="3B5420FE" wp14:editId="25828911">
            <wp:extent cx="5760720" cy="2031365"/>
            <wp:effectExtent l="0" t="0" r="0" b="0"/>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I1.tif"/>
                    <pic:cNvPicPr/>
                  </pic:nvPicPr>
                  <pic:blipFill>
                    <a:blip r:embed="rId7">
                      <a:extLst>
                        <a:ext uri="{28A0092B-C50C-407E-A947-70E740481C1C}">
                          <a14:useLocalDpi xmlns:a14="http://schemas.microsoft.com/office/drawing/2010/main" val="0"/>
                        </a:ext>
                      </a:extLst>
                    </a:blip>
                    <a:stretch>
                      <a:fillRect/>
                    </a:stretch>
                  </pic:blipFill>
                  <pic:spPr>
                    <a:xfrm>
                      <a:off x="0" y="0"/>
                      <a:ext cx="5760720" cy="2031365"/>
                    </a:xfrm>
                    <a:prstGeom prst="rect">
                      <a:avLst/>
                    </a:prstGeom>
                  </pic:spPr>
                </pic:pic>
              </a:graphicData>
            </a:graphic>
          </wp:inline>
        </w:drawing>
      </w:r>
    </w:p>
    <w:p w:rsidR="00ED61FF" w:rsidRDefault="00ED61FF" w:rsidP="003023BC">
      <w:pPr>
        <w:pStyle w:val="figlegend"/>
      </w:pPr>
      <w:r w:rsidRPr="00592423">
        <w:t xml:space="preserve">Figure 1: Possible meanings of ‘subject’ in English </w:t>
      </w:r>
    </w:p>
    <w:p w:rsidR="00ED61FF" w:rsidRPr="00592423" w:rsidRDefault="00ED61FF" w:rsidP="00A04686">
      <w:r w:rsidRPr="00592423">
        <w:t>The multitude of different interpretations of the term ‘subject’ can lead to misunderstandings. Therefore, we will explain below, the understanding of the term in selected areas, such as mathematical logic and computer science, in order to single out its meaning in S-BPM.</w:t>
      </w:r>
    </w:p>
    <w:p w:rsidR="00ED61FF" w:rsidRPr="00592423" w:rsidRDefault="00ED61FF" w:rsidP="003023BC">
      <w:pPr>
        <w:pStyle w:val="heading1"/>
      </w:pPr>
      <w:r w:rsidRPr="00592423">
        <w:t>2. Subjects in Mathematical Logic</w:t>
      </w:r>
    </w:p>
    <w:p w:rsidR="00ED61FF" w:rsidRDefault="00ED61FF" w:rsidP="00A04686">
      <w:r w:rsidRPr="00592423">
        <w:t>The terms subject and predicate</w:t>
      </w:r>
      <w:r>
        <w:fldChar w:fldCharType="begin"/>
      </w:r>
      <w:r>
        <w:instrText xml:space="preserve"> XE "</w:instrText>
      </w:r>
      <w:r w:rsidRPr="00D13E13">
        <w:instrText>predicate</w:instrText>
      </w:r>
      <w:r>
        <w:instrText xml:space="preserve">" </w:instrText>
      </w:r>
      <w:r>
        <w:fldChar w:fldCharType="end"/>
      </w:r>
      <w:r w:rsidRPr="00592423">
        <w:t xml:space="preserve"> are also used in mathematical logic, but unlike in the natural language</w:t>
      </w:r>
      <w:r>
        <w:fldChar w:fldCharType="begin"/>
      </w:r>
      <w:r>
        <w:instrText xml:space="preserve"> XE "</w:instrText>
      </w:r>
      <w:r w:rsidRPr="00E00428">
        <w:instrText>language</w:instrText>
      </w:r>
      <w:r>
        <w:instrText xml:space="preserve">" </w:instrText>
      </w:r>
      <w:r>
        <w:fldChar w:fldCharType="end"/>
      </w:r>
      <w:r w:rsidRPr="00592423">
        <w:t>. The following discussions of the two terms in mathematical logic are mainly based on [</w:t>
      </w:r>
      <w:proofErr w:type="spellStart"/>
      <w:r w:rsidRPr="00592423">
        <w:t>Detel</w:t>
      </w:r>
      <w:proofErr w:type="spellEnd"/>
      <w:r w:rsidRPr="00592423">
        <w:t xml:space="preserve"> 2007].</w:t>
      </w:r>
    </w:p>
    <w:p w:rsidR="00ED61FF" w:rsidRPr="00592423" w:rsidRDefault="00ED61FF" w:rsidP="00A04686"/>
    <w:p w:rsidR="00ED61FF" w:rsidRDefault="00ED61FF" w:rsidP="00A04686">
      <w:r w:rsidRPr="00592423">
        <w:t>"Logic is a special theory of argumentation" [</w:t>
      </w:r>
      <w:proofErr w:type="spellStart"/>
      <w:r w:rsidRPr="00592423">
        <w:t>Detel</w:t>
      </w:r>
      <w:proofErr w:type="spellEnd"/>
      <w:r w:rsidRPr="00592423">
        <w:t xml:space="preserve"> 2007]. The logic examines the validity of an argumentation in terms of its structure without referring to the content of statements. Statements are sentences dominated by descriptive use and their truth values. True and the false, abbreviated as t and f are called truth values. Sentences used for description aim to transmit information and the statement of facts [</w:t>
      </w:r>
      <w:proofErr w:type="spellStart"/>
      <w:r w:rsidRPr="00592423">
        <w:t>Detel</w:t>
      </w:r>
      <w:proofErr w:type="spellEnd"/>
      <w:r w:rsidRPr="00592423">
        <w:t xml:space="preserve"> 2007].</w:t>
      </w:r>
    </w:p>
    <w:p w:rsidR="00ED61FF" w:rsidRDefault="00ED61FF" w:rsidP="00A04686"/>
    <w:p w:rsidR="00ED61FF" w:rsidRDefault="00ED61FF" w:rsidP="00A04686">
      <w:r w:rsidRPr="00592423">
        <w:t>In comparison, sentences used with an expressive intention mainly transmit feelings, while sentences with evocative transmit appeals. Speech acts denote the nature and manner how sentences are used. The predication is a speech act, namely, a statement that specific items have a particular property or relationships to each other. A predication is performed in two steps: First, an item is picked out, and in a second step it is classified by assigning a property. In predication</w:t>
      </w:r>
      <w:r>
        <w:t>,</w:t>
      </w:r>
      <w:r w:rsidRPr="00592423">
        <w:t xml:space="preserve"> two types of words are used.</w:t>
      </w:r>
    </w:p>
    <w:p w:rsidR="00ED61FF" w:rsidRPr="00592423" w:rsidRDefault="00ED61FF" w:rsidP="00A04686"/>
    <w:p w:rsidR="00ED61FF" w:rsidRDefault="00ED61FF" w:rsidP="00A04686">
      <w:r w:rsidRPr="00592423">
        <w:t>One type helps single out objects. These words are termed nominators or, in older treatises on logic, referred to as subjects [</w:t>
      </w:r>
      <w:proofErr w:type="spellStart"/>
      <w:r w:rsidRPr="00592423">
        <w:t>Detel</w:t>
      </w:r>
      <w:proofErr w:type="spellEnd"/>
      <w:r w:rsidRPr="00592423">
        <w:t xml:space="preserve"> 2007]. The second part of speech </w:t>
      </w:r>
      <w:proofErr w:type="gramStart"/>
      <w:r w:rsidRPr="00592423">
        <w:t>items helps</w:t>
      </w:r>
      <w:proofErr w:type="gramEnd"/>
      <w:r w:rsidRPr="00592423">
        <w:t xml:space="preserve"> classifying objects with specific properties. These words are denoted as predicators or, in older philosophical texts, as predicate</w:t>
      </w:r>
      <w:r>
        <w:fldChar w:fldCharType="begin"/>
      </w:r>
      <w:r>
        <w:instrText xml:space="preserve"> XE "</w:instrText>
      </w:r>
      <w:r w:rsidRPr="00D13E13">
        <w:instrText>predicate</w:instrText>
      </w:r>
      <w:r>
        <w:instrText xml:space="preserve">" </w:instrText>
      </w:r>
      <w:r>
        <w:fldChar w:fldCharType="end"/>
      </w:r>
      <w:r w:rsidRPr="00592423">
        <w:t>s [</w:t>
      </w:r>
      <w:proofErr w:type="spellStart"/>
      <w:r w:rsidRPr="00592423">
        <w:t>Detel</w:t>
      </w:r>
      <w:proofErr w:type="spellEnd"/>
      <w:r w:rsidRPr="00592423">
        <w:t xml:space="preserve"> 2007]. There is a difference between single</w:t>
      </w:r>
      <w:r>
        <w:t>-</w:t>
      </w:r>
      <w:r w:rsidRPr="00592423">
        <w:t xml:space="preserve"> and multi-predicators. Multi-predicators refer to relationships between multiple objects.</w:t>
      </w:r>
    </w:p>
    <w:p w:rsidR="00ED61FF" w:rsidRPr="00592423" w:rsidRDefault="00ED61FF" w:rsidP="00A04686"/>
    <w:p w:rsidR="00ED61FF" w:rsidRDefault="00ED61FF" w:rsidP="00A04686">
      <w:r w:rsidRPr="00592423">
        <w:t>The meaning of the terms subject and predicate</w:t>
      </w:r>
      <w:r>
        <w:fldChar w:fldCharType="begin"/>
      </w:r>
      <w:r>
        <w:instrText xml:space="preserve"> XE "</w:instrText>
      </w:r>
      <w:r w:rsidRPr="00D13E13">
        <w:instrText>predicate</w:instrText>
      </w:r>
      <w:r>
        <w:instrText xml:space="preserve">" </w:instrText>
      </w:r>
      <w:r>
        <w:fldChar w:fldCharType="end"/>
      </w:r>
      <w:r w:rsidRPr="00592423">
        <w:t xml:space="preserve"> in logic is completely different from the grammatical categories of the same name. Some nouns, all verbs</w:t>
      </w:r>
      <w:r>
        <w:t>,</w:t>
      </w:r>
      <w:r w:rsidRPr="00592423">
        <w:t xml:space="preserve"> and all adjectives are predicators. Nouns are also reserved terms and consequently, nominators. Labels and demonstrative prono</w:t>
      </w:r>
      <w:r>
        <w:t>uns</w:t>
      </w:r>
      <w:r w:rsidRPr="00592423">
        <w:t xml:space="preserve"> are different types of nominators. "The predication-theoretical distinction between different types of nominators and between single- and multi-predicators has no correspondence in the grammar" [</w:t>
      </w:r>
      <w:proofErr w:type="spellStart"/>
      <w:r w:rsidRPr="00592423">
        <w:t>Detel</w:t>
      </w:r>
      <w:proofErr w:type="spellEnd"/>
      <w:r w:rsidRPr="00592423">
        <w:t xml:space="preserve"> 2007].</w:t>
      </w:r>
    </w:p>
    <w:p w:rsidR="00ED61FF" w:rsidRPr="00592423" w:rsidRDefault="00ED61FF" w:rsidP="00A04686"/>
    <w:p w:rsidR="00ED61FF" w:rsidRPr="00592423" w:rsidRDefault="00ED61FF" w:rsidP="00A04686">
      <w:r w:rsidRPr="00592423">
        <w:t>Since Subject-oriented BPM is inspired by the concept of subjects in the grammar of natural language</w:t>
      </w:r>
      <w:r>
        <w:fldChar w:fldCharType="begin"/>
      </w:r>
      <w:r>
        <w:instrText xml:space="preserve"> XE "</w:instrText>
      </w:r>
      <w:r w:rsidRPr="00E00428">
        <w:instrText>language</w:instrText>
      </w:r>
      <w:r>
        <w:instrText xml:space="preserve">" </w:instrText>
      </w:r>
      <w:r>
        <w:fldChar w:fldCharType="end"/>
      </w:r>
      <w:r w:rsidRPr="00592423">
        <w:t>s, the terms subject, predicate</w:t>
      </w:r>
      <w:r>
        <w:fldChar w:fldCharType="begin"/>
      </w:r>
      <w:r>
        <w:instrText xml:space="preserve"> XE "</w:instrText>
      </w:r>
      <w:r w:rsidRPr="00D13E13">
        <w:instrText>predicate</w:instrText>
      </w:r>
      <w:r>
        <w:instrText xml:space="preserve">" </w:instrText>
      </w:r>
      <w:r>
        <w:fldChar w:fldCharType="end"/>
      </w:r>
      <w:r>
        <w:t>,</w:t>
      </w:r>
      <w:r w:rsidRPr="00592423">
        <w:t xml:space="preserve"> and object</w:t>
      </w:r>
      <w:r>
        <w:fldChar w:fldCharType="begin"/>
      </w:r>
      <w:r>
        <w:instrText xml:space="preserve"> XE "</w:instrText>
      </w:r>
      <w:r w:rsidRPr="00A70242">
        <w:instrText>object</w:instrText>
      </w:r>
      <w:r>
        <w:instrText xml:space="preserve">" </w:instrText>
      </w:r>
      <w:r>
        <w:fldChar w:fldCharType="end"/>
      </w:r>
      <w:r w:rsidRPr="00592423">
        <w:t xml:space="preserve"> of S-BPM have nothing in common with the same concepts in logic, and derived from this, the Semantic</w:t>
      </w:r>
      <w:r>
        <w:fldChar w:fldCharType="begin"/>
      </w:r>
      <w:r>
        <w:instrText xml:space="preserve"> XE "s</w:instrText>
      </w:r>
      <w:r w:rsidRPr="00146695">
        <w:instrText>emantic</w:instrText>
      </w:r>
      <w:r>
        <w:instrText xml:space="preserve">" </w:instrText>
      </w:r>
      <w:r>
        <w:fldChar w:fldCharType="end"/>
      </w:r>
      <w:r w:rsidRPr="00592423">
        <w:t xml:space="preserve"> Web.</w:t>
      </w:r>
    </w:p>
    <w:p w:rsidR="00ED61FF" w:rsidRPr="00592423" w:rsidRDefault="00ED61FF" w:rsidP="003023BC">
      <w:pPr>
        <w:pStyle w:val="heading1"/>
      </w:pPr>
      <w:r w:rsidRPr="00592423">
        <w:t>3. Subjects in Computer Science</w:t>
      </w:r>
    </w:p>
    <w:p w:rsidR="00ED61FF" w:rsidRDefault="00ED61FF" w:rsidP="003023BC">
      <w:pPr>
        <w:pStyle w:val="heading2"/>
      </w:pPr>
      <w:r w:rsidRPr="00592423">
        <w:t>3.1. Subjects in Subject-Oriented Programming</w:t>
      </w:r>
    </w:p>
    <w:p w:rsidR="00ED61FF" w:rsidRDefault="00ED61FF" w:rsidP="00A04686">
      <w:r w:rsidRPr="00592423">
        <w:t>In computer science, the word ‘subject</w:t>
      </w:r>
      <w:r>
        <w:t>’</w:t>
      </w:r>
      <w:r w:rsidRPr="00592423">
        <w:t xml:space="preserve"> in connection with the subject-oriented programming has a special meaning. This is shown in Figure 2</w:t>
      </w:r>
      <w:r>
        <w:t>.</w:t>
      </w:r>
    </w:p>
    <w:p w:rsidR="00ED61FF" w:rsidRDefault="00ED61FF" w:rsidP="00A04686"/>
    <w:p w:rsidR="00ED61FF" w:rsidRPr="00592423" w:rsidRDefault="00ED61FF" w:rsidP="00E40B46">
      <w:pPr>
        <w:pStyle w:val="figurecitation"/>
      </w:pPr>
      <w:r>
        <w:rPr>
          <w:noProof/>
          <w:lang w:eastAsia="ja-JP"/>
        </w:rPr>
        <w:drawing>
          <wp:inline distT="0" distB="0" distL="0" distR="0" wp14:anchorId="1BD10E05" wp14:editId="3E139C2D">
            <wp:extent cx="5160397" cy="1116038"/>
            <wp:effectExtent l="0" t="0" r="0" b="0"/>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I2.tif"/>
                    <pic:cNvPicPr/>
                  </pic:nvPicPr>
                  <pic:blipFill>
                    <a:blip r:embed="rId8">
                      <a:extLst>
                        <a:ext uri="{28A0092B-C50C-407E-A947-70E740481C1C}">
                          <a14:useLocalDpi xmlns:a14="http://schemas.microsoft.com/office/drawing/2010/main" val="0"/>
                        </a:ext>
                      </a:extLst>
                    </a:blip>
                    <a:stretch>
                      <a:fillRect/>
                    </a:stretch>
                  </pic:blipFill>
                  <pic:spPr>
                    <a:xfrm>
                      <a:off x="0" y="0"/>
                      <a:ext cx="5163962" cy="1116809"/>
                    </a:xfrm>
                    <a:prstGeom prst="rect">
                      <a:avLst/>
                    </a:prstGeom>
                  </pic:spPr>
                </pic:pic>
              </a:graphicData>
            </a:graphic>
          </wp:inline>
        </w:drawing>
      </w:r>
    </w:p>
    <w:p w:rsidR="00ED61FF" w:rsidRPr="00592423" w:rsidRDefault="00ED61FF" w:rsidP="003023BC">
      <w:pPr>
        <w:pStyle w:val="figlegend"/>
      </w:pPr>
      <w:r w:rsidRPr="00592423">
        <w:t>Figure 2: Definition of subject-oriented programming (</w:t>
      </w:r>
      <w:r w:rsidRPr="00E40B46">
        <w:t>http://www.websters-online-dictionary.org/definitions/subject</w:t>
      </w:r>
      <w:r w:rsidRPr="00592423">
        <w:t>)</w:t>
      </w:r>
    </w:p>
    <w:p w:rsidR="00ED61FF" w:rsidRDefault="00ED61FF" w:rsidP="00A04686">
      <w:r w:rsidRPr="00592423">
        <w:t xml:space="preserve">The German translation is </w:t>
      </w:r>
      <w:r>
        <w:t>‘</w:t>
      </w:r>
      <w:proofErr w:type="spellStart"/>
      <w:r w:rsidRPr="00592423">
        <w:t>subjekt-orientierte</w:t>
      </w:r>
      <w:proofErr w:type="spellEnd"/>
      <w:r w:rsidRPr="00592423">
        <w:t xml:space="preserve"> </w:t>
      </w:r>
      <w:proofErr w:type="spellStart"/>
      <w:r w:rsidRPr="00592423">
        <w:t>Programmierung</w:t>
      </w:r>
      <w:proofErr w:type="spellEnd"/>
      <w:r>
        <w:t>’</w:t>
      </w:r>
      <w:r w:rsidRPr="00592423">
        <w:t xml:space="preserve">, although the English word ‘subject’ rather refers to the German term </w:t>
      </w:r>
      <w:r>
        <w:t>‘</w:t>
      </w:r>
      <w:r w:rsidRPr="00592423">
        <w:t>theme</w:t>
      </w:r>
      <w:r>
        <w:t>’</w:t>
      </w:r>
      <w:r w:rsidRPr="00592423">
        <w:t xml:space="preserve"> (</w:t>
      </w:r>
      <w:proofErr w:type="spellStart"/>
      <w:r w:rsidRPr="00592423">
        <w:t>wikipedia</w:t>
      </w:r>
      <w:proofErr w:type="spellEnd"/>
      <w:r w:rsidRPr="00592423">
        <w:t xml:space="preserve"> http://de.wikipedia.org/wiki/Subjektorientierte_Programmierung, download </w:t>
      </w:r>
      <w:r>
        <w:t xml:space="preserve">May </w:t>
      </w:r>
      <w:r w:rsidRPr="00592423">
        <w:t>08</w:t>
      </w:r>
      <w:r>
        <w:t xml:space="preserve">, </w:t>
      </w:r>
      <w:r w:rsidRPr="00592423">
        <w:t>2008).</w:t>
      </w:r>
    </w:p>
    <w:p w:rsidR="00ED61FF" w:rsidRPr="00592423" w:rsidRDefault="00ED61FF" w:rsidP="00A04686"/>
    <w:p w:rsidR="00ED61FF" w:rsidRPr="00592423" w:rsidRDefault="00ED61FF" w:rsidP="00A04686">
      <w:r w:rsidRPr="00592423">
        <w:t>Subject-</w:t>
      </w:r>
      <w:r>
        <w:t>o</w:t>
      </w:r>
      <w:r w:rsidRPr="00592423">
        <w:t xml:space="preserve">riented </w:t>
      </w:r>
      <w:r>
        <w:t>p</w:t>
      </w:r>
      <w:r w:rsidRPr="00592423">
        <w:t>rogramming is an extension of object</w:t>
      </w:r>
      <w:r>
        <w:fldChar w:fldCharType="begin"/>
      </w:r>
      <w:r>
        <w:instrText xml:space="preserve"> XE "</w:instrText>
      </w:r>
      <w:r w:rsidRPr="00A70242">
        <w:instrText>object</w:instrText>
      </w:r>
      <w:r>
        <w:instrText xml:space="preserve">" </w:instrText>
      </w:r>
      <w:r>
        <w:fldChar w:fldCharType="end"/>
      </w:r>
      <w:r w:rsidRPr="00592423">
        <w:t xml:space="preserve">-oriented programming, and was first published in 1993 by William Harrison and Harold </w:t>
      </w:r>
      <w:proofErr w:type="spellStart"/>
      <w:r w:rsidRPr="00592423">
        <w:t>Osher</w:t>
      </w:r>
      <w:proofErr w:type="spellEnd"/>
      <w:r w:rsidRPr="00592423">
        <w:t xml:space="preserve"> [Harrison et al. 1993]. It has the goal to compensate the deficiencies of object-oriented programming in the development of large applications and when merging independently developed applications. In addition, different views on a program (subjective views) are supported. The theme </w:t>
      </w:r>
      <w:r>
        <w:t>‘</w:t>
      </w:r>
      <w:r w:rsidRPr="00592423">
        <w:t>subject-oriented programming</w:t>
      </w:r>
      <w:r>
        <w:t>’</w:t>
      </w:r>
      <w:r w:rsidRPr="00592423">
        <w:t>, however, has not been pursued in research. At least there are no publications after 2000. The issue seems to be more or less absorbed by aspect-oriented programming.</w:t>
      </w:r>
    </w:p>
    <w:p w:rsidR="00ED61FF" w:rsidRPr="00592423" w:rsidRDefault="00ED61FF" w:rsidP="003023BC">
      <w:pPr>
        <w:pStyle w:val="heading2"/>
      </w:pPr>
      <w:r w:rsidRPr="00592423">
        <w:lastRenderedPageBreak/>
        <w:t>3.2 Subjects in the Semantic</w:t>
      </w:r>
      <w:r>
        <w:fldChar w:fldCharType="begin"/>
      </w:r>
      <w:r>
        <w:instrText xml:space="preserve"> XE "s</w:instrText>
      </w:r>
      <w:r w:rsidRPr="00146695">
        <w:instrText>emantic</w:instrText>
      </w:r>
      <w:r>
        <w:instrText xml:space="preserve">" </w:instrText>
      </w:r>
      <w:r>
        <w:fldChar w:fldCharType="end"/>
      </w:r>
      <w:r w:rsidRPr="00592423">
        <w:t xml:space="preserve"> Web</w:t>
      </w:r>
    </w:p>
    <w:p w:rsidR="00ED61FF" w:rsidRDefault="00ED61FF" w:rsidP="00A04686">
      <w:r w:rsidRPr="00592423">
        <w:t>Another meaning of ‘subject’ in computer science exists in the context of the Semantic</w:t>
      </w:r>
      <w:r>
        <w:fldChar w:fldCharType="begin"/>
      </w:r>
      <w:r>
        <w:instrText xml:space="preserve"> XE "s</w:instrText>
      </w:r>
      <w:r w:rsidRPr="00146695">
        <w:instrText>emantic</w:instrText>
      </w:r>
      <w:r>
        <w:instrText xml:space="preserve">" </w:instrText>
      </w:r>
      <w:r>
        <w:fldChar w:fldCharType="end"/>
      </w:r>
      <w:r w:rsidRPr="00592423">
        <w:t xml:space="preserve"> Web. The data on the Web are currently interpreted by humans exclusively. However, they are increasingly overloaded due to the flood of information available on the Internet. The aim is therefore to increasingly let machines interpret and process information. This requires the so-called Semantic Web, in which data </w:t>
      </w:r>
      <w:r>
        <w:t>is</w:t>
      </w:r>
      <w:r w:rsidRPr="00592423">
        <w:t xml:space="preserve"> structured and prepared in a form allowing computers to relate </w:t>
      </w:r>
      <w:r>
        <w:t>it</w:t>
      </w:r>
      <w:r w:rsidRPr="00592423">
        <w:t xml:space="preserve"> and to process </w:t>
      </w:r>
      <w:r>
        <w:t>it</w:t>
      </w:r>
      <w:r w:rsidRPr="00592423">
        <w:t xml:space="preserve"> as an overall entity, similar to the database query.</w:t>
      </w:r>
    </w:p>
    <w:p w:rsidR="00ED61FF" w:rsidRPr="00592423" w:rsidRDefault="00ED61FF" w:rsidP="00A04686"/>
    <w:p w:rsidR="00ED61FF" w:rsidRDefault="00ED61FF" w:rsidP="00A04686">
      <w:r w:rsidRPr="00592423">
        <w:t>In order to achieve that, the available knowledge</w:t>
      </w:r>
      <w:r>
        <w:fldChar w:fldCharType="begin"/>
      </w:r>
      <w:r>
        <w:instrText xml:space="preserve"> XE "</w:instrText>
      </w:r>
      <w:r w:rsidRPr="00E00428">
        <w:rPr>
          <w:rStyle w:val="hps"/>
          <w:rFonts w:cs="Calibri"/>
        </w:rPr>
        <w:instrText>knowledge</w:instrText>
      </w:r>
      <w:r>
        <w:instrText xml:space="preserve">" </w:instrText>
      </w:r>
      <w:r>
        <w:fldChar w:fldCharType="end"/>
      </w:r>
      <w:r w:rsidRPr="00592423">
        <w:t xml:space="preserve"> needs to be represented formally. This allows the retrieval and processing by computer programs. An important concept in computer science in this context is ontology. Ontologies define relevant objects in a particular field of knowledge, their properties</w:t>
      </w:r>
      <w:r>
        <w:t>,</w:t>
      </w:r>
      <w:r w:rsidRPr="00592423">
        <w:t xml:space="preserve"> and mutual relationships.</w:t>
      </w:r>
    </w:p>
    <w:p w:rsidR="00ED61FF" w:rsidRPr="00592423" w:rsidRDefault="00ED61FF" w:rsidP="00A04686"/>
    <w:p w:rsidR="00ED61FF" w:rsidRPr="00592423" w:rsidRDefault="00ED61FF" w:rsidP="00A04686">
      <w:r w:rsidRPr="00592423">
        <w:t>Ontologies are now often described with the language</w:t>
      </w:r>
      <w:r>
        <w:fldChar w:fldCharType="begin"/>
      </w:r>
      <w:r>
        <w:instrText xml:space="preserve"> XE "</w:instrText>
      </w:r>
      <w:r w:rsidRPr="00E00428">
        <w:instrText>language</w:instrText>
      </w:r>
      <w:r>
        <w:instrText xml:space="preserve">" </w:instrText>
      </w:r>
      <w:r>
        <w:fldChar w:fldCharType="end"/>
      </w:r>
      <w:r w:rsidRPr="00592423">
        <w:t xml:space="preserve"> RDF (Resource Definition Framework). The central idea of ​​RDF is to describe binary relations between clearly identified resources [</w:t>
      </w:r>
      <w:proofErr w:type="spellStart"/>
      <w:r w:rsidRPr="00592423">
        <w:t>Stuckenschmidt</w:t>
      </w:r>
      <w:proofErr w:type="spellEnd"/>
      <w:r w:rsidRPr="00592423">
        <w:t xml:space="preserve"> 2011]. These binary relations are represented as a triple with subject, predicate</w:t>
      </w:r>
      <w:r>
        <w:fldChar w:fldCharType="begin"/>
      </w:r>
      <w:r>
        <w:instrText xml:space="preserve"> XE "</w:instrText>
      </w:r>
      <w:r w:rsidRPr="00D13E13">
        <w:instrText>predicate</w:instrText>
      </w:r>
      <w:proofErr w:type="gramStart"/>
      <w:r>
        <w:instrText xml:space="preserve">" </w:instrText>
      </w:r>
      <w:proofErr w:type="gramEnd"/>
      <w:r>
        <w:fldChar w:fldCharType="end"/>
      </w:r>
      <w:r>
        <w:t>,</w:t>
      </w:r>
      <w:r w:rsidRPr="00592423">
        <w:t xml:space="preserve"> and object</w:t>
      </w:r>
      <w:r>
        <w:fldChar w:fldCharType="begin"/>
      </w:r>
      <w:r>
        <w:instrText xml:space="preserve"> XE "</w:instrText>
      </w:r>
      <w:r w:rsidRPr="00A70242">
        <w:instrText>object</w:instrText>
      </w:r>
      <w:r>
        <w:instrText xml:space="preserve">" </w:instrText>
      </w:r>
      <w:r>
        <w:fldChar w:fldCharType="end"/>
      </w:r>
      <w:r w:rsidRPr="00592423">
        <w:t>. Here, the predicate describes the relation between specified resources, denoted as subject or object. Hence, the predicate in RDF corresponds to a binary predicator from logic, and the subject or object in RDF are nominators. The use of the terms subject, predicate</w:t>
      </w:r>
      <w:r>
        <w:t>,</w:t>
      </w:r>
      <w:r w:rsidRPr="00592423">
        <w:t xml:space="preserve"> and object in the field of the Semantic</w:t>
      </w:r>
      <w:r>
        <w:fldChar w:fldCharType="begin"/>
      </w:r>
      <w:r>
        <w:instrText xml:space="preserve"> XE "s</w:instrText>
      </w:r>
      <w:r w:rsidRPr="00146695">
        <w:instrText>emantic</w:instrText>
      </w:r>
      <w:r>
        <w:instrText xml:space="preserve">" </w:instrText>
      </w:r>
      <w:r>
        <w:fldChar w:fldCharType="end"/>
      </w:r>
      <w:r w:rsidRPr="00592423">
        <w:t xml:space="preserve"> Web, the terms correspond to their use in mathematical logic.</w:t>
      </w:r>
    </w:p>
    <w:p w:rsidR="00ED61FF" w:rsidRDefault="00ED61FF" w:rsidP="003023BC">
      <w:pPr>
        <w:pStyle w:val="heading2"/>
      </w:pPr>
      <w:r>
        <w:t xml:space="preserve">4. </w:t>
      </w:r>
      <w:r w:rsidRPr="00592423">
        <w:t xml:space="preserve">References </w:t>
      </w:r>
    </w:p>
    <w:p w:rsidR="00ED61FF" w:rsidRDefault="00ED61FF" w:rsidP="003023BC">
      <w:pPr>
        <w:pStyle w:val="references"/>
      </w:pPr>
      <w:r w:rsidRPr="00592423">
        <w:t>[</w:t>
      </w:r>
      <w:proofErr w:type="spellStart"/>
      <w:r w:rsidRPr="00592423">
        <w:t>Detel</w:t>
      </w:r>
      <w:proofErr w:type="spellEnd"/>
      <w:r w:rsidRPr="00592423">
        <w:t xml:space="preserve"> 2007]</w:t>
      </w:r>
    </w:p>
    <w:p w:rsidR="00ED61FF" w:rsidRDefault="00ED61FF" w:rsidP="003023BC">
      <w:pPr>
        <w:pStyle w:val="references"/>
      </w:pPr>
      <w:proofErr w:type="spellStart"/>
      <w:r w:rsidRPr="00592423">
        <w:t>Detel</w:t>
      </w:r>
      <w:proofErr w:type="spellEnd"/>
      <w:r w:rsidRPr="00592423">
        <w:t xml:space="preserve">, W.: </w:t>
      </w:r>
      <w:proofErr w:type="spellStart"/>
      <w:r w:rsidRPr="00592423">
        <w:t>Grundkurs</w:t>
      </w:r>
      <w:proofErr w:type="spellEnd"/>
      <w:r w:rsidRPr="00592423">
        <w:t xml:space="preserve"> </w:t>
      </w:r>
      <w:proofErr w:type="spellStart"/>
      <w:r w:rsidRPr="00592423">
        <w:t>Philosophie</w:t>
      </w:r>
      <w:proofErr w:type="spellEnd"/>
      <w:r w:rsidRPr="00592423">
        <w:t xml:space="preserve">, Band 1, </w:t>
      </w:r>
      <w:proofErr w:type="spellStart"/>
      <w:r w:rsidRPr="00592423">
        <w:t>Logik</w:t>
      </w:r>
      <w:proofErr w:type="spellEnd"/>
      <w:r w:rsidRPr="00592423">
        <w:t xml:space="preserve">, </w:t>
      </w:r>
      <w:proofErr w:type="spellStart"/>
      <w:proofErr w:type="gramStart"/>
      <w:r w:rsidRPr="00592423">
        <w:t>Ditzingen</w:t>
      </w:r>
      <w:proofErr w:type="spellEnd"/>
      <w:proofErr w:type="gramEnd"/>
      <w:r w:rsidRPr="00592423">
        <w:t xml:space="preserve"> 2007</w:t>
      </w:r>
    </w:p>
    <w:p w:rsidR="00ED61FF" w:rsidRPr="00592423" w:rsidRDefault="00ED61FF" w:rsidP="003023BC">
      <w:pPr>
        <w:pStyle w:val="references"/>
      </w:pPr>
    </w:p>
    <w:p w:rsidR="00ED61FF" w:rsidRDefault="00ED61FF" w:rsidP="003023BC">
      <w:pPr>
        <w:pStyle w:val="references"/>
      </w:pPr>
      <w:r w:rsidRPr="00592423">
        <w:t>[Harrison et al 1993]</w:t>
      </w:r>
    </w:p>
    <w:p w:rsidR="00ED61FF" w:rsidRDefault="00ED61FF" w:rsidP="003023BC">
      <w:pPr>
        <w:pStyle w:val="references"/>
      </w:pPr>
      <w:r w:rsidRPr="00592423">
        <w:t xml:space="preserve">Harrison W., </w:t>
      </w:r>
      <w:proofErr w:type="spellStart"/>
      <w:r w:rsidRPr="00592423">
        <w:t>Osher</w:t>
      </w:r>
      <w:proofErr w:type="spellEnd"/>
      <w:r w:rsidRPr="00592423">
        <w:t>, H.: Subject-Oriented Programming - A Critique of Pure Objects, Proceedings of the 1993 Conference on Object-Oriented Programming Systems, Languages, and Applications, Washington 1993</w:t>
      </w:r>
    </w:p>
    <w:p w:rsidR="00ED61FF" w:rsidRPr="00592423" w:rsidRDefault="00ED61FF" w:rsidP="003023BC">
      <w:pPr>
        <w:pStyle w:val="references"/>
      </w:pPr>
    </w:p>
    <w:p w:rsidR="00ED61FF" w:rsidRDefault="00ED61FF" w:rsidP="003023BC">
      <w:pPr>
        <w:pStyle w:val="references"/>
      </w:pPr>
      <w:r w:rsidRPr="00592423">
        <w:t>[</w:t>
      </w:r>
      <w:proofErr w:type="spellStart"/>
      <w:r w:rsidRPr="00592423">
        <w:t>Stuckenschmidt</w:t>
      </w:r>
      <w:proofErr w:type="spellEnd"/>
      <w:r w:rsidRPr="00592423">
        <w:t xml:space="preserve"> 2011]</w:t>
      </w:r>
    </w:p>
    <w:p w:rsidR="00ED61FF" w:rsidRDefault="00ED61FF" w:rsidP="003023BC">
      <w:pPr>
        <w:pStyle w:val="references"/>
      </w:pPr>
      <w:proofErr w:type="spellStart"/>
      <w:r w:rsidRPr="00592423">
        <w:t>Stuckenschmidt</w:t>
      </w:r>
      <w:proofErr w:type="spellEnd"/>
      <w:r w:rsidRPr="00592423">
        <w:t xml:space="preserve">, H.: </w:t>
      </w:r>
      <w:proofErr w:type="spellStart"/>
      <w:r w:rsidRPr="00592423">
        <w:t>Ontologien</w:t>
      </w:r>
      <w:proofErr w:type="spellEnd"/>
      <w:r w:rsidRPr="00592423">
        <w:t xml:space="preserve"> - </w:t>
      </w:r>
      <w:proofErr w:type="spellStart"/>
      <w:r w:rsidRPr="00592423">
        <w:t>Konzepte</w:t>
      </w:r>
      <w:proofErr w:type="spellEnd"/>
      <w:r w:rsidRPr="00592423">
        <w:t xml:space="preserve">, </w:t>
      </w:r>
      <w:proofErr w:type="spellStart"/>
      <w:r w:rsidRPr="00592423">
        <w:t>Technologien</w:t>
      </w:r>
      <w:proofErr w:type="spellEnd"/>
      <w:r w:rsidRPr="00592423">
        <w:t xml:space="preserve"> und </w:t>
      </w:r>
      <w:proofErr w:type="spellStart"/>
      <w:r w:rsidRPr="00592423">
        <w:t>Anwendungen</w:t>
      </w:r>
      <w:proofErr w:type="spellEnd"/>
      <w:r w:rsidRPr="00592423">
        <w:t>, 2nd Edition, Heidelberg 2011</w:t>
      </w:r>
    </w:p>
    <w:p w:rsidR="007466E0" w:rsidRDefault="007466E0" w:rsidP="003023BC">
      <w:pPr>
        <w:pStyle w:val="references"/>
      </w:pPr>
    </w:p>
    <w:p w:rsidR="00A70F8A" w:rsidRPr="00592423" w:rsidRDefault="00A70F8A" w:rsidP="007466E0">
      <w:pPr>
        <w:pStyle w:val="references"/>
        <w:ind w:left="0" w:firstLine="0"/>
      </w:pPr>
      <w:bookmarkStart w:id="0" w:name="_GoBack"/>
      <w:bookmarkEnd w:id="0"/>
    </w:p>
    <w:sectPr w:rsidR="00A70F8A" w:rsidRPr="00592423" w:rsidSect="008802E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7120F89"/>
    <w:multiLevelType w:val="singleLevel"/>
    <w:tmpl w:val="0EA0939C"/>
    <w:lvl w:ilvl="0">
      <w:start w:val="1"/>
      <w:numFmt w:val="decimal"/>
      <w:lvlText w:val="%1."/>
      <w:legacy w:legacy="1" w:legacySpace="0" w:legacyIndent="227"/>
      <w:lvlJc w:val="left"/>
      <w:pPr>
        <w:ind w:left="454" w:hanging="227"/>
      </w:pPr>
    </w:lvl>
  </w:abstractNum>
  <w:abstractNum w:abstractNumId="5">
    <w:nsid w:val="2AC7563A"/>
    <w:multiLevelType w:val="multilevel"/>
    <w:tmpl w:val="040A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4B0C59"/>
    <w:multiLevelType w:val="hybridMultilevel"/>
    <w:tmpl w:val="23BADFCA"/>
    <w:lvl w:ilvl="0" w:tplc="9516E7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EC2415B"/>
    <w:multiLevelType w:val="singleLevel"/>
    <w:tmpl w:val="0EA0939C"/>
    <w:lvl w:ilvl="0">
      <w:start w:val="1"/>
      <w:numFmt w:val="decimal"/>
      <w:lvlText w:val="%1."/>
      <w:legacy w:legacy="1" w:legacySpace="0" w:legacyIndent="227"/>
      <w:lvlJc w:val="left"/>
      <w:pPr>
        <w:ind w:left="227" w:hanging="227"/>
      </w:pPr>
    </w:lvl>
  </w:abstractNum>
  <w:abstractNum w:abstractNumId="9">
    <w:nsid w:val="694F4797"/>
    <w:multiLevelType w:val="hybridMultilevel"/>
    <w:tmpl w:val="7158D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4474F7"/>
    <w:multiLevelType w:val="singleLevel"/>
    <w:tmpl w:val="0EA0939C"/>
    <w:lvl w:ilvl="0">
      <w:start w:val="1"/>
      <w:numFmt w:val="decimal"/>
      <w:lvlText w:val="%1."/>
      <w:legacy w:legacy="1" w:legacySpace="0" w:legacyIndent="227"/>
      <w:lvlJc w:val="left"/>
      <w:pPr>
        <w:ind w:left="227" w:hanging="227"/>
      </w:pPr>
    </w:lvl>
  </w:abstractNum>
  <w:abstractNum w:abstractNumId="11">
    <w:nsid w:val="7745638C"/>
    <w:multiLevelType w:val="hybridMultilevel"/>
    <w:tmpl w:val="4C746978"/>
    <w:lvl w:ilvl="0" w:tplc="6EA421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B95B1C"/>
    <w:multiLevelType w:val="hybridMultilevel"/>
    <w:tmpl w:val="F408978E"/>
    <w:lvl w:ilvl="0" w:tplc="9516E7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6"/>
  </w:num>
  <w:num w:numId="3">
    <w:abstractNumId w:val="12"/>
  </w:num>
  <w:num w:numId="4">
    <w:abstractNumId w:val="11"/>
  </w:num>
  <w:num w:numId="5">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6">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7">
    <w:abstractNumId w:val="10"/>
  </w:num>
  <w:num w:numId="8">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9">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10">
    <w:abstractNumId w:val="2"/>
  </w:num>
  <w:num w:numId="11">
    <w:abstractNumId w:val="13"/>
  </w:num>
  <w:num w:numId="12">
    <w:abstractNumId w:val="4"/>
  </w:num>
  <w:num w:numId="13">
    <w:abstractNumId w:val="7"/>
  </w:num>
  <w:num w:numId="14">
    <w:abstractNumId w:val="0"/>
  </w:num>
  <w:num w:numId="15">
    <w:abstractNumId w:val="3"/>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linkStyles/>
  <w:defaultTabStop w:val="708"/>
  <w:hyphenationZone w:val="425"/>
  <w:characterSpacingControl w:val="doNotCompress"/>
  <w:compat>
    <w:compatSetting w:name="compatibilityMode" w:uri="http://schemas.microsoft.com/office/word" w:val="12"/>
  </w:compat>
  <w:rsids>
    <w:rsidRoot w:val="00594099"/>
    <w:rsid w:val="00001454"/>
    <w:rsid w:val="00021D90"/>
    <w:rsid w:val="00026A31"/>
    <w:rsid w:val="00031404"/>
    <w:rsid w:val="00055A67"/>
    <w:rsid w:val="00080B62"/>
    <w:rsid w:val="000B2459"/>
    <w:rsid w:val="000D3B90"/>
    <w:rsid w:val="000E2146"/>
    <w:rsid w:val="000F0BE1"/>
    <w:rsid w:val="00101893"/>
    <w:rsid w:val="00122D42"/>
    <w:rsid w:val="001304D5"/>
    <w:rsid w:val="0019620D"/>
    <w:rsid w:val="001B3592"/>
    <w:rsid w:val="001B624D"/>
    <w:rsid w:val="001D6E9A"/>
    <w:rsid w:val="001E1CC0"/>
    <w:rsid w:val="00200C17"/>
    <w:rsid w:val="00202EA5"/>
    <w:rsid w:val="00213273"/>
    <w:rsid w:val="00215A6E"/>
    <w:rsid w:val="002448AE"/>
    <w:rsid w:val="00246926"/>
    <w:rsid w:val="00254D12"/>
    <w:rsid w:val="00274827"/>
    <w:rsid w:val="00282516"/>
    <w:rsid w:val="00286E41"/>
    <w:rsid w:val="002A2D05"/>
    <w:rsid w:val="002A338F"/>
    <w:rsid w:val="002D7570"/>
    <w:rsid w:val="002F752B"/>
    <w:rsid w:val="003023BC"/>
    <w:rsid w:val="003123B4"/>
    <w:rsid w:val="0032478E"/>
    <w:rsid w:val="00347ECE"/>
    <w:rsid w:val="00360783"/>
    <w:rsid w:val="00360850"/>
    <w:rsid w:val="0038631A"/>
    <w:rsid w:val="00393D6C"/>
    <w:rsid w:val="003A6916"/>
    <w:rsid w:val="003F759B"/>
    <w:rsid w:val="00434BD2"/>
    <w:rsid w:val="00451236"/>
    <w:rsid w:val="00485F46"/>
    <w:rsid w:val="004D1EED"/>
    <w:rsid w:val="004E424D"/>
    <w:rsid w:val="004F1009"/>
    <w:rsid w:val="004F512C"/>
    <w:rsid w:val="0050151E"/>
    <w:rsid w:val="00505E04"/>
    <w:rsid w:val="00523126"/>
    <w:rsid w:val="00542D4D"/>
    <w:rsid w:val="00557A9A"/>
    <w:rsid w:val="0056065F"/>
    <w:rsid w:val="00571DD1"/>
    <w:rsid w:val="00580774"/>
    <w:rsid w:val="00590FC2"/>
    <w:rsid w:val="005920FF"/>
    <w:rsid w:val="00592423"/>
    <w:rsid w:val="0059405D"/>
    <w:rsid w:val="00594099"/>
    <w:rsid w:val="005C168F"/>
    <w:rsid w:val="005C65BE"/>
    <w:rsid w:val="005D4F25"/>
    <w:rsid w:val="005E1630"/>
    <w:rsid w:val="005F0A0A"/>
    <w:rsid w:val="005F5A10"/>
    <w:rsid w:val="00610996"/>
    <w:rsid w:val="00636D2F"/>
    <w:rsid w:val="006854AD"/>
    <w:rsid w:val="006A0479"/>
    <w:rsid w:val="006B5977"/>
    <w:rsid w:val="006D2C59"/>
    <w:rsid w:val="006F4120"/>
    <w:rsid w:val="006F5524"/>
    <w:rsid w:val="00711550"/>
    <w:rsid w:val="007124BD"/>
    <w:rsid w:val="00720160"/>
    <w:rsid w:val="00724DB1"/>
    <w:rsid w:val="007466E0"/>
    <w:rsid w:val="00764340"/>
    <w:rsid w:val="007A4C30"/>
    <w:rsid w:val="007B6815"/>
    <w:rsid w:val="007E3953"/>
    <w:rsid w:val="007F32A2"/>
    <w:rsid w:val="00810E82"/>
    <w:rsid w:val="00821D77"/>
    <w:rsid w:val="00831B75"/>
    <w:rsid w:val="008600A3"/>
    <w:rsid w:val="008646BB"/>
    <w:rsid w:val="008802E7"/>
    <w:rsid w:val="00894379"/>
    <w:rsid w:val="008D5630"/>
    <w:rsid w:val="008F1F0D"/>
    <w:rsid w:val="008F2D72"/>
    <w:rsid w:val="008F2F06"/>
    <w:rsid w:val="008F3DAC"/>
    <w:rsid w:val="008F4D52"/>
    <w:rsid w:val="00912F6C"/>
    <w:rsid w:val="00923995"/>
    <w:rsid w:val="00930361"/>
    <w:rsid w:val="0094081C"/>
    <w:rsid w:val="00970C80"/>
    <w:rsid w:val="00982719"/>
    <w:rsid w:val="00992DC2"/>
    <w:rsid w:val="009B2862"/>
    <w:rsid w:val="009B2F8A"/>
    <w:rsid w:val="009B35C8"/>
    <w:rsid w:val="009E1809"/>
    <w:rsid w:val="00A04686"/>
    <w:rsid w:val="00A11452"/>
    <w:rsid w:val="00A2720D"/>
    <w:rsid w:val="00A314BB"/>
    <w:rsid w:val="00A374FC"/>
    <w:rsid w:val="00A4653B"/>
    <w:rsid w:val="00A53712"/>
    <w:rsid w:val="00A54E9C"/>
    <w:rsid w:val="00A55361"/>
    <w:rsid w:val="00A64F1F"/>
    <w:rsid w:val="00A66302"/>
    <w:rsid w:val="00A70F8A"/>
    <w:rsid w:val="00A823FA"/>
    <w:rsid w:val="00AC56C6"/>
    <w:rsid w:val="00AD7C27"/>
    <w:rsid w:val="00AE2811"/>
    <w:rsid w:val="00B24FCA"/>
    <w:rsid w:val="00B43269"/>
    <w:rsid w:val="00B43747"/>
    <w:rsid w:val="00B60306"/>
    <w:rsid w:val="00B7031C"/>
    <w:rsid w:val="00B85015"/>
    <w:rsid w:val="00B97C6D"/>
    <w:rsid w:val="00BA50D3"/>
    <w:rsid w:val="00BF19FC"/>
    <w:rsid w:val="00C1116E"/>
    <w:rsid w:val="00C164E8"/>
    <w:rsid w:val="00C24DB9"/>
    <w:rsid w:val="00C26F99"/>
    <w:rsid w:val="00C36136"/>
    <w:rsid w:val="00C4477A"/>
    <w:rsid w:val="00C80E41"/>
    <w:rsid w:val="00CA1803"/>
    <w:rsid w:val="00CD092E"/>
    <w:rsid w:val="00CD2D1E"/>
    <w:rsid w:val="00D87C6C"/>
    <w:rsid w:val="00DA3990"/>
    <w:rsid w:val="00DC1CC0"/>
    <w:rsid w:val="00DE104D"/>
    <w:rsid w:val="00DF25B6"/>
    <w:rsid w:val="00E14A65"/>
    <w:rsid w:val="00E23D9E"/>
    <w:rsid w:val="00E4064E"/>
    <w:rsid w:val="00E40B46"/>
    <w:rsid w:val="00E40B7A"/>
    <w:rsid w:val="00E73226"/>
    <w:rsid w:val="00E77F72"/>
    <w:rsid w:val="00E803F5"/>
    <w:rsid w:val="00EA352B"/>
    <w:rsid w:val="00EA4057"/>
    <w:rsid w:val="00EB5516"/>
    <w:rsid w:val="00ED61FF"/>
    <w:rsid w:val="00EF3232"/>
    <w:rsid w:val="00F057E3"/>
    <w:rsid w:val="00F126B0"/>
    <w:rsid w:val="00F22FC9"/>
    <w:rsid w:val="00F26DCA"/>
    <w:rsid w:val="00F507B7"/>
    <w:rsid w:val="00F512ED"/>
    <w:rsid w:val="00F65A68"/>
    <w:rsid w:val="00F840B8"/>
    <w:rsid w:val="00F8725B"/>
    <w:rsid w:val="00FA1E23"/>
    <w:rsid w:val="00FB19AF"/>
    <w:rsid w:val="00FC1833"/>
    <w:rsid w:val="00FC503A"/>
    <w:rsid w:val="00FD009F"/>
    <w:rsid w:val="00FF446B"/>
    <w:rsid w:val="00FF62FE"/>
    <w:rsid w:val="00FF64D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466E0"/>
    <w:pPr>
      <w:overflowPunct w:val="0"/>
      <w:autoSpaceDE w:val="0"/>
      <w:autoSpaceDN w:val="0"/>
      <w:adjustRightInd w:val="0"/>
      <w:spacing w:after="0" w:line="240" w:lineRule="atLeast"/>
      <w:ind w:firstLine="238"/>
      <w:jc w:val="both"/>
      <w:textAlignment w:val="baseline"/>
    </w:pPr>
    <w:rPr>
      <w:rFonts w:ascii="Times" w:eastAsia="Times New Roman" w:hAnsi="Times" w:cs="Times New Roman"/>
      <w:sz w:val="20"/>
      <w:szCs w:val="20"/>
      <w:lang w:val="en-US" w:eastAsia="de-DE"/>
    </w:rPr>
  </w:style>
  <w:style w:type="paragraph" w:styleId="berschrift1">
    <w:name w:val="heading 1"/>
    <w:basedOn w:val="Standard"/>
    <w:next w:val="Standard"/>
    <w:link w:val="berschrift1Zchn"/>
    <w:qFormat/>
    <w:rsid w:val="007466E0"/>
    <w:pPr>
      <w:keepNext/>
      <w:spacing w:after="240"/>
      <w:outlineLvl w:val="0"/>
    </w:pPr>
    <w:rPr>
      <w:rFonts w:ascii="Arial" w:hAnsi="Arial"/>
      <w:b/>
      <w:bCs/>
      <w:sz w:val="28"/>
      <w:szCs w:val="24"/>
    </w:rPr>
  </w:style>
  <w:style w:type="paragraph" w:styleId="berschrift2">
    <w:name w:val="heading 2"/>
    <w:basedOn w:val="Standard"/>
    <w:next w:val="Standard"/>
    <w:link w:val="berschrift2Zchn"/>
    <w:qFormat/>
    <w:rsid w:val="007466E0"/>
    <w:pPr>
      <w:keepNext/>
      <w:spacing w:before="240" w:after="120"/>
      <w:outlineLvl w:val="1"/>
    </w:pPr>
    <w:rPr>
      <w:rFonts w:ascii="Arial" w:hAnsi="Arial"/>
      <w:b/>
    </w:rPr>
  </w:style>
  <w:style w:type="paragraph" w:styleId="berschrift3">
    <w:name w:val="heading 3"/>
    <w:basedOn w:val="Standard"/>
    <w:next w:val="Standard"/>
    <w:link w:val="berschrift3Zchn"/>
    <w:qFormat/>
    <w:rsid w:val="007466E0"/>
    <w:pPr>
      <w:keepNext/>
      <w:spacing w:before="180" w:after="120"/>
      <w:outlineLvl w:val="2"/>
    </w:pPr>
    <w:rPr>
      <w:rFonts w:ascii="Arial" w:hAnsi="Arial" w:cs="Arial"/>
      <w:b/>
      <w:bCs/>
      <w:szCs w:val="26"/>
    </w:rPr>
  </w:style>
  <w:style w:type="character" w:default="1" w:styleId="Absatz-Standardschriftart">
    <w:name w:val="Default Paragraph Font"/>
    <w:semiHidden/>
    <w:rsid w:val="007466E0"/>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7466E0"/>
  </w:style>
  <w:style w:type="character" w:styleId="Hyperlink">
    <w:name w:val="Hyperlink"/>
    <w:basedOn w:val="Absatz-Standardschriftart"/>
    <w:rsid w:val="007466E0"/>
    <w:rPr>
      <w:color w:val="0000FF"/>
      <w:u w:val="single"/>
    </w:rPr>
  </w:style>
  <w:style w:type="paragraph" w:styleId="Sprechblasentext">
    <w:name w:val="Balloon Text"/>
    <w:basedOn w:val="Standard"/>
    <w:link w:val="SprechblasentextZchn"/>
    <w:uiPriority w:val="99"/>
    <w:semiHidden/>
    <w:unhideWhenUsed/>
    <w:rsid w:val="002D757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7570"/>
    <w:rPr>
      <w:rFonts w:ascii="Tahoma" w:hAnsi="Tahoma" w:cs="Tahoma"/>
      <w:sz w:val="16"/>
      <w:szCs w:val="16"/>
    </w:rPr>
  </w:style>
  <w:style w:type="paragraph" w:styleId="Listenabsatz">
    <w:name w:val="List Paragraph"/>
    <w:basedOn w:val="Standard"/>
    <w:uiPriority w:val="34"/>
    <w:qFormat/>
    <w:rsid w:val="00202EA5"/>
    <w:pPr>
      <w:ind w:left="720"/>
      <w:contextualSpacing/>
    </w:pPr>
  </w:style>
  <w:style w:type="character" w:customStyle="1" w:styleId="berschrift1Zchn">
    <w:name w:val="Überschrift 1 Zchn"/>
    <w:basedOn w:val="Absatz-Standardschriftart"/>
    <w:link w:val="berschrift1"/>
    <w:rsid w:val="003023BC"/>
    <w:rPr>
      <w:rFonts w:ascii="Arial" w:eastAsia="Times New Roman" w:hAnsi="Arial" w:cs="Times New Roman"/>
      <w:b/>
      <w:bCs/>
      <w:sz w:val="28"/>
      <w:szCs w:val="24"/>
      <w:lang w:val="en-US" w:eastAsia="de-DE"/>
    </w:rPr>
  </w:style>
  <w:style w:type="character" w:customStyle="1" w:styleId="berschrift2Zchn">
    <w:name w:val="Überschrift 2 Zchn"/>
    <w:basedOn w:val="Absatz-Standardschriftart"/>
    <w:link w:val="berschrift2"/>
    <w:rsid w:val="003023BC"/>
    <w:rPr>
      <w:rFonts w:ascii="Arial" w:eastAsia="Times New Roman" w:hAnsi="Arial" w:cs="Times New Roman"/>
      <w:b/>
      <w:sz w:val="20"/>
      <w:szCs w:val="20"/>
      <w:lang w:val="en-US" w:eastAsia="de-DE"/>
    </w:rPr>
  </w:style>
  <w:style w:type="character" w:customStyle="1" w:styleId="berschrift3Zchn">
    <w:name w:val="Überschrift 3 Zchn"/>
    <w:basedOn w:val="Absatz-Standardschriftart"/>
    <w:link w:val="berschrift3"/>
    <w:rsid w:val="003023BC"/>
    <w:rPr>
      <w:rFonts w:ascii="Arial" w:eastAsia="Times New Roman" w:hAnsi="Arial" w:cs="Arial"/>
      <w:b/>
      <w:bCs/>
      <w:sz w:val="20"/>
      <w:szCs w:val="26"/>
      <w:lang w:val="en-US" w:eastAsia="de-DE"/>
    </w:rPr>
  </w:style>
  <w:style w:type="paragraph" w:styleId="Kopfzeile">
    <w:name w:val="header"/>
    <w:basedOn w:val="Standard"/>
    <w:link w:val="KopfzeileZchn"/>
    <w:rsid w:val="007466E0"/>
    <w:pPr>
      <w:tabs>
        <w:tab w:val="center" w:pos="4536"/>
        <w:tab w:val="right" w:pos="9072"/>
      </w:tabs>
    </w:pPr>
  </w:style>
  <w:style w:type="character" w:customStyle="1" w:styleId="KopfzeileZchn">
    <w:name w:val="Kopfzeile Zchn"/>
    <w:basedOn w:val="Absatz-Standardschriftart"/>
    <w:link w:val="Kopfzeile"/>
    <w:rsid w:val="003023BC"/>
    <w:rPr>
      <w:rFonts w:ascii="Times" w:eastAsia="Times New Roman" w:hAnsi="Times" w:cs="Times New Roman"/>
      <w:sz w:val="20"/>
      <w:szCs w:val="20"/>
      <w:lang w:val="en-US" w:eastAsia="de-DE"/>
    </w:rPr>
  </w:style>
  <w:style w:type="paragraph" w:styleId="Fuzeile">
    <w:name w:val="footer"/>
    <w:basedOn w:val="Standard"/>
    <w:link w:val="FuzeileZchn"/>
    <w:rsid w:val="007466E0"/>
    <w:pPr>
      <w:tabs>
        <w:tab w:val="center" w:pos="4536"/>
        <w:tab w:val="right" w:pos="9072"/>
      </w:tabs>
    </w:pPr>
  </w:style>
  <w:style w:type="character" w:customStyle="1" w:styleId="FuzeileZchn">
    <w:name w:val="Fußzeile Zchn"/>
    <w:basedOn w:val="Absatz-Standardschriftart"/>
    <w:link w:val="Fuzeile"/>
    <w:rsid w:val="003023BC"/>
    <w:rPr>
      <w:rFonts w:ascii="Times" w:eastAsia="Times New Roman" w:hAnsi="Times" w:cs="Times New Roman"/>
      <w:sz w:val="20"/>
      <w:szCs w:val="20"/>
      <w:lang w:val="en-US" w:eastAsia="de-DE"/>
    </w:rPr>
  </w:style>
  <w:style w:type="character" w:styleId="Seitenzahl">
    <w:name w:val="page number"/>
    <w:basedOn w:val="Absatz-Standardschriftart"/>
    <w:rsid w:val="007466E0"/>
    <w:rPr>
      <w:sz w:val="20"/>
    </w:rPr>
  </w:style>
  <w:style w:type="paragraph" w:customStyle="1" w:styleId="Runninghead-left">
    <w:name w:val="Running head - left"/>
    <w:basedOn w:val="Standard"/>
    <w:rsid w:val="007466E0"/>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7466E0"/>
    <w:pPr>
      <w:jc w:val="right"/>
    </w:pPr>
  </w:style>
  <w:style w:type="paragraph" w:customStyle="1" w:styleId="author">
    <w:name w:val="author"/>
    <w:basedOn w:val="Standard"/>
    <w:next w:val="Standard"/>
    <w:rsid w:val="007466E0"/>
    <w:pPr>
      <w:suppressAutoHyphens/>
      <w:spacing w:before="480" w:after="220"/>
      <w:ind w:firstLine="0"/>
      <w:jc w:val="left"/>
    </w:pPr>
    <w:rPr>
      <w:b/>
    </w:rPr>
  </w:style>
  <w:style w:type="paragraph" w:customStyle="1" w:styleId="table">
    <w:name w:val="table"/>
    <w:basedOn w:val="Standard"/>
    <w:rsid w:val="007466E0"/>
    <w:pPr>
      <w:spacing w:before="60" w:line="200" w:lineRule="atLeast"/>
      <w:ind w:firstLine="0"/>
      <w:jc w:val="left"/>
    </w:pPr>
    <w:rPr>
      <w:sz w:val="17"/>
      <w:szCs w:val="18"/>
    </w:rPr>
  </w:style>
  <w:style w:type="paragraph" w:customStyle="1" w:styleId="equation">
    <w:name w:val="equation"/>
    <w:basedOn w:val="Standard"/>
    <w:next w:val="Standard"/>
    <w:rsid w:val="007466E0"/>
    <w:pPr>
      <w:tabs>
        <w:tab w:val="center" w:pos="3204"/>
        <w:tab w:val="right" w:pos="6634"/>
      </w:tabs>
      <w:spacing w:before="240" w:after="240"/>
      <w:ind w:firstLine="0"/>
      <w:jc w:val="left"/>
    </w:pPr>
  </w:style>
  <w:style w:type="paragraph" w:customStyle="1" w:styleId="figlegend">
    <w:name w:val="figlegend"/>
    <w:basedOn w:val="Standard"/>
    <w:next w:val="Standard"/>
    <w:rsid w:val="007466E0"/>
    <w:pPr>
      <w:keepLines/>
      <w:spacing w:before="120" w:after="240" w:line="200" w:lineRule="atLeast"/>
      <w:ind w:firstLine="0"/>
    </w:pPr>
    <w:rPr>
      <w:sz w:val="17"/>
    </w:rPr>
  </w:style>
  <w:style w:type="paragraph" w:customStyle="1" w:styleId="FunotentextFootnote">
    <w:name w:val="Fußnotentext.Footnote"/>
    <w:basedOn w:val="p1a"/>
    <w:rsid w:val="007466E0"/>
    <w:pPr>
      <w:tabs>
        <w:tab w:val="left" w:pos="170"/>
      </w:tabs>
      <w:spacing w:after="40" w:line="200" w:lineRule="atLeast"/>
    </w:pPr>
    <w:rPr>
      <w:sz w:val="17"/>
    </w:rPr>
  </w:style>
  <w:style w:type="paragraph" w:customStyle="1" w:styleId="p1a">
    <w:name w:val="p1a"/>
    <w:basedOn w:val="Standard"/>
    <w:next w:val="Standard"/>
    <w:rsid w:val="007466E0"/>
    <w:pPr>
      <w:ind w:firstLine="0"/>
    </w:pPr>
  </w:style>
  <w:style w:type="character" w:styleId="Funotenzeichen">
    <w:name w:val="footnote reference"/>
    <w:basedOn w:val="Absatz-Standardschriftart"/>
    <w:semiHidden/>
    <w:rsid w:val="007466E0"/>
    <w:rPr>
      <w:position w:val="6"/>
      <w:sz w:val="12"/>
      <w:vertAlign w:val="baseline"/>
    </w:rPr>
  </w:style>
  <w:style w:type="paragraph" w:customStyle="1" w:styleId="heading1">
    <w:name w:val="heading1"/>
    <w:basedOn w:val="Standard"/>
    <w:next w:val="p1a"/>
    <w:rsid w:val="007466E0"/>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7466E0"/>
    <w:pPr>
      <w:tabs>
        <w:tab w:val="left" w:pos="510"/>
      </w:tabs>
    </w:pPr>
    <w:rPr>
      <w:i/>
    </w:rPr>
  </w:style>
  <w:style w:type="paragraph" w:customStyle="1" w:styleId="heading3">
    <w:name w:val="heading3"/>
    <w:basedOn w:val="p1a"/>
    <w:next w:val="p1a"/>
    <w:rsid w:val="007466E0"/>
    <w:pPr>
      <w:tabs>
        <w:tab w:val="left" w:pos="284"/>
      </w:tabs>
      <w:suppressAutoHyphens/>
      <w:spacing w:before="480" w:after="240"/>
      <w:jc w:val="left"/>
    </w:pPr>
    <w:rPr>
      <w:b/>
    </w:rPr>
  </w:style>
  <w:style w:type="paragraph" w:customStyle="1" w:styleId="Subitem">
    <w:name w:val="Subitem"/>
    <w:rsid w:val="007466E0"/>
    <w:pPr>
      <w:numPr>
        <w:numId w:val="14"/>
      </w:numPr>
      <w:spacing w:after="120" w:line="240" w:lineRule="atLeast"/>
      <w:contextualSpacing/>
      <w:jc w:val="both"/>
    </w:pPr>
    <w:rPr>
      <w:rFonts w:ascii="Times" w:eastAsia="Times New Roman" w:hAnsi="Times" w:cs="Times New Roman"/>
      <w:sz w:val="20"/>
      <w:szCs w:val="20"/>
      <w:lang w:val="en-US" w:eastAsia="de-DE"/>
    </w:rPr>
  </w:style>
  <w:style w:type="paragraph" w:customStyle="1" w:styleId="NumberedItem">
    <w:name w:val="Numbered Item"/>
    <w:basedOn w:val="BulletItem"/>
    <w:rsid w:val="007466E0"/>
  </w:style>
  <w:style w:type="paragraph" w:customStyle="1" w:styleId="BulletItem">
    <w:name w:val="Bullet Item"/>
    <w:basedOn w:val="Standard"/>
    <w:rsid w:val="007466E0"/>
    <w:pPr>
      <w:numPr>
        <w:numId w:val="15"/>
      </w:numPr>
      <w:spacing w:before="120" w:after="120"/>
      <w:contextualSpacing/>
    </w:pPr>
  </w:style>
  <w:style w:type="paragraph" w:customStyle="1" w:styleId="petit">
    <w:name w:val="petit"/>
    <w:basedOn w:val="Standard"/>
    <w:rsid w:val="007466E0"/>
    <w:pPr>
      <w:spacing w:before="120" w:after="120" w:line="200" w:lineRule="atLeast"/>
    </w:pPr>
    <w:rPr>
      <w:sz w:val="17"/>
    </w:rPr>
  </w:style>
  <w:style w:type="paragraph" w:customStyle="1" w:styleId="reference">
    <w:name w:val="reference"/>
    <w:basedOn w:val="Standard"/>
    <w:rsid w:val="007466E0"/>
    <w:pPr>
      <w:tabs>
        <w:tab w:val="left" w:pos="340"/>
      </w:tabs>
      <w:spacing w:line="200" w:lineRule="atLeast"/>
      <w:ind w:left="238" w:hanging="238"/>
    </w:pPr>
    <w:rPr>
      <w:sz w:val="18"/>
    </w:rPr>
  </w:style>
  <w:style w:type="paragraph" w:customStyle="1" w:styleId="Important">
    <w:name w:val="Important"/>
    <w:basedOn w:val="p1a"/>
    <w:rsid w:val="007466E0"/>
    <w:pPr>
      <w:shd w:val="clear" w:color="auto" w:fill="D9D9D9"/>
      <w:spacing w:before="240" w:after="240"/>
      <w:ind w:left="238" w:right="238"/>
      <w:contextualSpacing/>
    </w:pPr>
  </w:style>
  <w:style w:type="paragraph" w:customStyle="1" w:styleId="tablelegend">
    <w:name w:val="tablelegend"/>
    <w:basedOn w:val="Standard"/>
    <w:next w:val="Standard"/>
    <w:rsid w:val="007466E0"/>
    <w:pPr>
      <w:keepNext/>
      <w:keepLines/>
      <w:spacing w:before="240" w:after="120" w:line="200" w:lineRule="atLeast"/>
      <w:ind w:firstLine="0"/>
    </w:pPr>
    <w:rPr>
      <w:sz w:val="17"/>
    </w:rPr>
  </w:style>
  <w:style w:type="paragraph" w:customStyle="1" w:styleId="tablenotes">
    <w:name w:val="tablenotes"/>
    <w:basedOn w:val="Standard"/>
    <w:next w:val="Standard"/>
    <w:rsid w:val="007466E0"/>
    <w:pPr>
      <w:widowControl w:val="0"/>
      <w:spacing w:before="20" w:line="200" w:lineRule="atLeast"/>
      <w:ind w:firstLine="0"/>
      <w:jc w:val="left"/>
    </w:pPr>
    <w:rPr>
      <w:sz w:val="17"/>
    </w:rPr>
  </w:style>
  <w:style w:type="paragraph" w:customStyle="1" w:styleId="Titel1">
    <w:name w:val="Titel1"/>
    <w:basedOn w:val="Standard"/>
    <w:next w:val="p1a"/>
    <w:rsid w:val="003023BC"/>
    <w:pPr>
      <w:keepNext/>
      <w:keepLines/>
      <w:pageBreakBefore/>
      <w:tabs>
        <w:tab w:val="left" w:pos="284"/>
      </w:tabs>
      <w:suppressAutoHyphens/>
      <w:spacing w:line="360" w:lineRule="atLeast"/>
      <w:ind w:firstLine="0"/>
      <w:jc w:val="left"/>
    </w:pPr>
    <w:rPr>
      <w:b/>
      <w:sz w:val="32"/>
    </w:rPr>
  </w:style>
  <w:style w:type="paragraph" w:styleId="Verzeichnis1">
    <w:name w:val="toc 1"/>
    <w:basedOn w:val="Standard"/>
    <w:next w:val="petit"/>
    <w:semiHidden/>
    <w:rsid w:val="007466E0"/>
    <w:pPr>
      <w:tabs>
        <w:tab w:val="right" w:leader="dot" w:pos="6634"/>
      </w:tabs>
      <w:spacing w:before="240"/>
      <w:ind w:firstLine="0"/>
      <w:jc w:val="left"/>
    </w:pPr>
    <w:rPr>
      <w:b/>
    </w:rPr>
  </w:style>
  <w:style w:type="paragraph" w:styleId="Verzeichnis2">
    <w:name w:val="toc 2"/>
    <w:basedOn w:val="Verzeichnis1"/>
    <w:semiHidden/>
    <w:rsid w:val="007466E0"/>
    <w:pPr>
      <w:spacing w:before="0"/>
      <w:ind w:left="284"/>
    </w:pPr>
    <w:rPr>
      <w:b w:val="0"/>
    </w:rPr>
  </w:style>
  <w:style w:type="paragraph" w:styleId="Verzeichnis3">
    <w:name w:val="toc 3"/>
    <w:basedOn w:val="Verzeichnis1"/>
    <w:semiHidden/>
    <w:rsid w:val="007466E0"/>
    <w:pPr>
      <w:spacing w:before="0"/>
      <w:ind w:left="510"/>
    </w:pPr>
    <w:rPr>
      <w:b w:val="0"/>
    </w:rPr>
  </w:style>
  <w:style w:type="paragraph" w:styleId="Index1">
    <w:name w:val="index 1"/>
    <w:basedOn w:val="petit"/>
    <w:semiHidden/>
    <w:rsid w:val="007466E0"/>
    <w:pPr>
      <w:spacing w:before="0" w:after="0"/>
      <w:ind w:left="720" w:hanging="720"/>
      <w:jc w:val="left"/>
    </w:pPr>
    <w:rPr>
      <w:szCs w:val="21"/>
    </w:rPr>
  </w:style>
  <w:style w:type="paragraph" w:styleId="Index2">
    <w:name w:val="index 2"/>
    <w:basedOn w:val="Index1"/>
    <w:semiHidden/>
    <w:rsid w:val="007466E0"/>
    <w:pPr>
      <w:ind w:left="958"/>
    </w:pPr>
  </w:style>
  <w:style w:type="paragraph" w:styleId="Index3">
    <w:name w:val="index 3"/>
    <w:basedOn w:val="Standard"/>
    <w:next w:val="Standard"/>
    <w:semiHidden/>
    <w:rsid w:val="007466E0"/>
    <w:pPr>
      <w:ind w:left="660" w:hanging="220"/>
      <w:jc w:val="left"/>
    </w:pPr>
    <w:rPr>
      <w:szCs w:val="21"/>
    </w:rPr>
  </w:style>
  <w:style w:type="paragraph" w:styleId="Funotentext">
    <w:name w:val="footnote text"/>
    <w:basedOn w:val="Standard"/>
    <w:link w:val="FunotentextZchn"/>
    <w:semiHidden/>
    <w:rsid w:val="007466E0"/>
  </w:style>
  <w:style w:type="character" w:customStyle="1" w:styleId="FunotentextZchn">
    <w:name w:val="Fußnotentext Zchn"/>
    <w:basedOn w:val="Absatz-Standardschriftart"/>
    <w:link w:val="Funotentext"/>
    <w:semiHidden/>
    <w:rsid w:val="003023BC"/>
    <w:rPr>
      <w:rFonts w:ascii="Times" w:eastAsia="Times New Roman" w:hAnsi="Times" w:cs="Times New Roman"/>
      <w:sz w:val="20"/>
      <w:szCs w:val="20"/>
      <w:lang w:val="en-US" w:eastAsia="de-DE"/>
    </w:rPr>
  </w:style>
  <w:style w:type="paragraph" w:styleId="Verzeichnis4">
    <w:name w:val="toc 4"/>
    <w:basedOn w:val="Verzeichnis3"/>
    <w:next w:val="Standard"/>
    <w:semiHidden/>
    <w:rsid w:val="007466E0"/>
    <w:pPr>
      <w:ind w:left="737"/>
    </w:pPr>
  </w:style>
  <w:style w:type="paragraph" w:customStyle="1" w:styleId="heading4">
    <w:name w:val="heading4"/>
    <w:basedOn w:val="p1a"/>
    <w:next w:val="p1a"/>
    <w:rsid w:val="007466E0"/>
    <w:pPr>
      <w:keepNext/>
      <w:suppressAutoHyphens/>
      <w:spacing w:before="480" w:after="240"/>
      <w:jc w:val="left"/>
    </w:pPr>
  </w:style>
  <w:style w:type="paragraph" w:customStyle="1" w:styleId="heading5">
    <w:name w:val="heading5"/>
    <w:basedOn w:val="heading4"/>
    <w:next w:val="p1a"/>
    <w:rsid w:val="007466E0"/>
    <w:pPr>
      <w:spacing w:before="360" w:after="120"/>
    </w:pPr>
    <w:rPr>
      <w:i/>
    </w:rPr>
  </w:style>
  <w:style w:type="paragraph" w:customStyle="1" w:styleId="Untertitel1">
    <w:name w:val="Untertitel1"/>
    <w:basedOn w:val="Titel1"/>
    <w:next w:val="author"/>
    <w:rsid w:val="003023BC"/>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466E0"/>
    <w:pPr>
      <w:spacing w:before="120"/>
    </w:pPr>
    <w:rPr>
      <w:b/>
    </w:rPr>
  </w:style>
  <w:style w:type="paragraph" w:customStyle="1" w:styleId="Run-inHeading2">
    <w:name w:val="Run-in Heading 2"/>
    <w:basedOn w:val="p1a"/>
    <w:rsid w:val="007466E0"/>
    <w:pPr>
      <w:spacing w:before="120"/>
    </w:pPr>
    <w:rPr>
      <w:i/>
    </w:rPr>
  </w:style>
  <w:style w:type="paragraph" w:customStyle="1" w:styleId="affiliation">
    <w:name w:val="affiliation"/>
    <w:basedOn w:val="Standard"/>
    <w:next w:val="Standard"/>
    <w:rsid w:val="007466E0"/>
    <w:pPr>
      <w:suppressAutoHyphens/>
      <w:spacing w:before="120" w:line="200" w:lineRule="atLeast"/>
      <w:ind w:left="238" w:firstLine="0"/>
      <w:jc w:val="left"/>
    </w:pPr>
    <w:rPr>
      <w:sz w:val="17"/>
    </w:rPr>
  </w:style>
  <w:style w:type="paragraph" w:customStyle="1" w:styleId="abstract">
    <w:name w:val="abstract"/>
    <w:basedOn w:val="Standard"/>
    <w:next w:val="Standard"/>
    <w:rsid w:val="007466E0"/>
    <w:pPr>
      <w:spacing w:before="480" w:after="480"/>
      <w:ind w:firstLine="0"/>
    </w:pPr>
  </w:style>
  <w:style w:type="paragraph" w:customStyle="1" w:styleId="quotation">
    <w:name w:val="quotation"/>
    <w:basedOn w:val="affiliation"/>
    <w:next w:val="Standard"/>
    <w:rsid w:val="007466E0"/>
    <w:pPr>
      <w:spacing w:after="120"/>
      <w:ind w:right="238"/>
      <w:contextualSpacing/>
    </w:pPr>
  </w:style>
  <w:style w:type="paragraph" w:customStyle="1" w:styleId="acknowledgements">
    <w:name w:val="acknowledgements"/>
    <w:basedOn w:val="affiliation"/>
    <w:next w:val="Standard"/>
    <w:rsid w:val="007466E0"/>
    <w:pPr>
      <w:suppressAutoHyphens w:val="0"/>
      <w:spacing w:before="240"/>
      <w:ind w:left="0"/>
      <w:jc w:val="both"/>
    </w:pPr>
  </w:style>
  <w:style w:type="paragraph" w:customStyle="1" w:styleId="references">
    <w:name w:val="references"/>
    <w:basedOn w:val="petit"/>
    <w:rsid w:val="007466E0"/>
    <w:pPr>
      <w:spacing w:before="0" w:after="0"/>
      <w:ind w:left="238" w:hanging="238"/>
    </w:pPr>
  </w:style>
  <w:style w:type="paragraph" w:customStyle="1" w:styleId="figurecitation">
    <w:name w:val="figurecitation"/>
    <w:basedOn w:val="Standard"/>
    <w:rsid w:val="007466E0"/>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Titel2">
    <w:name w:val="Titel2"/>
    <w:basedOn w:val="Standard"/>
    <w:next w:val="p1a"/>
    <w:rsid w:val="008F1F0D"/>
    <w:pPr>
      <w:keepNext/>
      <w:keepLines/>
      <w:pageBreakBefore/>
      <w:tabs>
        <w:tab w:val="left" w:pos="284"/>
      </w:tabs>
      <w:suppressAutoHyphens/>
      <w:spacing w:line="360" w:lineRule="atLeast"/>
      <w:ind w:firstLine="0"/>
      <w:jc w:val="left"/>
    </w:pPr>
    <w:rPr>
      <w:b/>
      <w:sz w:val="32"/>
    </w:rPr>
  </w:style>
  <w:style w:type="paragraph" w:customStyle="1" w:styleId="Untertitel2">
    <w:name w:val="Untertitel2"/>
    <w:basedOn w:val="Titel2"/>
    <w:next w:val="author"/>
    <w:rsid w:val="008F1F0D"/>
    <w:pPr>
      <w:pageBreakBefore w:val="0"/>
      <w:tabs>
        <w:tab w:val="clear" w:pos="284"/>
        <w:tab w:val="left" w:pos="567"/>
      </w:tabs>
      <w:spacing w:before="320" w:line="320" w:lineRule="atLeast"/>
    </w:pPr>
    <w:rPr>
      <w:rFonts w:cs="Arial"/>
      <w:sz w:val="28"/>
    </w:rPr>
  </w:style>
  <w:style w:type="paragraph" w:customStyle="1" w:styleId="Titel3">
    <w:name w:val="Titel3"/>
    <w:basedOn w:val="Standard"/>
    <w:next w:val="p1a"/>
    <w:rsid w:val="00992DC2"/>
    <w:pPr>
      <w:keepNext/>
      <w:keepLines/>
      <w:pageBreakBefore/>
      <w:tabs>
        <w:tab w:val="left" w:pos="284"/>
      </w:tabs>
      <w:suppressAutoHyphens/>
      <w:spacing w:line="360" w:lineRule="atLeast"/>
      <w:ind w:firstLine="0"/>
      <w:jc w:val="left"/>
    </w:pPr>
    <w:rPr>
      <w:b/>
      <w:sz w:val="32"/>
    </w:rPr>
  </w:style>
  <w:style w:type="paragraph" w:customStyle="1" w:styleId="Untertitel3">
    <w:name w:val="Untertitel3"/>
    <w:basedOn w:val="Titel3"/>
    <w:next w:val="author"/>
    <w:rsid w:val="00992DC2"/>
    <w:pPr>
      <w:pageBreakBefore w:val="0"/>
      <w:tabs>
        <w:tab w:val="clear" w:pos="284"/>
        <w:tab w:val="left" w:pos="567"/>
      </w:tabs>
      <w:spacing w:before="320" w:line="320" w:lineRule="atLeast"/>
    </w:pPr>
    <w:rPr>
      <w:rFonts w:cs="Arial"/>
      <w:sz w:val="28"/>
    </w:rPr>
  </w:style>
  <w:style w:type="paragraph" w:customStyle="1" w:styleId="Titel4">
    <w:name w:val="Titel4"/>
    <w:basedOn w:val="Standard"/>
    <w:next w:val="p1a"/>
    <w:rsid w:val="00E23D9E"/>
    <w:pPr>
      <w:keepNext/>
      <w:keepLines/>
      <w:pageBreakBefore/>
      <w:tabs>
        <w:tab w:val="left" w:pos="284"/>
      </w:tabs>
      <w:suppressAutoHyphens/>
      <w:spacing w:line="360" w:lineRule="atLeast"/>
      <w:ind w:firstLine="0"/>
      <w:jc w:val="left"/>
    </w:pPr>
    <w:rPr>
      <w:b/>
      <w:sz w:val="32"/>
    </w:rPr>
  </w:style>
  <w:style w:type="paragraph" w:customStyle="1" w:styleId="Untertitel4">
    <w:name w:val="Untertitel4"/>
    <w:basedOn w:val="Titel4"/>
    <w:next w:val="author"/>
    <w:rsid w:val="00E23D9E"/>
    <w:pPr>
      <w:pageBreakBefore w:val="0"/>
      <w:tabs>
        <w:tab w:val="clear" w:pos="284"/>
        <w:tab w:val="left" w:pos="567"/>
      </w:tabs>
      <w:spacing w:before="320" w:line="320" w:lineRule="atLeast"/>
    </w:pPr>
    <w:rPr>
      <w:rFonts w:cs="Arial"/>
      <w:sz w:val="28"/>
    </w:rPr>
  </w:style>
  <w:style w:type="paragraph" w:customStyle="1" w:styleId="Titel5">
    <w:name w:val="Titel5"/>
    <w:basedOn w:val="Standard"/>
    <w:next w:val="p1a"/>
    <w:rsid w:val="00DE104D"/>
    <w:pPr>
      <w:keepNext/>
      <w:keepLines/>
      <w:pageBreakBefore/>
      <w:tabs>
        <w:tab w:val="left" w:pos="284"/>
      </w:tabs>
      <w:suppressAutoHyphens/>
      <w:spacing w:line="360" w:lineRule="atLeast"/>
      <w:ind w:firstLine="0"/>
      <w:jc w:val="left"/>
    </w:pPr>
    <w:rPr>
      <w:b/>
      <w:sz w:val="32"/>
    </w:rPr>
  </w:style>
  <w:style w:type="paragraph" w:customStyle="1" w:styleId="Untertitel5">
    <w:name w:val="Untertitel5"/>
    <w:basedOn w:val="Titel5"/>
    <w:next w:val="author"/>
    <w:rsid w:val="00DE104D"/>
    <w:pPr>
      <w:pageBreakBefore w:val="0"/>
      <w:tabs>
        <w:tab w:val="clear" w:pos="284"/>
        <w:tab w:val="left" w:pos="567"/>
      </w:tabs>
      <w:spacing w:before="320" w:line="320" w:lineRule="atLeast"/>
    </w:pPr>
    <w:rPr>
      <w:rFonts w:cs="Arial"/>
      <w:sz w:val="28"/>
    </w:rPr>
  </w:style>
  <w:style w:type="character" w:customStyle="1" w:styleId="hps">
    <w:name w:val="hps"/>
    <w:rsid w:val="00DE104D"/>
    <w:rPr>
      <w:rFonts w:cs="Times New Roman"/>
    </w:rPr>
  </w:style>
  <w:style w:type="paragraph" w:customStyle="1" w:styleId="Titel6">
    <w:name w:val="Titel6"/>
    <w:basedOn w:val="Standard"/>
    <w:next w:val="p1a"/>
    <w:rsid w:val="0059405D"/>
    <w:pPr>
      <w:keepNext/>
      <w:keepLines/>
      <w:pageBreakBefore/>
      <w:tabs>
        <w:tab w:val="left" w:pos="284"/>
      </w:tabs>
      <w:suppressAutoHyphens/>
      <w:spacing w:line="360" w:lineRule="atLeast"/>
      <w:ind w:firstLine="0"/>
      <w:jc w:val="left"/>
    </w:pPr>
    <w:rPr>
      <w:b/>
      <w:sz w:val="32"/>
    </w:rPr>
  </w:style>
  <w:style w:type="paragraph" w:customStyle="1" w:styleId="Untertitel6">
    <w:name w:val="Untertitel6"/>
    <w:basedOn w:val="Titel6"/>
    <w:next w:val="author"/>
    <w:rsid w:val="0059405D"/>
    <w:pPr>
      <w:pageBreakBefore w:val="0"/>
      <w:tabs>
        <w:tab w:val="clear" w:pos="284"/>
        <w:tab w:val="left" w:pos="567"/>
      </w:tabs>
      <w:spacing w:before="320" w:line="320" w:lineRule="atLeast"/>
    </w:pPr>
    <w:rPr>
      <w:rFonts w:cs="Arial"/>
      <w:sz w:val="28"/>
    </w:rPr>
  </w:style>
  <w:style w:type="paragraph" w:customStyle="1" w:styleId="Titel7">
    <w:name w:val="Titel7"/>
    <w:basedOn w:val="Standard"/>
    <w:next w:val="p1a"/>
    <w:rsid w:val="008F2F06"/>
    <w:pPr>
      <w:keepNext/>
      <w:keepLines/>
      <w:pageBreakBefore/>
      <w:tabs>
        <w:tab w:val="left" w:pos="284"/>
      </w:tabs>
      <w:suppressAutoHyphens/>
      <w:spacing w:line="360" w:lineRule="atLeast"/>
      <w:ind w:firstLine="0"/>
      <w:jc w:val="left"/>
    </w:pPr>
    <w:rPr>
      <w:b/>
      <w:sz w:val="32"/>
    </w:rPr>
  </w:style>
  <w:style w:type="paragraph" w:customStyle="1" w:styleId="Untertitel7">
    <w:name w:val="Untertitel7"/>
    <w:basedOn w:val="Titel7"/>
    <w:next w:val="author"/>
    <w:rsid w:val="008F2F06"/>
    <w:pPr>
      <w:pageBreakBefore w:val="0"/>
      <w:tabs>
        <w:tab w:val="clear" w:pos="284"/>
        <w:tab w:val="left" w:pos="567"/>
      </w:tabs>
      <w:spacing w:before="320" w:line="320" w:lineRule="atLeast"/>
    </w:pPr>
    <w:rPr>
      <w:rFonts w:cs="Arial"/>
      <w:sz w:val="28"/>
    </w:rPr>
  </w:style>
  <w:style w:type="paragraph" w:customStyle="1" w:styleId="Titel8">
    <w:name w:val="Titel8"/>
    <w:basedOn w:val="Standard"/>
    <w:next w:val="p1a"/>
    <w:rsid w:val="00720160"/>
    <w:pPr>
      <w:keepNext/>
      <w:keepLines/>
      <w:pageBreakBefore/>
      <w:tabs>
        <w:tab w:val="left" w:pos="284"/>
      </w:tabs>
      <w:suppressAutoHyphens/>
      <w:spacing w:line="360" w:lineRule="atLeast"/>
      <w:ind w:firstLine="0"/>
      <w:jc w:val="left"/>
    </w:pPr>
    <w:rPr>
      <w:b/>
      <w:sz w:val="32"/>
    </w:rPr>
  </w:style>
  <w:style w:type="paragraph" w:customStyle="1" w:styleId="Untertitel8">
    <w:name w:val="Untertitel8"/>
    <w:basedOn w:val="Titel8"/>
    <w:next w:val="author"/>
    <w:rsid w:val="00720160"/>
    <w:pPr>
      <w:pageBreakBefore w:val="0"/>
      <w:tabs>
        <w:tab w:val="clear" w:pos="284"/>
        <w:tab w:val="left" w:pos="567"/>
      </w:tabs>
      <w:spacing w:before="320" w:line="320" w:lineRule="atLeast"/>
    </w:pPr>
    <w:rPr>
      <w:rFonts w:cs="Arial"/>
      <w:sz w:val="28"/>
    </w:rPr>
  </w:style>
  <w:style w:type="paragraph" w:customStyle="1" w:styleId="Titel9">
    <w:name w:val="Titel9"/>
    <w:basedOn w:val="Standard"/>
    <w:next w:val="p1a"/>
    <w:rsid w:val="005C65BE"/>
    <w:pPr>
      <w:keepNext/>
      <w:keepLines/>
      <w:pageBreakBefore/>
      <w:tabs>
        <w:tab w:val="left" w:pos="284"/>
      </w:tabs>
      <w:suppressAutoHyphens/>
      <w:spacing w:line="360" w:lineRule="atLeast"/>
      <w:ind w:firstLine="0"/>
      <w:jc w:val="left"/>
    </w:pPr>
    <w:rPr>
      <w:b/>
      <w:sz w:val="32"/>
    </w:rPr>
  </w:style>
  <w:style w:type="paragraph" w:customStyle="1" w:styleId="Untertitel9">
    <w:name w:val="Untertitel9"/>
    <w:basedOn w:val="Titel9"/>
    <w:next w:val="author"/>
    <w:rsid w:val="005C65BE"/>
    <w:pPr>
      <w:pageBreakBefore w:val="0"/>
      <w:tabs>
        <w:tab w:val="clear" w:pos="284"/>
        <w:tab w:val="left" w:pos="567"/>
      </w:tabs>
      <w:spacing w:before="320" w:line="320" w:lineRule="atLeast"/>
    </w:pPr>
    <w:rPr>
      <w:rFonts w:cs="Arial"/>
      <w:sz w:val="28"/>
    </w:rPr>
  </w:style>
  <w:style w:type="paragraph" w:customStyle="1" w:styleId="Titel10">
    <w:name w:val="Titel10"/>
    <w:basedOn w:val="Standard"/>
    <w:next w:val="p1a"/>
    <w:rsid w:val="00A70F8A"/>
    <w:pPr>
      <w:keepNext/>
      <w:keepLines/>
      <w:pageBreakBefore/>
      <w:tabs>
        <w:tab w:val="left" w:pos="284"/>
      </w:tabs>
      <w:suppressAutoHyphens/>
      <w:spacing w:line="360" w:lineRule="atLeast"/>
      <w:ind w:firstLine="0"/>
      <w:jc w:val="left"/>
    </w:pPr>
    <w:rPr>
      <w:b/>
      <w:sz w:val="32"/>
    </w:rPr>
  </w:style>
  <w:style w:type="paragraph" w:customStyle="1" w:styleId="Untertitel10">
    <w:name w:val="Untertitel10"/>
    <w:basedOn w:val="Titel10"/>
    <w:next w:val="author"/>
    <w:rsid w:val="00A70F8A"/>
    <w:pPr>
      <w:pageBreakBefore w:val="0"/>
      <w:tabs>
        <w:tab w:val="clear" w:pos="284"/>
        <w:tab w:val="left" w:pos="567"/>
      </w:tabs>
      <w:spacing w:before="320" w:line="320" w:lineRule="atLeast"/>
    </w:pPr>
    <w:rPr>
      <w:rFonts w:cs="Arial"/>
      <w:sz w:val="28"/>
    </w:rPr>
  </w:style>
  <w:style w:type="paragraph" w:customStyle="1" w:styleId="Titel11">
    <w:name w:val="Titel11"/>
    <w:basedOn w:val="Standard"/>
    <w:next w:val="p1a"/>
    <w:rsid w:val="00ED61FF"/>
    <w:pPr>
      <w:keepNext/>
      <w:keepLines/>
      <w:pageBreakBefore/>
      <w:tabs>
        <w:tab w:val="left" w:pos="284"/>
      </w:tabs>
      <w:suppressAutoHyphens/>
      <w:spacing w:line="360" w:lineRule="atLeast"/>
      <w:ind w:firstLine="0"/>
      <w:jc w:val="left"/>
    </w:pPr>
    <w:rPr>
      <w:b/>
      <w:sz w:val="32"/>
    </w:rPr>
  </w:style>
  <w:style w:type="paragraph" w:customStyle="1" w:styleId="Untertitel11">
    <w:name w:val="Untertitel11"/>
    <w:basedOn w:val="Titel11"/>
    <w:next w:val="author"/>
    <w:rsid w:val="00ED61FF"/>
    <w:pPr>
      <w:pageBreakBefore w:val="0"/>
      <w:tabs>
        <w:tab w:val="clear" w:pos="284"/>
        <w:tab w:val="left" w:pos="567"/>
      </w:tabs>
      <w:spacing w:before="320" w:line="320" w:lineRule="atLeast"/>
    </w:pPr>
    <w:rPr>
      <w:rFonts w:cs="Arial"/>
      <w:sz w:val="28"/>
    </w:rPr>
  </w:style>
  <w:style w:type="paragraph" w:customStyle="1" w:styleId="title">
    <w:name w:val="title"/>
    <w:basedOn w:val="Standard"/>
    <w:next w:val="p1a"/>
    <w:rsid w:val="007466E0"/>
    <w:pPr>
      <w:keepNext/>
      <w:keepLines/>
      <w:pageBreakBefore/>
      <w:tabs>
        <w:tab w:val="left" w:pos="284"/>
      </w:tabs>
      <w:suppressAutoHyphens/>
      <w:spacing w:line="360" w:lineRule="atLeast"/>
      <w:ind w:firstLine="0"/>
      <w:jc w:val="left"/>
    </w:pPr>
    <w:rPr>
      <w:b/>
      <w:sz w:val="32"/>
    </w:rPr>
  </w:style>
  <w:style w:type="paragraph" w:customStyle="1" w:styleId="subtitle">
    <w:name w:val="subtitle"/>
    <w:basedOn w:val="title"/>
    <w:next w:val="author"/>
    <w:rsid w:val="007466E0"/>
    <w:pPr>
      <w:pageBreakBefore w:val="0"/>
      <w:tabs>
        <w:tab w:val="clear" w:pos="284"/>
        <w:tab w:val="left" w:pos="567"/>
      </w:tabs>
      <w:spacing w:before="320" w:line="320" w:lineRule="atLeast"/>
    </w:pPr>
    <w:rPr>
      <w:rFonts w:cs="Arial"/>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304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3" Type="http://schemas.microsoft.com/office/2007/relationships/stylesWithEffects" Target="stylesWithEffects.xml"/><Relationship Id="rId7" Type="http://schemas.openxmlformats.org/officeDocument/2006/relationships/image" Target="media/image1.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wikipedia.org"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S:\Metasonic\Dokumentation\Zus&#228;tzlicheDokumente\Subject-Buch\Index-Version\20120705-Gesamtbuch-Zentraldokument\T1-book.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T1-book.dot</Template>
  <TotalTime>0</TotalTime>
  <Pages>3</Pages>
  <Words>1156</Words>
  <Characters>6590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Carina Busse</cp:lastModifiedBy>
  <cp:revision>179</cp:revision>
  <dcterms:created xsi:type="dcterms:W3CDTF">2012-05-15T10:57:00Z</dcterms:created>
  <dcterms:modified xsi:type="dcterms:W3CDTF">2012-07-05T12:14:00Z</dcterms:modified>
</cp:coreProperties>
</file>