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042960"/>
        <w:docPartObj>
          <w:docPartGallery w:val="Cover Pages"/>
          <w:docPartUnique/>
        </w:docPartObj>
      </w:sdtPr>
      <w:sdtEndPr>
        <w:rPr>
          <w:rFonts w:asciiTheme="majorHAnsi" w:eastAsiaTheme="majorEastAsia" w:hAnsiTheme="majorHAnsi" w:cstheme="majorBidi"/>
          <w:color w:val="2F5897" w:themeColor="text2"/>
          <w:spacing w:val="5"/>
          <w:kern w:val="28"/>
          <w:sz w:val="96"/>
          <w:szCs w:val="56"/>
          <w14:ligatures w14:val="standardContextual"/>
          <w14:cntxtAlts/>
        </w:rPr>
      </w:sdtEndPr>
      <w:sdtContent>
        <w:p w14:paraId="4B817913" w14:textId="77777777" w:rsidR="005B5242" w:rsidRDefault="005B5242"/>
        <w:tbl>
          <w:tblPr>
            <w:tblpPr w:leftFromText="187" w:rightFromText="187" w:bottomFromText="720" w:vertAnchor="page" w:horzAnchor="margin" w:tblpY="2342"/>
            <w:tblW w:w="4600" w:type="pct"/>
            <w:tblCellMar>
              <w:left w:w="288" w:type="dxa"/>
              <w:right w:w="288" w:type="dxa"/>
            </w:tblCellMar>
            <w:tblLook w:val="04A0" w:firstRow="1" w:lastRow="0" w:firstColumn="1" w:lastColumn="0" w:noHBand="0" w:noVBand="1"/>
          </w:tblPr>
          <w:tblGrid>
            <w:gridCol w:w="9274"/>
          </w:tblGrid>
          <w:tr w:rsidR="00D34AB6" w14:paraId="59B37007" w14:textId="77777777" w:rsidTr="00D34AB6">
            <w:tc>
              <w:tcPr>
                <w:tcW w:w="9274" w:type="dxa"/>
              </w:tcPr>
              <w:sdt>
                <w:sdtPr>
                  <w:rPr>
                    <w:b/>
                    <w:bCs/>
                    <w:sz w:val="96"/>
                  </w:rPr>
                  <w:alias w:val="Title"/>
                  <w:id w:val="-308007970"/>
                  <w:placeholder>
                    <w:docPart w:val="DC7DB5C510EA4165A67ECF1DCD4D8ABB"/>
                  </w:placeholder>
                  <w:dataBinding w:prefixMappings="xmlns:ns0='http://schemas.openxmlformats.org/package/2006/metadata/core-properties' xmlns:ns1='http://purl.org/dc/elements/1.1/'" w:xpath="/ns0:coreProperties[1]/ns1:title[1]" w:storeItemID="{6C3C8BC8-F283-45AE-878A-BAB7291924A1}"/>
                  <w:text/>
                </w:sdtPr>
                <w:sdtContent>
                  <w:p w14:paraId="77AA4203" w14:textId="1A79F891" w:rsidR="00D34AB6" w:rsidRPr="0005171A" w:rsidRDefault="00D34AB6" w:rsidP="00D34AB6">
                    <w:pPr>
                      <w:pStyle w:val="Title"/>
                      <w:jc w:val="center"/>
                      <w:rPr>
                        <w:b/>
                        <w:bCs/>
                        <w:sz w:val="96"/>
                      </w:rPr>
                    </w:pPr>
                    <w:r w:rsidRPr="0005171A">
                      <w:rPr>
                        <w:b/>
                        <w:bCs/>
                        <w:sz w:val="96"/>
                      </w:rPr>
                      <w:t xml:space="preserve">Portfolio for </w:t>
                    </w:r>
                    <w:r w:rsidR="00C64210">
                      <w:rPr>
                        <w:b/>
                        <w:bCs/>
                        <w:sz w:val="96"/>
                      </w:rPr>
                      <w:t>Data Science</w:t>
                    </w:r>
                    <w:r w:rsidRPr="0005171A">
                      <w:rPr>
                        <w:b/>
                        <w:bCs/>
                        <w:sz w:val="96"/>
                      </w:rPr>
                      <w:t xml:space="preserve"> COM</w:t>
                    </w:r>
                    <w:r w:rsidR="00C64210">
                      <w:rPr>
                        <w:b/>
                        <w:bCs/>
                        <w:sz w:val="96"/>
                      </w:rPr>
                      <w:t>618</w:t>
                    </w:r>
                  </w:p>
                </w:sdtContent>
              </w:sdt>
            </w:tc>
          </w:tr>
          <w:tr w:rsidR="00D34AB6" w14:paraId="766644B4" w14:textId="77777777" w:rsidTr="00D34AB6">
            <w:tc>
              <w:tcPr>
                <w:tcW w:w="0" w:type="auto"/>
                <w:vAlign w:val="bottom"/>
              </w:tcPr>
              <w:sdt>
                <w:sdtPr>
                  <w:rPr>
                    <w:sz w:val="36"/>
                    <w:szCs w:val="36"/>
                  </w:rPr>
                  <w:alias w:val="Subtitle"/>
                  <w:id w:val="758173203"/>
                  <w:dataBinding w:prefixMappings="xmlns:ns0='http://schemas.openxmlformats.org/package/2006/metadata/core-properties' xmlns:ns1='http://purl.org/dc/elements/1.1/'" w:xpath="/ns0:coreProperties[1]/ns1:subject[1]" w:storeItemID="{6C3C8BC8-F283-45AE-878A-BAB7291924A1}"/>
                  <w:text/>
                </w:sdtPr>
                <w:sdtContent>
                  <w:p w14:paraId="53DD933C" w14:textId="0EF804FA" w:rsidR="00D34AB6" w:rsidRDefault="00E51118" w:rsidP="00D34AB6">
                    <w:pPr>
                      <w:pStyle w:val="Subtitle"/>
                      <w:jc w:val="center"/>
                      <w:rPr>
                        <w:sz w:val="36"/>
                        <w:szCs w:val="36"/>
                      </w:rPr>
                    </w:pPr>
                    <w:r>
                      <w:rPr>
                        <w:sz w:val="36"/>
                        <w:szCs w:val="36"/>
                      </w:rPr>
                      <w:t>Student ID - Q15995259                                   Name - Albert Gomes</w:t>
                    </w:r>
                  </w:p>
                </w:sdtContent>
              </w:sdt>
            </w:tc>
          </w:tr>
          <w:tr w:rsidR="00D34AB6" w14:paraId="173E9313" w14:textId="77777777" w:rsidTr="00D34AB6">
            <w:tc>
              <w:tcPr>
                <w:tcW w:w="0" w:type="auto"/>
                <w:vAlign w:val="bottom"/>
              </w:tcPr>
              <w:p w14:paraId="4C669A69" w14:textId="77777777" w:rsidR="00D34AB6" w:rsidRDefault="00D34AB6" w:rsidP="00D34AB6"/>
            </w:tc>
          </w:tr>
          <w:tr w:rsidR="00D34AB6" w14:paraId="620B958D" w14:textId="77777777" w:rsidTr="00D34AB6">
            <w:tc>
              <w:tcPr>
                <w:tcW w:w="0" w:type="auto"/>
                <w:vAlign w:val="bottom"/>
              </w:tcPr>
              <w:p w14:paraId="569D0D14" w14:textId="77777777" w:rsidR="00D34AB6" w:rsidRDefault="00D34AB6" w:rsidP="00D34AB6">
                <w:pPr>
                  <w:jc w:val="center"/>
                </w:pPr>
              </w:p>
            </w:tc>
          </w:tr>
          <w:tr w:rsidR="00D34AB6" w14:paraId="35943A0B" w14:textId="77777777" w:rsidTr="00D34AB6">
            <w:tc>
              <w:tcPr>
                <w:tcW w:w="0" w:type="auto"/>
                <w:vAlign w:val="bottom"/>
              </w:tcPr>
              <w:p w14:paraId="71752187" w14:textId="77777777" w:rsidR="00D34AB6" w:rsidRDefault="00D34AB6" w:rsidP="00D34AB6">
                <w:pPr>
                  <w:jc w:val="center"/>
                </w:pPr>
              </w:p>
            </w:tc>
          </w:tr>
        </w:tbl>
        <w:p w14:paraId="38A1E9FD" w14:textId="31D6BCF3" w:rsidR="00974D83" w:rsidRPr="00C81BBB" w:rsidRDefault="00B2656D" w:rsidP="00C81BBB">
          <w:pPr>
            <w:rPr>
              <w:rFonts w:asciiTheme="majorHAnsi" w:eastAsiaTheme="majorEastAsia" w:hAnsiTheme="majorHAnsi" w:cstheme="majorBidi"/>
              <w:color w:val="2F5897" w:themeColor="text2"/>
              <w:spacing w:val="5"/>
              <w:kern w:val="28"/>
              <w:sz w:val="96"/>
              <w:szCs w:val="56"/>
              <w14:ligatures w14:val="standardContextual"/>
              <w14:cntxtAlts/>
            </w:rPr>
          </w:pPr>
          <w:r>
            <w:rPr>
              <w:rFonts w:asciiTheme="majorHAnsi" w:eastAsiaTheme="majorEastAsia" w:hAnsiTheme="majorHAnsi" w:cstheme="majorBidi"/>
              <w:color w:val="2F5897" w:themeColor="text2"/>
              <w:spacing w:val="5"/>
              <w:kern w:val="28"/>
              <w:sz w:val="96"/>
              <w:szCs w:val="56"/>
              <w14:ligatures w14:val="standardContextual"/>
              <w14:cntxtAlts/>
            </w:rPr>
            <w:br w:type="page"/>
          </w:r>
        </w:p>
      </w:sdtContent>
    </w:sdt>
    <w:bookmarkStart w:id="0" w:name="_Toc473039571" w:displacedByCustomXml="prev"/>
    <w:p w14:paraId="52C07CEC" w14:textId="6E156F0D" w:rsidR="007024E4" w:rsidRDefault="007024E4" w:rsidP="000D4811">
      <w:pPr>
        <w:pStyle w:val="Heading1"/>
        <w:rPr>
          <w:b/>
          <w:sz w:val="40"/>
        </w:rPr>
      </w:pPr>
      <w:r>
        <w:rPr>
          <w:b/>
          <w:sz w:val="40"/>
        </w:rPr>
        <w:lastRenderedPageBreak/>
        <w:t>Introduction</w:t>
      </w:r>
    </w:p>
    <w:p w14:paraId="47522F99" w14:textId="77777777" w:rsidR="00AE1C39" w:rsidRPr="00AE1C39" w:rsidRDefault="00AE1C39" w:rsidP="00AE1C39"/>
    <w:p w14:paraId="58A923AD" w14:textId="1284EC99" w:rsidR="00DF70D1" w:rsidRPr="00DF70D1" w:rsidRDefault="00DF70D1" w:rsidP="00DF70D1">
      <w:pPr>
        <w:spacing w:after="0"/>
        <w:jc w:val="both"/>
        <w:rPr>
          <w:sz w:val="28"/>
          <w:szCs w:val="28"/>
        </w:rPr>
      </w:pPr>
      <w:r w:rsidRPr="00DF70D1">
        <w:rPr>
          <w:sz w:val="28"/>
          <w:szCs w:val="28"/>
        </w:rPr>
        <w:t xml:space="preserve">Diabetes is a long-term health condition that impacts millions of people around the world and requires proper management to avoid serious complications. As the prevalence of diabetes continues to rise, data analytics has emerged as a valuable tool for predicting, managing, and treating the disease. Predictive </w:t>
      </w:r>
      <w:r>
        <w:rPr>
          <w:sz w:val="28"/>
          <w:szCs w:val="28"/>
        </w:rPr>
        <w:t>modelling</w:t>
      </w:r>
      <w:r w:rsidRPr="00DF70D1">
        <w:rPr>
          <w:sz w:val="28"/>
          <w:szCs w:val="28"/>
        </w:rPr>
        <w:t xml:space="preserve"> can </w:t>
      </w:r>
      <w:proofErr w:type="spellStart"/>
      <w:r w:rsidR="00C40606">
        <w:rPr>
          <w:sz w:val="28"/>
          <w:szCs w:val="28"/>
        </w:rPr>
        <w:t>analyse</w:t>
      </w:r>
      <w:proofErr w:type="spellEnd"/>
      <w:r w:rsidRPr="00DF70D1">
        <w:rPr>
          <w:sz w:val="28"/>
          <w:szCs w:val="28"/>
        </w:rPr>
        <w:t xml:space="preserve"> patient information to estimate the risk of developing diabetes, facilitating early intervention and more efficient resource distribution.</w:t>
      </w:r>
    </w:p>
    <w:p w14:paraId="6BCA7B70" w14:textId="77777777" w:rsidR="00DF70D1" w:rsidRPr="00DF70D1" w:rsidRDefault="00DF70D1" w:rsidP="00DF70D1">
      <w:pPr>
        <w:spacing w:after="0"/>
        <w:jc w:val="both"/>
        <w:rPr>
          <w:sz w:val="28"/>
          <w:szCs w:val="28"/>
        </w:rPr>
      </w:pPr>
    </w:p>
    <w:p w14:paraId="6EFB26F4" w14:textId="37367251" w:rsidR="00EC2302" w:rsidRPr="00377206" w:rsidRDefault="00DF70D1" w:rsidP="00DF70D1">
      <w:pPr>
        <w:spacing w:after="0"/>
        <w:jc w:val="both"/>
        <w:rPr>
          <w:sz w:val="28"/>
          <w:szCs w:val="28"/>
          <w:lang w:val="en-GB"/>
        </w:rPr>
      </w:pPr>
      <w:r w:rsidRPr="00DF70D1">
        <w:rPr>
          <w:sz w:val="28"/>
          <w:szCs w:val="28"/>
        </w:rPr>
        <w:t xml:space="preserve">Research indicates that data analytics can be instrumental in pinpointing high-risk patients by </w:t>
      </w:r>
      <w:proofErr w:type="spellStart"/>
      <w:r w:rsidR="00C40606">
        <w:rPr>
          <w:sz w:val="28"/>
          <w:szCs w:val="28"/>
        </w:rPr>
        <w:t>utilising</w:t>
      </w:r>
      <w:proofErr w:type="spellEnd"/>
      <w:r w:rsidRPr="00DF70D1">
        <w:rPr>
          <w:sz w:val="28"/>
          <w:szCs w:val="28"/>
        </w:rPr>
        <w:t xml:space="preserve"> a combination of demographic, lifestyle, and clinical data, such as blood glucose levels, body mass index (BMI), and insulin sensitivity </w:t>
      </w:r>
      <w:sdt>
        <w:sdtPr>
          <w:rPr>
            <w:rFonts w:ascii="Palatino Linotype" w:hAnsi="Palatino Linotype"/>
            <w:color w:val="000000"/>
            <w:sz w:val="28"/>
            <w:szCs w:val="28"/>
            <w:highlight w:val="white"/>
          </w:rPr>
          <w:alias w:val="Citation"/>
          <w:tag w:val="{&quot;referencesIds&quot;:[&quot;doc:67641a538a194b32fada98dd&quot;],&quot;referencesOptions&quot;:{&quot;doc:67641a538a194b32fada98dd&quot;:{&quot;author&quot;:true,&quot;year&quot;:true,&quot;formatAuthorYear&quot;:false,&quot;pageReplace&quot;:&quot;&quot;,&quot;prefix&quot;:&quot;&quot;,&quot;suffix&quot;:&quot;,&quot;}},&quot;hasBrokenReferences&quot;:false,&quot;hasManualEdits&quot;:false,&quot;isEmpty&quot;:false,&quot;citationType&quot;:&quot;inline&quot;,&quot;id&quot;:-1239712481,&quot;citationText&quot;:&quot;&lt;span style=\&quot;font-family:Palatino Linotype;font-size:18.666666666666664px;color:#000000\&quot;&gt;(American Diabetes Association 2022)&lt;/span&gt;&quot;}"/>
          <w:id w:val="-1239712481"/>
          <w:placeholder>
            <w:docPart w:val="73A6BC09B50F44CA8884DCBCD97816D2"/>
          </w:placeholder>
        </w:sdtPr>
        <w:sdtContent>
          <w:r w:rsidR="00C00E24">
            <w:rPr>
              <w:rFonts w:ascii="Palatino Linotype" w:eastAsia="Times New Roman" w:hAnsi="Palatino Linotype"/>
              <w:color w:val="000000"/>
              <w:sz w:val="28"/>
              <w:szCs w:val="28"/>
            </w:rPr>
            <w:t>(American Diabetes Association 2022)</w:t>
          </w:r>
        </w:sdtContent>
      </w:sdt>
      <w:r w:rsidRPr="00DF70D1">
        <w:rPr>
          <w:sz w:val="28"/>
          <w:szCs w:val="28"/>
        </w:rPr>
        <w:t xml:space="preserve">. Predictive analytics has the potential to </w:t>
      </w:r>
      <w:r w:rsidR="00A83752">
        <w:rPr>
          <w:sz w:val="28"/>
          <w:szCs w:val="28"/>
        </w:rPr>
        <w:t>revolutionize</w:t>
      </w:r>
      <w:r w:rsidRPr="00DF70D1">
        <w:rPr>
          <w:sz w:val="28"/>
          <w:szCs w:val="28"/>
        </w:rPr>
        <w:t xml:space="preserve"> diabetes management not only by detecting the disease's onset but also by forecasting trends that can assist in public health planning </w:t>
      </w:r>
      <w:r w:rsidR="00377206" w:rsidRPr="00377206">
        <w:rPr>
          <w:sz w:val="28"/>
          <w:szCs w:val="28"/>
          <w:lang w:val="en-GB"/>
        </w:rPr>
        <w:t>(World Health Organization 2021)</w:t>
      </w:r>
      <w:r w:rsidRPr="00DF70D1">
        <w:rPr>
          <w:sz w:val="28"/>
          <w:szCs w:val="28"/>
        </w:rPr>
        <w:t>.</w:t>
      </w:r>
      <w:bookmarkEnd w:id="0"/>
    </w:p>
    <w:p w14:paraId="646A4565" w14:textId="77777777" w:rsidR="00DF70D1" w:rsidRDefault="00DF70D1" w:rsidP="00DF70D1">
      <w:pPr>
        <w:spacing w:after="0"/>
        <w:jc w:val="both"/>
        <w:rPr>
          <w:sz w:val="28"/>
          <w:szCs w:val="28"/>
        </w:rPr>
      </w:pPr>
    </w:p>
    <w:p w14:paraId="655C71D3" w14:textId="206B5B82" w:rsidR="00DF70D1" w:rsidRDefault="00DF70D1" w:rsidP="00DF70D1">
      <w:pPr>
        <w:spacing w:after="0"/>
        <w:jc w:val="both"/>
        <w:rPr>
          <w:sz w:val="28"/>
          <w:szCs w:val="28"/>
        </w:rPr>
      </w:pPr>
      <w:r w:rsidRPr="00DF70D1">
        <w:rPr>
          <w:sz w:val="28"/>
          <w:szCs w:val="28"/>
        </w:rPr>
        <w:t>The integration of data analytics for predicting diabetes comes with its own set of challenges. It</w:t>
      </w:r>
      <w:r>
        <w:rPr>
          <w:sz w:val="28"/>
          <w:szCs w:val="28"/>
        </w:rPr>
        <w:t xml:space="preserve"> is</w:t>
      </w:r>
      <w:r w:rsidRPr="00DF70D1">
        <w:rPr>
          <w:sz w:val="28"/>
          <w:szCs w:val="28"/>
        </w:rPr>
        <w:t xml:space="preserve"> common to encounter missing or incorrect data within healthcare datasets, which can greatly affect the accuracy of predictive models. Moreover, the presence of outliers in medical data can distort results and result in unreliable forecasts. Furthermore, the absence of standardi</w:t>
      </w:r>
      <w:r>
        <w:rPr>
          <w:sz w:val="28"/>
          <w:szCs w:val="28"/>
        </w:rPr>
        <w:t>z</w:t>
      </w:r>
      <w:r w:rsidRPr="00DF70D1">
        <w:rPr>
          <w:sz w:val="28"/>
          <w:szCs w:val="28"/>
        </w:rPr>
        <w:t xml:space="preserve">ed procedures for data preprocessing and model evaluation complicates the comparison of results across different studies </w:t>
      </w:r>
      <w:sdt>
        <w:sdtPr>
          <w:rPr>
            <w:rFonts w:ascii="Palatino Linotype" w:hAnsi="Palatino Linotype"/>
            <w:color w:val="000000"/>
            <w:sz w:val="28"/>
            <w:szCs w:val="28"/>
            <w:highlight w:val="white"/>
          </w:rPr>
          <w:alias w:val="Citation"/>
          <w:tag w:val="{&quot;referencesIds&quot;:[&quot;doc:676414b68a194b32fada986f&quot;],&quot;referencesOptions&quot;:{&quot;doc:676414b68a194b32fada986f&quot;:{&quot;author&quot;:true,&quot;year&quot;:true,&quot;formatAuthorYear&quot;:false,&quot;pageReplace&quot;:&quot;&quot;,&quot;prefix&quot;:&quot;&quot;,&quot;suffix&quot;:&quot;&quot;}},&quot;hasBrokenReferences&quot;:false,&quot;hasManualEdits&quot;:false,&quot;isEmpty&quot;:false,&quot;citationType&quot;:&quot;inline&quot;}"/>
          <w:id w:val="2074999442"/>
          <w:placeholder>
            <w:docPart w:val="5F05127F29A64F078D33D4D05387C9E5"/>
          </w:placeholder>
        </w:sdtPr>
        <w:sdtContent>
          <w:r w:rsidR="00C00E24">
            <w:rPr>
              <w:rFonts w:ascii="Palatino Linotype" w:eastAsia="Times New Roman" w:hAnsi="Palatino Linotype"/>
              <w:color w:val="000000"/>
              <w:sz w:val="28"/>
              <w:szCs w:val="28"/>
            </w:rPr>
            <w:t>(Fregoso-Aparicio</w:t>
          </w:r>
          <w:r w:rsidR="00C00E24">
            <w:rPr>
              <w:rFonts w:ascii="Palatino Linotype" w:eastAsia="Times New Roman" w:hAnsi="Palatino Linotype"/>
              <w:i/>
              <w:iCs/>
              <w:color w:val="000000"/>
              <w:sz w:val="28"/>
              <w:szCs w:val="28"/>
            </w:rPr>
            <w:t xml:space="preserve"> et al.</w:t>
          </w:r>
          <w:r w:rsidR="00C00E24">
            <w:rPr>
              <w:rFonts w:ascii="Palatino Linotype" w:eastAsia="Times New Roman" w:hAnsi="Palatino Linotype"/>
              <w:color w:val="000000"/>
              <w:sz w:val="28"/>
              <w:szCs w:val="28"/>
            </w:rPr>
            <w:t xml:space="preserve"> 2021)</w:t>
          </w:r>
        </w:sdtContent>
      </w:sdt>
      <w:r w:rsidRPr="00DF70D1">
        <w:rPr>
          <w:sz w:val="28"/>
          <w:szCs w:val="28"/>
        </w:rPr>
        <w:t>.</w:t>
      </w:r>
    </w:p>
    <w:p w14:paraId="3530F611" w14:textId="77777777" w:rsidR="00DF70D1" w:rsidRDefault="00DF70D1" w:rsidP="00DF70D1">
      <w:pPr>
        <w:spacing w:after="0"/>
        <w:jc w:val="both"/>
        <w:rPr>
          <w:sz w:val="28"/>
          <w:szCs w:val="28"/>
        </w:rPr>
      </w:pPr>
    </w:p>
    <w:p w14:paraId="2C03BD30" w14:textId="19E6484F" w:rsidR="00DF70D1" w:rsidRDefault="00DF70D1" w:rsidP="00DF70D1">
      <w:pPr>
        <w:spacing w:after="0"/>
        <w:jc w:val="both"/>
        <w:rPr>
          <w:sz w:val="28"/>
          <w:szCs w:val="28"/>
        </w:rPr>
      </w:pPr>
      <w:r w:rsidRPr="00DF70D1">
        <w:rPr>
          <w:sz w:val="28"/>
          <w:szCs w:val="28"/>
        </w:rPr>
        <w:t xml:space="preserve">Predicting diabetes using open datasets requires dealing with noisy data, managing missing values, and creating resilient models that are both interpretable </w:t>
      </w:r>
      <w:r w:rsidRPr="00DF70D1">
        <w:rPr>
          <w:sz w:val="28"/>
          <w:szCs w:val="28"/>
        </w:rPr>
        <w:lastRenderedPageBreak/>
        <w:t>and precise. This coursework emphasizes tackling these challenges to build dependable predictive models.</w:t>
      </w:r>
    </w:p>
    <w:p w14:paraId="7754F29A" w14:textId="77777777" w:rsidR="00DF70D1" w:rsidRDefault="00DF70D1" w:rsidP="00DF70D1">
      <w:pPr>
        <w:spacing w:after="0"/>
        <w:jc w:val="both"/>
        <w:rPr>
          <w:sz w:val="28"/>
          <w:szCs w:val="28"/>
        </w:rPr>
      </w:pPr>
    </w:p>
    <w:p w14:paraId="0CF16F3A" w14:textId="77777777" w:rsidR="00DF70D1" w:rsidRPr="00DF70D1" w:rsidRDefault="00DF70D1" w:rsidP="00DF70D1">
      <w:pPr>
        <w:spacing w:after="0"/>
        <w:jc w:val="both"/>
        <w:rPr>
          <w:sz w:val="28"/>
          <w:szCs w:val="28"/>
          <w:lang w:val="en-GB"/>
        </w:rPr>
      </w:pPr>
      <w:r w:rsidRPr="00DF70D1">
        <w:rPr>
          <w:sz w:val="28"/>
          <w:szCs w:val="28"/>
          <w:lang w:val="en-GB"/>
        </w:rPr>
        <w:t>This project aims to:</w:t>
      </w:r>
    </w:p>
    <w:p w14:paraId="2544CA5B" w14:textId="77777777" w:rsidR="00DF70D1" w:rsidRPr="00DF70D1" w:rsidRDefault="00DF70D1" w:rsidP="00DF70D1">
      <w:pPr>
        <w:numPr>
          <w:ilvl w:val="0"/>
          <w:numId w:val="3"/>
        </w:numPr>
        <w:spacing w:after="0"/>
        <w:jc w:val="both"/>
        <w:rPr>
          <w:sz w:val="28"/>
          <w:szCs w:val="28"/>
          <w:lang w:val="en-GB"/>
        </w:rPr>
      </w:pPr>
      <w:r w:rsidRPr="00DF70D1">
        <w:rPr>
          <w:sz w:val="28"/>
          <w:szCs w:val="28"/>
          <w:lang w:val="en-GB"/>
        </w:rPr>
        <w:t>Explore and clean open-source diabetes datasets.</w:t>
      </w:r>
    </w:p>
    <w:p w14:paraId="5B13C712" w14:textId="6A3BAE16" w:rsidR="00DF70D1" w:rsidRPr="00DF70D1" w:rsidRDefault="00DF70D1" w:rsidP="00DF70D1">
      <w:pPr>
        <w:numPr>
          <w:ilvl w:val="0"/>
          <w:numId w:val="3"/>
        </w:numPr>
        <w:spacing w:after="0"/>
        <w:jc w:val="both"/>
        <w:rPr>
          <w:sz w:val="28"/>
          <w:szCs w:val="28"/>
          <w:lang w:val="en-GB"/>
        </w:rPr>
      </w:pPr>
      <w:r w:rsidRPr="00DF70D1">
        <w:rPr>
          <w:sz w:val="28"/>
          <w:szCs w:val="28"/>
          <w:lang w:val="en-GB"/>
        </w:rPr>
        <w:t>Identify significant patterns and trends in the data using visuali</w:t>
      </w:r>
      <w:r>
        <w:rPr>
          <w:sz w:val="28"/>
          <w:szCs w:val="28"/>
          <w:lang w:val="en-GB"/>
        </w:rPr>
        <w:t>s</w:t>
      </w:r>
      <w:r w:rsidRPr="00DF70D1">
        <w:rPr>
          <w:sz w:val="28"/>
          <w:szCs w:val="28"/>
          <w:lang w:val="en-GB"/>
        </w:rPr>
        <w:t>ation techniques.</w:t>
      </w:r>
    </w:p>
    <w:p w14:paraId="20C8D85B" w14:textId="77777777" w:rsidR="00DF70D1" w:rsidRPr="00DF70D1" w:rsidRDefault="00DF70D1" w:rsidP="00DF70D1">
      <w:pPr>
        <w:numPr>
          <w:ilvl w:val="0"/>
          <w:numId w:val="3"/>
        </w:numPr>
        <w:spacing w:after="0"/>
        <w:jc w:val="both"/>
        <w:rPr>
          <w:sz w:val="28"/>
          <w:szCs w:val="28"/>
          <w:lang w:val="en-GB"/>
        </w:rPr>
      </w:pPr>
      <w:r w:rsidRPr="00DF70D1">
        <w:rPr>
          <w:sz w:val="28"/>
          <w:szCs w:val="28"/>
          <w:lang w:val="en-GB"/>
        </w:rPr>
        <w:t>Develop predictive models to forecast diabetes outcomes and evaluate their performance.</w:t>
      </w:r>
    </w:p>
    <w:p w14:paraId="5420D43A" w14:textId="77777777" w:rsidR="00DF70D1" w:rsidRPr="00DF70D1" w:rsidRDefault="00DF70D1" w:rsidP="00DF70D1">
      <w:pPr>
        <w:numPr>
          <w:ilvl w:val="0"/>
          <w:numId w:val="3"/>
        </w:numPr>
        <w:spacing w:after="0"/>
        <w:jc w:val="both"/>
        <w:rPr>
          <w:sz w:val="28"/>
          <w:szCs w:val="28"/>
          <w:lang w:val="en-GB"/>
        </w:rPr>
      </w:pPr>
      <w:r w:rsidRPr="00DF70D1">
        <w:rPr>
          <w:sz w:val="28"/>
          <w:szCs w:val="28"/>
          <w:lang w:val="en-GB"/>
        </w:rPr>
        <w:t>Highlight the importance of data preprocessing and feature engineering for accurate predictions.</w:t>
      </w:r>
    </w:p>
    <w:p w14:paraId="4A19F730" w14:textId="77777777" w:rsidR="00DF70D1" w:rsidRPr="00DF70D1" w:rsidRDefault="00DF70D1" w:rsidP="00DF70D1">
      <w:pPr>
        <w:spacing w:after="0"/>
        <w:jc w:val="both"/>
        <w:rPr>
          <w:sz w:val="28"/>
          <w:szCs w:val="28"/>
        </w:rPr>
      </w:pPr>
    </w:p>
    <w:p w14:paraId="3D4F32ED" w14:textId="0668D07D" w:rsidR="00EC2302" w:rsidRDefault="00EC2302" w:rsidP="00655C17">
      <w:pPr>
        <w:rPr>
          <w:rFonts w:asciiTheme="majorHAnsi" w:eastAsiaTheme="majorEastAsia" w:hAnsiTheme="majorHAnsi" w:cstheme="majorBidi"/>
          <w:bCs/>
          <w:color w:val="2F5897" w:themeColor="text2"/>
          <w:sz w:val="28"/>
          <w:szCs w:val="26"/>
        </w:rPr>
      </w:pPr>
    </w:p>
    <w:p w14:paraId="7E130F97" w14:textId="343BC767" w:rsidR="003E0358" w:rsidRPr="00D133A2" w:rsidRDefault="003E0358" w:rsidP="00D133A2">
      <w:pPr>
        <w:pStyle w:val="Heading1"/>
        <w:rPr>
          <w:b/>
          <w:sz w:val="40"/>
        </w:rPr>
      </w:pPr>
      <w:r>
        <w:rPr>
          <w:b/>
          <w:sz w:val="40"/>
        </w:rPr>
        <w:t>Methods</w:t>
      </w:r>
    </w:p>
    <w:p w14:paraId="495F9582" w14:textId="34124E36" w:rsidR="00964717" w:rsidRDefault="00964717" w:rsidP="00655C17">
      <w:pPr>
        <w:rPr>
          <w:rFonts w:asciiTheme="majorHAnsi" w:eastAsiaTheme="majorEastAsia" w:hAnsiTheme="majorHAnsi" w:cstheme="majorBidi"/>
          <w:bCs/>
          <w:color w:val="2F5897" w:themeColor="text2"/>
          <w:sz w:val="28"/>
          <w:szCs w:val="26"/>
        </w:rPr>
      </w:pPr>
      <w:r>
        <w:rPr>
          <w:rFonts w:asciiTheme="majorHAnsi" w:eastAsiaTheme="majorEastAsia" w:hAnsiTheme="majorHAnsi" w:cstheme="majorBidi"/>
          <w:bCs/>
          <w:color w:val="2F5897" w:themeColor="text2"/>
          <w:sz w:val="28"/>
          <w:szCs w:val="26"/>
        </w:rPr>
        <w:t>Dataset</w:t>
      </w:r>
    </w:p>
    <w:p w14:paraId="095847C9" w14:textId="536DE722" w:rsidR="00EC0304" w:rsidRDefault="00EC0304" w:rsidP="006F636A">
      <w:pPr>
        <w:pStyle w:val="Heading1"/>
        <w:rPr>
          <w:rFonts w:asciiTheme="minorHAnsi" w:eastAsiaTheme="minorEastAsia" w:hAnsiTheme="minorHAnsi" w:cstheme="minorBidi"/>
          <w:bCs w:val="0"/>
          <w:i w:val="0"/>
          <w:color w:val="auto"/>
          <w:sz w:val="28"/>
          <w:szCs w:val="28"/>
        </w:rPr>
      </w:pPr>
      <w:r w:rsidRPr="00EC0304">
        <w:rPr>
          <w:rFonts w:asciiTheme="minorHAnsi" w:eastAsiaTheme="minorEastAsia" w:hAnsiTheme="minorHAnsi" w:cstheme="minorBidi"/>
          <w:bCs w:val="0"/>
          <w:i w:val="0"/>
          <w:color w:val="auto"/>
          <w:sz w:val="28"/>
          <w:szCs w:val="28"/>
        </w:rPr>
        <w:t xml:space="preserve">The dataset contains </w:t>
      </w:r>
      <w:r>
        <w:rPr>
          <w:rFonts w:asciiTheme="minorHAnsi" w:eastAsiaTheme="minorEastAsia" w:hAnsiTheme="minorHAnsi" w:cstheme="minorBidi"/>
          <w:bCs w:val="0"/>
          <w:i w:val="0"/>
          <w:color w:val="auto"/>
          <w:sz w:val="28"/>
          <w:szCs w:val="28"/>
        </w:rPr>
        <w:t>9</w:t>
      </w:r>
      <w:r w:rsidRPr="00EC0304">
        <w:rPr>
          <w:rFonts w:asciiTheme="minorHAnsi" w:eastAsiaTheme="minorEastAsia" w:hAnsiTheme="minorHAnsi" w:cstheme="minorBidi"/>
          <w:bCs w:val="0"/>
          <w:i w:val="0"/>
          <w:color w:val="auto"/>
          <w:sz w:val="28"/>
          <w:szCs w:val="28"/>
        </w:rPr>
        <w:t xml:space="preserve"> columns, including clinical and demographic features, along with a binary outcome column that specifies whether the patient is diagnosed with diabetes (1) or not (0). The table below provides a detailed description of the dataset:</w:t>
      </w:r>
    </w:p>
    <w:p w14:paraId="1C14C78A" w14:textId="77777777" w:rsidR="00EC0304" w:rsidRDefault="00EC0304" w:rsidP="00EC0304"/>
    <w:tbl>
      <w:tblPr>
        <w:tblStyle w:val="TableGrid"/>
        <w:tblW w:w="0" w:type="auto"/>
        <w:tblLook w:val="04A0" w:firstRow="1" w:lastRow="0" w:firstColumn="1" w:lastColumn="0" w:noHBand="0" w:noVBand="1"/>
      </w:tblPr>
      <w:tblGrid>
        <w:gridCol w:w="1678"/>
        <w:gridCol w:w="1678"/>
        <w:gridCol w:w="1678"/>
        <w:gridCol w:w="1678"/>
        <w:gridCol w:w="1679"/>
        <w:gridCol w:w="1679"/>
      </w:tblGrid>
      <w:tr w:rsidR="00EC0304" w14:paraId="6EAA3BE8" w14:textId="77777777" w:rsidTr="00EC0304">
        <w:tc>
          <w:tcPr>
            <w:tcW w:w="1678" w:type="dxa"/>
          </w:tcPr>
          <w:p w14:paraId="1F422A45" w14:textId="4B79AAE5" w:rsidR="00EC0304" w:rsidRDefault="00EC0304" w:rsidP="00EC0304">
            <w:r>
              <w:t>Variable Name</w:t>
            </w:r>
          </w:p>
        </w:tc>
        <w:tc>
          <w:tcPr>
            <w:tcW w:w="1678" w:type="dxa"/>
          </w:tcPr>
          <w:p w14:paraId="485C6C76" w14:textId="1BD7B2A3" w:rsidR="00EC0304" w:rsidRDefault="00EC0304" w:rsidP="00EC0304">
            <w:r>
              <w:t>Description</w:t>
            </w:r>
          </w:p>
        </w:tc>
        <w:tc>
          <w:tcPr>
            <w:tcW w:w="1678" w:type="dxa"/>
          </w:tcPr>
          <w:p w14:paraId="1CB9CB14" w14:textId="46C2BC63" w:rsidR="00EC0304" w:rsidRDefault="00EC0304" w:rsidP="00EC0304">
            <w:r>
              <w:t xml:space="preserve">Type </w:t>
            </w:r>
          </w:p>
        </w:tc>
        <w:tc>
          <w:tcPr>
            <w:tcW w:w="1678" w:type="dxa"/>
          </w:tcPr>
          <w:p w14:paraId="1EB07A6F" w14:textId="16798B03" w:rsidR="00EC0304" w:rsidRDefault="00EC0304" w:rsidP="00EC0304">
            <w:r>
              <w:t>Data Type</w:t>
            </w:r>
          </w:p>
        </w:tc>
        <w:tc>
          <w:tcPr>
            <w:tcW w:w="1679" w:type="dxa"/>
          </w:tcPr>
          <w:p w14:paraId="7355C8B1" w14:textId="55CBF645" w:rsidR="00EC0304" w:rsidRDefault="00EC0304" w:rsidP="00EC0304">
            <w:r>
              <w:t>Values/ Range</w:t>
            </w:r>
          </w:p>
        </w:tc>
        <w:tc>
          <w:tcPr>
            <w:tcW w:w="1679" w:type="dxa"/>
          </w:tcPr>
          <w:p w14:paraId="3D011C5F" w14:textId="0C5B0ABB" w:rsidR="00EC0304" w:rsidRDefault="00EC0304" w:rsidP="00EC0304">
            <w:r>
              <w:t>Potential Role</w:t>
            </w:r>
          </w:p>
        </w:tc>
      </w:tr>
      <w:tr w:rsidR="00EC0304" w14:paraId="581D4D7A" w14:textId="77777777" w:rsidTr="00EC0304">
        <w:tc>
          <w:tcPr>
            <w:tcW w:w="1678" w:type="dxa"/>
          </w:tcPr>
          <w:p w14:paraId="13C9137E" w14:textId="63B0A306" w:rsidR="00EC0304" w:rsidRDefault="00EC0304" w:rsidP="00EC0304">
            <w:r>
              <w:t>Id</w:t>
            </w:r>
          </w:p>
        </w:tc>
        <w:tc>
          <w:tcPr>
            <w:tcW w:w="1678" w:type="dxa"/>
          </w:tcPr>
          <w:p w14:paraId="23FD84F1" w14:textId="7EDCEA8B" w:rsidR="00EC0304" w:rsidRDefault="00173DB0" w:rsidP="00EC0304">
            <w:r w:rsidRPr="00173DB0">
              <w:t>Unique identifier for each patient</w:t>
            </w:r>
          </w:p>
        </w:tc>
        <w:tc>
          <w:tcPr>
            <w:tcW w:w="1678" w:type="dxa"/>
          </w:tcPr>
          <w:p w14:paraId="4FE1E5EB" w14:textId="4C4E31C3" w:rsidR="00EC0304" w:rsidRDefault="00173DB0" w:rsidP="00EC0304">
            <w:r w:rsidRPr="00173DB0">
              <w:t>Categorical</w:t>
            </w:r>
          </w:p>
        </w:tc>
        <w:tc>
          <w:tcPr>
            <w:tcW w:w="1678" w:type="dxa"/>
          </w:tcPr>
          <w:p w14:paraId="283E5671" w14:textId="2FC57BD3" w:rsidR="00EC0304" w:rsidRDefault="00173DB0" w:rsidP="00EC0304">
            <w:r w:rsidRPr="00173DB0">
              <w:t>Integer</w:t>
            </w:r>
          </w:p>
        </w:tc>
        <w:tc>
          <w:tcPr>
            <w:tcW w:w="1679" w:type="dxa"/>
          </w:tcPr>
          <w:p w14:paraId="7A87005E" w14:textId="4B511956" w:rsidR="00EC0304" w:rsidRDefault="00173DB0" w:rsidP="00EC0304">
            <w:r>
              <w:t>N/A</w:t>
            </w:r>
          </w:p>
        </w:tc>
        <w:tc>
          <w:tcPr>
            <w:tcW w:w="1679" w:type="dxa"/>
          </w:tcPr>
          <w:p w14:paraId="282615C1" w14:textId="677643D5" w:rsidR="00EC0304" w:rsidRDefault="00AF31A3" w:rsidP="00EC0304">
            <w:r w:rsidRPr="00AF31A3">
              <w:t>Excluded from modeling</w:t>
            </w:r>
          </w:p>
        </w:tc>
      </w:tr>
      <w:tr w:rsidR="00EC0304" w14:paraId="0AEE18F0" w14:textId="77777777" w:rsidTr="00EC0304">
        <w:tc>
          <w:tcPr>
            <w:tcW w:w="1678" w:type="dxa"/>
          </w:tcPr>
          <w:p w14:paraId="77321C48" w14:textId="1A58E920" w:rsidR="00EC0304" w:rsidRDefault="00EC0304" w:rsidP="00EC0304">
            <w:r>
              <w:t>Pregnancies</w:t>
            </w:r>
          </w:p>
        </w:tc>
        <w:tc>
          <w:tcPr>
            <w:tcW w:w="1678" w:type="dxa"/>
          </w:tcPr>
          <w:p w14:paraId="5873E3A0" w14:textId="44CF1C3E" w:rsidR="00EC0304" w:rsidRDefault="00173DB0" w:rsidP="00EC0304">
            <w:r w:rsidRPr="00173DB0">
              <w:t>Number of times the patient has been pregnant</w:t>
            </w:r>
          </w:p>
        </w:tc>
        <w:tc>
          <w:tcPr>
            <w:tcW w:w="1678" w:type="dxa"/>
          </w:tcPr>
          <w:p w14:paraId="70F0597F" w14:textId="46C6E74A" w:rsidR="00EC0304" w:rsidRDefault="00173DB0" w:rsidP="00EC0304">
            <w:r w:rsidRPr="00173DB0">
              <w:t>Discrete Numeric</w:t>
            </w:r>
          </w:p>
        </w:tc>
        <w:tc>
          <w:tcPr>
            <w:tcW w:w="1678" w:type="dxa"/>
          </w:tcPr>
          <w:p w14:paraId="4FA65E50" w14:textId="525A5917" w:rsidR="00EC0304" w:rsidRDefault="00173DB0" w:rsidP="00EC0304">
            <w:r w:rsidRPr="00173DB0">
              <w:t>Integer</w:t>
            </w:r>
          </w:p>
        </w:tc>
        <w:tc>
          <w:tcPr>
            <w:tcW w:w="1679" w:type="dxa"/>
          </w:tcPr>
          <w:p w14:paraId="3C7D0299" w14:textId="11E9177D" w:rsidR="00EC0304" w:rsidRDefault="00173DB0" w:rsidP="00EC0304">
            <w:r>
              <w:t>0 to 17</w:t>
            </w:r>
          </w:p>
        </w:tc>
        <w:tc>
          <w:tcPr>
            <w:tcW w:w="1679" w:type="dxa"/>
          </w:tcPr>
          <w:p w14:paraId="22D971C3" w14:textId="087B01BA" w:rsidR="00EC0304" w:rsidRDefault="00AF31A3" w:rsidP="00EC0304">
            <w:r w:rsidRPr="00AF31A3">
              <w:t>Independent Variable</w:t>
            </w:r>
          </w:p>
        </w:tc>
      </w:tr>
      <w:tr w:rsidR="00EC0304" w14:paraId="16A9D52D" w14:textId="77777777" w:rsidTr="00EC0304">
        <w:tc>
          <w:tcPr>
            <w:tcW w:w="1678" w:type="dxa"/>
          </w:tcPr>
          <w:p w14:paraId="6B3F7385" w14:textId="303F4934" w:rsidR="00EC0304" w:rsidRDefault="00EC0304" w:rsidP="00EC0304">
            <w:r>
              <w:lastRenderedPageBreak/>
              <w:t>Glucose</w:t>
            </w:r>
          </w:p>
        </w:tc>
        <w:tc>
          <w:tcPr>
            <w:tcW w:w="1678" w:type="dxa"/>
          </w:tcPr>
          <w:p w14:paraId="7C3FA854" w14:textId="046420DF" w:rsidR="00EC0304" w:rsidRDefault="00173DB0" w:rsidP="00EC0304">
            <w:r w:rsidRPr="00173DB0">
              <w:t>Plasma glucose concentration during a 2-hour oral glucose tolerance test</w:t>
            </w:r>
          </w:p>
        </w:tc>
        <w:tc>
          <w:tcPr>
            <w:tcW w:w="1678" w:type="dxa"/>
          </w:tcPr>
          <w:p w14:paraId="312997D3" w14:textId="1E8951CB" w:rsidR="00EC0304" w:rsidRDefault="00173DB0" w:rsidP="00EC0304">
            <w:r w:rsidRPr="00173DB0">
              <w:t>Continuous Numeric</w:t>
            </w:r>
          </w:p>
        </w:tc>
        <w:tc>
          <w:tcPr>
            <w:tcW w:w="1678" w:type="dxa"/>
          </w:tcPr>
          <w:p w14:paraId="23B2567E" w14:textId="2803B76E" w:rsidR="00EC0304" w:rsidRDefault="00173DB0" w:rsidP="00EC0304">
            <w:r w:rsidRPr="00173DB0">
              <w:t>Float</w:t>
            </w:r>
          </w:p>
        </w:tc>
        <w:tc>
          <w:tcPr>
            <w:tcW w:w="1679" w:type="dxa"/>
          </w:tcPr>
          <w:p w14:paraId="0BACD547" w14:textId="6714C83D" w:rsidR="00EC0304" w:rsidRDefault="00173DB0" w:rsidP="00EC0304">
            <w:r>
              <w:t>0 to 199</w:t>
            </w:r>
          </w:p>
        </w:tc>
        <w:tc>
          <w:tcPr>
            <w:tcW w:w="1679" w:type="dxa"/>
          </w:tcPr>
          <w:p w14:paraId="007EAC6F" w14:textId="5C81B57B" w:rsidR="00EC0304" w:rsidRDefault="00AF31A3" w:rsidP="00EC0304">
            <w:r w:rsidRPr="00AF31A3">
              <w:t>Independent Variable</w:t>
            </w:r>
          </w:p>
        </w:tc>
      </w:tr>
      <w:tr w:rsidR="00EC0304" w14:paraId="3921A235" w14:textId="77777777" w:rsidTr="00EC0304">
        <w:tc>
          <w:tcPr>
            <w:tcW w:w="1678" w:type="dxa"/>
          </w:tcPr>
          <w:p w14:paraId="0C63D154" w14:textId="2C5B19AA" w:rsidR="00EC0304" w:rsidRDefault="00EC0304" w:rsidP="00EC0304">
            <w:r>
              <w:t>Blood Pressure</w:t>
            </w:r>
          </w:p>
        </w:tc>
        <w:tc>
          <w:tcPr>
            <w:tcW w:w="1678" w:type="dxa"/>
          </w:tcPr>
          <w:p w14:paraId="6C624869" w14:textId="1ECF1B0E" w:rsidR="00EC0304" w:rsidRDefault="00173DB0" w:rsidP="00EC0304">
            <w:r w:rsidRPr="00173DB0">
              <w:t>Diastolic blood pressure (mm Hg)</w:t>
            </w:r>
          </w:p>
        </w:tc>
        <w:tc>
          <w:tcPr>
            <w:tcW w:w="1678" w:type="dxa"/>
          </w:tcPr>
          <w:p w14:paraId="1180D1E1" w14:textId="3150E74A" w:rsidR="00EC0304" w:rsidRDefault="00173DB0" w:rsidP="00EC0304">
            <w:r w:rsidRPr="00173DB0">
              <w:t>Continuous Numeric</w:t>
            </w:r>
          </w:p>
        </w:tc>
        <w:tc>
          <w:tcPr>
            <w:tcW w:w="1678" w:type="dxa"/>
          </w:tcPr>
          <w:p w14:paraId="16006BFF" w14:textId="21779595" w:rsidR="00EC0304" w:rsidRDefault="00173DB0" w:rsidP="00EC0304">
            <w:r w:rsidRPr="00173DB0">
              <w:t>Float</w:t>
            </w:r>
          </w:p>
        </w:tc>
        <w:tc>
          <w:tcPr>
            <w:tcW w:w="1679" w:type="dxa"/>
          </w:tcPr>
          <w:p w14:paraId="293BE583" w14:textId="5184824A" w:rsidR="00EC0304" w:rsidRDefault="00173DB0" w:rsidP="00EC0304">
            <w:r>
              <w:t>0 to 122</w:t>
            </w:r>
          </w:p>
        </w:tc>
        <w:tc>
          <w:tcPr>
            <w:tcW w:w="1679" w:type="dxa"/>
          </w:tcPr>
          <w:p w14:paraId="79E09E30" w14:textId="15980702" w:rsidR="00EC0304" w:rsidRDefault="00AF31A3" w:rsidP="00EC0304">
            <w:r w:rsidRPr="00AF31A3">
              <w:t>Independent Variable</w:t>
            </w:r>
          </w:p>
        </w:tc>
      </w:tr>
      <w:tr w:rsidR="00EC0304" w14:paraId="551F7805" w14:textId="77777777" w:rsidTr="00EC0304">
        <w:tc>
          <w:tcPr>
            <w:tcW w:w="1678" w:type="dxa"/>
          </w:tcPr>
          <w:p w14:paraId="5A588E04" w14:textId="0577C4E1" w:rsidR="00EC0304" w:rsidRDefault="00EC0304" w:rsidP="00EC0304">
            <w:r>
              <w:t>Skin Thickness</w:t>
            </w:r>
          </w:p>
        </w:tc>
        <w:tc>
          <w:tcPr>
            <w:tcW w:w="1678" w:type="dxa"/>
          </w:tcPr>
          <w:p w14:paraId="124D033A" w14:textId="591AE166" w:rsidR="00EC0304" w:rsidRDefault="00173DB0" w:rsidP="00EC0304">
            <w:r w:rsidRPr="00173DB0">
              <w:t>Triceps skinfold thickness (mm)</w:t>
            </w:r>
          </w:p>
        </w:tc>
        <w:tc>
          <w:tcPr>
            <w:tcW w:w="1678" w:type="dxa"/>
          </w:tcPr>
          <w:p w14:paraId="2F817E65" w14:textId="4ACE966E" w:rsidR="00EC0304" w:rsidRDefault="00173DB0" w:rsidP="00EC0304">
            <w:r w:rsidRPr="00173DB0">
              <w:t>Continuous Numeric</w:t>
            </w:r>
          </w:p>
        </w:tc>
        <w:tc>
          <w:tcPr>
            <w:tcW w:w="1678" w:type="dxa"/>
          </w:tcPr>
          <w:p w14:paraId="15DAB69F" w14:textId="07410842" w:rsidR="00EC0304" w:rsidRDefault="00173DB0" w:rsidP="00EC0304">
            <w:r w:rsidRPr="00173DB0">
              <w:t>Float</w:t>
            </w:r>
          </w:p>
        </w:tc>
        <w:tc>
          <w:tcPr>
            <w:tcW w:w="1679" w:type="dxa"/>
          </w:tcPr>
          <w:p w14:paraId="029CA1A5" w14:textId="6015B836" w:rsidR="00EC0304" w:rsidRDefault="00173DB0" w:rsidP="00EC0304">
            <w:r>
              <w:t>0 to 99</w:t>
            </w:r>
          </w:p>
        </w:tc>
        <w:tc>
          <w:tcPr>
            <w:tcW w:w="1679" w:type="dxa"/>
          </w:tcPr>
          <w:p w14:paraId="4DF1ED0A" w14:textId="6F46BE88" w:rsidR="00EC0304" w:rsidRDefault="00AF31A3" w:rsidP="00EC0304">
            <w:r w:rsidRPr="00AF31A3">
              <w:t>Independent Variable</w:t>
            </w:r>
          </w:p>
        </w:tc>
      </w:tr>
      <w:tr w:rsidR="00EC0304" w14:paraId="73C2540F" w14:textId="77777777" w:rsidTr="00EC0304">
        <w:tc>
          <w:tcPr>
            <w:tcW w:w="1678" w:type="dxa"/>
          </w:tcPr>
          <w:p w14:paraId="334C2B10" w14:textId="50EF7224" w:rsidR="00EC0304" w:rsidRDefault="00EC0304" w:rsidP="00EC0304">
            <w:r>
              <w:t>Insulin</w:t>
            </w:r>
          </w:p>
        </w:tc>
        <w:tc>
          <w:tcPr>
            <w:tcW w:w="1678" w:type="dxa"/>
          </w:tcPr>
          <w:p w14:paraId="0C1CD716" w14:textId="2C0F7818" w:rsidR="00EC0304" w:rsidRDefault="00173DB0" w:rsidP="00EC0304">
            <w:r w:rsidRPr="00173DB0">
              <w:t>2-hour serum insulin (mu U/ml)</w:t>
            </w:r>
          </w:p>
        </w:tc>
        <w:tc>
          <w:tcPr>
            <w:tcW w:w="1678" w:type="dxa"/>
          </w:tcPr>
          <w:p w14:paraId="49742B67" w14:textId="3DB501B9" w:rsidR="00EC0304" w:rsidRDefault="00173DB0" w:rsidP="00EC0304">
            <w:r w:rsidRPr="00173DB0">
              <w:t>Continuous Numeric</w:t>
            </w:r>
          </w:p>
        </w:tc>
        <w:tc>
          <w:tcPr>
            <w:tcW w:w="1678" w:type="dxa"/>
          </w:tcPr>
          <w:p w14:paraId="08B1E20B" w14:textId="2A3B8D9D" w:rsidR="00EC0304" w:rsidRDefault="00173DB0" w:rsidP="00EC0304">
            <w:r w:rsidRPr="00173DB0">
              <w:t>Float</w:t>
            </w:r>
          </w:p>
        </w:tc>
        <w:tc>
          <w:tcPr>
            <w:tcW w:w="1679" w:type="dxa"/>
          </w:tcPr>
          <w:p w14:paraId="2B396862" w14:textId="78F7F5F8" w:rsidR="00EC0304" w:rsidRDefault="00173DB0" w:rsidP="00EC0304">
            <w:r>
              <w:t>0 to 846</w:t>
            </w:r>
          </w:p>
        </w:tc>
        <w:tc>
          <w:tcPr>
            <w:tcW w:w="1679" w:type="dxa"/>
          </w:tcPr>
          <w:p w14:paraId="54664DC5" w14:textId="2FB0FEFC" w:rsidR="00EC0304" w:rsidRDefault="00AF31A3" w:rsidP="00EC0304">
            <w:r w:rsidRPr="00AF31A3">
              <w:t>Independent Variable</w:t>
            </w:r>
          </w:p>
        </w:tc>
      </w:tr>
      <w:tr w:rsidR="00EC0304" w14:paraId="01C51B35" w14:textId="77777777" w:rsidTr="00EC0304">
        <w:tc>
          <w:tcPr>
            <w:tcW w:w="1678" w:type="dxa"/>
          </w:tcPr>
          <w:p w14:paraId="011FA6F5" w14:textId="235E85EA" w:rsidR="00EC0304" w:rsidRDefault="00EC0304" w:rsidP="00EC0304">
            <w:r>
              <w:t>BMI</w:t>
            </w:r>
          </w:p>
        </w:tc>
        <w:tc>
          <w:tcPr>
            <w:tcW w:w="1678" w:type="dxa"/>
          </w:tcPr>
          <w:p w14:paraId="3654C0DF" w14:textId="2462B385" w:rsidR="00EC0304" w:rsidRDefault="00173DB0" w:rsidP="00EC0304">
            <w:r w:rsidRPr="00173DB0">
              <w:t>Body mass index, calculated as weight in kg divided by height in m²</w:t>
            </w:r>
          </w:p>
        </w:tc>
        <w:tc>
          <w:tcPr>
            <w:tcW w:w="1678" w:type="dxa"/>
          </w:tcPr>
          <w:p w14:paraId="6C7809DF" w14:textId="142940E9" w:rsidR="00EC0304" w:rsidRDefault="00173DB0" w:rsidP="00EC0304">
            <w:r w:rsidRPr="00173DB0">
              <w:t>Continuous Numeric</w:t>
            </w:r>
          </w:p>
        </w:tc>
        <w:tc>
          <w:tcPr>
            <w:tcW w:w="1678" w:type="dxa"/>
          </w:tcPr>
          <w:p w14:paraId="541F93AA" w14:textId="16966BE0" w:rsidR="00EC0304" w:rsidRDefault="00173DB0" w:rsidP="00EC0304">
            <w:r w:rsidRPr="00173DB0">
              <w:t>Float</w:t>
            </w:r>
          </w:p>
        </w:tc>
        <w:tc>
          <w:tcPr>
            <w:tcW w:w="1679" w:type="dxa"/>
          </w:tcPr>
          <w:p w14:paraId="5A70D113" w14:textId="36335C60" w:rsidR="00EC0304" w:rsidRDefault="00173DB0" w:rsidP="00EC0304">
            <w:r>
              <w:t>0 to 67.1</w:t>
            </w:r>
          </w:p>
        </w:tc>
        <w:tc>
          <w:tcPr>
            <w:tcW w:w="1679" w:type="dxa"/>
          </w:tcPr>
          <w:p w14:paraId="3511AA75" w14:textId="0FEC1379" w:rsidR="00EC0304" w:rsidRDefault="00AF31A3" w:rsidP="00EC0304">
            <w:r w:rsidRPr="00AF31A3">
              <w:t>Independent Variable</w:t>
            </w:r>
          </w:p>
        </w:tc>
      </w:tr>
      <w:tr w:rsidR="00EC0304" w14:paraId="62F64B5E" w14:textId="77777777" w:rsidTr="00EC0304">
        <w:tc>
          <w:tcPr>
            <w:tcW w:w="1678" w:type="dxa"/>
          </w:tcPr>
          <w:p w14:paraId="01B1656C" w14:textId="09F1793A" w:rsidR="00EC0304" w:rsidRDefault="0051452F" w:rsidP="00EC0304">
            <w:r>
              <w:t>Diabetes Pedigree Function</w:t>
            </w:r>
          </w:p>
        </w:tc>
        <w:tc>
          <w:tcPr>
            <w:tcW w:w="1678" w:type="dxa"/>
          </w:tcPr>
          <w:p w14:paraId="0D8C9750" w14:textId="2E61F730" w:rsidR="00EC0304" w:rsidRDefault="00173DB0" w:rsidP="00EC0304">
            <w:r w:rsidRPr="00173DB0">
              <w:t>A function that scores the likelihood of diabetes based on family history</w:t>
            </w:r>
          </w:p>
        </w:tc>
        <w:tc>
          <w:tcPr>
            <w:tcW w:w="1678" w:type="dxa"/>
          </w:tcPr>
          <w:p w14:paraId="65958F94" w14:textId="1013EE3D" w:rsidR="00EC0304" w:rsidRDefault="00173DB0" w:rsidP="00EC0304">
            <w:r w:rsidRPr="00173DB0">
              <w:t>Continuous Numeric</w:t>
            </w:r>
          </w:p>
        </w:tc>
        <w:tc>
          <w:tcPr>
            <w:tcW w:w="1678" w:type="dxa"/>
          </w:tcPr>
          <w:p w14:paraId="35B209D6" w14:textId="580B9D2F" w:rsidR="00EC0304" w:rsidRDefault="00173DB0" w:rsidP="00EC0304">
            <w:r w:rsidRPr="00173DB0">
              <w:t>Float</w:t>
            </w:r>
          </w:p>
        </w:tc>
        <w:tc>
          <w:tcPr>
            <w:tcW w:w="1679" w:type="dxa"/>
          </w:tcPr>
          <w:p w14:paraId="0A301BAE" w14:textId="030872D5" w:rsidR="00EC0304" w:rsidRDefault="00173DB0" w:rsidP="00EC0304">
            <w:r>
              <w:t>0.078 to 2.42</w:t>
            </w:r>
          </w:p>
        </w:tc>
        <w:tc>
          <w:tcPr>
            <w:tcW w:w="1679" w:type="dxa"/>
          </w:tcPr>
          <w:p w14:paraId="72A299E1" w14:textId="0AEADC02" w:rsidR="00EC0304" w:rsidRDefault="00AF31A3" w:rsidP="00EC0304">
            <w:r w:rsidRPr="00AF31A3">
              <w:t>Independent Variable</w:t>
            </w:r>
          </w:p>
        </w:tc>
      </w:tr>
      <w:tr w:rsidR="00EC0304" w14:paraId="4AD5E731" w14:textId="77777777" w:rsidTr="00EC0304">
        <w:tc>
          <w:tcPr>
            <w:tcW w:w="1678" w:type="dxa"/>
          </w:tcPr>
          <w:p w14:paraId="1DB62E17" w14:textId="1D341043" w:rsidR="00EC0304" w:rsidRDefault="0051452F" w:rsidP="00EC0304">
            <w:r>
              <w:t>Age</w:t>
            </w:r>
          </w:p>
        </w:tc>
        <w:tc>
          <w:tcPr>
            <w:tcW w:w="1678" w:type="dxa"/>
          </w:tcPr>
          <w:p w14:paraId="7112F322" w14:textId="173DC928" w:rsidR="00EC0304" w:rsidRDefault="00173DB0" w:rsidP="00EC0304">
            <w:r w:rsidRPr="00173DB0">
              <w:t>Age of the patient</w:t>
            </w:r>
          </w:p>
        </w:tc>
        <w:tc>
          <w:tcPr>
            <w:tcW w:w="1678" w:type="dxa"/>
          </w:tcPr>
          <w:p w14:paraId="7F0643D4" w14:textId="1640A42C" w:rsidR="00EC0304" w:rsidRDefault="00173DB0" w:rsidP="00EC0304">
            <w:r w:rsidRPr="00173DB0">
              <w:t>Discrete Numeric</w:t>
            </w:r>
          </w:p>
        </w:tc>
        <w:tc>
          <w:tcPr>
            <w:tcW w:w="1678" w:type="dxa"/>
          </w:tcPr>
          <w:p w14:paraId="2E650C2F" w14:textId="38FD6B45" w:rsidR="00EC0304" w:rsidRDefault="00173DB0" w:rsidP="00EC0304">
            <w:r w:rsidRPr="00173DB0">
              <w:t>Discrete Numeric</w:t>
            </w:r>
          </w:p>
        </w:tc>
        <w:tc>
          <w:tcPr>
            <w:tcW w:w="1679" w:type="dxa"/>
          </w:tcPr>
          <w:p w14:paraId="75913DC3" w14:textId="24A70D6E" w:rsidR="00EC0304" w:rsidRDefault="00AF31A3" w:rsidP="00EC0304">
            <w:r>
              <w:t>21 to 81</w:t>
            </w:r>
          </w:p>
        </w:tc>
        <w:tc>
          <w:tcPr>
            <w:tcW w:w="1679" w:type="dxa"/>
          </w:tcPr>
          <w:p w14:paraId="5FFB681C" w14:textId="21F23147" w:rsidR="00EC0304" w:rsidRDefault="00AF31A3" w:rsidP="00EC0304">
            <w:r w:rsidRPr="00AF31A3">
              <w:t>Independent Variable</w:t>
            </w:r>
          </w:p>
        </w:tc>
      </w:tr>
      <w:tr w:rsidR="00EC0304" w14:paraId="06146B0C" w14:textId="77777777" w:rsidTr="00EC0304">
        <w:tc>
          <w:tcPr>
            <w:tcW w:w="1678" w:type="dxa"/>
          </w:tcPr>
          <w:p w14:paraId="0B1327A8" w14:textId="34A28EBB" w:rsidR="00EC0304" w:rsidRDefault="0051452F" w:rsidP="00EC0304">
            <w:r>
              <w:t>Outcome</w:t>
            </w:r>
          </w:p>
        </w:tc>
        <w:tc>
          <w:tcPr>
            <w:tcW w:w="1678" w:type="dxa"/>
          </w:tcPr>
          <w:p w14:paraId="78E51E3C" w14:textId="318E74D8" w:rsidR="00EC0304" w:rsidRDefault="00173DB0" w:rsidP="00EC0304">
            <w:r w:rsidRPr="00173DB0">
              <w:t>Binary outcome indicating whether the patient is diabetic (1) or non-diabetic (0)</w:t>
            </w:r>
          </w:p>
        </w:tc>
        <w:tc>
          <w:tcPr>
            <w:tcW w:w="1678" w:type="dxa"/>
          </w:tcPr>
          <w:p w14:paraId="08C5EB92" w14:textId="029FC41C" w:rsidR="00EC0304" w:rsidRDefault="00173DB0" w:rsidP="00EC0304">
            <w:r w:rsidRPr="00173DB0">
              <w:t>Categorical Nominal</w:t>
            </w:r>
          </w:p>
        </w:tc>
        <w:tc>
          <w:tcPr>
            <w:tcW w:w="1678" w:type="dxa"/>
          </w:tcPr>
          <w:p w14:paraId="2BEAF89D" w14:textId="03DF1F7F" w:rsidR="00EC0304" w:rsidRDefault="00173DB0" w:rsidP="00EC0304">
            <w:r w:rsidRPr="00173DB0">
              <w:t>Categorical Nominal</w:t>
            </w:r>
          </w:p>
        </w:tc>
        <w:tc>
          <w:tcPr>
            <w:tcW w:w="1679" w:type="dxa"/>
          </w:tcPr>
          <w:p w14:paraId="705057D4" w14:textId="3B1D1E9C" w:rsidR="00EC0304" w:rsidRDefault="00AF31A3" w:rsidP="00EC0304">
            <w:r>
              <w:t>0:500 (65%)/ 1:268 (35%)</w:t>
            </w:r>
          </w:p>
        </w:tc>
        <w:tc>
          <w:tcPr>
            <w:tcW w:w="1679" w:type="dxa"/>
          </w:tcPr>
          <w:p w14:paraId="55465414" w14:textId="6D148A1E" w:rsidR="00EC0304" w:rsidRDefault="00AF31A3" w:rsidP="00EC0304">
            <w:r>
              <w:t>Dependent Variable</w:t>
            </w:r>
          </w:p>
        </w:tc>
      </w:tr>
    </w:tbl>
    <w:p w14:paraId="48C2D8E0" w14:textId="4B1E4919" w:rsidR="00EC0304" w:rsidRDefault="00AF31A3" w:rsidP="00EC0304">
      <w:r>
        <w:t xml:space="preserve"> </w:t>
      </w:r>
    </w:p>
    <w:p w14:paraId="364E0312" w14:textId="664F8C8D" w:rsidR="00AF31A3" w:rsidRDefault="00AF31A3" w:rsidP="00EC0304">
      <w:pPr>
        <w:rPr>
          <w:b/>
          <w:bCs/>
        </w:rPr>
      </w:pPr>
      <w:r w:rsidRPr="00AF31A3">
        <w:rPr>
          <w:b/>
          <w:bCs/>
        </w:rPr>
        <w:lastRenderedPageBreak/>
        <w:t>Analysis Of Unique Values</w:t>
      </w:r>
      <w:r>
        <w:rPr>
          <w:b/>
          <w:bCs/>
        </w:rPr>
        <w:t>:</w:t>
      </w:r>
    </w:p>
    <w:tbl>
      <w:tblPr>
        <w:tblStyle w:val="TableGrid"/>
        <w:tblW w:w="0" w:type="auto"/>
        <w:tblLook w:val="04A0" w:firstRow="1" w:lastRow="0" w:firstColumn="1" w:lastColumn="0" w:noHBand="0" w:noVBand="1"/>
      </w:tblPr>
      <w:tblGrid>
        <w:gridCol w:w="3356"/>
        <w:gridCol w:w="3357"/>
        <w:gridCol w:w="3357"/>
      </w:tblGrid>
      <w:tr w:rsidR="00AF31A3" w14:paraId="4FF60DCF" w14:textId="77777777" w:rsidTr="00AF31A3">
        <w:tc>
          <w:tcPr>
            <w:tcW w:w="3356" w:type="dxa"/>
          </w:tcPr>
          <w:p w14:paraId="5319793A" w14:textId="6773B62C" w:rsidR="00AF31A3" w:rsidRPr="00AF31A3" w:rsidRDefault="00AF31A3" w:rsidP="00EC0304">
            <w:r>
              <w:t>Column</w:t>
            </w:r>
          </w:p>
        </w:tc>
        <w:tc>
          <w:tcPr>
            <w:tcW w:w="3357" w:type="dxa"/>
          </w:tcPr>
          <w:p w14:paraId="134C7652" w14:textId="4648FC33" w:rsidR="00AF31A3" w:rsidRPr="00AF31A3" w:rsidRDefault="00AF31A3" w:rsidP="00EC0304">
            <w:r>
              <w:t>Number of Unique Values</w:t>
            </w:r>
          </w:p>
        </w:tc>
        <w:tc>
          <w:tcPr>
            <w:tcW w:w="3357" w:type="dxa"/>
          </w:tcPr>
          <w:p w14:paraId="7763EFDE" w14:textId="5F2265E3" w:rsidR="00AF31A3" w:rsidRPr="00AF31A3" w:rsidRDefault="00AF31A3" w:rsidP="00EC0304">
            <w:r>
              <w:t>Key Insights</w:t>
            </w:r>
          </w:p>
        </w:tc>
      </w:tr>
      <w:tr w:rsidR="00AF31A3" w14:paraId="4F32126E" w14:textId="77777777" w:rsidTr="00AF31A3">
        <w:tc>
          <w:tcPr>
            <w:tcW w:w="3356" w:type="dxa"/>
          </w:tcPr>
          <w:p w14:paraId="2D7CA946" w14:textId="4F3BF8F6" w:rsidR="00AF31A3" w:rsidRPr="00AF31A3" w:rsidRDefault="00AF31A3" w:rsidP="00EC0304">
            <w:r>
              <w:t>Pregnancies</w:t>
            </w:r>
          </w:p>
        </w:tc>
        <w:tc>
          <w:tcPr>
            <w:tcW w:w="3357" w:type="dxa"/>
          </w:tcPr>
          <w:p w14:paraId="2276AB90" w14:textId="067F58A3" w:rsidR="00AF31A3" w:rsidRPr="00AF31A3" w:rsidRDefault="00AF31A3" w:rsidP="00EC0304">
            <w:r>
              <w:t>17</w:t>
            </w:r>
          </w:p>
        </w:tc>
        <w:tc>
          <w:tcPr>
            <w:tcW w:w="3357" w:type="dxa"/>
          </w:tcPr>
          <w:p w14:paraId="3DA07194" w14:textId="4B4E267C" w:rsidR="00AF31A3" w:rsidRPr="00AF31A3" w:rsidRDefault="00AF31A3" w:rsidP="00EC0304">
            <w:r w:rsidRPr="00AF31A3">
              <w:t>Includes a wide range, from patients with no pregnancies to high numbers of 17.</w:t>
            </w:r>
          </w:p>
        </w:tc>
      </w:tr>
      <w:tr w:rsidR="00AF31A3" w14:paraId="1729188B" w14:textId="77777777" w:rsidTr="00AF31A3">
        <w:tc>
          <w:tcPr>
            <w:tcW w:w="3356" w:type="dxa"/>
          </w:tcPr>
          <w:p w14:paraId="4EF9F3BB" w14:textId="7D0FD1A3" w:rsidR="00AF31A3" w:rsidRPr="00AF31A3" w:rsidRDefault="00AF31A3" w:rsidP="00EC0304">
            <w:r>
              <w:t>Glucose</w:t>
            </w:r>
          </w:p>
        </w:tc>
        <w:tc>
          <w:tcPr>
            <w:tcW w:w="3357" w:type="dxa"/>
          </w:tcPr>
          <w:p w14:paraId="66082ABE" w14:textId="10FC74A1" w:rsidR="00AF31A3" w:rsidRPr="00AF31A3" w:rsidRDefault="00AF31A3" w:rsidP="00EC0304">
            <w:r>
              <w:t>136</w:t>
            </w:r>
          </w:p>
        </w:tc>
        <w:tc>
          <w:tcPr>
            <w:tcW w:w="3357" w:type="dxa"/>
          </w:tcPr>
          <w:p w14:paraId="625CA4BF" w14:textId="46D9B109" w:rsidR="00AF31A3" w:rsidRPr="00AF31A3" w:rsidRDefault="00AF31A3" w:rsidP="00EC0304">
            <w:r w:rsidRPr="00AF31A3">
              <w:t>Continuous variable with missing/</w:t>
            </w:r>
            <w:r w:rsidR="00411C49">
              <w:t xml:space="preserve"> </w:t>
            </w:r>
            <w:r w:rsidRPr="00AF31A3">
              <w:t>invalid zero values replaced by the median.</w:t>
            </w:r>
          </w:p>
        </w:tc>
      </w:tr>
      <w:tr w:rsidR="00AF31A3" w14:paraId="2A4979C5" w14:textId="77777777" w:rsidTr="00AF31A3">
        <w:tc>
          <w:tcPr>
            <w:tcW w:w="3356" w:type="dxa"/>
          </w:tcPr>
          <w:p w14:paraId="1E9F4837" w14:textId="4A5C0584" w:rsidR="00AF31A3" w:rsidRPr="00AF31A3" w:rsidRDefault="00AF31A3" w:rsidP="00EC0304">
            <w:r>
              <w:t>Blood Pressure</w:t>
            </w:r>
          </w:p>
        </w:tc>
        <w:tc>
          <w:tcPr>
            <w:tcW w:w="3357" w:type="dxa"/>
          </w:tcPr>
          <w:p w14:paraId="5FA236E7" w14:textId="3662E680" w:rsidR="00AF31A3" w:rsidRPr="00AF31A3" w:rsidRDefault="00AF31A3" w:rsidP="00EC0304">
            <w:r>
              <w:t>48</w:t>
            </w:r>
          </w:p>
        </w:tc>
        <w:tc>
          <w:tcPr>
            <w:tcW w:w="3357" w:type="dxa"/>
          </w:tcPr>
          <w:p w14:paraId="6D211C59" w14:textId="442DBEC7" w:rsidR="00AF31A3" w:rsidRPr="00AF31A3" w:rsidRDefault="00AF31A3" w:rsidP="00EC0304">
            <w:r w:rsidRPr="00AF31A3">
              <w:t>Shows variability, with zero values replaced during preprocessing.</w:t>
            </w:r>
          </w:p>
        </w:tc>
      </w:tr>
      <w:tr w:rsidR="00AF31A3" w14:paraId="269331DB" w14:textId="77777777" w:rsidTr="00AF31A3">
        <w:tc>
          <w:tcPr>
            <w:tcW w:w="3356" w:type="dxa"/>
          </w:tcPr>
          <w:p w14:paraId="5FD142B9" w14:textId="1C79855C" w:rsidR="00AF31A3" w:rsidRPr="00AF31A3" w:rsidRDefault="00AF31A3" w:rsidP="00EC0304">
            <w:r>
              <w:t>Skin Thickness</w:t>
            </w:r>
          </w:p>
        </w:tc>
        <w:tc>
          <w:tcPr>
            <w:tcW w:w="3357" w:type="dxa"/>
          </w:tcPr>
          <w:p w14:paraId="79F989F9" w14:textId="096F8D20" w:rsidR="00AF31A3" w:rsidRPr="00AF31A3" w:rsidRDefault="00AF31A3" w:rsidP="00EC0304">
            <w:r>
              <w:t>51</w:t>
            </w:r>
          </w:p>
        </w:tc>
        <w:tc>
          <w:tcPr>
            <w:tcW w:w="3357" w:type="dxa"/>
          </w:tcPr>
          <w:p w14:paraId="752EFC55" w14:textId="16E9E496" w:rsidR="00AF31A3" w:rsidRPr="00AF31A3" w:rsidRDefault="002B53FE" w:rsidP="00EC0304">
            <w:r w:rsidRPr="002B53FE">
              <w:t>Skewed data with many zeros replaced by median values.</w:t>
            </w:r>
          </w:p>
        </w:tc>
      </w:tr>
      <w:tr w:rsidR="00AF31A3" w14:paraId="02A1EFA9" w14:textId="77777777" w:rsidTr="00AF31A3">
        <w:tc>
          <w:tcPr>
            <w:tcW w:w="3356" w:type="dxa"/>
          </w:tcPr>
          <w:p w14:paraId="77EC6477" w14:textId="77EE6583" w:rsidR="00AF31A3" w:rsidRPr="00AF31A3" w:rsidRDefault="00AF31A3" w:rsidP="00EC0304">
            <w:r>
              <w:t>Insulin</w:t>
            </w:r>
          </w:p>
        </w:tc>
        <w:tc>
          <w:tcPr>
            <w:tcW w:w="3357" w:type="dxa"/>
          </w:tcPr>
          <w:p w14:paraId="42D71521" w14:textId="5C66E603" w:rsidR="00AF31A3" w:rsidRPr="00AF31A3" w:rsidRDefault="00AF31A3" w:rsidP="00EC0304">
            <w:r>
              <w:t>186</w:t>
            </w:r>
          </w:p>
        </w:tc>
        <w:tc>
          <w:tcPr>
            <w:tcW w:w="3357" w:type="dxa"/>
          </w:tcPr>
          <w:p w14:paraId="50525C0B" w14:textId="0F7F1EC5" w:rsidR="00AF31A3" w:rsidRPr="00AF31A3" w:rsidRDefault="002B53FE" w:rsidP="00EC0304">
            <w:r w:rsidRPr="002B53FE">
              <w:t>Highly variable with outliers, many zeros replaced by the median.</w:t>
            </w:r>
          </w:p>
        </w:tc>
      </w:tr>
      <w:tr w:rsidR="00AF31A3" w14:paraId="37A65286" w14:textId="77777777" w:rsidTr="00AF31A3">
        <w:tc>
          <w:tcPr>
            <w:tcW w:w="3356" w:type="dxa"/>
          </w:tcPr>
          <w:p w14:paraId="1973DBD2" w14:textId="428303D6" w:rsidR="00AF31A3" w:rsidRPr="00AF31A3" w:rsidRDefault="00AF31A3" w:rsidP="00EC0304">
            <w:r w:rsidRPr="00AF31A3">
              <w:t>BMI</w:t>
            </w:r>
          </w:p>
        </w:tc>
        <w:tc>
          <w:tcPr>
            <w:tcW w:w="3357" w:type="dxa"/>
          </w:tcPr>
          <w:p w14:paraId="0CC4CE54" w14:textId="69A20753" w:rsidR="00AF31A3" w:rsidRPr="00AF31A3" w:rsidRDefault="00AF31A3" w:rsidP="00EC0304">
            <w:r>
              <w:t>248</w:t>
            </w:r>
          </w:p>
        </w:tc>
        <w:tc>
          <w:tcPr>
            <w:tcW w:w="3357" w:type="dxa"/>
          </w:tcPr>
          <w:p w14:paraId="752C181F" w14:textId="4A153C32" w:rsidR="00AF31A3" w:rsidRPr="00AF31A3" w:rsidRDefault="00411C49" w:rsidP="00EC0304">
            <w:r>
              <w:t>A broad</w:t>
            </w:r>
            <w:r w:rsidR="002B53FE" w:rsidRPr="002B53FE">
              <w:t xml:space="preserve"> range </w:t>
            </w:r>
            <w:r>
              <w:t>of</w:t>
            </w:r>
            <w:r w:rsidR="002B53FE" w:rsidRPr="002B53FE">
              <w:t xml:space="preserve"> missing zeros </w:t>
            </w:r>
            <w:r>
              <w:t xml:space="preserve">was </w:t>
            </w:r>
            <w:r w:rsidR="002B53FE" w:rsidRPr="002B53FE">
              <w:t>addressed during cleaning.</w:t>
            </w:r>
          </w:p>
        </w:tc>
      </w:tr>
      <w:tr w:rsidR="00AF31A3" w14:paraId="4CB3112C" w14:textId="77777777" w:rsidTr="00AF31A3">
        <w:tc>
          <w:tcPr>
            <w:tcW w:w="3356" w:type="dxa"/>
          </w:tcPr>
          <w:p w14:paraId="02B8C2DD" w14:textId="4121AF34" w:rsidR="00AF31A3" w:rsidRPr="00AF31A3" w:rsidRDefault="00AF31A3" w:rsidP="00EC0304">
            <w:r>
              <w:t>Diabetes Pedigree Function</w:t>
            </w:r>
          </w:p>
        </w:tc>
        <w:tc>
          <w:tcPr>
            <w:tcW w:w="3357" w:type="dxa"/>
          </w:tcPr>
          <w:p w14:paraId="05184625" w14:textId="195944F8" w:rsidR="00AF31A3" w:rsidRPr="00AF31A3" w:rsidRDefault="00AF31A3" w:rsidP="00EC0304">
            <w:r>
              <w:t>517</w:t>
            </w:r>
          </w:p>
        </w:tc>
        <w:tc>
          <w:tcPr>
            <w:tcW w:w="3357" w:type="dxa"/>
          </w:tcPr>
          <w:p w14:paraId="0F47B337" w14:textId="65855EF7" w:rsidR="00AF31A3" w:rsidRPr="00AF31A3" w:rsidRDefault="002B53FE" w:rsidP="00EC0304">
            <w:r w:rsidRPr="002B53FE">
              <w:t>Captures unique family history probabilities</w:t>
            </w:r>
            <w:r w:rsidR="00411C49">
              <w:t>,</w:t>
            </w:r>
            <w:r w:rsidRPr="002B53FE">
              <w:t xml:space="preserve"> no missing values observed.</w:t>
            </w:r>
          </w:p>
        </w:tc>
      </w:tr>
      <w:tr w:rsidR="00AF31A3" w14:paraId="33967D1D" w14:textId="77777777" w:rsidTr="00AF31A3">
        <w:tc>
          <w:tcPr>
            <w:tcW w:w="3356" w:type="dxa"/>
          </w:tcPr>
          <w:p w14:paraId="0CA6AB87" w14:textId="18A9BF65" w:rsidR="00AF31A3" w:rsidRPr="00AF31A3" w:rsidRDefault="00AF31A3" w:rsidP="00EC0304">
            <w:r>
              <w:t>Age</w:t>
            </w:r>
          </w:p>
        </w:tc>
        <w:tc>
          <w:tcPr>
            <w:tcW w:w="3357" w:type="dxa"/>
          </w:tcPr>
          <w:p w14:paraId="710F1070" w14:textId="6FD0C342" w:rsidR="00AF31A3" w:rsidRPr="00AF31A3" w:rsidRDefault="00AF31A3" w:rsidP="00EC0304">
            <w:r>
              <w:t>52</w:t>
            </w:r>
          </w:p>
        </w:tc>
        <w:tc>
          <w:tcPr>
            <w:tcW w:w="3357" w:type="dxa"/>
          </w:tcPr>
          <w:p w14:paraId="69F693F1" w14:textId="6DB89A70" w:rsidR="00AF31A3" w:rsidRPr="00AF31A3" w:rsidRDefault="002B53FE" w:rsidP="00EC0304">
            <w:r w:rsidRPr="002B53FE">
              <w:t>Skewed distribution with higher representation in older age groups.</w:t>
            </w:r>
          </w:p>
        </w:tc>
      </w:tr>
      <w:tr w:rsidR="00AF31A3" w14:paraId="3A2A87A1" w14:textId="77777777" w:rsidTr="00AF31A3">
        <w:tc>
          <w:tcPr>
            <w:tcW w:w="3356" w:type="dxa"/>
          </w:tcPr>
          <w:p w14:paraId="2F4A7EFA" w14:textId="175F8F6F" w:rsidR="00AF31A3" w:rsidRPr="00AF31A3" w:rsidRDefault="00AF31A3" w:rsidP="00EC0304">
            <w:r>
              <w:t>Outcome</w:t>
            </w:r>
          </w:p>
        </w:tc>
        <w:tc>
          <w:tcPr>
            <w:tcW w:w="3357" w:type="dxa"/>
          </w:tcPr>
          <w:p w14:paraId="57F6148F" w14:textId="36DFA274" w:rsidR="00AF31A3" w:rsidRPr="00AF31A3" w:rsidRDefault="00AF31A3" w:rsidP="00EC0304">
            <w:r>
              <w:t>2</w:t>
            </w:r>
          </w:p>
        </w:tc>
        <w:tc>
          <w:tcPr>
            <w:tcW w:w="3357" w:type="dxa"/>
          </w:tcPr>
          <w:p w14:paraId="167FA6B1" w14:textId="650D3448" w:rsidR="00AF31A3" w:rsidRPr="00AF31A3" w:rsidRDefault="002B53FE" w:rsidP="00EC0304">
            <w:r w:rsidRPr="002B53FE">
              <w:t>Balanced, though slightly skewed towards non-diabetic cases.</w:t>
            </w:r>
          </w:p>
        </w:tc>
      </w:tr>
    </w:tbl>
    <w:p w14:paraId="09513AC0" w14:textId="77777777" w:rsidR="00AF31A3" w:rsidRDefault="00AF31A3" w:rsidP="00EC0304">
      <w:pPr>
        <w:rPr>
          <w:b/>
          <w:bCs/>
        </w:rPr>
      </w:pPr>
    </w:p>
    <w:p w14:paraId="17C28448" w14:textId="23AFF400" w:rsidR="00411C49" w:rsidRDefault="00620EBA" w:rsidP="00EC0304">
      <w:pPr>
        <w:rPr>
          <w:sz w:val="28"/>
          <w:szCs w:val="28"/>
        </w:rPr>
      </w:pPr>
      <w:r w:rsidRPr="00620EBA">
        <w:rPr>
          <w:sz w:val="28"/>
          <w:szCs w:val="28"/>
        </w:rPr>
        <w:t xml:space="preserve">This Dataset is designed specifically for predicting diabetes, which aligns perfectly with the project’s goal of demonstrating how data analysis can help in healthcare. The dataset includes important features like glucose levels, BMI, and age, all of which are common measurements used to diagnose diabetes. This means the findings can be applied in actual healthcare situations. Furthermore, since it is an open-source dataset available on </w:t>
      </w:r>
      <w:hyperlink r:id="rId12" w:history="1">
        <w:r w:rsidRPr="00620EBA">
          <w:rPr>
            <w:rStyle w:val="Hyperlink"/>
            <w:sz w:val="28"/>
            <w:szCs w:val="28"/>
          </w:rPr>
          <w:t>Kaggle</w:t>
        </w:r>
      </w:hyperlink>
      <w:r w:rsidRPr="00620EBA">
        <w:rPr>
          <w:sz w:val="28"/>
          <w:szCs w:val="28"/>
        </w:rPr>
        <w:t>, it encourages transparency and allows others to reproduce the research easily, making it even more valuable for this project</w:t>
      </w:r>
      <w:r w:rsidR="00163563">
        <w:rPr>
          <w:sz w:val="28"/>
          <w:szCs w:val="28"/>
        </w:rPr>
        <w:t xml:space="preserve"> </w:t>
      </w:r>
      <w:r w:rsidR="00163563" w:rsidRPr="00163563">
        <w:rPr>
          <w:sz w:val="28"/>
          <w:szCs w:val="28"/>
          <w:lang w:val="en-GB"/>
        </w:rPr>
        <w:t>(Khare 2022)</w:t>
      </w:r>
      <w:r w:rsidRPr="00620EBA">
        <w:rPr>
          <w:sz w:val="28"/>
          <w:szCs w:val="28"/>
        </w:rPr>
        <w:t>.</w:t>
      </w:r>
    </w:p>
    <w:p w14:paraId="2CB940D4" w14:textId="6EB366B9" w:rsidR="00CC6128" w:rsidRDefault="00CC6128" w:rsidP="00EC0304">
      <w:pPr>
        <w:rPr>
          <w:sz w:val="28"/>
          <w:szCs w:val="28"/>
          <w:lang w:val="en-GB"/>
        </w:rPr>
      </w:pPr>
      <w:r w:rsidRPr="00CC6128">
        <w:rPr>
          <w:sz w:val="28"/>
          <w:szCs w:val="28"/>
          <w:lang w:val="en-GB"/>
        </w:rPr>
        <w:lastRenderedPageBreak/>
        <w:t>Many research studies have used machine learning methods to assess datasets such as this one for predicting diabetes. In a study conducted by Ting et al. (2020), logistic regression and random forests were applied to comparable datasets, resulting in high accuracy in distinguishing between diabetic and non-diabetic individuals. The American Diabetes Association (2022) emphasizes the growing adoption of predictive analytics for early detection and monitoring of diabetes in patients.</w:t>
      </w:r>
    </w:p>
    <w:p w14:paraId="1539E352" w14:textId="68F07383" w:rsidR="00CC6128" w:rsidRPr="00163563" w:rsidRDefault="00CC6128" w:rsidP="00EC0304">
      <w:pPr>
        <w:rPr>
          <w:sz w:val="28"/>
          <w:szCs w:val="28"/>
          <w:lang w:val="en-GB"/>
        </w:rPr>
      </w:pPr>
      <w:r w:rsidRPr="00CC6128">
        <w:rPr>
          <w:sz w:val="28"/>
          <w:szCs w:val="28"/>
          <w:lang w:val="en-GB"/>
        </w:rPr>
        <w:t>Before proceeding with the analysis, the dataset underwent comprehensive preprocessing to enhance its quality and ensure accurate predictions. First, missing values were addressed by replacing zero values in columns like "Glucose," "</w:t>
      </w:r>
      <w:r w:rsidR="0054533A">
        <w:rPr>
          <w:sz w:val="28"/>
          <w:szCs w:val="28"/>
          <w:lang w:val="en-GB"/>
        </w:rPr>
        <w:t>Blood Pressure</w:t>
      </w:r>
      <w:r w:rsidRPr="00CC6128">
        <w:rPr>
          <w:sz w:val="28"/>
          <w:szCs w:val="28"/>
          <w:lang w:val="en-GB"/>
        </w:rPr>
        <w:t>," and "BMI" with the median values of their respective columns, as zero is not a valid measurement in these cases. Next, outliers were identified through Interquartile Range (IQR) analysis and were removed to minimize their influence on the performance of the machine learning model</w:t>
      </w:r>
      <w:r w:rsidR="00274E42">
        <w:rPr>
          <w:sz w:val="28"/>
          <w:szCs w:val="28"/>
          <w:lang w:val="en-GB"/>
        </w:rPr>
        <w:t xml:space="preserve"> </w:t>
      </w:r>
      <w:sdt>
        <w:sdtPr>
          <w:rPr>
            <w:rFonts w:ascii="Palatino Linotype" w:hAnsi="Palatino Linotype"/>
            <w:color w:val="000000"/>
            <w:sz w:val="28"/>
            <w:szCs w:val="28"/>
            <w:highlight w:val="white"/>
            <w:lang w:val="en-GB"/>
          </w:rPr>
          <w:alias w:val="Citation"/>
          <w:tag w:val="{&quot;referencesIds&quot;:[&quot;doc:67622842b0bf3627f93af20c&quot;],&quot;referencesOptions&quot;:{&quot;doc:67622842b0bf3627f93af20c&quot;:{&quot;author&quot;:true,&quot;year&quot;:true,&quot;formatAuthorYear&quot;:false,&quot;pageReplace&quot;:&quot;&quot;,&quot;prefix&quot;:&quot;&quot;,&quot;suffix&quot;:&quot;&quot;}},&quot;hasBrokenReferences&quot;:false,&quot;hasManualEdits&quot;:false,&quot;isEmpty&quot;:false,&quot;citationType&quot;:&quot;inline&quot;}"/>
          <w:id w:val="1040398589"/>
          <w:placeholder>
            <w:docPart w:val="857D4A5623DE483588E8CC43AF7CCC94"/>
          </w:placeholder>
        </w:sdtPr>
        <w:sdtContent>
          <w:r w:rsidR="00C00E24">
            <w:rPr>
              <w:rFonts w:ascii="Palatino Linotype" w:eastAsia="Times New Roman" w:hAnsi="Palatino Linotype"/>
              <w:color w:val="000000"/>
              <w:sz w:val="28"/>
              <w:szCs w:val="28"/>
            </w:rPr>
            <w:t>(Ghazali 2018)</w:t>
          </w:r>
        </w:sdtContent>
      </w:sdt>
      <w:r w:rsidRPr="00CC6128">
        <w:rPr>
          <w:sz w:val="28"/>
          <w:szCs w:val="28"/>
          <w:lang w:val="en-GB"/>
        </w:rPr>
        <w:t>. Finally, numerical columns were normali</w:t>
      </w:r>
      <w:r w:rsidR="00274E42">
        <w:rPr>
          <w:sz w:val="28"/>
          <w:szCs w:val="28"/>
          <w:lang w:val="en-GB"/>
        </w:rPr>
        <w:t>s</w:t>
      </w:r>
      <w:r w:rsidRPr="00CC6128">
        <w:rPr>
          <w:sz w:val="28"/>
          <w:szCs w:val="28"/>
          <w:lang w:val="en-GB"/>
        </w:rPr>
        <w:t>ed to maintain consistent scaling, which aids in the performance of algorithms that are sensitive to variations in feature magnitudes.</w:t>
      </w:r>
    </w:p>
    <w:p w14:paraId="7103B5EA" w14:textId="38F425BB" w:rsidR="00964717" w:rsidRPr="006F636A" w:rsidRDefault="004F38A5" w:rsidP="006F636A">
      <w:pPr>
        <w:pStyle w:val="Heading1"/>
        <w:rPr>
          <w:b/>
          <w:sz w:val="40"/>
        </w:rPr>
      </w:pPr>
      <w:r>
        <w:rPr>
          <w:b/>
          <w:sz w:val="40"/>
        </w:rPr>
        <w:t>Analysis and Results</w:t>
      </w:r>
    </w:p>
    <w:p w14:paraId="05954FE4" w14:textId="24446432" w:rsidR="00357956" w:rsidRDefault="00357956" w:rsidP="00357956">
      <w:pPr>
        <w:rPr>
          <w:rFonts w:asciiTheme="majorHAnsi" w:eastAsiaTheme="majorEastAsia" w:hAnsiTheme="majorHAnsi" w:cstheme="majorBidi"/>
          <w:bCs/>
          <w:color w:val="2F5897" w:themeColor="text2"/>
          <w:sz w:val="28"/>
          <w:szCs w:val="26"/>
        </w:rPr>
      </w:pPr>
      <w:r>
        <w:rPr>
          <w:rFonts w:asciiTheme="majorHAnsi" w:eastAsiaTheme="majorEastAsia" w:hAnsiTheme="majorHAnsi" w:cstheme="majorBidi"/>
          <w:bCs/>
          <w:color w:val="2F5897" w:themeColor="text2"/>
          <w:sz w:val="28"/>
          <w:szCs w:val="26"/>
        </w:rPr>
        <w:t>Dataset Preparation</w:t>
      </w:r>
    </w:p>
    <w:p w14:paraId="5BF07D25" w14:textId="2E33F47F" w:rsidR="00314843" w:rsidRDefault="00A82394" w:rsidP="00E12998">
      <w:pPr>
        <w:rPr>
          <w:sz w:val="28"/>
          <w:szCs w:val="28"/>
        </w:rPr>
      </w:pPr>
      <w:r w:rsidRPr="00A82394">
        <w:rPr>
          <w:sz w:val="28"/>
          <w:szCs w:val="28"/>
        </w:rPr>
        <w:t>Preparing the dataset is essential for ensuring high quality and usability in analysis. The diabetes dataset was thoroughly assessed for missing values, outliers, and appropriate data types. Tools such as `.</w:t>
      </w:r>
      <w:proofErr w:type="gramStart"/>
      <w:r w:rsidRPr="00A82394">
        <w:rPr>
          <w:sz w:val="28"/>
          <w:szCs w:val="28"/>
        </w:rPr>
        <w:t>info(</w:t>
      </w:r>
      <w:proofErr w:type="gramEnd"/>
      <w:r w:rsidRPr="00A82394">
        <w:rPr>
          <w:sz w:val="28"/>
          <w:szCs w:val="28"/>
        </w:rPr>
        <w:t xml:space="preserve">)` </w:t>
      </w:r>
      <w:r w:rsidR="006B2F29">
        <w:rPr>
          <w:sz w:val="28"/>
          <w:szCs w:val="28"/>
        </w:rPr>
        <w:t xml:space="preserve">(Fig.1) </w:t>
      </w:r>
      <w:r w:rsidRPr="00A82394">
        <w:rPr>
          <w:sz w:val="28"/>
          <w:szCs w:val="28"/>
        </w:rPr>
        <w:t>and `.</w:t>
      </w:r>
      <w:proofErr w:type="spellStart"/>
      <w:r w:rsidRPr="00A82394">
        <w:rPr>
          <w:sz w:val="28"/>
          <w:szCs w:val="28"/>
        </w:rPr>
        <w:t>isn</w:t>
      </w:r>
      <w:r w:rsidR="00314843">
        <w:rPr>
          <w:sz w:val="28"/>
          <w:szCs w:val="28"/>
        </w:rPr>
        <w:t>a</w:t>
      </w:r>
      <w:proofErr w:type="spellEnd"/>
      <w:r w:rsidRPr="00A82394">
        <w:rPr>
          <w:sz w:val="28"/>
          <w:szCs w:val="28"/>
        </w:rPr>
        <w:t xml:space="preserve">().sum()` </w:t>
      </w:r>
      <w:r w:rsidR="006B2F29">
        <w:rPr>
          <w:sz w:val="28"/>
          <w:szCs w:val="28"/>
        </w:rPr>
        <w:t xml:space="preserve">(Fig.2) </w:t>
      </w:r>
      <w:r w:rsidRPr="00A82394">
        <w:rPr>
          <w:sz w:val="28"/>
          <w:szCs w:val="28"/>
        </w:rPr>
        <w:t xml:space="preserve">were </w:t>
      </w:r>
      <w:proofErr w:type="spellStart"/>
      <w:r w:rsidRPr="00A82394">
        <w:rPr>
          <w:sz w:val="28"/>
          <w:szCs w:val="28"/>
        </w:rPr>
        <w:t>utili</w:t>
      </w:r>
      <w:r w:rsidR="00274E42">
        <w:rPr>
          <w:sz w:val="28"/>
          <w:szCs w:val="28"/>
        </w:rPr>
        <w:t>s</w:t>
      </w:r>
      <w:r w:rsidRPr="00A82394">
        <w:rPr>
          <w:sz w:val="28"/>
          <w:szCs w:val="28"/>
        </w:rPr>
        <w:t>ed</w:t>
      </w:r>
      <w:proofErr w:type="spellEnd"/>
      <w:r w:rsidRPr="00A82394">
        <w:rPr>
          <w:sz w:val="28"/>
          <w:szCs w:val="28"/>
        </w:rPr>
        <w:t xml:space="preserve"> to identify any null values, and checks were made for invalid or placeholder values, particularly zeros in critical columns like Glucose, Blood Pressure, and BMI, which are not clinically valid</w:t>
      </w:r>
      <w:r w:rsidR="00274E42">
        <w:rPr>
          <w:sz w:val="28"/>
          <w:szCs w:val="28"/>
        </w:rPr>
        <w:t xml:space="preserve"> </w:t>
      </w:r>
      <w:sdt>
        <w:sdtPr>
          <w:rPr>
            <w:rFonts w:ascii="Palatino Linotype" w:hAnsi="Palatino Linotype"/>
            <w:color w:val="000000"/>
            <w:sz w:val="28"/>
            <w:szCs w:val="28"/>
            <w:highlight w:val="white"/>
          </w:rPr>
          <w:alias w:val="Citation"/>
          <w:tag w:val="{&quot;referencesIds&quot;:[&quot;doc:676221abbf498f33f29ddba2&quot;,&quot;doc:676228cbe6168d4cd3398dbe&quot;],&quot;referencesOptions&quot;:{&quot;doc:676221abbf498f33f29ddba2&quot;:{&quot;author&quot;:true,&quot;year&quot;:true,&quot;formatAuthorYear&quot;:false,&quot;pageReplace&quot;:&quot;&quot;,&quot;prefix&quot;:&quot;&quot;,&quot;suffix&quot;:&quot;&quot;},&quot;doc:676228cbe6168d4cd3398dbe&quot;:{&quot;author&quot;:true,&quot;year&quot;:true,&quot;formatAuthorYear&quot;:false,&quot;pageReplace&quot;:&quot;&quot;,&quot;prefix&quot;:&quot;&quot;,&quot;suffix&quot;:&quot;&quot;}},&quot;hasBrokenReferences&quot;:false,&quot;hasManualEdits&quot;:false,&quot;isEmpty&quot;:false,&quot;citationType&quot;:&quot;inline&quot;}"/>
          <w:id w:val="1340739417"/>
          <w:placeholder>
            <w:docPart w:val="E6665DA26A54441E9EB55EECC7F6607C"/>
          </w:placeholder>
        </w:sdtPr>
        <w:sdtContent>
          <w:r w:rsidR="00C00E24">
            <w:rPr>
              <w:rFonts w:ascii="Palatino Linotype" w:eastAsia="Times New Roman" w:hAnsi="Palatino Linotype"/>
              <w:color w:val="000000"/>
              <w:sz w:val="28"/>
              <w:szCs w:val="28"/>
            </w:rPr>
            <w:t xml:space="preserve">(W3School </w:t>
          </w:r>
          <w:r w:rsidR="00707958">
            <w:rPr>
              <w:rFonts w:ascii="Palatino Linotype" w:eastAsia="Times New Roman" w:hAnsi="Palatino Linotype"/>
              <w:color w:val="000000"/>
              <w:sz w:val="28"/>
              <w:szCs w:val="28"/>
            </w:rPr>
            <w:t>c</w:t>
          </w:r>
          <w:r w:rsidR="00C00E24">
            <w:rPr>
              <w:rFonts w:ascii="Palatino Linotype" w:eastAsia="Times New Roman" w:hAnsi="Palatino Linotype"/>
              <w:color w:val="000000"/>
              <w:sz w:val="28"/>
              <w:szCs w:val="28"/>
            </w:rPr>
            <w:t xml:space="preserve">; W3School </w:t>
          </w:r>
          <w:r w:rsidR="00707958">
            <w:rPr>
              <w:rFonts w:ascii="Palatino Linotype" w:eastAsia="Times New Roman" w:hAnsi="Palatino Linotype"/>
              <w:color w:val="000000"/>
              <w:sz w:val="28"/>
              <w:szCs w:val="28"/>
            </w:rPr>
            <w:t>d</w:t>
          </w:r>
          <w:r w:rsidR="00C00E24">
            <w:rPr>
              <w:rFonts w:ascii="Palatino Linotype" w:eastAsia="Times New Roman" w:hAnsi="Palatino Linotype"/>
              <w:color w:val="000000"/>
              <w:sz w:val="28"/>
              <w:szCs w:val="28"/>
            </w:rPr>
            <w:t>)</w:t>
          </w:r>
        </w:sdtContent>
      </w:sdt>
      <w:r w:rsidRPr="00A82394">
        <w:rPr>
          <w:sz w:val="28"/>
          <w:szCs w:val="28"/>
        </w:rPr>
        <w:t xml:space="preserve">. </w:t>
      </w:r>
    </w:p>
    <w:p w14:paraId="772A3C36" w14:textId="7C569E35" w:rsidR="006B2F29" w:rsidRDefault="006B2F29" w:rsidP="00E12998">
      <w:pPr>
        <w:rPr>
          <w:sz w:val="28"/>
          <w:szCs w:val="28"/>
        </w:rPr>
      </w:pPr>
      <w:r>
        <w:rPr>
          <w:noProof/>
          <w:sz w:val="28"/>
          <w:szCs w:val="28"/>
        </w:rPr>
        <w:lastRenderedPageBreak/>
        <w:t xml:space="preserve">                        </w:t>
      </w:r>
      <w:r>
        <w:rPr>
          <w:noProof/>
          <w:sz w:val="28"/>
          <w:szCs w:val="28"/>
        </w:rPr>
        <w:drawing>
          <wp:inline distT="0" distB="0" distL="0" distR="0" wp14:anchorId="6A1674A1" wp14:editId="09D33997">
            <wp:extent cx="2946400" cy="323273"/>
            <wp:effectExtent l="0" t="0" r="6350" b="635"/>
            <wp:docPr id="355125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25522" name="Picture 355125522"/>
                    <pic:cNvPicPr/>
                  </pic:nvPicPr>
                  <pic:blipFill>
                    <a:blip r:embed="rId13">
                      <a:extLst>
                        <a:ext uri="{28A0092B-C50C-407E-A947-70E740481C1C}">
                          <a14:useLocalDpi xmlns:a14="http://schemas.microsoft.com/office/drawing/2010/main" val="0"/>
                        </a:ext>
                      </a:extLst>
                    </a:blip>
                    <a:stretch>
                      <a:fillRect/>
                    </a:stretch>
                  </pic:blipFill>
                  <pic:spPr>
                    <a:xfrm>
                      <a:off x="0" y="0"/>
                      <a:ext cx="3065973" cy="336392"/>
                    </a:xfrm>
                    <a:prstGeom prst="rect">
                      <a:avLst/>
                    </a:prstGeom>
                  </pic:spPr>
                </pic:pic>
              </a:graphicData>
            </a:graphic>
          </wp:inline>
        </w:drawing>
      </w:r>
      <w:r>
        <w:rPr>
          <w:noProof/>
          <w:sz w:val="28"/>
          <w:szCs w:val="28"/>
        </w:rPr>
        <w:drawing>
          <wp:anchor distT="0" distB="0" distL="114300" distR="114300" simplePos="0" relativeHeight="251659264" behindDoc="0" locked="0" layoutInCell="1" allowOverlap="1" wp14:anchorId="1EF95B42" wp14:editId="61A54B9F">
            <wp:simplePos x="685800" y="5327650"/>
            <wp:positionH relativeFrom="column">
              <wp:align>left</wp:align>
            </wp:positionH>
            <wp:positionV relativeFrom="paragraph">
              <wp:align>top</wp:align>
            </wp:positionV>
            <wp:extent cx="1860550" cy="403544"/>
            <wp:effectExtent l="0" t="0" r="6350" b="0"/>
            <wp:wrapSquare wrapText="bothSides"/>
            <wp:docPr id="212854605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46057" name="Picture 5" descr="A black background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860550" cy="403544"/>
                    </a:xfrm>
                    <a:prstGeom prst="rect">
                      <a:avLst/>
                    </a:prstGeom>
                  </pic:spPr>
                </pic:pic>
              </a:graphicData>
            </a:graphic>
          </wp:anchor>
        </w:drawing>
      </w:r>
      <w:r>
        <w:rPr>
          <w:sz w:val="28"/>
          <w:szCs w:val="28"/>
        </w:rPr>
        <w:br w:type="textWrapping" w:clear="all"/>
        <w:t>Fig.1 Code</w:t>
      </w:r>
      <w:r>
        <w:rPr>
          <w:sz w:val="28"/>
          <w:szCs w:val="28"/>
        </w:rPr>
        <w:tab/>
      </w:r>
      <w:r>
        <w:rPr>
          <w:sz w:val="28"/>
          <w:szCs w:val="28"/>
        </w:rPr>
        <w:tab/>
      </w:r>
      <w:r>
        <w:rPr>
          <w:sz w:val="28"/>
          <w:szCs w:val="28"/>
        </w:rPr>
        <w:tab/>
      </w:r>
      <w:r>
        <w:rPr>
          <w:sz w:val="28"/>
          <w:szCs w:val="28"/>
        </w:rPr>
        <w:tab/>
      </w:r>
      <w:r>
        <w:rPr>
          <w:sz w:val="28"/>
          <w:szCs w:val="28"/>
        </w:rPr>
        <w:tab/>
      </w:r>
      <w:r>
        <w:rPr>
          <w:sz w:val="28"/>
          <w:szCs w:val="28"/>
        </w:rPr>
        <w:tab/>
        <w:t>Fig.2 Code</w:t>
      </w:r>
    </w:p>
    <w:p w14:paraId="2D5B3C4C" w14:textId="45FFAE4C" w:rsidR="00314843" w:rsidRDefault="006B2F29" w:rsidP="00E12998">
      <w:pPr>
        <w:rPr>
          <w:sz w:val="28"/>
          <w:szCs w:val="28"/>
        </w:rPr>
      </w:pPr>
      <w:r>
        <w:rPr>
          <w:noProof/>
          <w:sz w:val="28"/>
          <w:szCs w:val="28"/>
        </w:rPr>
        <w:drawing>
          <wp:inline distT="0" distB="0" distL="0" distR="0" wp14:anchorId="4BE021F3" wp14:editId="5C0EE7B5">
            <wp:extent cx="2827020" cy="2721006"/>
            <wp:effectExtent l="0" t="0" r="0" b="3175"/>
            <wp:docPr id="225338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8052" name="Picture 225338052"/>
                    <pic:cNvPicPr/>
                  </pic:nvPicPr>
                  <pic:blipFill>
                    <a:blip r:embed="rId15">
                      <a:extLst>
                        <a:ext uri="{28A0092B-C50C-407E-A947-70E740481C1C}">
                          <a14:useLocalDpi xmlns:a14="http://schemas.microsoft.com/office/drawing/2010/main" val="0"/>
                        </a:ext>
                      </a:extLst>
                    </a:blip>
                    <a:stretch>
                      <a:fillRect/>
                    </a:stretch>
                  </pic:blipFill>
                  <pic:spPr>
                    <a:xfrm>
                      <a:off x="0" y="0"/>
                      <a:ext cx="2848245" cy="2741435"/>
                    </a:xfrm>
                    <a:prstGeom prst="rect">
                      <a:avLst/>
                    </a:prstGeom>
                  </pic:spPr>
                </pic:pic>
              </a:graphicData>
            </a:graphic>
          </wp:inline>
        </w:drawing>
      </w:r>
      <w:r w:rsidR="00314843">
        <w:rPr>
          <w:noProof/>
          <w:sz w:val="28"/>
          <w:szCs w:val="28"/>
        </w:rPr>
        <w:drawing>
          <wp:anchor distT="0" distB="0" distL="114300" distR="114300" simplePos="0" relativeHeight="251658240" behindDoc="0" locked="0" layoutInCell="1" allowOverlap="1" wp14:anchorId="26DD2D20" wp14:editId="01F44C02">
            <wp:simplePos x="685800" y="5327650"/>
            <wp:positionH relativeFrom="column">
              <wp:align>left</wp:align>
            </wp:positionH>
            <wp:positionV relativeFrom="paragraph">
              <wp:align>top</wp:align>
            </wp:positionV>
            <wp:extent cx="3060700" cy="2720622"/>
            <wp:effectExtent l="0" t="0" r="6350" b="3810"/>
            <wp:wrapSquare wrapText="bothSides"/>
            <wp:docPr id="52227770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7709" name="Picture 3"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60700" cy="2720622"/>
                    </a:xfrm>
                    <a:prstGeom prst="rect">
                      <a:avLst/>
                    </a:prstGeom>
                  </pic:spPr>
                </pic:pic>
              </a:graphicData>
            </a:graphic>
          </wp:anchor>
        </w:drawing>
      </w:r>
      <w:r w:rsidR="00314843">
        <w:rPr>
          <w:sz w:val="28"/>
          <w:szCs w:val="28"/>
        </w:rPr>
        <w:br w:type="textWrapping" w:clear="all"/>
      </w:r>
      <w:r>
        <w:rPr>
          <w:sz w:val="28"/>
          <w:szCs w:val="28"/>
        </w:rPr>
        <w:t>Fig.1</w:t>
      </w:r>
      <w:r>
        <w:rPr>
          <w:sz w:val="28"/>
          <w:szCs w:val="28"/>
        </w:rPr>
        <w:tab/>
        <w:t>Result</w:t>
      </w:r>
      <w:r>
        <w:rPr>
          <w:sz w:val="28"/>
          <w:szCs w:val="28"/>
        </w:rPr>
        <w:tab/>
      </w:r>
      <w:r>
        <w:rPr>
          <w:sz w:val="28"/>
          <w:szCs w:val="28"/>
        </w:rPr>
        <w:tab/>
      </w:r>
      <w:r>
        <w:rPr>
          <w:sz w:val="28"/>
          <w:szCs w:val="28"/>
        </w:rPr>
        <w:tab/>
      </w:r>
      <w:r>
        <w:rPr>
          <w:sz w:val="28"/>
          <w:szCs w:val="28"/>
        </w:rPr>
        <w:tab/>
      </w:r>
      <w:r>
        <w:rPr>
          <w:sz w:val="28"/>
          <w:szCs w:val="28"/>
        </w:rPr>
        <w:tab/>
        <w:t>Fig.2 Result</w:t>
      </w:r>
    </w:p>
    <w:p w14:paraId="3C093135" w14:textId="7C9AF399" w:rsidR="00A82394" w:rsidRDefault="00A82394" w:rsidP="00E12998">
      <w:pPr>
        <w:rPr>
          <w:sz w:val="28"/>
          <w:szCs w:val="28"/>
        </w:rPr>
      </w:pPr>
      <w:r w:rsidRPr="00A82394">
        <w:rPr>
          <w:sz w:val="28"/>
          <w:szCs w:val="28"/>
        </w:rPr>
        <w:t xml:space="preserve">To clean the data, invalid placeholder values were replaced with the median of their respective columns using Python's </w:t>
      </w:r>
      <w:proofErr w:type="spellStart"/>
      <w:r w:rsidRPr="00A82394">
        <w:rPr>
          <w:sz w:val="28"/>
          <w:szCs w:val="28"/>
        </w:rPr>
        <w:t>SimpleImputer</w:t>
      </w:r>
      <w:proofErr w:type="spellEnd"/>
      <w:r w:rsidR="002E1A2A">
        <w:rPr>
          <w:sz w:val="28"/>
          <w:szCs w:val="28"/>
        </w:rPr>
        <w:t xml:space="preserve"> (Fig.3)</w:t>
      </w:r>
      <w:r w:rsidRPr="00A82394">
        <w:rPr>
          <w:sz w:val="28"/>
          <w:szCs w:val="28"/>
        </w:rPr>
        <w:t xml:space="preserve"> from the </w:t>
      </w:r>
      <w:proofErr w:type="spellStart"/>
      <w:r w:rsidRPr="00A82394">
        <w:rPr>
          <w:sz w:val="28"/>
          <w:szCs w:val="28"/>
        </w:rPr>
        <w:t>sklearn</w:t>
      </w:r>
      <w:proofErr w:type="spellEnd"/>
      <w:r w:rsidRPr="00A82394">
        <w:rPr>
          <w:sz w:val="28"/>
          <w:szCs w:val="28"/>
        </w:rPr>
        <w:t xml:space="preserve"> library, as median imputation helps mitigate the influence of outliers compared to mean imputation</w:t>
      </w:r>
      <w:r w:rsidR="00464C2A">
        <w:rPr>
          <w:sz w:val="28"/>
          <w:szCs w:val="28"/>
        </w:rPr>
        <w:t xml:space="preserve"> </w:t>
      </w:r>
      <w:sdt>
        <w:sdtPr>
          <w:rPr>
            <w:rFonts w:ascii="Palatino Linotype" w:hAnsi="Palatino Linotype"/>
            <w:color w:val="000000"/>
            <w:sz w:val="28"/>
            <w:szCs w:val="28"/>
            <w:highlight w:val="white"/>
          </w:rPr>
          <w:alias w:val="Citation"/>
          <w:tag w:val="{&quot;referencesIds&quot;:[&quot;doc:67636e26b0bf3627f93b13cb&quot;],&quot;referencesOptions&quot;:{&quot;doc:67636e26b0bf3627f93b13cb&quot;:{&quot;author&quot;:true,&quot;year&quot;:true,&quot;formatAuthorYear&quot;:false,&quot;pageReplace&quot;:&quot;&quot;,&quot;prefix&quot;:&quot;&quot;,&quot;suffix&quot;:&quot;&quot;}},&quot;hasBrokenReferences&quot;:false,&quot;hasManualEdits&quot;:false,&quot;isEmpty&quot;:false,&quot;citationType&quot;:&quot;inline&quot;}"/>
          <w:id w:val="1208989643"/>
          <w:placeholder>
            <w:docPart w:val="8DF632FE4E0E47C89BCD989630311F40"/>
          </w:placeholder>
        </w:sdtPr>
        <w:sdtContent>
          <w:r w:rsidR="00C00E24">
            <w:rPr>
              <w:rFonts w:ascii="Palatino Linotype" w:eastAsia="Times New Roman" w:hAnsi="Palatino Linotype"/>
              <w:color w:val="000000"/>
              <w:sz w:val="28"/>
              <w:szCs w:val="28"/>
            </w:rPr>
            <w:t>(Solent Online Learning | Data Science | Computing)</w:t>
          </w:r>
        </w:sdtContent>
      </w:sdt>
      <w:r w:rsidRPr="00A82394">
        <w:rPr>
          <w:sz w:val="28"/>
          <w:szCs w:val="28"/>
        </w:rPr>
        <w:t xml:space="preserve">. Additionally, outliers were detected and removed using the Interquartile Range (IQR) </w:t>
      </w:r>
      <w:r w:rsidR="002E1A2A">
        <w:rPr>
          <w:sz w:val="28"/>
          <w:szCs w:val="28"/>
        </w:rPr>
        <w:t xml:space="preserve">(Fig.4) </w:t>
      </w:r>
      <w:r w:rsidRPr="00A82394">
        <w:rPr>
          <w:sz w:val="28"/>
          <w:szCs w:val="28"/>
        </w:rPr>
        <w:t xml:space="preserve">method to avoid bias in the analysis. The dataset consists of numeric data (both continuous and discrete) and a categorical column (Outcome) used for classification, with numeric columns such as Glucose, BMI, and Age appropriately typed for analysis purposes. With 768 entries, the dataset is optimally sized, negating the need for </w:t>
      </w:r>
      <w:proofErr w:type="spellStart"/>
      <w:r w:rsidRPr="00A82394">
        <w:rPr>
          <w:sz w:val="28"/>
          <w:szCs w:val="28"/>
        </w:rPr>
        <w:t>subsetting</w:t>
      </w:r>
      <w:proofErr w:type="spellEnd"/>
      <w:r w:rsidRPr="00A82394">
        <w:rPr>
          <w:sz w:val="28"/>
          <w:szCs w:val="28"/>
        </w:rPr>
        <w:t xml:space="preserve"> and ensuring effective analysis without performance issues. Finally, cleaning the data was critical, as addressing null values and outliers helps ensure that the analysis and predictive </w:t>
      </w:r>
      <w:r w:rsidR="002E1A2A">
        <w:rPr>
          <w:sz w:val="28"/>
          <w:szCs w:val="28"/>
        </w:rPr>
        <w:t>modelling</w:t>
      </w:r>
      <w:r w:rsidRPr="00A82394">
        <w:rPr>
          <w:sz w:val="28"/>
          <w:szCs w:val="28"/>
        </w:rPr>
        <w:t xml:space="preserve"> yield reliable and consistent results.</w:t>
      </w:r>
    </w:p>
    <w:p w14:paraId="014525B1" w14:textId="76E1C079" w:rsidR="002E1A2A" w:rsidRDefault="002E1A2A" w:rsidP="00E12998">
      <w:pPr>
        <w:rPr>
          <w:sz w:val="28"/>
          <w:szCs w:val="28"/>
        </w:rPr>
      </w:pPr>
      <w:r>
        <w:rPr>
          <w:noProof/>
          <w:sz w:val="28"/>
          <w:szCs w:val="28"/>
        </w:rPr>
        <w:lastRenderedPageBreak/>
        <w:drawing>
          <wp:inline distT="0" distB="0" distL="0" distR="0" wp14:anchorId="582C5252" wp14:editId="43732C14">
            <wp:extent cx="2762250" cy="991176"/>
            <wp:effectExtent l="0" t="0" r="0" b="0"/>
            <wp:docPr id="1833978923" name="Picture 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8923" name="Picture 8" descr="A screen shot of a computer cod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7333" cy="1010941"/>
                    </a:xfrm>
                    <a:prstGeom prst="rect">
                      <a:avLst/>
                    </a:prstGeom>
                  </pic:spPr>
                </pic:pic>
              </a:graphicData>
            </a:graphic>
          </wp:inline>
        </w:drawing>
      </w:r>
      <w:r>
        <w:rPr>
          <w:noProof/>
          <w:sz w:val="28"/>
          <w:szCs w:val="28"/>
        </w:rPr>
        <w:drawing>
          <wp:anchor distT="0" distB="0" distL="114300" distR="114300" simplePos="0" relativeHeight="251660288" behindDoc="0" locked="0" layoutInCell="1" allowOverlap="1" wp14:anchorId="0C511BE7" wp14:editId="10624EC4">
            <wp:simplePos x="685800" y="4686300"/>
            <wp:positionH relativeFrom="column">
              <wp:align>left</wp:align>
            </wp:positionH>
            <wp:positionV relativeFrom="paragraph">
              <wp:align>top</wp:align>
            </wp:positionV>
            <wp:extent cx="2914650" cy="987070"/>
            <wp:effectExtent l="0" t="0" r="0" b="3810"/>
            <wp:wrapSquare wrapText="bothSides"/>
            <wp:docPr id="844038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38304" name="Picture 844038304"/>
                    <pic:cNvPicPr/>
                  </pic:nvPicPr>
                  <pic:blipFill>
                    <a:blip r:embed="rId18">
                      <a:extLst>
                        <a:ext uri="{28A0092B-C50C-407E-A947-70E740481C1C}">
                          <a14:useLocalDpi xmlns:a14="http://schemas.microsoft.com/office/drawing/2010/main" val="0"/>
                        </a:ext>
                      </a:extLst>
                    </a:blip>
                    <a:stretch>
                      <a:fillRect/>
                    </a:stretch>
                  </pic:blipFill>
                  <pic:spPr>
                    <a:xfrm>
                      <a:off x="0" y="0"/>
                      <a:ext cx="2914650" cy="987070"/>
                    </a:xfrm>
                    <a:prstGeom prst="rect">
                      <a:avLst/>
                    </a:prstGeom>
                  </pic:spPr>
                </pic:pic>
              </a:graphicData>
            </a:graphic>
          </wp:anchor>
        </w:drawing>
      </w:r>
      <w:r>
        <w:rPr>
          <w:sz w:val="28"/>
          <w:szCs w:val="28"/>
        </w:rPr>
        <w:br w:type="textWrapping" w:clear="all"/>
        <w:t>Fig. 3 Code</w:t>
      </w:r>
      <w:r>
        <w:rPr>
          <w:sz w:val="28"/>
          <w:szCs w:val="28"/>
        </w:rPr>
        <w:tab/>
      </w:r>
      <w:r>
        <w:rPr>
          <w:sz w:val="28"/>
          <w:szCs w:val="28"/>
        </w:rPr>
        <w:tab/>
      </w:r>
      <w:r>
        <w:rPr>
          <w:sz w:val="28"/>
          <w:szCs w:val="28"/>
        </w:rPr>
        <w:tab/>
      </w:r>
      <w:r>
        <w:rPr>
          <w:sz w:val="28"/>
          <w:szCs w:val="28"/>
        </w:rPr>
        <w:tab/>
      </w:r>
      <w:r>
        <w:rPr>
          <w:sz w:val="28"/>
          <w:szCs w:val="28"/>
        </w:rPr>
        <w:tab/>
        <w:t xml:space="preserve">       Fig.4 Code</w:t>
      </w:r>
    </w:p>
    <w:p w14:paraId="01EB507E" w14:textId="359E47CC" w:rsidR="00A82394" w:rsidRDefault="002E1A2A" w:rsidP="00E12998">
      <w:pPr>
        <w:rPr>
          <w:noProof/>
          <w:sz w:val="28"/>
          <w:szCs w:val="28"/>
        </w:rPr>
      </w:pPr>
      <w:r>
        <w:rPr>
          <w:noProof/>
          <w:sz w:val="28"/>
          <w:szCs w:val="28"/>
        </w:rPr>
        <w:t xml:space="preserve">                                      </w:t>
      </w:r>
      <w:r>
        <w:rPr>
          <w:noProof/>
          <w:sz w:val="28"/>
          <w:szCs w:val="28"/>
        </w:rPr>
        <w:drawing>
          <wp:inline distT="0" distB="0" distL="0" distR="0" wp14:anchorId="7F0F769E" wp14:editId="54F12DB4">
            <wp:extent cx="2768600" cy="1365898"/>
            <wp:effectExtent l="0" t="0" r="0" b="5715"/>
            <wp:docPr id="426314621"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14621" name="Picture 9" descr="A screen 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81976" cy="1372497"/>
                    </a:xfrm>
                    <a:prstGeom prst="rect">
                      <a:avLst/>
                    </a:prstGeom>
                  </pic:spPr>
                </pic:pic>
              </a:graphicData>
            </a:graphic>
          </wp:inline>
        </w:drawing>
      </w:r>
    </w:p>
    <w:p w14:paraId="56A9CF8C" w14:textId="085197A4" w:rsidR="002E1A2A" w:rsidRDefault="002E1A2A" w:rsidP="00E12998">
      <w:pPr>
        <w:rPr>
          <w:noProof/>
          <w:sz w:val="28"/>
          <w:szCs w:val="28"/>
        </w:rPr>
      </w:pPr>
      <w:r>
        <w:rPr>
          <w:noProof/>
          <w:sz w:val="28"/>
          <w:szCs w:val="28"/>
        </w:rPr>
        <w:tab/>
      </w:r>
      <w:r>
        <w:rPr>
          <w:noProof/>
          <w:sz w:val="28"/>
          <w:szCs w:val="28"/>
        </w:rPr>
        <w:tab/>
      </w:r>
      <w:r>
        <w:rPr>
          <w:noProof/>
          <w:sz w:val="28"/>
          <w:szCs w:val="28"/>
        </w:rPr>
        <w:tab/>
      </w:r>
      <w:r>
        <w:rPr>
          <w:noProof/>
          <w:sz w:val="28"/>
          <w:szCs w:val="28"/>
        </w:rPr>
        <w:tab/>
      </w:r>
      <w:r>
        <w:rPr>
          <w:noProof/>
          <w:sz w:val="28"/>
          <w:szCs w:val="28"/>
        </w:rPr>
        <w:tab/>
        <w:t xml:space="preserve">          Result</w:t>
      </w:r>
    </w:p>
    <w:p w14:paraId="30C4C7FB" w14:textId="77777777" w:rsidR="00EE69F6" w:rsidRDefault="00EE69F6" w:rsidP="00E12998">
      <w:pPr>
        <w:rPr>
          <w:sz w:val="28"/>
          <w:szCs w:val="28"/>
        </w:rPr>
      </w:pPr>
    </w:p>
    <w:p w14:paraId="041C35FE" w14:textId="77777777" w:rsidR="00EE69F6" w:rsidRDefault="00EE69F6" w:rsidP="00E12998">
      <w:pPr>
        <w:rPr>
          <w:sz w:val="28"/>
          <w:szCs w:val="28"/>
        </w:rPr>
      </w:pPr>
    </w:p>
    <w:p w14:paraId="34EE4F3F" w14:textId="0838BFA1" w:rsidR="00EE69F6" w:rsidRDefault="00EE69F6" w:rsidP="00E12998">
      <w:pPr>
        <w:rPr>
          <w:sz w:val="28"/>
          <w:szCs w:val="28"/>
        </w:rPr>
      </w:pPr>
      <w:r w:rsidRPr="00EE69F6">
        <w:rPr>
          <w:sz w:val="28"/>
          <w:szCs w:val="28"/>
        </w:rPr>
        <w:t>Below is a snapshot of the dataset after cleaning, with null values addressed and outliers removed:</w:t>
      </w:r>
    </w:p>
    <w:p w14:paraId="0018BDF2" w14:textId="19FAF436" w:rsidR="00EE69F6" w:rsidRDefault="00EE69F6" w:rsidP="00E12998">
      <w:pPr>
        <w:rPr>
          <w:sz w:val="28"/>
          <w:szCs w:val="28"/>
        </w:rPr>
      </w:pPr>
      <w:r>
        <w:rPr>
          <w:noProof/>
          <w:sz w:val="28"/>
          <w:szCs w:val="28"/>
        </w:rPr>
        <w:drawing>
          <wp:inline distT="0" distB="0" distL="0" distR="0" wp14:anchorId="4B778246" wp14:editId="2EF9B004">
            <wp:extent cx="5213350" cy="1716579"/>
            <wp:effectExtent l="0" t="0" r="6350" b="0"/>
            <wp:docPr id="27730828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08282" name="Picture 10"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75145" cy="1736926"/>
                    </a:xfrm>
                    <a:prstGeom prst="rect">
                      <a:avLst/>
                    </a:prstGeom>
                  </pic:spPr>
                </pic:pic>
              </a:graphicData>
            </a:graphic>
          </wp:inline>
        </w:drawing>
      </w:r>
    </w:p>
    <w:p w14:paraId="0BBB53DD" w14:textId="77777777" w:rsidR="009B68EF" w:rsidRDefault="009B68EF" w:rsidP="00E12998">
      <w:pPr>
        <w:rPr>
          <w:rFonts w:asciiTheme="majorHAnsi" w:eastAsiaTheme="majorEastAsia" w:hAnsiTheme="majorHAnsi" w:cstheme="majorBidi"/>
          <w:bCs/>
          <w:color w:val="2F5897" w:themeColor="text2"/>
          <w:sz w:val="28"/>
          <w:szCs w:val="26"/>
        </w:rPr>
      </w:pPr>
    </w:p>
    <w:p w14:paraId="1F08CDE7" w14:textId="77777777" w:rsidR="00C81BBB" w:rsidRDefault="00C81BBB" w:rsidP="00E12998">
      <w:pPr>
        <w:rPr>
          <w:rFonts w:asciiTheme="majorHAnsi" w:eastAsiaTheme="majorEastAsia" w:hAnsiTheme="majorHAnsi" w:cstheme="majorBidi"/>
          <w:bCs/>
          <w:color w:val="2F5897" w:themeColor="text2"/>
          <w:sz w:val="28"/>
          <w:szCs w:val="26"/>
        </w:rPr>
      </w:pPr>
    </w:p>
    <w:p w14:paraId="530165F0" w14:textId="77777777" w:rsidR="00C81BBB" w:rsidRDefault="00C81BBB" w:rsidP="00E12998">
      <w:pPr>
        <w:rPr>
          <w:rFonts w:asciiTheme="majorHAnsi" w:eastAsiaTheme="majorEastAsia" w:hAnsiTheme="majorHAnsi" w:cstheme="majorBidi"/>
          <w:bCs/>
          <w:color w:val="2F5897" w:themeColor="text2"/>
          <w:sz w:val="28"/>
          <w:szCs w:val="26"/>
        </w:rPr>
      </w:pPr>
    </w:p>
    <w:p w14:paraId="5AFB12D4" w14:textId="2FCFD3E9" w:rsidR="00E12998" w:rsidRDefault="00E12998" w:rsidP="00E12998">
      <w:pPr>
        <w:rPr>
          <w:rFonts w:asciiTheme="majorHAnsi" w:eastAsiaTheme="majorEastAsia" w:hAnsiTheme="majorHAnsi" w:cstheme="majorBidi"/>
          <w:bCs/>
          <w:color w:val="2F5897" w:themeColor="text2"/>
          <w:sz w:val="28"/>
          <w:szCs w:val="26"/>
        </w:rPr>
      </w:pPr>
      <w:r>
        <w:rPr>
          <w:rFonts w:asciiTheme="majorHAnsi" w:eastAsiaTheme="majorEastAsia" w:hAnsiTheme="majorHAnsi" w:cstheme="majorBidi"/>
          <w:bCs/>
          <w:color w:val="2F5897" w:themeColor="text2"/>
          <w:sz w:val="28"/>
          <w:szCs w:val="26"/>
        </w:rPr>
        <w:lastRenderedPageBreak/>
        <w:t>Expl</w:t>
      </w:r>
      <w:r w:rsidR="005C1A66">
        <w:rPr>
          <w:rFonts w:asciiTheme="majorHAnsi" w:eastAsiaTheme="majorEastAsia" w:hAnsiTheme="majorHAnsi" w:cstheme="majorBidi"/>
          <w:bCs/>
          <w:color w:val="2F5897" w:themeColor="text2"/>
          <w:sz w:val="28"/>
          <w:szCs w:val="26"/>
        </w:rPr>
        <w:t>oratory Data Analysis</w:t>
      </w:r>
    </w:p>
    <w:p w14:paraId="6F379FC9" w14:textId="7B516C70" w:rsidR="008D0ADF" w:rsidRDefault="008D0ADF" w:rsidP="008D0ADF">
      <w:pPr>
        <w:rPr>
          <w:sz w:val="28"/>
          <w:szCs w:val="28"/>
        </w:rPr>
      </w:pPr>
      <w:r w:rsidRPr="008D0ADF">
        <w:rPr>
          <w:sz w:val="28"/>
          <w:szCs w:val="28"/>
        </w:rPr>
        <w:t>Exploratory Data Analysis (EDA) was performed to uncover patterns, relationships, and distributions within the dataset. A key step involved examining the distribution of various variables. Histograms were plotted for critical attributes such as Glucose, BMI, and Age to analyze their distributions. The findings revealed that both Glucose</w:t>
      </w:r>
      <w:r>
        <w:rPr>
          <w:sz w:val="28"/>
          <w:szCs w:val="28"/>
        </w:rPr>
        <w:t xml:space="preserve"> (Fig. 5)</w:t>
      </w:r>
      <w:r w:rsidRPr="008D0ADF">
        <w:rPr>
          <w:sz w:val="28"/>
          <w:szCs w:val="28"/>
        </w:rPr>
        <w:t xml:space="preserve"> and BMI</w:t>
      </w:r>
      <w:r>
        <w:rPr>
          <w:sz w:val="28"/>
          <w:szCs w:val="28"/>
        </w:rPr>
        <w:t xml:space="preserve"> (Fig.6)</w:t>
      </w:r>
      <w:r w:rsidRPr="008D0ADF">
        <w:rPr>
          <w:sz w:val="28"/>
          <w:szCs w:val="28"/>
        </w:rPr>
        <w:t xml:space="preserve"> exhibited near-normal distributions, whereas the distributions for Pregnancies</w:t>
      </w:r>
      <w:r>
        <w:rPr>
          <w:sz w:val="28"/>
          <w:szCs w:val="28"/>
        </w:rPr>
        <w:t xml:space="preserve"> (Fig.7)</w:t>
      </w:r>
      <w:r w:rsidRPr="008D0ADF">
        <w:rPr>
          <w:sz w:val="28"/>
          <w:szCs w:val="28"/>
        </w:rPr>
        <w:t xml:space="preserve"> and Age </w:t>
      </w:r>
      <w:r>
        <w:rPr>
          <w:sz w:val="28"/>
          <w:szCs w:val="28"/>
        </w:rPr>
        <w:t xml:space="preserve">(Fig.8) </w:t>
      </w:r>
      <w:r w:rsidRPr="008D0ADF">
        <w:rPr>
          <w:sz w:val="28"/>
          <w:szCs w:val="28"/>
        </w:rPr>
        <w:t>showed some skewness, reflecting variability among the patients.</w:t>
      </w:r>
    </w:p>
    <w:p w14:paraId="61D85763" w14:textId="299EED91" w:rsidR="008D0ADF" w:rsidRPr="008D0ADF" w:rsidRDefault="008D0ADF" w:rsidP="008D0ADF">
      <w:pPr>
        <w:rPr>
          <w:sz w:val="28"/>
          <w:szCs w:val="28"/>
        </w:rPr>
      </w:pPr>
      <w:r>
        <w:rPr>
          <w:noProof/>
          <w:sz w:val="28"/>
          <w:szCs w:val="28"/>
        </w:rPr>
        <w:drawing>
          <wp:anchor distT="0" distB="0" distL="114300" distR="114300" simplePos="0" relativeHeight="251661312" behindDoc="0" locked="0" layoutInCell="1" allowOverlap="1" wp14:anchorId="6553781A" wp14:editId="31FE40A5">
            <wp:simplePos x="685800" y="6623050"/>
            <wp:positionH relativeFrom="margin">
              <wp:align>left</wp:align>
            </wp:positionH>
            <wp:positionV relativeFrom="paragraph">
              <wp:align>top</wp:align>
            </wp:positionV>
            <wp:extent cx="2578100" cy="1327150"/>
            <wp:effectExtent l="0" t="0" r="0" b="6350"/>
            <wp:wrapSquare wrapText="bothSides"/>
            <wp:docPr id="288954508" name="Picture 11" descr="A diagram of glucose level with Ryugyong Hote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54508" name="Picture 11" descr="A diagram of glucose level with Ryugyong Hotel in the background&#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78100" cy="132715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w:drawing>
          <wp:inline distT="0" distB="0" distL="0" distR="0" wp14:anchorId="70B046F2" wp14:editId="3ADC56E4">
            <wp:extent cx="2607176" cy="1314450"/>
            <wp:effectExtent l="0" t="0" r="3175" b="0"/>
            <wp:docPr id="878364526" name="Picture 12" descr="A diagram of bm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64526" name="Picture 12" descr="A diagram of bmi&#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9840" cy="1346043"/>
                    </a:xfrm>
                    <a:prstGeom prst="rect">
                      <a:avLst/>
                    </a:prstGeom>
                  </pic:spPr>
                </pic:pic>
              </a:graphicData>
            </a:graphic>
          </wp:inline>
        </w:drawing>
      </w:r>
      <w:r>
        <w:rPr>
          <w:sz w:val="28"/>
          <w:szCs w:val="28"/>
        </w:rPr>
        <w:br w:type="textWrapping" w:clear="all"/>
      </w:r>
      <w:r>
        <w:rPr>
          <w:sz w:val="28"/>
          <w:szCs w:val="28"/>
        </w:rPr>
        <w:tab/>
        <w:t>Fig.5</w:t>
      </w:r>
      <w:r>
        <w:rPr>
          <w:sz w:val="28"/>
          <w:szCs w:val="28"/>
        </w:rPr>
        <w:tab/>
        <w:t>Glucose</w:t>
      </w:r>
      <w:r>
        <w:rPr>
          <w:sz w:val="28"/>
          <w:szCs w:val="28"/>
        </w:rPr>
        <w:tab/>
      </w:r>
      <w:r>
        <w:rPr>
          <w:sz w:val="28"/>
          <w:szCs w:val="28"/>
        </w:rPr>
        <w:tab/>
      </w:r>
      <w:r>
        <w:rPr>
          <w:sz w:val="28"/>
          <w:szCs w:val="28"/>
        </w:rPr>
        <w:tab/>
      </w:r>
      <w:r>
        <w:rPr>
          <w:sz w:val="28"/>
          <w:szCs w:val="28"/>
        </w:rPr>
        <w:tab/>
        <w:t>Fig.6 BMI</w:t>
      </w:r>
    </w:p>
    <w:p w14:paraId="416128C2" w14:textId="5D5FF8EE" w:rsidR="008D0ADF" w:rsidRDefault="008D0ADF" w:rsidP="008D0ADF">
      <w:pPr>
        <w:rPr>
          <w:sz w:val="28"/>
          <w:szCs w:val="28"/>
        </w:rPr>
      </w:pPr>
      <w:r>
        <w:rPr>
          <w:noProof/>
          <w:sz w:val="28"/>
          <w:szCs w:val="28"/>
        </w:rPr>
        <w:drawing>
          <wp:inline distT="0" distB="0" distL="0" distR="0" wp14:anchorId="45DDAF42" wp14:editId="12AEBF64">
            <wp:extent cx="2884453" cy="1498600"/>
            <wp:effectExtent l="0" t="0" r="0" b="6350"/>
            <wp:docPr id="11241888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8825" name="Picture 11241888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8343" cy="1516208"/>
                    </a:xfrm>
                    <a:prstGeom prst="rect">
                      <a:avLst/>
                    </a:prstGeom>
                  </pic:spPr>
                </pic:pic>
              </a:graphicData>
            </a:graphic>
          </wp:inline>
        </w:drawing>
      </w:r>
      <w:r>
        <w:rPr>
          <w:noProof/>
          <w:sz w:val="28"/>
          <w:szCs w:val="28"/>
        </w:rPr>
        <w:drawing>
          <wp:anchor distT="0" distB="0" distL="114300" distR="114300" simplePos="0" relativeHeight="251662336" behindDoc="0" locked="0" layoutInCell="1" allowOverlap="1" wp14:anchorId="33D262D3" wp14:editId="1892BBC0">
            <wp:simplePos x="685800" y="1250950"/>
            <wp:positionH relativeFrom="column">
              <wp:align>left</wp:align>
            </wp:positionH>
            <wp:positionV relativeFrom="paragraph">
              <wp:align>top</wp:align>
            </wp:positionV>
            <wp:extent cx="2940127" cy="1549400"/>
            <wp:effectExtent l="0" t="0" r="0" b="0"/>
            <wp:wrapSquare wrapText="bothSides"/>
            <wp:docPr id="1109777875" name="Picture 13" descr="A graph of a number of pregnant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77875" name="Picture 13" descr="A graph of a number of pregnant wome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940127" cy="1549400"/>
                    </a:xfrm>
                    <a:prstGeom prst="rect">
                      <a:avLst/>
                    </a:prstGeom>
                  </pic:spPr>
                </pic:pic>
              </a:graphicData>
            </a:graphic>
          </wp:anchor>
        </w:drawing>
      </w:r>
    </w:p>
    <w:p w14:paraId="43F9E718" w14:textId="01B64239" w:rsidR="008D0ADF" w:rsidRPr="008D0ADF" w:rsidRDefault="008D0ADF" w:rsidP="008D0ADF">
      <w:pPr>
        <w:ind w:firstLine="720"/>
        <w:rPr>
          <w:sz w:val="28"/>
          <w:szCs w:val="28"/>
        </w:rPr>
      </w:pPr>
      <w:r>
        <w:rPr>
          <w:sz w:val="28"/>
          <w:szCs w:val="28"/>
        </w:rPr>
        <w:t>Fig. 7</w:t>
      </w:r>
      <w:r>
        <w:rPr>
          <w:sz w:val="28"/>
          <w:szCs w:val="28"/>
        </w:rPr>
        <w:tab/>
        <w:t xml:space="preserve"> Pregnancies</w:t>
      </w:r>
      <w:r>
        <w:rPr>
          <w:sz w:val="28"/>
          <w:szCs w:val="28"/>
        </w:rPr>
        <w:tab/>
      </w:r>
      <w:r>
        <w:rPr>
          <w:sz w:val="28"/>
          <w:szCs w:val="28"/>
        </w:rPr>
        <w:tab/>
      </w:r>
      <w:r>
        <w:rPr>
          <w:sz w:val="28"/>
          <w:szCs w:val="28"/>
        </w:rPr>
        <w:tab/>
      </w:r>
      <w:r>
        <w:rPr>
          <w:sz w:val="28"/>
          <w:szCs w:val="28"/>
        </w:rPr>
        <w:tab/>
        <w:t>Fig.8 Age</w:t>
      </w:r>
      <w:r>
        <w:rPr>
          <w:sz w:val="28"/>
          <w:szCs w:val="28"/>
        </w:rPr>
        <w:br w:type="textWrapping" w:clear="all"/>
      </w:r>
    </w:p>
    <w:p w14:paraId="65234DF9" w14:textId="039EA88F" w:rsidR="008D0ADF" w:rsidRDefault="008D0ADF" w:rsidP="008D0ADF">
      <w:pPr>
        <w:rPr>
          <w:sz w:val="28"/>
          <w:szCs w:val="28"/>
        </w:rPr>
      </w:pPr>
      <w:r w:rsidRPr="008D0ADF">
        <w:rPr>
          <w:sz w:val="28"/>
          <w:szCs w:val="28"/>
        </w:rPr>
        <w:t>Correlation analysis was another important aspect of the EDA process. A heatmap was created using Seaborn to visualize the relationships between different variables</w:t>
      </w:r>
      <w:r w:rsidR="00464C2A">
        <w:rPr>
          <w:sz w:val="28"/>
          <w:szCs w:val="28"/>
        </w:rPr>
        <w:t xml:space="preserve"> </w:t>
      </w:r>
      <w:sdt>
        <w:sdtPr>
          <w:rPr>
            <w:rFonts w:ascii="Palatino Linotype" w:hAnsi="Palatino Linotype"/>
            <w:color w:val="000000"/>
            <w:sz w:val="28"/>
            <w:szCs w:val="28"/>
            <w:highlight w:val="white"/>
          </w:rPr>
          <w:alias w:val="Citation"/>
          <w:tag w:val="{&quot;referencesIds&quot;:[&quot;doc:67636ac605a16455417ea495&quot;],&quot;referencesOptions&quot;:{&quot;doc:67636ac605a16455417ea495&quot;:{&quot;author&quot;:true,&quot;year&quot;:true,&quot;formatAuthorYear&quot;:false,&quot;pageReplace&quot;:&quot;&quot;,&quot;prefix&quot;:&quot;&quot;,&quot;suffix&quot;:&quot;&quot;}},&quot;hasBrokenReferences&quot;:false,&quot;hasManualEdits&quot;:false,&quot;isEmpty&quot;:false,&quot;citationType&quot;:&quot;inline&quot;}"/>
          <w:id w:val="-622074380"/>
          <w:placeholder>
            <w:docPart w:val="163D69AA66AC4860922FCE7DB42661CA"/>
          </w:placeholder>
        </w:sdtPr>
        <w:sdtContent>
          <w:r w:rsidR="00C00E24">
            <w:rPr>
              <w:rFonts w:ascii="Palatino Linotype" w:eastAsia="Times New Roman" w:hAnsi="Palatino Linotype"/>
              <w:color w:val="000000"/>
              <w:sz w:val="28"/>
              <w:szCs w:val="28"/>
            </w:rPr>
            <w:t>(Seaborn)</w:t>
          </w:r>
        </w:sdtContent>
      </w:sdt>
      <w:r w:rsidR="00464C2A">
        <w:rPr>
          <w:sz w:val="28"/>
          <w:szCs w:val="28"/>
        </w:rPr>
        <w:t xml:space="preserve"> </w:t>
      </w:r>
      <w:r w:rsidRPr="008D0ADF">
        <w:rPr>
          <w:sz w:val="28"/>
          <w:szCs w:val="28"/>
        </w:rPr>
        <w:t xml:space="preserve">. The results indicated that Glucose has a strong positive correlation with the Outcome variable, highlighting its significance in predicting diabetes. Additionally, BMI and Age were found to have moderate </w:t>
      </w:r>
      <w:r w:rsidRPr="008D0ADF">
        <w:rPr>
          <w:sz w:val="28"/>
          <w:szCs w:val="28"/>
        </w:rPr>
        <w:lastRenderedPageBreak/>
        <w:t>correlations with the outcome, further informing potential predictive factors</w:t>
      </w:r>
      <w:r w:rsidR="00BD19D4">
        <w:rPr>
          <w:sz w:val="28"/>
          <w:szCs w:val="28"/>
        </w:rPr>
        <w:t xml:space="preserve"> (Fig.9)</w:t>
      </w:r>
      <w:r w:rsidRPr="008D0ADF">
        <w:rPr>
          <w:sz w:val="28"/>
          <w:szCs w:val="28"/>
        </w:rPr>
        <w:t>.</w:t>
      </w:r>
    </w:p>
    <w:p w14:paraId="20FA2C37" w14:textId="657C8E98" w:rsidR="00BD19D4" w:rsidRPr="008D0ADF" w:rsidRDefault="00BD19D4" w:rsidP="008D0ADF">
      <w:pPr>
        <w:rPr>
          <w:sz w:val="28"/>
          <w:szCs w:val="28"/>
        </w:rPr>
      </w:pPr>
      <w:r>
        <w:rPr>
          <w:sz w:val="28"/>
          <w:szCs w:val="28"/>
        </w:rPr>
        <w:t xml:space="preserve">                                       </w:t>
      </w:r>
      <w:r>
        <w:rPr>
          <w:noProof/>
          <w:sz w:val="28"/>
          <w:szCs w:val="28"/>
        </w:rPr>
        <w:drawing>
          <wp:inline distT="0" distB="0" distL="0" distR="0" wp14:anchorId="31DD8189" wp14:editId="2DD2FFDE">
            <wp:extent cx="2876550" cy="2414818"/>
            <wp:effectExtent l="0" t="0" r="0" b="5080"/>
            <wp:docPr id="94273283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32835" name="Picture 15"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9056" cy="2425316"/>
                    </a:xfrm>
                    <a:prstGeom prst="rect">
                      <a:avLst/>
                    </a:prstGeom>
                  </pic:spPr>
                </pic:pic>
              </a:graphicData>
            </a:graphic>
          </wp:inline>
        </w:drawing>
      </w:r>
    </w:p>
    <w:p w14:paraId="16732386" w14:textId="5763F17D" w:rsidR="008D0ADF" w:rsidRPr="008D0ADF" w:rsidRDefault="00BD19D4" w:rsidP="008D0ADF">
      <w:pPr>
        <w:rPr>
          <w:sz w:val="28"/>
          <w:szCs w:val="28"/>
        </w:rPr>
      </w:pPr>
      <w:r>
        <w:rPr>
          <w:sz w:val="28"/>
          <w:szCs w:val="28"/>
        </w:rPr>
        <w:tab/>
      </w:r>
      <w:r>
        <w:rPr>
          <w:sz w:val="28"/>
          <w:szCs w:val="28"/>
        </w:rPr>
        <w:tab/>
      </w:r>
      <w:r>
        <w:rPr>
          <w:sz w:val="28"/>
          <w:szCs w:val="28"/>
        </w:rPr>
        <w:tab/>
      </w:r>
      <w:r>
        <w:rPr>
          <w:sz w:val="28"/>
          <w:szCs w:val="28"/>
        </w:rPr>
        <w:tab/>
        <w:t xml:space="preserve">        Fig.9 Correlation Analysis</w:t>
      </w:r>
    </w:p>
    <w:p w14:paraId="5AEA84BB" w14:textId="77777777" w:rsidR="00BD19D4" w:rsidRDefault="00BD19D4" w:rsidP="008D0ADF">
      <w:pPr>
        <w:rPr>
          <w:sz w:val="28"/>
          <w:szCs w:val="28"/>
        </w:rPr>
      </w:pPr>
    </w:p>
    <w:p w14:paraId="5A268BE4" w14:textId="108F46D4" w:rsidR="008D0ADF" w:rsidRDefault="008D0ADF" w:rsidP="008D0ADF">
      <w:pPr>
        <w:rPr>
          <w:sz w:val="28"/>
          <w:szCs w:val="28"/>
        </w:rPr>
      </w:pPr>
      <w:r w:rsidRPr="008D0ADF">
        <w:rPr>
          <w:sz w:val="28"/>
          <w:szCs w:val="28"/>
        </w:rPr>
        <w:t xml:space="preserve">Outlier detection was addressed </w:t>
      </w:r>
      <w:proofErr w:type="gramStart"/>
      <w:r w:rsidRPr="008D0ADF">
        <w:rPr>
          <w:sz w:val="28"/>
          <w:szCs w:val="28"/>
        </w:rPr>
        <w:t>through the use of</w:t>
      </w:r>
      <w:proofErr w:type="gramEnd"/>
      <w:r w:rsidRPr="008D0ADF">
        <w:rPr>
          <w:sz w:val="28"/>
          <w:szCs w:val="28"/>
        </w:rPr>
        <w:t xml:space="preserve"> boxplots, which facilitated the visualization of outliers in continuous variables like Insulin</w:t>
      </w:r>
      <w:r w:rsidR="00BD19D4">
        <w:rPr>
          <w:sz w:val="28"/>
          <w:szCs w:val="28"/>
        </w:rPr>
        <w:t xml:space="preserve"> (Fig.10)</w:t>
      </w:r>
      <w:r w:rsidRPr="008D0ADF">
        <w:rPr>
          <w:sz w:val="28"/>
          <w:szCs w:val="28"/>
        </w:rPr>
        <w:t xml:space="preserve"> and BMI</w:t>
      </w:r>
      <w:r w:rsidR="00BD19D4">
        <w:rPr>
          <w:sz w:val="28"/>
          <w:szCs w:val="28"/>
        </w:rPr>
        <w:t xml:space="preserve"> (Fig.11)</w:t>
      </w:r>
      <w:r w:rsidRPr="008D0ADF">
        <w:rPr>
          <w:sz w:val="28"/>
          <w:szCs w:val="28"/>
        </w:rPr>
        <w:t>. This analysis helped identify and remove outliers, leading to an overall improvement in data quality.</w:t>
      </w:r>
    </w:p>
    <w:p w14:paraId="49138B4C" w14:textId="55207B08" w:rsidR="00BD19D4" w:rsidRPr="008D0ADF" w:rsidRDefault="00BD19D4" w:rsidP="008D0ADF">
      <w:pPr>
        <w:rPr>
          <w:sz w:val="28"/>
          <w:szCs w:val="28"/>
        </w:rPr>
      </w:pPr>
      <w:r>
        <w:rPr>
          <w:noProof/>
          <w:sz w:val="28"/>
          <w:szCs w:val="28"/>
        </w:rPr>
        <w:drawing>
          <wp:inline distT="0" distB="0" distL="0" distR="0" wp14:anchorId="505DE5F8" wp14:editId="1A756A68">
            <wp:extent cx="3003550" cy="1606661"/>
            <wp:effectExtent l="0" t="0" r="6350" b="0"/>
            <wp:docPr id="1467963275" name="Picture 17"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63275" name="Picture 17" descr="A diagram of a box plo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12937" cy="1611682"/>
                    </a:xfrm>
                    <a:prstGeom prst="rect">
                      <a:avLst/>
                    </a:prstGeom>
                  </pic:spPr>
                </pic:pic>
              </a:graphicData>
            </a:graphic>
          </wp:inline>
        </w:drawing>
      </w:r>
      <w:r>
        <w:rPr>
          <w:noProof/>
          <w:sz w:val="28"/>
          <w:szCs w:val="28"/>
        </w:rPr>
        <w:drawing>
          <wp:anchor distT="0" distB="0" distL="114300" distR="114300" simplePos="0" relativeHeight="251663360" behindDoc="0" locked="0" layoutInCell="1" allowOverlap="1" wp14:anchorId="655C92B8" wp14:editId="5A1CB5C0">
            <wp:simplePos x="685800" y="2482850"/>
            <wp:positionH relativeFrom="column">
              <wp:align>left</wp:align>
            </wp:positionH>
            <wp:positionV relativeFrom="paragraph">
              <wp:align>top</wp:align>
            </wp:positionV>
            <wp:extent cx="3019703" cy="1581150"/>
            <wp:effectExtent l="0" t="0" r="9525" b="0"/>
            <wp:wrapSquare wrapText="bothSides"/>
            <wp:docPr id="834709154" name="Picture 16" descr="A graph of a box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09154" name="Picture 16" descr="A graph of a box plot&#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19703" cy="1581150"/>
                    </a:xfrm>
                    <a:prstGeom prst="rect">
                      <a:avLst/>
                    </a:prstGeom>
                  </pic:spPr>
                </pic:pic>
              </a:graphicData>
            </a:graphic>
          </wp:anchor>
        </w:drawing>
      </w:r>
      <w:r>
        <w:rPr>
          <w:sz w:val="28"/>
          <w:szCs w:val="28"/>
        </w:rPr>
        <w:br w:type="textWrapping" w:clear="all"/>
      </w:r>
      <w:r>
        <w:rPr>
          <w:sz w:val="28"/>
          <w:szCs w:val="28"/>
        </w:rPr>
        <w:tab/>
        <w:t>Fig.10 Insulin</w:t>
      </w:r>
      <w:r>
        <w:rPr>
          <w:sz w:val="28"/>
          <w:szCs w:val="28"/>
        </w:rPr>
        <w:tab/>
      </w:r>
      <w:r>
        <w:rPr>
          <w:sz w:val="28"/>
          <w:szCs w:val="28"/>
        </w:rPr>
        <w:tab/>
      </w:r>
      <w:r>
        <w:rPr>
          <w:sz w:val="28"/>
          <w:szCs w:val="28"/>
        </w:rPr>
        <w:tab/>
      </w:r>
      <w:r>
        <w:rPr>
          <w:sz w:val="28"/>
          <w:szCs w:val="28"/>
        </w:rPr>
        <w:tab/>
      </w:r>
      <w:r>
        <w:rPr>
          <w:sz w:val="28"/>
          <w:szCs w:val="28"/>
        </w:rPr>
        <w:tab/>
        <w:t>Fig.11 BMI</w:t>
      </w:r>
    </w:p>
    <w:p w14:paraId="13D19D39" w14:textId="77777777" w:rsidR="008D0ADF" w:rsidRPr="008D0ADF" w:rsidRDefault="008D0ADF" w:rsidP="008D0ADF">
      <w:pPr>
        <w:rPr>
          <w:sz w:val="28"/>
          <w:szCs w:val="28"/>
        </w:rPr>
      </w:pPr>
    </w:p>
    <w:p w14:paraId="56BA3B3B" w14:textId="2D412E3E" w:rsidR="008D0ADF" w:rsidRDefault="008D0ADF" w:rsidP="008D0ADF">
      <w:pPr>
        <w:rPr>
          <w:sz w:val="28"/>
          <w:szCs w:val="28"/>
        </w:rPr>
      </w:pPr>
      <w:r w:rsidRPr="008D0ADF">
        <w:rPr>
          <w:sz w:val="28"/>
          <w:szCs w:val="28"/>
        </w:rPr>
        <w:lastRenderedPageBreak/>
        <w:t>Furthermore, an exploration of class balance in the Outcome variable was conducted by plotting a bar chart</w:t>
      </w:r>
      <w:r w:rsidR="00DB248E">
        <w:rPr>
          <w:sz w:val="28"/>
          <w:szCs w:val="28"/>
        </w:rPr>
        <w:t xml:space="preserve"> (Fig.12)</w:t>
      </w:r>
      <w:r w:rsidRPr="008D0ADF">
        <w:rPr>
          <w:sz w:val="28"/>
          <w:szCs w:val="28"/>
        </w:rPr>
        <w:t xml:space="preserve">. This revealed a slightly imbalanced dataset, where a higher number of patients were categorized as non-diabetic (Outcome = 0). This insight can be crucial for </w:t>
      </w:r>
      <w:r w:rsidR="00BD19D4">
        <w:rPr>
          <w:sz w:val="28"/>
          <w:szCs w:val="28"/>
        </w:rPr>
        <w:t>modelling</w:t>
      </w:r>
      <w:r w:rsidRPr="008D0ADF">
        <w:rPr>
          <w:sz w:val="28"/>
          <w:szCs w:val="28"/>
        </w:rPr>
        <w:t xml:space="preserve"> and addressing potential biases in predictions.</w:t>
      </w:r>
    </w:p>
    <w:p w14:paraId="49026131" w14:textId="642BCCC1" w:rsidR="008D0ADF" w:rsidRDefault="00DB248E" w:rsidP="008D0ADF">
      <w:pPr>
        <w:rPr>
          <w:sz w:val="28"/>
          <w:szCs w:val="28"/>
        </w:rPr>
      </w:pPr>
      <w:r>
        <w:rPr>
          <w:sz w:val="28"/>
          <w:szCs w:val="28"/>
        </w:rPr>
        <w:t xml:space="preserve">                                        </w:t>
      </w:r>
      <w:r>
        <w:rPr>
          <w:noProof/>
          <w:sz w:val="28"/>
          <w:szCs w:val="28"/>
        </w:rPr>
        <w:drawing>
          <wp:inline distT="0" distB="0" distL="0" distR="0" wp14:anchorId="788CD2D2" wp14:editId="37F93ED7">
            <wp:extent cx="2946400" cy="2024188"/>
            <wp:effectExtent l="0" t="0" r="6350" b="0"/>
            <wp:docPr id="1944133909" name="Picture 18" descr="A graph of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33909" name="Picture 18" descr="A graph of a number of blue squares&#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54571" cy="2029801"/>
                    </a:xfrm>
                    <a:prstGeom prst="rect">
                      <a:avLst/>
                    </a:prstGeom>
                  </pic:spPr>
                </pic:pic>
              </a:graphicData>
            </a:graphic>
          </wp:inline>
        </w:drawing>
      </w:r>
    </w:p>
    <w:p w14:paraId="18556ABF" w14:textId="7702476D" w:rsidR="00DB248E" w:rsidRDefault="00DB248E" w:rsidP="008D0ADF">
      <w:pPr>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         Fig.12 Bar Chart</w:t>
      </w:r>
    </w:p>
    <w:p w14:paraId="0B094E30" w14:textId="180256B3" w:rsidR="00954526" w:rsidRPr="00954526" w:rsidRDefault="00954526" w:rsidP="008D0ADF">
      <w:pPr>
        <w:rPr>
          <w:rFonts w:asciiTheme="majorHAnsi" w:eastAsiaTheme="majorEastAsia" w:hAnsiTheme="majorHAnsi" w:cstheme="majorBidi"/>
          <w:bCs/>
          <w:color w:val="2F5897" w:themeColor="text2"/>
          <w:sz w:val="28"/>
          <w:szCs w:val="26"/>
        </w:rPr>
      </w:pPr>
      <w:r w:rsidRPr="00954526">
        <w:rPr>
          <w:rFonts w:asciiTheme="majorHAnsi" w:eastAsiaTheme="majorEastAsia" w:hAnsiTheme="majorHAnsi" w:cstheme="majorBidi"/>
          <w:bCs/>
          <w:color w:val="2F5897" w:themeColor="text2"/>
          <w:sz w:val="28"/>
          <w:szCs w:val="26"/>
        </w:rPr>
        <w:t xml:space="preserve">Data Modelling and </w:t>
      </w:r>
      <w:r w:rsidR="00771C11" w:rsidRPr="00954526">
        <w:rPr>
          <w:rFonts w:asciiTheme="majorHAnsi" w:eastAsiaTheme="majorEastAsia" w:hAnsiTheme="majorHAnsi" w:cstheme="majorBidi"/>
          <w:bCs/>
          <w:color w:val="2F5897" w:themeColor="text2"/>
          <w:sz w:val="28"/>
          <w:szCs w:val="26"/>
        </w:rPr>
        <w:t>Visualization</w:t>
      </w:r>
    </w:p>
    <w:p w14:paraId="23D74D30" w14:textId="77777777" w:rsidR="00771C11" w:rsidRPr="00771C11" w:rsidRDefault="00771C11" w:rsidP="00771C11">
      <w:pPr>
        <w:jc w:val="both"/>
        <w:rPr>
          <w:sz w:val="28"/>
          <w:szCs w:val="28"/>
        </w:rPr>
      </w:pPr>
      <w:r w:rsidRPr="00771C11">
        <w:rPr>
          <w:sz w:val="28"/>
          <w:szCs w:val="28"/>
        </w:rPr>
        <w:t xml:space="preserve">In the analysis of diabetes prediction, several independent variables were identified, including pregnancies, glucose levels, blood pressure, skin thickness, insulin, BMI, diabetes pedigree function, and age, with the dependent variable being the outcome. </w:t>
      </w:r>
    </w:p>
    <w:p w14:paraId="15B8F871" w14:textId="1234C0D8" w:rsidR="00771C11" w:rsidRDefault="00771C11" w:rsidP="00771C11">
      <w:pPr>
        <w:jc w:val="both"/>
        <w:rPr>
          <w:sz w:val="28"/>
          <w:szCs w:val="28"/>
        </w:rPr>
      </w:pPr>
      <w:r w:rsidRPr="00771C11">
        <w:rPr>
          <w:sz w:val="28"/>
          <w:szCs w:val="28"/>
        </w:rPr>
        <w:t>Two primary techniques were employed to build predictive models: Logistic Regression and Random Forest Classifier. Logistic Regression served as a baseline model due to its simplicity and interpretability, making it suitable for binary classification tasks. On the other hand, the Random Forest Classifier, an ensemble learning technique, was applied to enhance prediction accuracy and address potential overfitting concerns</w:t>
      </w:r>
      <w:r w:rsidR="0092467A">
        <w:rPr>
          <w:sz w:val="28"/>
          <w:szCs w:val="28"/>
        </w:rPr>
        <w:t xml:space="preserve"> (Fig.13)</w:t>
      </w:r>
      <w:r w:rsidR="00C00E24">
        <w:rPr>
          <w:sz w:val="28"/>
          <w:szCs w:val="28"/>
        </w:rPr>
        <w:t xml:space="preserve"> </w:t>
      </w:r>
      <w:sdt>
        <w:sdtPr>
          <w:rPr>
            <w:rFonts w:ascii="Palatino Linotype" w:hAnsi="Palatino Linotype"/>
            <w:color w:val="000000"/>
            <w:sz w:val="28"/>
            <w:szCs w:val="28"/>
            <w:highlight w:val="white"/>
          </w:rPr>
          <w:alias w:val="Citation"/>
          <w:tag w:val="{&quot;referencesIds&quot;:[&quot;doc:67636e26b0bf3627f93b13cb&quot;],&quot;referencesOptions&quot;:{&quot;doc:67636e26b0bf3627f93b13cb&quot;:{&quot;author&quot;:true,&quot;year&quot;:true,&quot;formatAuthorYear&quot;:false,&quot;pageReplace&quot;:&quot;&quot;,&quot;prefix&quot;:&quot;&quot;,&quot;suffix&quot;:&quot;&quot;}},&quot;hasBrokenReferences&quot;:false,&quot;hasManualEdits&quot;:false,&quot;isEmpty&quot;:false,&quot;citationType&quot;:&quot;inline&quot;}"/>
          <w:id w:val="207607555"/>
          <w:placeholder>
            <w:docPart w:val="20EC7C5B726F499F9758D9834BBCD17F"/>
          </w:placeholder>
        </w:sdtPr>
        <w:sdtContent>
          <w:r w:rsidR="00C00E24">
            <w:rPr>
              <w:rFonts w:ascii="Palatino Linotype" w:eastAsia="Times New Roman" w:hAnsi="Palatino Linotype"/>
              <w:color w:val="000000"/>
              <w:sz w:val="28"/>
              <w:szCs w:val="28"/>
            </w:rPr>
            <w:t>(Solent Online Learning | Data Science | Computing)</w:t>
          </w:r>
        </w:sdtContent>
      </w:sdt>
      <w:r w:rsidRPr="00771C11">
        <w:rPr>
          <w:sz w:val="28"/>
          <w:szCs w:val="28"/>
        </w:rPr>
        <w:t>.</w:t>
      </w:r>
    </w:p>
    <w:p w14:paraId="15D5B374" w14:textId="1BCAB7B7" w:rsidR="0092467A" w:rsidRDefault="0092467A" w:rsidP="00771C11">
      <w:pPr>
        <w:jc w:val="both"/>
        <w:rPr>
          <w:noProof/>
          <w:sz w:val="28"/>
          <w:szCs w:val="28"/>
        </w:rPr>
      </w:pPr>
      <w:r>
        <w:rPr>
          <w:noProof/>
          <w:sz w:val="28"/>
          <w:szCs w:val="28"/>
        </w:rPr>
        <w:lastRenderedPageBreak/>
        <w:t xml:space="preserve">                                       </w:t>
      </w:r>
      <w:r>
        <w:rPr>
          <w:noProof/>
          <w:sz w:val="28"/>
          <w:szCs w:val="28"/>
        </w:rPr>
        <w:drawing>
          <wp:inline distT="0" distB="0" distL="0" distR="0" wp14:anchorId="6D50C22E" wp14:editId="0069DFCC">
            <wp:extent cx="2952750" cy="1821742"/>
            <wp:effectExtent l="0" t="0" r="0" b="7620"/>
            <wp:docPr id="20264472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47284" name="Picture 2026447284"/>
                    <pic:cNvPicPr/>
                  </pic:nvPicPr>
                  <pic:blipFill>
                    <a:blip r:embed="rId29">
                      <a:extLst>
                        <a:ext uri="{28A0092B-C50C-407E-A947-70E740481C1C}">
                          <a14:useLocalDpi xmlns:a14="http://schemas.microsoft.com/office/drawing/2010/main" val="0"/>
                        </a:ext>
                      </a:extLst>
                    </a:blip>
                    <a:stretch>
                      <a:fillRect/>
                    </a:stretch>
                  </pic:blipFill>
                  <pic:spPr>
                    <a:xfrm>
                      <a:off x="0" y="0"/>
                      <a:ext cx="2972433" cy="1833886"/>
                    </a:xfrm>
                    <a:prstGeom prst="rect">
                      <a:avLst/>
                    </a:prstGeom>
                  </pic:spPr>
                </pic:pic>
              </a:graphicData>
            </a:graphic>
          </wp:inline>
        </w:drawing>
      </w:r>
    </w:p>
    <w:p w14:paraId="73DF80F0" w14:textId="39B99F81" w:rsidR="0092467A" w:rsidRPr="00771C11" w:rsidRDefault="0092467A" w:rsidP="00771C11">
      <w:pPr>
        <w:jc w:val="both"/>
        <w:rPr>
          <w:sz w:val="28"/>
          <w:szCs w:val="28"/>
        </w:rPr>
      </w:pPr>
      <w:r>
        <w:rPr>
          <w:noProof/>
          <w:sz w:val="28"/>
          <w:szCs w:val="28"/>
        </w:rPr>
        <w:tab/>
      </w:r>
      <w:r>
        <w:rPr>
          <w:noProof/>
          <w:sz w:val="28"/>
          <w:szCs w:val="28"/>
        </w:rPr>
        <w:tab/>
      </w:r>
      <w:r>
        <w:rPr>
          <w:noProof/>
          <w:sz w:val="28"/>
          <w:szCs w:val="28"/>
        </w:rPr>
        <w:tab/>
      </w:r>
      <w:r>
        <w:rPr>
          <w:noProof/>
          <w:sz w:val="28"/>
          <w:szCs w:val="28"/>
        </w:rPr>
        <w:tab/>
      </w:r>
      <w:r>
        <w:rPr>
          <w:noProof/>
          <w:sz w:val="28"/>
          <w:szCs w:val="28"/>
        </w:rPr>
        <w:tab/>
      </w:r>
      <w:r>
        <w:rPr>
          <w:noProof/>
          <w:sz w:val="28"/>
          <w:szCs w:val="28"/>
        </w:rPr>
        <w:tab/>
        <w:t xml:space="preserve">Fig.13 </w:t>
      </w:r>
    </w:p>
    <w:p w14:paraId="1F8D4907" w14:textId="44D6F226" w:rsidR="00771C11" w:rsidRDefault="00771C11" w:rsidP="00771C11">
      <w:pPr>
        <w:jc w:val="both"/>
        <w:rPr>
          <w:sz w:val="28"/>
          <w:szCs w:val="28"/>
        </w:rPr>
      </w:pPr>
      <w:r w:rsidRPr="00771C11">
        <w:rPr>
          <w:sz w:val="28"/>
          <w:szCs w:val="28"/>
        </w:rPr>
        <w:t xml:space="preserve"> To evaluate the performance of these models, a confusion matrix</w:t>
      </w:r>
      <w:r w:rsidR="0092467A">
        <w:rPr>
          <w:sz w:val="28"/>
          <w:szCs w:val="28"/>
        </w:rPr>
        <w:t xml:space="preserve"> (Fig.14)</w:t>
      </w:r>
      <w:r w:rsidRPr="00771C11">
        <w:rPr>
          <w:sz w:val="28"/>
          <w:szCs w:val="28"/>
        </w:rPr>
        <w:t xml:space="preserve"> was utilized </w:t>
      </w:r>
      <w:r w:rsidR="0092467A">
        <w:rPr>
          <w:sz w:val="28"/>
          <w:szCs w:val="28"/>
        </w:rPr>
        <w:t xml:space="preserve">and </w:t>
      </w:r>
      <w:r w:rsidRPr="00771C11">
        <w:rPr>
          <w:sz w:val="28"/>
          <w:szCs w:val="28"/>
        </w:rPr>
        <w:t xml:space="preserve">presented as a heatmap to compare actual versus predicted outcomes. Additionally, the Receiver Operating Characteristic (ROC) curve </w:t>
      </w:r>
      <w:r w:rsidR="0092467A">
        <w:rPr>
          <w:sz w:val="28"/>
          <w:szCs w:val="28"/>
        </w:rPr>
        <w:t xml:space="preserve">(Fig.15) </w:t>
      </w:r>
      <w:r w:rsidRPr="00771C11">
        <w:rPr>
          <w:sz w:val="28"/>
          <w:szCs w:val="28"/>
        </w:rPr>
        <w:t xml:space="preserve">was generated for the Logistic Regression model to assess its ability to distinguish between classes, with the Area Under the Curve (AUC) serving as a key performance metric. This approach allowed for a thorough documentation of the predictive </w:t>
      </w:r>
      <w:r w:rsidR="00123494">
        <w:rPr>
          <w:sz w:val="28"/>
          <w:szCs w:val="28"/>
        </w:rPr>
        <w:t>modelling</w:t>
      </w:r>
      <w:r w:rsidRPr="00771C11">
        <w:rPr>
          <w:sz w:val="28"/>
          <w:szCs w:val="28"/>
        </w:rPr>
        <w:t xml:space="preserve"> steps and evaluation techniques, emphasizing accuracy and interpretability to aid in informed decision-making regarding diabetes prediction.</w:t>
      </w:r>
    </w:p>
    <w:p w14:paraId="563A171A" w14:textId="7ABDEB3A" w:rsidR="0092467A" w:rsidRDefault="0092467A" w:rsidP="00771C11">
      <w:pPr>
        <w:jc w:val="both"/>
        <w:rPr>
          <w:sz w:val="28"/>
          <w:szCs w:val="28"/>
        </w:rPr>
      </w:pPr>
      <w:r>
        <w:rPr>
          <w:sz w:val="28"/>
          <w:szCs w:val="28"/>
        </w:rPr>
        <w:t xml:space="preserve">         </w:t>
      </w:r>
      <w:r>
        <w:rPr>
          <w:noProof/>
          <w:sz w:val="28"/>
          <w:szCs w:val="28"/>
        </w:rPr>
        <w:drawing>
          <wp:inline distT="0" distB="0" distL="0" distR="0" wp14:anchorId="059C2440" wp14:editId="20432945">
            <wp:extent cx="2469870" cy="1879600"/>
            <wp:effectExtent l="0" t="0" r="6985" b="6350"/>
            <wp:docPr id="965465596" name="Picture 21" descr="A blue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65596" name="Picture 21" descr="A blue line graph with white 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87619" cy="1893107"/>
                    </a:xfrm>
                    <a:prstGeom prst="rect">
                      <a:avLst/>
                    </a:prstGeom>
                  </pic:spPr>
                </pic:pic>
              </a:graphicData>
            </a:graphic>
          </wp:inline>
        </w:drawing>
      </w:r>
      <w:r>
        <w:rPr>
          <w:noProof/>
          <w:sz w:val="28"/>
          <w:szCs w:val="28"/>
        </w:rPr>
        <w:drawing>
          <wp:anchor distT="0" distB="0" distL="114300" distR="114300" simplePos="0" relativeHeight="251664384" behindDoc="0" locked="0" layoutInCell="1" allowOverlap="1" wp14:anchorId="4B99AD1A" wp14:editId="57E2AB50">
            <wp:simplePos x="685800" y="1930400"/>
            <wp:positionH relativeFrom="column">
              <wp:align>left</wp:align>
            </wp:positionH>
            <wp:positionV relativeFrom="paragraph">
              <wp:align>top</wp:align>
            </wp:positionV>
            <wp:extent cx="2628900" cy="2101033"/>
            <wp:effectExtent l="0" t="0" r="0" b="0"/>
            <wp:wrapSquare wrapText="bothSides"/>
            <wp:docPr id="1177844852" name="Picture 20" descr="A blue squares with numbers and a few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44852" name="Picture 20" descr="A blue squares with numbers and a few black text&#10;&#10;Description automatically generated with medium confidenc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8900" cy="2101033"/>
                    </a:xfrm>
                    <a:prstGeom prst="rect">
                      <a:avLst/>
                    </a:prstGeom>
                  </pic:spPr>
                </pic:pic>
              </a:graphicData>
            </a:graphic>
          </wp:anchor>
        </w:drawing>
      </w:r>
    </w:p>
    <w:p w14:paraId="599CF154" w14:textId="7D3B77BD" w:rsidR="0092467A" w:rsidRDefault="0092467A" w:rsidP="00771C11">
      <w:pPr>
        <w:jc w:val="both"/>
        <w:rPr>
          <w:sz w:val="28"/>
          <w:szCs w:val="28"/>
        </w:rPr>
      </w:pPr>
      <w:r>
        <w:rPr>
          <w:sz w:val="28"/>
          <w:szCs w:val="28"/>
        </w:rPr>
        <w:br w:type="textWrapping" w:clear="all"/>
        <w:t xml:space="preserve">        Fig.14 Confusion Matrix</w:t>
      </w:r>
      <w:r>
        <w:rPr>
          <w:sz w:val="28"/>
          <w:szCs w:val="28"/>
        </w:rPr>
        <w:tab/>
      </w:r>
      <w:r>
        <w:rPr>
          <w:sz w:val="28"/>
          <w:szCs w:val="28"/>
        </w:rPr>
        <w:tab/>
      </w:r>
      <w:r>
        <w:rPr>
          <w:sz w:val="28"/>
          <w:szCs w:val="28"/>
        </w:rPr>
        <w:tab/>
      </w:r>
      <w:r>
        <w:rPr>
          <w:sz w:val="28"/>
          <w:szCs w:val="28"/>
        </w:rPr>
        <w:tab/>
        <w:t>Fig.15 ROC Curve</w:t>
      </w:r>
    </w:p>
    <w:p w14:paraId="202FDA4B" w14:textId="77777777" w:rsidR="0092467A" w:rsidRDefault="0092467A" w:rsidP="00771C11">
      <w:pPr>
        <w:jc w:val="both"/>
        <w:rPr>
          <w:rFonts w:asciiTheme="majorHAnsi" w:eastAsiaTheme="majorEastAsia" w:hAnsiTheme="majorHAnsi" w:cstheme="majorBidi"/>
          <w:b/>
          <w:bCs/>
          <w:i/>
          <w:color w:val="6076B4" w:themeColor="accent1"/>
          <w:sz w:val="40"/>
          <w:szCs w:val="32"/>
        </w:rPr>
      </w:pPr>
    </w:p>
    <w:p w14:paraId="4DCB6516" w14:textId="6D6D9667" w:rsidR="008030F4" w:rsidRDefault="008030F4" w:rsidP="00771C11">
      <w:pPr>
        <w:jc w:val="both"/>
        <w:rPr>
          <w:rFonts w:asciiTheme="majorHAnsi" w:eastAsiaTheme="majorEastAsia" w:hAnsiTheme="majorHAnsi" w:cstheme="majorBidi"/>
          <w:b/>
          <w:bCs/>
          <w:i/>
          <w:color w:val="6076B4" w:themeColor="accent1"/>
          <w:sz w:val="40"/>
          <w:szCs w:val="32"/>
        </w:rPr>
      </w:pPr>
      <w:r>
        <w:rPr>
          <w:rFonts w:asciiTheme="majorHAnsi" w:eastAsiaTheme="majorEastAsia" w:hAnsiTheme="majorHAnsi" w:cstheme="majorBidi"/>
          <w:b/>
          <w:bCs/>
          <w:i/>
          <w:color w:val="6076B4" w:themeColor="accent1"/>
          <w:sz w:val="40"/>
          <w:szCs w:val="32"/>
        </w:rPr>
        <w:lastRenderedPageBreak/>
        <w:t>Evaluation</w:t>
      </w:r>
    </w:p>
    <w:p w14:paraId="304BD1BF" w14:textId="4D032011" w:rsidR="00DD6341" w:rsidRDefault="005D22CE" w:rsidP="006D3230">
      <w:pPr>
        <w:jc w:val="both"/>
        <w:rPr>
          <w:sz w:val="28"/>
          <w:szCs w:val="28"/>
        </w:rPr>
      </w:pPr>
      <w:r w:rsidRPr="005D22CE">
        <w:rPr>
          <w:sz w:val="28"/>
          <w:szCs w:val="28"/>
        </w:rPr>
        <w:t xml:space="preserve">Upon applying Logistic Regression and Random Forest Classifier models, various insights emerged regarding the dataset and the interactions among its variables. The Logistic Regression model exhibited a moderate level of predictive accuracy, </w:t>
      </w:r>
      <w:proofErr w:type="spellStart"/>
      <w:r>
        <w:rPr>
          <w:sz w:val="28"/>
          <w:szCs w:val="28"/>
        </w:rPr>
        <w:t>emphasising</w:t>
      </w:r>
      <w:proofErr w:type="spellEnd"/>
      <w:r w:rsidRPr="005D22CE">
        <w:rPr>
          <w:sz w:val="28"/>
          <w:szCs w:val="28"/>
        </w:rPr>
        <w:t xml:space="preserve"> the direct connections between specific features such as Glucose and BMI and the probability of diabetes. In contrast, the Random Forest model showed enhanced accuracy and resilience, particularly in managing feature interactions and identifying non-linear relationships among the variables.</w:t>
      </w:r>
    </w:p>
    <w:p w14:paraId="55C307D2" w14:textId="77777777" w:rsidR="00B96B4B" w:rsidRDefault="00B96B4B" w:rsidP="006D3230">
      <w:pPr>
        <w:rPr>
          <w:rFonts w:asciiTheme="majorHAnsi" w:eastAsiaTheme="majorEastAsia" w:hAnsiTheme="majorHAnsi" w:cstheme="majorBidi"/>
          <w:bCs/>
          <w:color w:val="2F5897" w:themeColor="text2"/>
          <w:sz w:val="28"/>
          <w:szCs w:val="26"/>
        </w:rPr>
      </w:pPr>
    </w:p>
    <w:p w14:paraId="19277239" w14:textId="77777777" w:rsidR="00B96B4B" w:rsidRDefault="00B96B4B" w:rsidP="006D3230">
      <w:pPr>
        <w:rPr>
          <w:rFonts w:asciiTheme="majorHAnsi" w:eastAsiaTheme="majorEastAsia" w:hAnsiTheme="majorHAnsi" w:cstheme="majorBidi"/>
          <w:bCs/>
          <w:color w:val="2F5897" w:themeColor="text2"/>
          <w:sz w:val="28"/>
          <w:szCs w:val="26"/>
        </w:rPr>
      </w:pPr>
    </w:p>
    <w:p w14:paraId="099FDC88" w14:textId="77777777" w:rsidR="00B96B4B" w:rsidRDefault="00B96B4B" w:rsidP="006D3230">
      <w:pPr>
        <w:rPr>
          <w:rFonts w:asciiTheme="majorHAnsi" w:eastAsiaTheme="majorEastAsia" w:hAnsiTheme="majorHAnsi" w:cstheme="majorBidi"/>
          <w:bCs/>
          <w:color w:val="2F5897" w:themeColor="text2"/>
          <w:sz w:val="28"/>
          <w:szCs w:val="26"/>
        </w:rPr>
      </w:pPr>
    </w:p>
    <w:p w14:paraId="14B0AB95" w14:textId="77777777" w:rsidR="00B96B4B" w:rsidRDefault="00B96B4B" w:rsidP="006D3230">
      <w:pPr>
        <w:rPr>
          <w:rFonts w:asciiTheme="majorHAnsi" w:eastAsiaTheme="majorEastAsia" w:hAnsiTheme="majorHAnsi" w:cstheme="majorBidi"/>
          <w:bCs/>
          <w:color w:val="2F5897" w:themeColor="text2"/>
          <w:sz w:val="28"/>
          <w:szCs w:val="26"/>
        </w:rPr>
      </w:pPr>
    </w:p>
    <w:p w14:paraId="187714E0" w14:textId="77777777" w:rsidR="00B96B4B" w:rsidRDefault="006D3230" w:rsidP="00B96B4B">
      <w:pPr>
        <w:rPr>
          <w:rFonts w:asciiTheme="majorHAnsi" w:eastAsiaTheme="majorEastAsia" w:hAnsiTheme="majorHAnsi" w:cstheme="majorBidi"/>
          <w:bCs/>
          <w:color w:val="2F5897" w:themeColor="text2"/>
          <w:sz w:val="28"/>
          <w:szCs w:val="26"/>
        </w:rPr>
      </w:pPr>
      <w:r w:rsidRPr="006D3230">
        <w:rPr>
          <w:rFonts w:asciiTheme="majorHAnsi" w:eastAsiaTheme="majorEastAsia" w:hAnsiTheme="majorHAnsi" w:cstheme="majorBidi"/>
          <w:bCs/>
          <w:color w:val="2F5897" w:themeColor="text2"/>
          <w:sz w:val="28"/>
          <w:szCs w:val="26"/>
        </w:rPr>
        <w:t>Limitations and Challenges</w:t>
      </w:r>
    </w:p>
    <w:p w14:paraId="0BA96D1D" w14:textId="60C7ED62" w:rsidR="00B96B4B" w:rsidRPr="00ED038A" w:rsidRDefault="00B96B4B" w:rsidP="00ED038A">
      <w:pPr>
        <w:rPr>
          <w:rFonts w:asciiTheme="majorHAnsi" w:eastAsiaTheme="majorEastAsia" w:hAnsiTheme="majorHAnsi" w:cstheme="majorBidi"/>
          <w:bCs/>
          <w:color w:val="2F5897" w:themeColor="text2"/>
          <w:sz w:val="28"/>
          <w:szCs w:val="26"/>
        </w:rPr>
      </w:pPr>
      <w:r w:rsidRPr="00B96B4B">
        <w:rPr>
          <w:sz w:val="28"/>
          <w:szCs w:val="28"/>
        </w:rPr>
        <w:t xml:space="preserve">Similar studies highlighted in </w:t>
      </w:r>
      <w:sdt>
        <w:sdtPr>
          <w:rPr>
            <w:rFonts w:ascii="Palatino Linotype" w:hAnsi="Palatino Linotype"/>
            <w:color w:val="000000"/>
            <w:sz w:val="28"/>
            <w:szCs w:val="28"/>
            <w:highlight w:val="darkCyan"/>
          </w:rPr>
          <w:alias w:val="Citation"/>
          <w:tag w:val="{&quot;referencesIds&quot;:[&quot;doc:6766067682f17e58b9a92ee1&quot;],&quot;referencesOptions&quot;:{&quot;doc:6766067682f17e58b9a92ee1&quot;:{&quot;author&quot;:true,&quot;year&quot;:true,&quot;formatAuthorYear&quot;:false,&quot;pageReplace&quot;:&quot;&quot;,&quot;prefix&quot;:&quot;&quot;,&quot;suffix&quot;:&quot;&quot;}},&quot;hasBrokenReferences&quot;:false,&quot;hasManualEdits&quot;:false,&quot;isEmpty&quot;:false,&quot;citationType&quot;:&quot;inline&quot;}"/>
          <w:id w:val="-1708243099"/>
          <w:placeholder>
            <w:docPart w:val="6E5C2879CA6A4DDF96875C7EF5815BAA"/>
          </w:placeholder>
        </w:sdtPr>
        <w:sdtContent>
          <w:r w:rsidRPr="00C00E24">
            <w:rPr>
              <w:rFonts w:ascii="Palatino Linotype" w:eastAsia="Times New Roman" w:hAnsi="Palatino Linotype"/>
              <w:color w:val="000000"/>
              <w:sz w:val="28"/>
              <w:szCs w:val="28"/>
              <w:highlight w:val="darkCyan"/>
            </w:rPr>
            <w:t>American Diabetes Association (2022b)</w:t>
          </w:r>
        </w:sdtContent>
      </w:sdt>
      <w:r w:rsidRPr="00B96B4B">
        <w:rPr>
          <w:sz w:val="28"/>
          <w:szCs w:val="28"/>
        </w:rPr>
        <w:t xml:space="preserve"> underscore the significance of Glucose and BMI as key predictors of diabetes. These insights resonate with our analysis, where feature importance identified by the Random Forest model similarly </w:t>
      </w:r>
      <w:proofErr w:type="spellStart"/>
      <w:r w:rsidRPr="00B96B4B">
        <w:rPr>
          <w:sz w:val="28"/>
          <w:szCs w:val="28"/>
        </w:rPr>
        <w:t>emphasi</w:t>
      </w:r>
      <w:r>
        <w:rPr>
          <w:sz w:val="28"/>
          <w:szCs w:val="28"/>
        </w:rPr>
        <w:t>s</w:t>
      </w:r>
      <w:r w:rsidRPr="00B96B4B">
        <w:rPr>
          <w:sz w:val="28"/>
          <w:szCs w:val="28"/>
        </w:rPr>
        <w:t>ed</w:t>
      </w:r>
      <w:proofErr w:type="spellEnd"/>
      <w:r w:rsidRPr="00B96B4B">
        <w:rPr>
          <w:sz w:val="28"/>
          <w:szCs w:val="28"/>
        </w:rPr>
        <w:t xml:space="preserve"> these variables. In addition, other research has </w:t>
      </w:r>
      <w:proofErr w:type="spellStart"/>
      <w:r w:rsidRPr="00B96B4B">
        <w:rPr>
          <w:sz w:val="28"/>
          <w:szCs w:val="28"/>
        </w:rPr>
        <w:t>utili</w:t>
      </w:r>
      <w:r>
        <w:rPr>
          <w:sz w:val="28"/>
          <w:szCs w:val="28"/>
        </w:rPr>
        <w:t>s</w:t>
      </w:r>
      <w:r w:rsidRPr="00B96B4B">
        <w:rPr>
          <w:sz w:val="28"/>
          <w:szCs w:val="28"/>
        </w:rPr>
        <w:t>ed</w:t>
      </w:r>
      <w:proofErr w:type="spellEnd"/>
      <w:r w:rsidRPr="00B96B4B">
        <w:rPr>
          <w:sz w:val="28"/>
          <w:szCs w:val="28"/>
        </w:rPr>
        <w:t xml:space="preserve"> Logistic Regression for its interpretability as a baseline model, while also employing advanced ensemble methods like Gradient Boosted Trees to achieve enhanced </w:t>
      </w:r>
      <w:proofErr w:type="spellStart"/>
      <w:proofErr w:type="gramStart"/>
      <w:r w:rsidRPr="00B96B4B">
        <w:rPr>
          <w:sz w:val="28"/>
          <w:szCs w:val="28"/>
        </w:rPr>
        <w:t>accuracy.The</w:t>
      </w:r>
      <w:proofErr w:type="spellEnd"/>
      <w:proofErr w:type="gramEnd"/>
      <w:r w:rsidRPr="00B96B4B">
        <w:rPr>
          <w:sz w:val="28"/>
          <w:szCs w:val="28"/>
        </w:rPr>
        <w:t xml:space="preserve"> strengths of our approach lie in its simplicity and interpretability, particularly with Logistic Regression. The use of Random Forest also aided in enhancing accuracy and facilitating a robust feature importance analysis. Additionally, we conducted a comprehensive evaluation using confusion matrices and ROC curves.</w:t>
      </w:r>
    </w:p>
    <w:p w14:paraId="06868CC9" w14:textId="4C602558" w:rsidR="00B96B4B" w:rsidRPr="00B96B4B" w:rsidRDefault="00B96B4B" w:rsidP="00B96B4B">
      <w:pPr>
        <w:pStyle w:val="Heading1"/>
        <w:rPr>
          <w:rFonts w:asciiTheme="minorHAnsi" w:eastAsiaTheme="minorEastAsia" w:hAnsiTheme="minorHAnsi" w:cstheme="minorBidi"/>
          <w:bCs w:val="0"/>
          <w:i w:val="0"/>
          <w:color w:val="auto"/>
          <w:sz w:val="28"/>
          <w:szCs w:val="28"/>
        </w:rPr>
      </w:pPr>
      <w:r w:rsidRPr="00B96B4B">
        <w:rPr>
          <w:rFonts w:asciiTheme="minorHAnsi" w:eastAsiaTheme="minorEastAsia" w:hAnsiTheme="minorHAnsi" w:cstheme="minorBidi"/>
          <w:bCs w:val="0"/>
          <w:i w:val="0"/>
          <w:color w:val="auto"/>
          <w:sz w:val="28"/>
          <w:szCs w:val="28"/>
        </w:rPr>
        <w:lastRenderedPageBreak/>
        <w:t xml:space="preserve">On the other hand, </w:t>
      </w:r>
      <w:r w:rsidR="00ED038A">
        <w:rPr>
          <w:rFonts w:asciiTheme="minorHAnsi" w:eastAsiaTheme="minorEastAsia" w:hAnsiTheme="minorHAnsi" w:cstheme="minorBidi"/>
          <w:bCs w:val="0"/>
          <w:i w:val="0"/>
          <w:color w:val="auto"/>
          <w:sz w:val="28"/>
          <w:szCs w:val="28"/>
        </w:rPr>
        <w:t>I</w:t>
      </w:r>
      <w:r w:rsidRPr="00B96B4B">
        <w:rPr>
          <w:rFonts w:asciiTheme="minorHAnsi" w:eastAsiaTheme="minorEastAsia" w:hAnsiTheme="minorHAnsi" w:cstheme="minorBidi"/>
          <w:bCs w:val="0"/>
          <w:i w:val="0"/>
          <w:color w:val="auto"/>
          <w:sz w:val="28"/>
          <w:szCs w:val="28"/>
        </w:rPr>
        <w:t xml:space="preserve"> encountered several challenges and limitations during </w:t>
      </w:r>
      <w:r w:rsidR="00ED038A">
        <w:rPr>
          <w:rFonts w:asciiTheme="minorHAnsi" w:eastAsiaTheme="minorEastAsia" w:hAnsiTheme="minorHAnsi" w:cstheme="minorBidi"/>
          <w:bCs w:val="0"/>
          <w:i w:val="0"/>
          <w:color w:val="auto"/>
          <w:sz w:val="28"/>
          <w:szCs w:val="28"/>
        </w:rPr>
        <w:t>my</w:t>
      </w:r>
      <w:r w:rsidRPr="00B96B4B">
        <w:rPr>
          <w:rFonts w:asciiTheme="minorHAnsi" w:eastAsiaTheme="minorEastAsia" w:hAnsiTheme="minorHAnsi" w:cstheme="minorBidi"/>
          <w:bCs w:val="0"/>
          <w:i w:val="0"/>
          <w:color w:val="auto"/>
          <w:sz w:val="28"/>
          <w:szCs w:val="28"/>
        </w:rPr>
        <w:t xml:space="preserve"> </w:t>
      </w:r>
      <w:proofErr w:type="gramStart"/>
      <w:r w:rsidRPr="00B96B4B">
        <w:rPr>
          <w:rFonts w:asciiTheme="minorHAnsi" w:eastAsiaTheme="minorEastAsia" w:hAnsiTheme="minorHAnsi" w:cstheme="minorBidi"/>
          <w:bCs w:val="0"/>
          <w:i w:val="0"/>
          <w:color w:val="auto"/>
          <w:sz w:val="28"/>
          <w:szCs w:val="28"/>
        </w:rPr>
        <w:t>study</w:t>
      </w:r>
      <w:proofErr w:type="gramEnd"/>
      <w:r w:rsidRPr="00B96B4B">
        <w:rPr>
          <w:rFonts w:asciiTheme="minorHAnsi" w:eastAsiaTheme="minorEastAsia" w:hAnsiTheme="minorHAnsi" w:cstheme="minorBidi"/>
          <w:bCs w:val="0"/>
          <w:i w:val="0"/>
          <w:color w:val="auto"/>
          <w:sz w:val="28"/>
          <w:szCs w:val="28"/>
        </w:rPr>
        <w:t>. One primary concern was data quality, as the dataset contained missing or invalid values, particularly zeros in medical measurements like Blood Pressure or Insulin. Although we employed median imputation to address this, more advanced methods such as K-Nearest Neighbors imputation or Multiple Imputation by Chained Equations (MICE) could yield better results. We also identified and removed outliers in features like BMI and Glucose; however, this action may have inadvertently discarded valid extremes, making the balance between data cleaning and maintaining variability quite challenging.</w:t>
      </w:r>
    </w:p>
    <w:p w14:paraId="72D3B2B0" w14:textId="77777777" w:rsidR="00B96B4B" w:rsidRPr="00B96B4B" w:rsidRDefault="00B96B4B" w:rsidP="00B96B4B">
      <w:pPr>
        <w:pStyle w:val="Heading1"/>
        <w:rPr>
          <w:rFonts w:asciiTheme="minorHAnsi" w:eastAsiaTheme="minorEastAsia" w:hAnsiTheme="minorHAnsi" w:cstheme="minorBidi"/>
          <w:bCs w:val="0"/>
          <w:i w:val="0"/>
          <w:color w:val="auto"/>
          <w:sz w:val="28"/>
          <w:szCs w:val="28"/>
        </w:rPr>
      </w:pPr>
    </w:p>
    <w:p w14:paraId="3E7B0891" w14:textId="33354987" w:rsidR="00B96B4B" w:rsidRPr="00B96B4B" w:rsidRDefault="00B96B4B" w:rsidP="00B96B4B">
      <w:pPr>
        <w:pStyle w:val="Heading1"/>
        <w:rPr>
          <w:rFonts w:asciiTheme="minorHAnsi" w:eastAsiaTheme="minorEastAsia" w:hAnsiTheme="minorHAnsi" w:cstheme="minorBidi"/>
          <w:bCs w:val="0"/>
          <w:i w:val="0"/>
          <w:color w:val="auto"/>
          <w:sz w:val="28"/>
          <w:szCs w:val="28"/>
        </w:rPr>
      </w:pPr>
      <w:r w:rsidRPr="00B96B4B">
        <w:rPr>
          <w:rFonts w:asciiTheme="minorHAnsi" w:eastAsiaTheme="minorEastAsia" w:hAnsiTheme="minorHAnsi" w:cstheme="minorBidi"/>
          <w:bCs w:val="0"/>
          <w:i w:val="0"/>
          <w:color w:val="auto"/>
          <w:sz w:val="28"/>
          <w:szCs w:val="28"/>
        </w:rPr>
        <w:t xml:space="preserve">In terms of model complexity, while we leveraged Logistic Regression and Random Forest, the consideration of more sophisticated models, like </w:t>
      </w:r>
      <w:proofErr w:type="spellStart"/>
      <w:r w:rsidRPr="00B96B4B">
        <w:rPr>
          <w:rFonts w:asciiTheme="minorHAnsi" w:eastAsiaTheme="minorEastAsia" w:hAnsiTheme="minorHAnsi" w:cstheme="minorBidi"/>
          <w:bCs w:val="0"/>
          <w:i w:val="0"/>
          <w:color w:val="auto"/>
          <w:sz w:val="28"/>
          <w:szCs w:val="28"/>
        </w:rPr>
        <w:t>XGBoost</w:t>
      </w:r>
      <w:proofErr w:type="spellEnd"/>
      <w:r w:rsidRPr="00B96B4B">
        <w:rPr>
          <w:rFonts w:asciiTheme="minorHAnsi" w:eastAsiaTheme="minorEastAsia" w:hAnsiTheme="minorHAnsi" w:cstheme="minorBidi"/>
          <w:bCs w:val="0"/>
          <w:i w:val="0"/>
          <w:color w:val="auto"/>
          <w:sz w:val="28"/>
          <w:szCs w:val="28"/>
        </w:rPr>
        <w:t xml:space="preserve"> or SVM, could potentially enhance performance metrics. Yet, due to constrained computational resources and a preference for interpretability, these alternatives were not utilized. Additionally, while the dataset size was adequate, we noticed a slight imbalance in the binary outcome (diabetes versus non-diabetes), which could impact model performance.</w:t>
      </w:r>
    </w:p>
    <w:p w14:paraId="2489D1AD" w14:textId="77777777" w:rsidR="00B96B4B" w:rsidRDefault="00B96B4B" w:rsidP="00B96B4B">
      <w:pPr>
        <w:pStyle w:val="Heading1"/>
        <w:rPr>
          <w:rFonts w:asciiTheme="minorHAnsi" w:eastAsiaTheme="minorEastAsia" w:hAnsiTheme="minorHAnsi" w:cstheme="minorBidi"/>
          <w:bCs w:val="0"/>
          <w:i w:val="0"/>
          <w:color w:val="auto"/>
          <w:sz w:val="28"/>
          <w:szCs w:val="28"/>
        </w:rPr>
      </w:pPr>
      <w:r w:rsidRPr="00B96B4B">
        <w:rPr>
          <w:rFonts w:asciiTheme="minorHAnsi" w:eastAsiaTheme="minorEastAsia" w:hAnsiTheme="minorHAnsi" w:cstheme="minorBidi"/>
          <w:bCs w:val="0"/>
          <w:i w:val="0"/>
          <w:color w:val="auto"/>
          <w:sz w:val="28"/>
          <w:szCs w:val="28"/>
        </w:rPr>
        <w:t>A significant limitation of our study was the absence of external validation. Although we split the dataset into training and test sets, we didn’t use external datasets to assess the model's generalizability. Future efforts could remedy this by incorporating diverse datasets for external testing. Furthermore, we did not derive any new features from the existing dataset, potentially restricting the model's capacity to capture complex relationships. Employing techniques like interaction terms or domain-specific transformations could improve predictive performance. Lastly, while our study was data-driven, integrating more domain knowledge, such as establishing thresholds for specific medical metrics, could sharpen feature selection and enhance model interpretability.</w:t>
      </w:r>
    </w:p>
    <w:p w14:paraId="74219DD3" w14:textId="77777777" w:rsidR="00ED038A" w:rsidRDefault="00ED038A" w:rsidP="00B96B4B">
      <w:pPr>
        <w:pStyle w:val="Heading1"/>
        <w:rPr>
          <w:b/>
          <w:sz w:val="40"/>
        </w:rPr>
      </w:pPr>
    </w:p>
    <w:p w14:paraId="697F67DA" w14:textId="70EAA0A4" w:rsidR="00655C17" w:rsidRPr="00655C17" w:rsidRDefault="00655C17" w:rsidP="00B96B4B">
      <w:pPr>
        <w:pStyle w:val="Heading1"/>
        <w:rPr>
          <w:b/>
          <w:sz w:val="40"/>
        </w:rPr>
      </w:pPr>
      <w:r w:rsidRPr="00655C17">
        <w:rPr>
          <w:b/>
          <w:sz w:val="40"/>
        </w:rPr>
        <w:lastRenderedPageBreak/>
        <w:t>Conclusion</w:t>
      </w:r>
    </w:p>
    <w:p w14:paraId="0EFE3226" w14:textId="77777777" w:rsidR="00655C17" w:rsidRPr="00655C17" w:rsidRDefault="00655C17" w:rsidP="00655C17"/>
    <w:p w14:paraId="3A024354" w14:textId="77777777" w:rsidR="00C81BBB" w:rsidRPr="00C81BBB" w:rsidRDefault="00C81BBB" w:rsidP="00C81BBB">
      <w:pPr>
        <w:rPr>
          <w:sz w:val="28"/>
          <w:szCs w:val="28"/>
        </w:rPr>
      </w:pPr>
      <w:r w:rsidRPr="00C81BBB">
        <w:rPr>
          <w:sz w:val="28"/>
          <w:szCs w:val="28"/>
        </w:rPr>
        <w:t>This project offered valuable insights into the analysis and prediction of diabetes through machine learning models. Each phase, from data cleaning to feature exploration, and from model implementation to evaluation, was a valuable learning opportunity in overcoming real-world data challenges.</w:t>
      </w:r>
    </w:p>
    <w:p w14:paraId="6FF62B8E" w14:textId="6025D8F2" w:rsidR="00C81BBB" w:rsidRPr="00C81BBB" w:rsidRDefault="00C81BBB" w:rsidP="00C81BBB">
      <w:pPr>
        <w:rPr>
          <w:sz w:val="28"/>
          <w:szCs w:val="28"/>
        </w:rPr>
      </w:pPr>
      <w:r w:rsidRPr="00C81BBB">
        <w:rPr>
          <w:sz w:val="28"/>
          <w:szCs w:val="28"/>
        </w:rPr>
        <w:t xml:space="preserve">A significant takeaway was the crucial role of data quality and preprocessing, as issues like missing values and outliers greatly affected the models' reliability. Techniques such as imputation and outlier removal highlighted the necessity for meticulous preparation before training the models. Furthermore, exploring feature relationships using </w:t>
      </w:r>
      <w:proofErr w:type="spellStart"/>
      <w:r w:rsidRPr="00C81BBB">
        <w:rPr>
          <w:sz w:val="28"/>
          <w:szCs w:val="28"/>
        </w:rPr>
        <w:t>visuali</w:t>
      </w:r>
      <w:r w:rsidR="00ED038A">
        <w:rPr>
          <w:sz w:val="28"/>
          <w:szCs w:val="28"/>
        </w:rPr>
        <w:t>s</w:t>
      </w:r>
      <w:r w:rsidRPr="00C81BBB">
        <w:rPr>
          <w:sz w:val="28"/>
          <w:szCs w:val="28"/>
        </w:rPr>
        <w:t>ation</w:t>
      </w:r>
      <w:proofErr w:type="spellEnd"/>
      <w:r w:rsidRPr="00C81BBB">
        <w:rPr>
          <w:sz w:val="28"/>
          <w:szCs w:val="28"/>
        </w:rPr>
        <w:t xml:space="preserve"> and statistical methods enriched the analysis and facilitated the interpretation of the results.</w:t>
      </w:r>
    </w:p>
    <w:p w14:paraId="43C31816" w14:textId="77777777" w:rsidR="00C81BBB" w:rsidRPr="00C81BBB" w:rsidRDefault="00C81BBB" w:rsidP="00C81BBB">
      <w:pPr>
        <w:rPr>
          <w:sz w:val="28"/>
          <w:szCs w:val="28"/>
        </w:rPr>
      </w:pPr>
      <w:r w:rsidRPr="00C81BBB">
        <w:rPr>
          <w:sz w:val="28"/>
          <w:szCs w:val="28"/>
        </w:rPr>
        <w:t xml:space="preserve">The implementation of Logistic Regression and Random Forest models revealed a balance between simplicity and performance. While Logistic Regression provided clarity and interpretability, Random Forest proved effective at capturing complex relationships. </w:t>
      </w:r>
    </w:p>
    <w:p w14:paraId="7785878B" w14:textId="77777777" w:rsidR="00C81BBB" w:rsidRPr="00C81BBB" w:rsidRDefault="00C81BBB" w:rsidP="00C81BBB">
      <w:pPr>
        <w:rPr>
          <w:sz w:val="28"/>
          <w:szCs w:val="28"/>
        </w:rPr>
      </w:pPr>
      <w:r w:rsidRPr="00C81BBB">
        <w:rPr>
          <w:sz w:val="28"/>
          <w:szCs w:val="28"/>
        </w:rPr>
        <w:t>Reflecting on this experience, I developed a deeper understanding of the iterative process in data science—navigating through exploration, testing, refinement, and interpretation to uncover meaningful insights. This project has enhanced my ability to systematically address data-driven problems and laid a solid foundation for tackling more complex datasets and employing advanced techniques in the future.</w:t>
      </w:r>
    </w:p>
    <w:p w14:paraId="3C0C26FE" w14:textId="67EA1814" w:rsidR="00624AC9" w:rsidRPr="00F4256A" w:rsidRDefault="00C81BBB" w:rsidP="00C81BBB">
      <w:pPr>
        <w:rPr>
          <w:b/>
          <w:bCs/>
          <w:sz w:val="28"/>
          <w:szCs w:val="28"/>
        </w:rPr>
      </w:pPr>
      <w:r w:rsidRPr="00C81BBB">
        <w:rPr>
          <w:sz w:val="28"/>
          <w:szCs w:val="28"/>
        </w:rPr>
        <w:t>In summary, this work not only reinforced my theoretical understanding but also improved my practical skills, setting the groundwork for ongoing learning and development in data science and healthcare analytics.</w:t>
      </w:r>
    </w:p>
    <w:p w14:paraId="193A7148" w14:textId="3631E78F" w:rsidR="002305D9" w:rsidRPr="00ED038A" w:rsidRDefault="00D05B2C" w:rsidP="00ED038A">
      <w:pPr>
        <w:pStyle w:val="Heading1"/>
        <w:rPr>
          <w:b/>
          <w:sz w:val="40"/>
        </w:rPr>
      </w:pPr>
      <w:r>
        <w:rPr>
          <w:b/>
          <w:sz w:val="40"/>
        </w:rPr>
        <w:lastRenderedPageBreak/>
        <w:t>Reference List (Harvard Style)</w:t>
      </w:r>
      <w:r w:rsidR="00707958">
        <w:rPr>
          <w:b/>
          <w:sz w:val="40"/>
        </w:rPr>
        <w:t xml:space="preserve"> Or Bibliography (Harvard Style)</w:t>
      </w:r>
    </w:p>
    <w:p w14:paraId="6EF19727"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AMERICAN DIABETES ASSOCIATION, 2022. Standards of Medical Care in Diabetes—2022 Abridged for Primary Care Providers. Clinical Diabetes, 40(1), 10–38</w:t>
      </w:r>
    </w:p>
    <w:p w14:paraId="4540AC2D"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CHEN, T., et al., 2020. A Simple Framework for Contrastive Learning of Visual Representations [viewed Dec 20</w:t>
      </w:r>
      <w:proofErr w:type="gramStart"/>
      <w:r w:rsidRPr="00707958">
        <w:rPr>
          <w:rFonts w:eastAsia="Times New Roman"/>
          <w:iCs/>
          <w:color w:val="000000"/>
          <w:sz w:val="24"/>
          <w:szCs w:val="24"/>
          <w:shd w:val="clear" w:color="auto" w:fill="FFFFFF"/>
          <w:lang w:val="en-GB"/>
        </w:rPr>
        <w:t xml:space="preserve"> 2024</w:t>
      </w:r>
      <w:proofErr w:type="gramEnd"/>
      <w:r w:rsidRPr="00707958">
        <w:rPr>
          <w:rFonts w:eastAsia="Times New Roman"/>
          <w:iCs/>
          <w:color w:val="000000"/>
          <w:sz w:val="24"/>
          <w:szCs w:val="24"/>
          <w:shd w:val="clear" w:color="auto" w:fill="FFFFFF"/>
          <w:lang w:val="en-GB"/>
        </w:rPr>
        <w:t>]. Available from: </w:t>
      </w:r>
      <w:hyperlink r:id="rId32" w:tgtFrame="_blank" w:history="1">
        <w:r w:rsidRPr="00707958">
          <w:rPr>
            <w:rStyle w:val="Hyperlink"/>
            <w:rFonts w:eastAsia="Times New Roman"/>
            <w:iCs/>
            <w:sz w:val="24"/>
            <w:szCs w:val="24"/>
            <w:shd w:val="clear" w:color="auto" w:fill="FFFFFF"/>
            <w:lang w:val="en-GB"/>
          </w:rPr>
          <w:t>http://arxiv.org/abs/2002.05709</w:t>
        </w:r>
      </w:hyperlink>
    </w:p>
    <w:p w14:paraId="5D1A21AC"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FREGOSO-APARICIO, L. et al., 2021. Machine learning and deep learning predictive models for type 2 diabetes: a systematic review. Diabetology &amp; Metabolic Syndrome, 13(1), 148</w:t>
      </w:r>
    </w:p>
    <w:p w14:paraId="4E8AAFD5"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GHAZALI, I.A., 2018. How to Remove outlier from DataFrame using IQR? In: Stack Overflow. -05-22 [viewed Dec 18, 2024]. Available from: </w:t>
      </w:r>
      <w:hyperlink r:id="rId33" w:tgtFrame="_blank" w:history="1">
        <w:r w:rsidRPr="00707958">
          <w:rPr>
            <w:rStyle w:val="Hyperlink"/>
            <w:rFonts w:eastAsia="Times New Roman"/>
            <w:iCs/>
            <w:sz w:val="24"/>
            <w:szCs w:val="24"/>
            <w:shd w:val="clear" w:color="auto" w:fill="FFFFFF"/>
            <w:lang w:val="en-GB"/>
          </w:rPr>
          <w:t>https://stackoverflow.com/q/50461349</w:t>
        </w:r>
      </w:hyperlink>
    </w:p>
    <w:p w14:paraId="39884AE2"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 xml:space="preserve">SEABORN, </w:t>
      </w:r>
      <w:proofErr w:type="spellStart"/>
      <w:proofErr w:type="gramStart"/>
      <w:r w:rsidRPr="00707958">
        <w:rPr>
          <w:rFonts w:eastAsia="Times New Roman"/>
          <w:iCs/>
          <w:color w:val="000000"/>
          <w:sz w:val="24"/>
          <w:szCs w:val="24"/>
          <w:shd w:val="clear" w:color="auto" w:fill="FFFFFF"/>
          <w:lang w:val="en-GB"/>
        </w:rPr>
        <w:t>seaborn.heatmap</w:t>
      </w:r>
      <w:proofErr w:type="spellEnd"/>
      <w:proofErr w:type="gramEnd"/>
      <w:r w:rsidRPr="00707958">
        <w:rPr>
          <w:rFonts w:eastAsia="Times New Roman"/>
          <w:iCs/>
          <w:color w:val="000000"/>
          <w:sz w:val="24"/>
          <w:szCs w:val="24"/>
          <w:shd w:val="clear" w:color="auto" w:fill="FFFFFF"/>
          <w:lang w:val="en-GB"/>
        </w:rPr>
        <w:t xml:space="preserve"> — seaborn 0.13.2 documentation.</w:t>
      </w:r>
    </w:p>
    <w:p w14:paraId="3CAD8509" w14:textId="77777777" w:rsidR="00707958" w:rsidRPr="00707958" w:rsidRDefault="00707958" w:rsidP="00707958">
      <w:pPr>
        <w:pStyle w:val="Heading1"/>
        <w:rPr>
          <w:rFonts w:eastAsia="Times New Roman"/>
          <w:iCs/>
          <w:color w:val="000000"/>
          <w:sz w:val="24"/>
          <w:szCs w:val="24"/>
          <w:shd w:val="clear" w:color="auto" w:fill="FFFFFF"/>
          <w:lang w:val="en-GB"/>
        </w:rPr>
      </w:pPr>
      <w:proofErr w:type="spellStart"/>
      <w:r w:rsidRPr="00707958">
        <w:rPr>
          <w:rFonts w:eastAsia="Times New Roman"/>
          <w:iCs/>
          <w:color w:val="000000"/>
          <w:sz w:val="24"/>
          <w:szCs w:val="24"/>
          <w:shd w:val="clear" w:color="auto" w:fill="FFFFFF"/>
          <w:lang w:val="en-GB"/>
        </w:rPr>
        <w:t>SimpleImputer</w:t>
      </w:r>
      <w:proofErr w:type="spellEnd"/>
      <w:r w:rsidRPr="00707958">
        <w:rPr>
          <w:rFonts w:eastAsia="Times New Roman"/>
          <w:iCs/>
          <w:color w:val="000000"/>
          <w:sz w:val="24"/>
          <w:szCs w:val="24"/>
          <w:shd w:val="clear" w:color="auto" w:fill="FFFFFF"/>
          <w:lang w:val="en-GB"/>
        </w:rPr>
        <w:t> [viewed Dec 18</w:t>
      </w:r>
      <w:proofErr w:type="gramStart"/>
      <w:r w:rsidRPr="00707958">
        <w:rPr>
          <w:rFonts w:eastAsia="Times New Roman"/>
          <w:iCs/>
          <w:color w:val="000000"/>
          <w:sz w:val="24"/>
          <w:szCs w:val="24"/>
          <w:shd w:val="clear" w:color="auto" w:fill="FFFFFF"/>
          <w:lang w:val="en-GB"/>
        </w:rPr>
        <w:t xml:space="preserve"> 2024</w:t>
      </w:r>
      <w:proofErr w:type="gramEnd"/>
      <w:r w:rsidRPr="00707958">
        <w:rPr>
          <w:rFonts w:eastAsia="Times New Roman"/>
          <w:iCs/>
          <w:color w:val="000000"/>
          <w:sz w:val="24"/>
          <w:szCs w:val="24"/>
          <w:shd w:val="clear" w:color="auto" w:fill="FFFFFF"/>
          <w:lang w:val="en-GB"/>
        </w:rPr>
        <w:t>]. Available from: </w:t>
      </w:r>
      <w:hyperlink r:id="rId34" w:tgtFrame="_blank" w:history="1">
        <w:r w:rsidRPr="00707958">
          <w:rPr>
            <w:rStyle w:val="Hyperlink"/>
            <w:rFonts w:eastAsia="Times New Roman"/>
            <w:iCs/>
            <w:sz w:val="24"/>
            <w:szCs w:val="24"/>
            <w:shd w:val="clear" w:color="auto" w:fill="FFFFFF"/>
            <w:lang w:val="en-GB"/>
          </w:rPr>
          <w:t>https://scikit-learn/stable/modules/generated/sklearn.impute.SimpleImputer.html</w:t>
        </w:r>
      </w:hyperlink>
    </w:p>
    <w:p w14:paraId="67D5884D"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SOLENT ONLINE LEARNING | DATA SCIENCE | COMPUTING, Tab: Week 10 | Data Science (COM618) | Solent Online Learning [viewed Dec 19</w:t>
      </w:r>
      <w:proofErr w:type="gramStart"/>
      <w:r w:rsidRPr="00707958">
        <w:rPr>
          <w:rFonts w:eastAsia="Times New Roman"/>
          <w:iCs/>
          <w:color w:val="000000"/>
          <w:sz w:val="24"/>
          <w:szCs w:val="24"/>
          <w:shd w:val="clear" w:color="auto" w:fill="FFFFFF"/>
          <w:lang w:val="en-GB"/>
        </w:rPr>
        <w:t xml:space="preserve"> 2024</w:t>
      </w:r>
      <w:proofErr w:type="gramEnd"/>
      <w:r w:rsidRPr="00707958">
        <w:rPr>
          <w:rFonts w:eastAsia="Times New Roman"/>
          <w:iCs/>
          <w:color w:val="000000"/>
          <w:sz w:val="24"/>
          <w:szCs w:val="24"/>
          <w:shd w:val="clear" w:color="auto" w:fill="FFFFFF"/>
          <w:lang w:val="en-GB"/>
        </w:rPr>
        <w:t>]. Available from: </w:t>
      </w:r>
      <w:hyperlink r:id="rId35" w:tgtFrame="_blank" w:history="1">
        <w:r w:rsidRPr="00707958">
          <w:rPr>
            <w:rStyle w:val="Hyperlink"/>
            <w:rFonts w:eastAsia="Times New Roman"/>
            <w:iCs/>
            <w:sz w:val="24"/>
            <w:szCs w:val="24"/>
            <w:shd w:val="clear" w:color="auto" w:fill="FFFFFF"/>
            <w:lang w:val="en-GB"/>
          </w:rPr>
          <w:t>https://learn.solent.ac.uk/course/view.php?id=58828&amp;section=15</w:t>
        </w:r>
      </w:hyperlink>
    </w:p>
    <w:p w14:paraId="3860187A"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KHARE, A.D., 2022. Diabetes Dataset Available from: https://www.kaggle.com/datasets/akshaydattatraykhare/diabetes-dataset</w:t>
      </w:r>
    </w:p>
    <w:p w14:paraId="0CE10E35" w14:textId="584D43DD" w:rsid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WORLD HEALTH ORGANIZATION, 2021. Using big data to inform health care: opportunities, challenges and considerations Available from: https://www.who.int/europe/news-room/26-05-2021-using-big-data-to-inform-health-care-opportunities-challenges-and-considerations</w:t>
      </w:r>
    </w:p>
    <w:p w14:paraId="05DAF09B" w14:textId="3D374865"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 xml:space="preserve">W3SCHOOL, a. Pandas - </w:t>
      </w:r>
      <w:proofErr w:type="spellStart"/>
      <w:r w:rsidRPr="00707958">
        <w:rPr>
          <w:rFonts w:eastAsia="Times New Roman"/>
          <w:iCs/>
          <w:color w:val="000000"/>
          <w:sz w:val="24"/>
          <w:szCs w:val="24"/>
          <w:shd w:val="clear" w:color="auto" w:fill="FFFFFF"/>
          <w:lang w:val="en-GB"/>
        </w:rPr>
        <w:t>Analyzing</w:t>
      </w:r>
      <w:proofErr w:type="spellEnd"/>
      <w:r w:rsidRPr="00707958">
        <w:rPr>
          <w:rFonts w:eastAsia="Times New Roman"/>
          <w:iCs/>
          <w:color w:val="000000"/>
          <w:sz w:val="24"/>
          <w:szCs w:val="24"/>
          <w:shd w:val="clear" w:color="auto" w:fill="FFFFFF"/>
          <w:lang w:val="en-GB"/>
        </w:rPr>
        <w:t xml:space="preserve"> </w:t>
      </w:r>
      <w:proofErr w:type="spellStart"/>
      <w:r w:rsidRPr="00707958">
        <w:rPr>
          <w:rFonts w:eastAsia="Times New Roman"/>
          <w:iCs/>
          <w:color w:val="000000"/>
          <w:sz w:val="24"/>
          <w:szCs w:val="24"/>
          <w:shd w:val="clear" w:color="auto" w:fill="FFFFFF"/>
          <w:lang w:val="en-GB"/>
        </w:rPr>
        <w:t>DataFrames</w:t>
      </w:r>
      <w:proofErr w:type="spellEnd"/>
      <w:r w:rsidRPr="00707958">
        <w:rPr>
          <w:rFonts w:eastAsia="Times New Roman"/>
          <w:iCs/>
          <w:color w:val="000000"/>
          <w:sz w:val="24"/>
          <w:szCs w:val="24"/>
          <w:shd w:val="clear" w:color="auto" w:fill="FFFFFF"/>
          <w:lang w:val="en-GB"/>
        </w:rPr>
        <w:t> [viewed Dec 18</w:t>
      </w:r>
      <w:proofErr w:type="gramStart"/>
      <w:r w:rsidRPr="00707958">
        <w:rPr>
          <w:rFonts w:eastAsia="Times New Roman"/>
          <w:iCs/>
          <w:color w:val="000000"/>
          <w:sz w:val="24"/>
          <w:szCs w:val="24"/>
          <w:shd w:val="clear" w:color="auto" w:fill="FFFFFF"/>
          <w:lang w:val="en-GB"/>
        </w:rPr>
        <w:t xml:space="preserve"> 2024</w:t>
      </w:r>
      <w:proofErr w:type="gramEnd"/>
      <w:r w:rsidRPr="00707958">
        <w:rPr>
          <w:rFonts w:eastAsia="Times New Roman"/>
          <w:iCs/>
          <w:color w:val="000000"/>
          <w:sz w:val="24"/>
          <w:szCs w:val="24"/>
          <w:shd w:val="clear" w:color="auto" w:fill="FFFFFF"/>
          <w:lang w:val="en-GB"/>
        </w:rPr>
        <w:t>]. Available from: </w:t>
      </w:r>
      <w:hyperlink r:id="rId36" w:tgtFrame="_blank" w:history="1">
        <w:r w:rsidRPr="00707958">
          <w:rPr>
            <w:rStyle w:val="Hyperlink"/>
            <w:rFonts w:eastAsia="Times New Roman"/>
            <w:iCs/>
            <w:sz w:val="24"/>
            <w:szCs w:val="24"/>
            <w:shd w:val="clear" w:color="auto" w:fill="FFFFFF"/>
            <w:lang w:val="en-GB"/>
          </w:rPr>
          <w:t>https://www.w3schools.com/python/pandas/pandas_analyzing.asp</w:t>
        </w:r>
      </w:hyperlink>
    </w:p>
    <w:p w14:paraId="3B4D1CBC"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lastRenderedPageBreak/>
        <w:t xml:space="preserve">W3SCHOOL, b. Pandas DataFrame </w:t>
      </w:r>
      <w:proofErr w:type="gramStart"/>
      <w:r w:rsidRPr="00707958">
        <w:rPr>
          <w:rFonts w:eastAsia="Times New Roman"/>
          <w:iCs/>
          <w:color w:val="000000"/>
          <w:sz w:val="24"/>
          <w:szCs w:val="24"/>
          <w:shd w:val="clear" w:color="auto" w:fill="FFFFFF"/>
          <w:lang w:val="en-GB"/>
        </w:rPr>
        <w:t>describe(</w:t>
      </w:r>
      <w:proofErr w:type="gramEnd"/>
      <w:r w:rsidRPr="00707958">
        <w:rPr>
          <w:rFonts w:eastAsia="Times New Roman"/>
          <w:iCs/>
          <w:color w:val="000000"/>
          <w:sz w:val="24"/>
          <w:szCs w:val="24"/>
          <w:shd w:val="clear" w:color="auto" w:fill="FFFFFF"/>
          <w:lang w:val="en-GB"/>
        </w:rPr>
        <w:t>) Method [viewed Dec 18 2024]. Available from: </w:t>
      </w:r>
      <w:hyperlink r:id="rId37" w:tgtFrame="_blank" w:history="1">
        <w:r w:rsidRPr="00707958">
          <w:rPr>
            <w:rStyle w:val="Hyperlink"/>
            <w:rFonts w:eastAsia="Times New Roman"/>
            <w:iCs/>
            <w:sz w:val="24"/>
            <w:szCs w:val="24"/>
            <w:shd w:val="clear" w:color="auto" w:fill="FFFFFF"/>
            <w:lang w:val="en-GB"/>
          </w:rPr>
          <w:t>https://www.w3schools.com/python/pandas/ref_df_describe.asp</w:t>
        </w:r>
      </w:hyperlink>
    </w:p>
    <w:p w14:paraId="18543B81"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 xml:space="preserve">W3SCHOOL, c. Pandas DataFrame </w:t>
      </w:r>
      <w:proofErr w:type="gramStart"/>
      <w:r w:rsidRPr="00707958">
        <w:rPr>
          <w:rFonts w:eastAsia="Times New Roman"/>
          <w:iCs/>
          <w:color w:val="000000"/>
          <w:sz w:val="24"/>
          <w:szCs w:val="24"/>
          <w:shd w:val="clear" w:color="auto" w:fill="FFFFFF"/>
          <w:lang w:val="en-GB"/>
        </w:rPr>
        <w:t>info(</w:t>
      </w:r>
      <w:proofErr w:type="gramEnd"/>
      <w:r w:rsidRPr="00707958">
        <w:rPr>
          <w:rFonts w:eastAsia="Times New Roman"/>
          <w:iCs/>
          <w:color w:val="000000"/>
          <w:sz w:val="24"/>
          <w:szCs w:val="24"/>
          <w:shd w:val="clear" w:color="auto" w:fill="FFFFFF"/>
          <w:lang w:val="en-GB"/>
        </w:rPr>
        <w:t>) Method [viewed Dec 18 2024]. Available from: </w:t>
      </w:r>
      <w:hyperlink r:id="rId38" w:tgtFrame="_blank" w:history="1">
        <w:r w:rsidRPr="00707958">
          <w:rPr>
            <w:rStyle w:val="Hyperlink"/>
            <w:rFonts w:eastAsia="Times New Roman"/>
            <w:iCs/>
            <w:sz w:val="24"/>
            <w:szCs w:val="24"/>
            <w:shd w:val="clear" w:color="auto" w:fill="FFFFFF"/>
            <w:lang w:val="en-GB"/>
          </w:rPr>
          <w:t>https://www.w3schools.com/python/pandas/ref_df_info.asp</w:t>
        </w:r>
      </w:hyperlink>
    </w:p>
    <w:p w14:paraId="727B8A38"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 xml:space="preserve">W3SCHOOL, d. Pandas DataFrame </w:t>
      </w:r>
      <w:proofErr w:type="spellStart"/>
      <w:proofErr w:type="gramStart"/>
      <w:r w:rsidRPr="00707958">
        <w:rPr>
          <w:rFonts w:eastAsia="Times New Roman"/>
          <w:iCs/>
          <w:color w:val="000000"/>
          <w:sz w:val="24"/>
          <w:szCs w:val="24"/>
          <w:shd w:val="clear" w:color="auto" w:fill="FFFFFF"/>
          <w:lang w:val="en-GB"/>
        </w:rPr>
        <w:t>isna</w:t>
      </w:r>
      <w:proofErr w:type="spellEnd"/>
      <w:r w:rsidRPr="00707958">
        <w:rPr>
          <w:rFonts w:eastAsia="Times New Roman"/>
          <w:iCs/>
          <w:color w:val="000000"/>
          <w:sz w:val="24"/>
          <w:szCs w:val="24"/>
          <w:shd w:val="clear" w:color="auto" w:fill="FFFFFF"/>
          <w:lang w:val="en-GB"/>
        </w:rPr>
        <w:t>(</w:t>
      </w:r>
      <w:proofErr w:type="gramEnd"/>
      <w:r w:rsidRPr="00707958">
        <w:rPr>
          <w:rFonts w:eastAsia="Times New Roman"/>
          <w:iCs/>
          <w:color w:val="000000"/>
          <w:sz w:val="24"/>
          <w:szCs w:val="24"/>
          <w:shd w:val="clear" w:color="auto" w:fill="FFFFFF"/>
          <w:lang w:val="en-GB"/>
        </w:rPr>
        <w:t>) Method [viewed Dec 18 2024]. Available from: </w:t>
      </w:r>
      <w:hyperlink r:id="rId39" w:tgtFrame="_blank" w:history="1">
        <w:r w:rsidRPr="00707958">
          <w:rPr>
            <w:rStyle w:val="Hyperlink"/>
            <w:rFonts w:eastAsia="Times New Roman"/>
            <w:iCs/>
            <w:sz w:val="24"/>
            <w:szCs w:val="24"/>
            <w:shd w:val="clear" w:color="auto" w:fill="FFFFFF"/>
            <w:lang w:val="en-GB"/>
          </w:rPr>
          <w:t>https://www.w3schools.com/python/pandas/ref_df_isna.asp</w:t>
        </w:r>
      </w:hyperlink>
    </w:p>
    <w:p w14:paraId="087275B1" w14:textId="77777777" w:rsidR="00707958" w:rsidRPr="00707958" w:rsidRDefault="00707958" w:rsidP="00707958">
      <w:pPr>
        <w:pStyle w:val="Heading1"/>
        <w:rPr>
          <w:rFonts w:eastAsia="Times New Roman"/>
          <w:iCs/>
          <w:color w:val="000000"/>
          <w:sz w:val="24"/>
          <w:szCs w:val="24"/>
          <w:shd w:val="clear" w:color="auto" w:fill="FFFFFF"/>
          <w:lang w:val="en-GB"/>
        </w:rPr>
      </w:pPr>
      <w:r w:rsidRPr="00707958">
        <w:rPr>
          <w:rFonts w:eastAsia="Times New Roman"/>
          <w:iCs/>
          <w:color w:val="000000"/>
          <w:sz w:val="24"/>
          <w:szCs w:val="24"/>
          <w:shd w:val="clear" w:color="auto" w:fill="FFFFFF"/>
          <w:lang w:val="en-GB"/>
        </w:rPr>
        <w:t>W3SCHOOL, e. Seaborn [viewed Dec 18</w:t>
      </w:r>
      <w:proofErr w:type="gramStart"/>
      <w:r w:rsidRPr="00707958">
        <w:rPr>
          <w:rFonts w:eastAsia="Times New Roman"/>
          <w:iCs/>
          <w:color w:val="000000"/>
          <w:sz w:val="24"/>
          <w:szCs w:val="24"/>
          <w:shd w:val="clear" w:color="auto" w:fill="FFFFFF"/>
          <w:lang w:val="en-GB"/>
        </w:rPr>
        <w:t xml:space="preserve"> 2024</w:t>
      </w:r>
      <w:proofErr w:type="gramEnd"/>
      <w:r w:rsidRPr="00707958">
        <w:rPr>
          <w:rFonts w:eastAsia="Times New Roman"/>
          <w:iCs/>
          <w:color w:val="000000"/>
          <w:sz w:val="24"/>
          <w:szCs w:val="24"/>
          <w:shd w:val="clear" w:color="auto" w:fill="FFFFFF"/>
          <w:lang w:val="en-GB"/>
        </w:rPr>
        <w:t>]. Available from: </w:t>
      </w:r>
      <w:hyperlink r:id="rId40" w:tgtFrame="_blank" w:history="1">
        <w:r w:rsidRPr="00707958">
          <w:rPr>
            <w:rStyle w:val="Hyperlink"/>
            <w:rFonts w:eastAsia="Times New Roman"/>
            <w:iCs/>
            <w:sz w:val="24"/>
            <w:szCs w:val="24"/>
            <w:shd w:val="clear" w:color="auto" w:fill="FFFFFF"/>
            <w:lang w:val="en-GB"/>
          </w:rPr>
          <w:t>https://www.w3schools.com/python/numpy/numpy_random_seaborn.asp</w:t>
        </w:r>
      </w:hyperlink>
    </w:p>
    <w:p w14:paraId="78E91719" w14:textId="6D71B68E" w:rsidR="00CC6128" w:rsidRDefault="00CC6128" w:rsidP="002305D9">
      <w:pPr>
        <w:pStyle w:val="Heading1"/>
        <w:rPr>
          <w:rFonts w:asciiTheme="minorHAnsi" w:eastAsia="Times New Roman" w:hAnsiTheme="minorHAnsi"/>
          <w:i w:val="0"/>
          <w:iCs/>
          <w:color w:val="000000"/>
          <w:sz w:val="24"/>
          <w:szCs w:val="24"/>
          <w:shd w:val="clear" w:color="auto" w:fill="FFFFFF"/>
        </w:rPr>
      </w:pPr>
    </w:p>
    <w:p w14:paraId="3C6FE362" w14:textId="002E7F73" w:rsidR="001266D2" w:rsidRPr="00352C91" w:rsidRDefault="001266D2" w:rsidP="001266D2">
      <w:pPr>
        <w:rPr>
          <w:b/>
          <w:i/>
          <w:iCs/>
          <w:color w:val="6076B4" w:themeColor="accent1"/>
          <w:sz w:val="40"/>
        </w:rPr>
      </w:pPr>
      <w:r w:rsidRPr="00352C91">
        <w:rPr>
          <w:b/>
          <w:i/>
          <w:iCs/>
          <w:color w:val="6076B4" w:themeColor="accent1"/>
          <w:sz w:val="40"/>
        </w:rPr>
        <w:t>Appendix</w:t>
      </w:r>
    </w:p>
    <w:p w14:paraId="20BD8D64" w14:textId="3AEAD871" w:rsidR="001266D2" w:rsidRPr="001266D2" w:rsidRDefault="001266D2" w:rsidP="001266D2">
      <w:r>
        <w:rPr>
          <w:noProof/>
        </w:rPr>
        <w:drawing>
          <wp:inline distT="0" distB="0" distL="0" distR="0" wp14:anchorId="4A3173AC" wp14:editId="6275AFB5">
            <wp:extent cx="3043550" cy="1554686"/>
            <wp:effectExtent l="0" t="0" r="5080" b="7620"/>
            <wp:docPr id="1362477174" name="Picture 3" descr="A diagram of a comparison between age and outco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77174" name="Picture 3" descr="A diagram of a comparison between age and outcom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55858" cy="1560973"/>
                    </a:xfrm>
                    <a:prstGeom prst="rect">
                      <a:avLst/>
                    </a:prstGeom>
                  </pic:spPr>
                </pic:pic>
              </a:graphicData>
            </a:graphic>
          </wp:inline>
        </w:drawing>
      </w:r>
      <w:r>
        <w:rPr>
          <w:noProof/>
        </w:rPr>
        <w:drawing>
          <wp:inline distT="0" distB="0" distL="0" distR="0" wp14:anchorId="4E59F8B9" wp14:editId="70F0D704">
            <wp:extent cx="2836642" cy="1488394"/>
            <wp:effectExtent l="0" t="0" r="1905" b="0"/>
            <wp:docPr id="40464948" name="Picture 4" descr="A diagram of a bmi and outco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4948" name="Picture 4" descr="A diagram of a bmi and outcome&#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57666" cy="1499425"/>
                    </a:xfrm>
                    <a:prstGeom prst="rect">
                      <a:avLst/>
                    </a:prstGeom>
                  </pic:spPr>
                </pic:pic>
              </a:graphicData>
            </a:graphic>
          </wp:inline>
        </w:drawing>
      </w:r>
      <w:r>
        <w:rPr>
          <w:noProof/>
        </w:rPr>
        <w:drawing>
          <wp:inline distT="0" distB="0" distL="0" distR="0" wp14:anchorId="46333FC6" wp14:editId="5C3B7B2A">
            <wp:extent cx="3007070" cy="1608544"/>
            <wp:effectExtent l="0" t="0" r="3175" b="0"/>
            <wp:docPr id="974612917" name="Picture 5" descr="A diagram of a box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12917" name="Picture 5" descr="A diagram of a box plot&#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46206" cy="1629479"/>
                    </a:xfrm>
                    <a:prstGeom prst="rect">
                      <a:avLst/>
                    </a:prstGeom>
                  </pic:spPr>
                </pic:pic>
              </a:graphicData>
            </a:graphic>
          </wp:inline>
        </w:drawing>
      </w:r>
      <w:r>
        <w:rPr>
          <w:noProof/>
        </w:rPr>
        <w:drawing>
          <wp:inline distT="0" distB="0" distL="0" distR="0" wp14:anchorId="115E612C" wp14:editId="5C9901C5">
            <wp:extent cx="3003503" cy="1594716"/>
            <wp:effectExtent l="0" t="0" r="6985" b="5715"/>
            <wp:docPr id="1398013673" name="Picture 6" descr="A diagram of a blood pressure vs outco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13673" name="Picture 6" descr="A diagram of a blood pressure vs outcome&#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3059978" cy="1624702"/>
                    </a:xfrm>
                    <a:prstGeom prst="rect">
                      <a:avLst/>
                    </a:prstGeom>
                  </pic:spPr>
                </pic:pic>
              </a:graphicData>
            </a:graphic>
          </wp:inline>
        </w:drawing>
      </w:r>
      <w:r>
        <w:rPr>
          <w:noProof/>
        </w:rPr>
        <w:lastRenderedPageBreak/>
        <w:drawing>
          <wp:inline distT="0" distB="0" distL="0" distR="0" wp14:anchorId="6B55E5AD" wp14:editId="2A175598">
            <wp:extent cx="2890038" cy="1534186"/>
            <wp:effectExtent l="0" t="0" r="5715" b="8890"/>
            <wp:docPr id="1575412609" name="Picture 7" descr="A blue rectangular bar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12609" name="Picture 7" descr="A blue rectangular bar with white text&#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08737" cy="1544112"/>
                    </a:xfrm>
                    <a:prstGeom prst="rect">
                      <a:avLst/>
                    </a:prstGeom>
                  </pic:spPr>
                </pic:pic>
              </a:graphicData>
            </a:graphic>
          </wp:inline>
        </w:drawing>
      </w:r>
      <w:r>
        <w:rPr>
          <w:noProof/>
        </w:rPr>
        <w:drawing>
          <wp:inline distT="0" distB="0" distL="0" distR="0" wp14:anchorId="64FF0903" wp14:editId="7C1E1BA4">
            <wp:extent cx="2976806" cy="1515277"/>
            <wp:effectExtent l="0" t="0" r="0" b="8890"/>
            <wp:docPr id="244748638" name="Picture 8"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8638" name="Picture 8" descr="A blue rectangular object with white text&#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992351" cy="1523190"/>
                    </a:xfrm>
                    <a:prstGeom prst="rect">
                      <a:avLst/>
                    </a:prstGeom>
                  </pic:spPr>
                </pic:pic>
              </a:graphicData>
            </a:graphic>
          </wp:inline>
        </w:drawing>
      </w:r>
      <w:r>
        <w:rPr>
          <w:noProof/>
        </w:rPr>
        <w:drawing>
          <wp:inline distT="0" distB="0" distL="0" distR="0" wp14:anchorId="5C35D907" wp14:editId="7112DFBC">
            <wp:extent cx="2923410" cy="1514489"/>
            <wp:effectExtent l="0" t="0" r="0" b="0"/>
            <wp:docPr id="956172881" name="Picture 9" descr="A diagram of a glucose vs outco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72881" name="Picture 9" descr="A diagram of a glucose vs outcome&#10;&#10;Description automatically generated with medium confidenc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39649" cy="1522902"/>
                    </a:xfrm>
                    <a:prstGeom prst="rect">
                      <a:avLst/>
                    </a:prstGeom>
                  </pic:spPr>
                </pic:pic>
              </a:graphicData>
            </a:graphic>
          </wp:inline>
        </w:drawing>
      </w:r>
      <w:r>
        <w:rPr>
          <w:noProof/>
        </w:rPr>
        <w:drawing>
          <wp:inline distT="0" distB="0" distL="0" distR="0" wp14:anchorId="76DD2D2E" wp14:editId="5A72617D">
            <wp:extent cx="2856666" cy="1488413"/>
            <wp:effectExtent l="0" t="0" r="1270" b="0"/>
            <wp:docPr id="146123200" name="Picture 10" descr="A graph with lines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3200" name="Picture 10" descr="A graph with lines in the middl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90501" cy="1506042"/>
                    </a:xfrm>
                    <a:prstGeom prst="rect">
                      <a:avLst/>
                    </a:prstGeom>
                  </pic:spPr>
                </pic:pic>
              </a:graphicData>
            </a:graphic>
          </wp:inline>
        </w:drawing>
      </w:r>
      <w:r>
        <w:rPr>
          <w:noProof/>
        </w:rPr>
        <w:drawing>
          <wp:inline distT="0" distB="0" distL="0" distR="0" wp14:anchorId="06BAA63A" wp14:editId="0F841DA8">
            <wp:extent cx="3097512" cy="1621892"/>
            <wp:effectExtent l="0" t="0" r="8255" b="0"/>
            <wp:docPr id="131641754" name="Picture 11" descr="A graph of a box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754" name="Picture 11" descr="A graph of a box plot&#10;&#10;Description automatically generated with medium confidenc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16895" cy="1632041"/>
                    </a:xfrm>
                    <a:prstGeom prst="rect">
                      <a:avLst/>
                    </a:prstGeom>
                  </pic:spPr>
                </pic:pic>
              </a:graphicData>
            </a:graphic>
          </wp:inline>
        </w:drawing>
      </w:r>
      <w:r>
        <w:rPr>
          <w:noProof/>
        </w:rPr>
        <w:drawing>
          <wp:inline distT="0" distB="0" distL="0" distR="0" wp14:anchorId="56E58184" wp14:editId="03665E1B">
            <wp:extent cx="3136992" cy="1613621"/>
            <wp:effectExtent l="0" t="0" r="6350" b="5715"/>
            <wp:docPr id="1287333863" name="Picture 12" descr="A diagram of a diabetes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33863" name="Picture 12" descr="A diagram of a diabetes patient&#10;&#10;Description automatically generated with medium confidence"/>
                    <pic:cNvPicPr/>
                  </pic:nvPicPr>
                  <pic:blipFill>
                    <a:blip r:embed="rId50">
                      <a:extLst>
                        <a:ext uri="{28A0092B-C50C-407E-A947-70E740481C1C}">
                          <a14:useLocalDpi xmlns:a14="http://schemas.microsoft.com/office/drawing/2010/main" val="0"/>
                        </a:ext>
                      </a:extLst>
                    </a:blip>
                    <a:stretch>
                      <a:fillRect/>
                    </a:stretch>
                  </pic:blipFill>
                  <pic:spPr>
                    <a:xfrm>
                      <a:off x="0" y="0"/>
                      <a:ext cx="3152827" cy="1621766"/>
                    </a:xfrm>
                    <a:prstGeom prst="rect">
                      <a:avLst/>
                    </a:prstGeom>
                  </pic:spPr>
                </pic:pic>
              </a:graphicData>
            </a:graphic>
          </wp:inline>
        </w:drawing>
      </w:r>
      <w:r>
        <w:rPr>
          <w:noProof/>
        </w:rPr>
        <w:lastRenderedPageBreak/>
        <w:drawing>
          <wp:inline distT="0" distB="0" distL="0" distR="0" wp14:anchorId="123EE7CF" wp14:editId="5FDCEFB2">
            <wp:extent cx="3070248" cy="1621018"/>
            <wp:effectExtent l="0" t="0" r="0" b="0"/>
            <wp:docPr id="1040730106" name="Picture 13" descr="A diagram of a pregnanc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30106" name="Picture 13" descr="A diagram of a pregnancy&#10;&#10;Description automatically generated with medium confidence"/>
                    <pic:cNvPicPr/>
                  </pic:nvPicPr>
                  <pic:blipFill>
                    <a:blip r:embed="rId51">
                      <a:extLst>
                        <a:ext uri="{28A0092B-C50C-407E-A947-70E740481C1C}">
                          <a14:useLocalDpi xmlns:a14="http://schemas.microsoft.com/office/drawing/2010/main" val="0"/>
                        </a:ext>
                      </a:extLst>
                    </a:blip>
                    <a:stretch>
                      <a:fillRect/>
                    </a:stretch>
                  </pic:blipFill>
                  <pic:spPr>
                    <a:xfrm>
                      <a:off x="0" y="0"/>
                      <a:ext cx="3096678" cy="1634972"/>
                    </a:xfrm>
                    <a:prstGeom prst="rect">
                      <a:avLst/>
                    </a:prstGeom>
                  </pic:spPr>
                </pic:pic>
              </a:graphicData>
            </a:graphic>
          </wp:inline>
        </w:drawing>
      </w:r>
      <w:r>
        <w:rPr>
          <w:noProof/>
        </w:rPr>
        <w:drawing>
          <wp:inline distT="0" distB="0" distL="0" distR="0" wp14:anchorId="04971C69" wp14:editId="3BD257EE">
            <wp:extent cx="3035786" cy="1608543"/>
            <wp:effectExtent l="0" t="0" r="0" b="0"/>
            <wp:docPr id="554808993" name="Picture 14" descr="A graph of a box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8993" name="Picture 14" descr="A graph of a box with a line&#10;&#10;Description automatically generated with medium confidenc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068871" cy="1626074"/>
                    </a:xfrm>
                    <a:prstGeom prst="rect">
                      <a:avLst/>
                    </a:prstGeom>
                  </pic:spPr>
                </pic:pic>
              </a:graphicData>
            </a:graphic>
          </wp:inline>
        </w:drawing>
      </w:r>
      <w:r>
        <w:rPr>
          <w:noProof/>
        </w:rPr>
        <w:drawing>
          <wp:inline distT="0" distB="0" distL="0" distR="0" wp14:anchorId="5E7E4D1A" wp14:editId="49014BD6">
            <wp:extent cx="3197062" cy="1679409"/>
            <wp:effectExtent l="0" t="0" r="3810" b="0"/>
            <wp:docPr id="1634868612" name="Picture 15"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8612" name="Picture 15" descr="A diagram of a graph&#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3218134" cy="1690478"/>
                    </a:xfrm>
                    <a:prstGeom prst="rect">
                      <a:avLst/>
                    </a:prstGeom>
                  </pic:spPr>
                </pic:pic>
              </a:graphicData>
            </a:graphic>
          </wp:inline>
        </w:drawing>
      </w:r>
    </w:p>
    <w:sectPr w:rsidR="001266D2" w:rsidRPr="001266D2">
      <w:headerReference w:type="default" r:id="rId54"/>
      <w:footerReference w:type="even" r:id="rId55"/>
      <w:footerReference w:type="default" r:id="rId56"/>
      <w:pgSz w:w="12240" w:h="15840"/>
      <w:pgMar w:top="1440" w:right="1080" w:bottom="1440" w:left="1080" w:header="57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1021" w14:textId="77777777" w:rsidR="00AB1A03" w:rsidRDefault="00AB1A03">
      <w:pPr>
        <w:spacing w:after="0" w:line="240" w:lineRule="auto"/>
      </w:pPr>
      <w:r>
        <w:separator/>
      </w:r>
    </w:p>
  </w:endnote>
  <w:endnote w:type="continuationSeparator" w:id="0">
    <w:p w14:paraId="06956FA2" w14:textId="77777777" w:rsidR="00AB1A03" w:rsidRDefault="00AB1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Century Gothic">
    <w:panose1 w:val="020B0502020202020204"/>
    <w:charset w:val="00"/>
    <w:family w:val="swiss"/>
    <w:pitch w:val="variable"/>
    <w:sig w:usb0="00000287" w:usb1="00000000" w:usb2="00000000" w:usb3="00000000" w:csb0="000000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1D4F" w14:textId="77777777" w:rsidR="005B5242" w:rsidRDefault="005B5242">
    <w:pPr>
      <w:jc w:val="right"/>
    </w:pPr>
  </w:p>
  <w:p w14:paraId="6063101A" w14:textId="77777777" w:rsidR="005B5242" w:rsidRDefault="00B2656D">
    <w:pPr>
      <w:jc w:val="right"/>
    </w:pPr>
    <w:r>
      <w:fldChar w:fldCharType="begin"/>
    </w:r>
    <w:r>
      <w:instrText xml:space="preserve"> PAGE   \* MERGEFORMAT </w:instrText>
    </w:r>
    <w:r>
      <w:fldChar w:fldCharType="separate"/>
    </w:r>
    <w:r>
      <w:rPr>
        <w:noProof/>
      </w:rPr>
      <w:t>2</w:t>
    </w:r>
    <w:r>
      <w:rPr>
        <w:noProof/>
      </w:rPr>
      <w:fldChar w:fldCharType="end"/>
    </w:r>
    <w:r>
      <w:t xml:space="preserve"> </w:t>
    </w:r>
    <w:r>
      <w:rPr>
        <w:color w:val="E68422" w:themeColor="accent3"/>
      </w:rPr>
      <w:sym w:font="Wingdings 2" w:char="F097"/>
    </w:r>
    <w:r>
      <w:t xml:space="preserve"> </w:t>
    </w:r>
  </w:p>
  <w:p w14:paraId="536D9C52" w14:textId="77777777" w:rsidR="005B5242" w:rsidRDefault="00B2656D">
    <w:pPr>
      <w:jc w:val="right"/>
    </w:pPr>
    <w:r>
      <w:rPr>
        <w:noProof/>
        <w:lang w:val="en-GB" w:eastAsia="en-GB"/>
      </w:rPr>
      <mc:AlternateContent>
        <mc:Choice Requires="wpg">
          <w:drawing>
            <wp:inline distT="0" distB="0" distL="0" distR="0" wp14:anchorId="463BAF87" wp14:editId="7AC9A914">
              <wp:extent cx="2327910" cy="45085"/>
              <wp:effectExtent l="9525" t="9525" r="15240" b="12065"/>
              <wp:docPr id="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7910" cy="71"/>
                        <a:chOff x="7606" y="15084"/>
                        <a:chExt cx="3666" cy="71"/>
                      </a:xfrm>
                    </wpg:grpSpPr>
                    <wps:wsp>
                      <wps:cNvPr id="6" name="AutoShape 5"/>
                      <wps:cNvCnPr>
                        <a:cxnSpLocks noChangeShapeType="1"/>
                      </wps:cNvCnPr>
                      <wps:spPr bwMode="auto">
                        <a:xfrm rot="10800000">
                          <a:off x="8548" y="15084"/>
                          <a:ext cx="2723" cy="0"/>
                        </a:xfrm>
                        <a:prstGeom prst="straightConnector1">
                          <a:avLst/>
                        </a:prstGeom>
                        <a:noFill/>
                        <a:ln w="19050">
                          <a:solidFill>
                            <a:srgbClr val="438086"/>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7" name="AutoShape 6"/>
                      <wps:cNvCnPr>
                        <a:cxnSpLocks noChangeShapeType="1"/>
                      </wps:cNvCnPr>
                      <wps:spPr bwMode="auto">
                        <a:xfrm rot="10800000">
                          <a:off x="7606" y="15155"/>
                          <a:ext cx="3666" cy="0"/>
                        </a:xfrm>
                        <a:prstGeom prst="straightConnector1">
                          <a:avLst/>
                        </a:prstGeom>
                        <a:noFill/>
                        <a:ln w="3175">
                          <a:solidFill>
                            <a:srgbClr val="438086"/>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9A5F564" id="Group 4" o:spid="_x0000_s1026" style="width:183.3pt;height:3.55pt;mso-position-horizontal-relative:char;mso-position-vertical-relative:line" coordorigin="7606,15084" coordsize="366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">
              <v:shapetype id="_x0000_t32" coordsize="21600,21600" o:spt="32" o:oned="t" path="m,l21600,21600e" filled="f">
                <v:path arrowok="t" fillok="f" o:connecttype="none"/>
                <o:lock v:ext="edit" shapetype="t"/>
              </v:shapetype>
              <v:shape id="AutoShape 5" o:spid="_x0000_s1027" type="#_x0000_t32" style="position:absolute;left:8548;top:15084;width:2723;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" strokecolor="#438086" strokeweight="1.5pt"/>
              <v:shape id="AutoShape 6" o:spid="_x0000_s1028" type="#_x0000_t32" style="position:absolute;left:7606;top:15155;width:3666;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" strokecolor="#438086" strokeweight=".25pt"/>
              <w10:anchorlock/>
            </v:group>
          </w:pict>
        </mc:Fallback>
      </mc:AlternateContent>
    </w:r>
  </w:p>
  <w:p w14:paraId="2F12DEB1" w14:textId="77777777" w:rsidR="005B5242" w:rsidRDefault="005B5242">
    <w:pPr>
      <w:pStyle w:val="NoSpacing"/>
      <w:rPr>
        <w:sz w:val="2"/>
        <w:szCs w:val="2"/>
      </w:rPr>
    </w:pPr>
  </w:p>
  <w:p w14:paraId="01F5EB2B" w14:textId="77777777" w:rsidR="005B5242" w:rsidRDefault="005B5242"/>
  <w:p w14:paraId="524B934E" w14:textId="77777777" w:rsidR="005B5242" w:rsidRDefault="005B5242"/>
  <w:p w14:paraId="385F0A81" w14:textId="77777777" w:rsidR="005B5242" w:rsidRDefault="005B5242"/>
  <w:p w14:paraId="3122C850" w14:textId="77777777" w:rsidR="00AA7187" w:rsidRDefault="00AA71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868321"/>
      <w:docPartObj>
        <w:docPartGallery w:val="Page Numbers (Bottom of Page)"/>
        <w:docPartUnique/>
      </w:docPartObj>
    </w:sdtPr>
    <w:sdtEndPr>
      <w:rPr>
        <w:noProof/>
      </w:rPr>
    </w:sdtEndPr>
    <w:sdtContent>
      <w:p w14:paraId="19BCFA73" w14:textId="77777777" w:rsidR="00B0543B" w:rsidRDefault="00B0543B">
        <w:pPr>
          <w:pStyle w:val="Footer"/>
          <w:jc w:val="right"/>
        </w:pPr>
        <w:r>
          <w:fldChar w:fldCharType="begin"/>
        </w:r>
        <w:r>
          <w:instrText xml:space="preserve"> PAGE   \* MERGEFORMAT </w:instrText>
        </w:r>
        <w:r>
          <w:fldChar w:fldCharType="separate"/>
        </w:r>
        <w:r w:rsidR="00BC617E">
          <w:rPr>
            <w:noProof/>
          </w:rPr>
          <w:t>2</w:t>
        </w:r>
        <w:r>
          <w:rPr>
            <w:noProof/>
          </w:rPr>
          <w:fldChar w:fldCharType="end"/>
        </w:r>
      </w:p>
    </w:sdtContent>
  </w:sdt>
  <w:p w14:paraId="01E0D869" w14:textId="77777777" w:rsidR="00AA7187" w:rsidRDefault="00AA71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13C2D" w14:textId="77777777" w:rsidR="00AB1A03" w:rsidRDefault="00AB1A03">
      <w:pPr>
        <w:spacing w:after="0" w:line="240" w:lineRule="auto"/>
      </w:pPr>
      <w:r>
        <w:separator/>
      </w:r>
    </w:p>
  </w:footnote>
  <w:footnote w:type="continuationSeparator" w:id="0">
    <w:p w14:paraId="0DA0975F" w14:textId="77777777" w:rsidR="00AB1A03" w:rsidRDefault="00AB1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6076B4" w:themeColor="accent1"/>
      </w:rPr>
      <w:alias w:val="Title"/>
      <w:id w:val="-1396499233"/>
      <w:dataBinding w:prefixMappings="xmlns:ns0='http://schemas.openxmlformats.org/package/2006/metadata/core-properties' xmlns:ns1='http://purl.org/dc/elements/1.1/'" w:xpath="/ns0:coreProperties[1]/ns1:title[1]" w:storeItemID="{6C3C8BC8-F283-45AE-878A-BAB7291924A1}"/>
      <w:text/>
    </w:sdtPr>
    <w:sdtContent>
      <w:p w14:paraId="4F4415FF" w14:textId="7436D022" w:rsidR="005B5242" w:rsidRDefault="00C64210">
        <w:pPr>
          <w:spacing w:after="0"/>
          <w:jc w:val="center"/>
          <w:rPr>
            <w:color w:val="E4E9EF" w:themeColor="background2"/>
          </w:rPr>
        </w:pPr>
        <w:r>
          <w:rPr>
            <w:color w:val="6076B4" w:themeColor="accent1"/>
          </w:rPr>
          <w:t>Portfolio for Data Science COM618</w:t>
        </w:r>
      </w:p>
    </w:sdtContent>
  </w:sdt>
  <w:p w14:paraId="020CCA5B" w14:textId="77777777" w:rsidR="005B5242" w:rsidRDefault="00B2656D">
    <w:pPr>
      <w:jc w:val="center"/>
      <w:rPr>
        <w:color w:val="6076B4" w:themeColor="accent1"/>
      </w:rPr>
    </w:pPr>
    <w:r>
      <w:rPr>
        <w:color w:val="6076B4" w:themeColor="accent1"/>
      </w:rPr>
      <w:sym w:font="Symbol" w:char="F0B7"/>
    </w:r>
    <w:r>
      <w:rPr>
        <w:color w:val="6076B4" w:themeColor="accent1"/>
      </w:rPr>
      <w:t xml:space="preserve"> </w:t>
    </w:r>
    <w:r>
      <w:rPr>
        <w:color w:val="6076B4" w:themeColor="accent1"/>
      </w:rPr>
      <w:sym w:font="Symbol" w:char="F0B7"/>
    </w:r>
    <w:r>
      <w:rPr>
        <w:color w:val="6076B4" w:themeColor="accent1"/>
      </w:rPr>
      <w:t xml:space="preserve"> </w:t>
    </w:r>
    <w:r>
      <w:rPr>
        <w:color w:val="6076B4" w:themeColor="accent1"/>
      </w:rPr>
      <w:sym w:font="Symbol" w:char="F0B7"/>
    </w:r>
  </w:p>
  <w:p w14:paraId="3FBBBC0E" w14:textId="77777777" w:rsidR="00AA7187" w:rsidRDefault="00AA71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86CAA"/>
    <w:multiLevelType w:val="multilevel"/>
    <w:tmpl w:val="FF4A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235F3F"/>
    <w:multiLevelType w:val="hybridMultilevel"/>
    <w:tmpl w:val="7EC4A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D953D6"/>
    <w:multiLevelType w:val="hybridMultilevel"/>
    <w:tmpl w:val="681A4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1443110">
    <w:abstractNumId w:val="2"/>
  </w:num>
  <w:num w:numId="2" w16cid:durableId="223764884">
    <w:abstractNumId w:val="1"/>
  </w:num>
  <w:num w:numId="3" w16cid:durableId="157844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E4"/>
    <w:rsid w:val="00001102"/>
    <w:rsid w:val="00014867"/>
    <w:rsid w:val="00015FF0"/>
    <w:rsid w:val="00020E2B"/>
    <w:rsid w:val="00042FC1"/>
    <w:rsid w:val="000448CD"/>
    <w:rsid w:val="0005171A"/>
    <w:rsid w:val="0006613F"/>
    <w:rsid w:val="00082A29"/>
    <w:rsid w:val="000B5AFB"/>
    <w:rsid w:val="000C2FEE"/>
    <w:rsid w:val="000D4811"/>
    <w:rsid w:val="00114629"/>
    <w:rsid w:val="00122191"/>
    <w:rsid w:val="00123494"/>
    <w:rsid w:val="001266D2"/>
    <w:rsid w:val="00130E5F"/>
    <w:rsid w:val="00132702"/>
    <w:rsid w:val="00133B64"/>
    <w:rsid w:val="00157FCE"/>
    <w:rsid w:val="00163563"/>
    <w:rsid w:val="00173DB0"/>
    <w:rsid w:val="00195794"/>
    <w:rsid w:val="001C2628"/>
    <w:rsid w:val="001C639C"/>
    <w:rsid w:val="00215658"/>
    <w:rsid w:val="0022641B"/>
    <w:rsid w:val="002305D9"/>
    <w:rsid w:val="002520D4"/>
    <w:rsid w:val="00274E42"/>
    <w:rsid w:val="00282162"/>
    <w:rsid w:val="00284E9E"/>
    <w:rsid w:val="00297D9A"/>
    <w:rsid w:val="002B53FE"/>
    <w:rsid w:val="002D60DB"/>
    <w:rsid w:val="002E1A2A"/>
    <w:rsid w:val="00314843"/>
    <w:rsid w:val="00330F37"/>
    <w:rsid w:val="00331C4E"/>
    <w:rsid w:val="00336EB3"/>
    <w:rsid w:val="00337936"/>
    <w:rsid w:val="00352C91"/>
    <w:rsid w:val="00357956"/>
    <w:rsid w:val="003748DE"/>
    <w:rsid w:val="00376D65"/>
    <w:rsid w:val="00377206"/>
    <w:rsid w:val="003B0320"/>
    <w:rsid w:val="003B34E9"/>
    <w:rsid w:val="003B6D60"/>
    <w:rsid w:val="003C599F"/>
    <w:rsid w:val="003E0358"/>
    <w:rsid w:val="003E4B10"/>
    <w:rsid w:val="003E5F9F"/>
    <w:rsid w:val="003F1A8D"/>
    <w:rsid w:val="00411C49"/>
    <w:rsid w:val="00415183"/>
    <w:rsid w:val="00421FA2"/>
    <w:rsid w:val="00435122"/>
    <w:rsid w:val="00443B83"/>
    <w:rsid w:val="00464C2A"/>
    <w:rsid w:val="004853D9"/>
    <w:rsid w:val="004A4AE0"/>
    <w:rsid w:val="004B20DA"/>
    <w:rsid w:val="004C31FC"/>
    <w:rsid w:val="004D12F5"/>
    <w:rsid w:val="004E0A9D"/>
    <w:rsid w:val="004E1172"/>
    <w:rsid w:val="004E4607"/>
    <w:rsid w:val="004F38A5"/>
    <w:rsid w:val="00503DE0"/>
    <w:rsid w:val="0051452F"/>
    <w:rsid w:val="005230BC"/>
    <w:rsid w:val="0054533A"/>
    <w:rsid w:val="0056075A"/>
    <w:rsid w:val="005706CD"/>
    <w:rsid w:val="00575C94"/>
    <w:rsid w:val="00580CC6"/>
    <w:rsid w:val="00587B45"/>
    <w:rsid w:val="005B5242"/>
    <w:rsid w:val="005B6804"/>
    <w:rsid w:val="005C1A66"/>
    <w:rsid w:val="005D22CE"/>
    <w:rsid w:val="005F1C31"/>
    <w:rsid w:val="00610732"/>
    <w:rsid w:val="00615078"/>
    <w:rsid w:val="00616130"/>
    <w:rsid w:val="00620EBA"/>
    <w:rsid w:val="00624AC9"/>
    <w:rsid w:val="0063313A"/>
    <w:rsid w:val="00655C17"/>
    <w:rsid w:val="00691141"/>
    <w:rsid w:val="006A51FF"/>
    <w:rsid w:val="006B2F29"/>
    <w:rsid w:val="006D3230"/>
    <w:rsid w:val="006F636A"/>
    <w:rsid w:val="006F7355"/>
    <w:rsid w:val="00700570"/>
    <w:rsid w:val="007024E4"/>
    <w:rsid w:val="00707958"/>
    <w:rsid w:val="00737C95"/>
    <w:rsid w:val="00740769"/>
    <w:rsid w:val="00757B87"/>
    <w:rsid w:val="00771C11"/>
    <w:rsid w:val="00776936"/>
    <w:rsid w:val="007C57B4"/>
    <w:rsid w:val="007E1882"/>
    <w:rsid w:val="008030F4"/>
    <w:rsid w:val="00847697"/>
    <w:rsid w:val="008629B9"/>
    <w:rsid w:val="00863ED0"/>
    <w:rsid w:val="0087646D"/>
    <w:rsid w:val="008775D7"/>
    <w:rsid w:val="008775DC"/>
    <w:rsid w:val="00891D93"/>
    <w:rsid w:val="008937B9"/>
    <w:rsid w:val="00897407"/>
    <w:rsid w:val="008B3325"/>
    <w:rsid w:val="008C2D43"/>
    <w:rsid w:val="008D0ADF"/>
    <w:rsid w:val="0092467A"/>
    <w:rsid w:val="00933AD6"/>
    <w:rsid w:val="00941A43"/>
    <w:rsid w:val="00954526"/>
    <w:rsid w:val="009619F3"/>
    <w:rsid w:val="00964717"/>
    <w:rsid w:val="00974D83"/>
    <w:rsid w:val="009900A5"/>
    <w:rsid w:val="009A0026"/>
    <w:rsid w:val="009B2785"/>
    <w:rsid w:val="009B68EF"/>
    <w:rsid w:val="009B7468"/>
    <w:rsid w:val="009C5563"/>
    <w:rsid w:val="009D3E55"/>
    <w:rsid w:val="009F1760"/>
    <w:rsid w:val="00A10787"/>
    <w:rsid w:val="00A20B2F"/>
    <w:rsid w:val="00A31A8D"/>
    <w:rsid w:val="00A31B84"/>
    <w:rsid w:val="00A360B9"/>
    <w:rsid w:val="00A44C21"/>
    <w:rsid w:val="00A701FB"/>
    <w:rsid w:val="00A82394"/>
    <w:rsid w:val="00A83752"/>
    <w:rsid w:val="00A8399D"/>
    <w:rsid w:val="00A852CA"/>
    <w:rsid w:val="00AA7187"/>
    <w:rsid w:val="00AB1A03"/>
    <w:rsid w:val="00AB2A23"/>
    <w:rsid w:val="00AD1589"/>
    <w:rsid w:val="00AD47CF"/>
    <w:rsid w:val="00AE16F9"/>
    <w:rsid w:val="00AE1C39"/>
    <w:rsid w:val="00AF119F"/>
    <w:rsid w:val="00AF31A3"/>
    <w:rsid w:val="00B0543B"/>
    <w:rsid w:val="00B14EAA"/>
    <w:rsid w:val="00B213AF"/>
    <w:rsid w:val="00B2656D"/>
    <w:rsid w:val="00B35C32"/>
    <w:rsid w:val="00B50769"/>
    <w:rsid w:val="00B53E5E"/>
    <w:rsid w:val="00B607B9"/>
    <w:rsid w:val="00B845E5"/>
    <w:rsid w:val="00B93203"/>
    <w:rsid w:val="00B96B4B"/>
    <w:rsid w:val="00BC617E"/>
    <w:rsid w:val="00BD19D4"/>
    <w:rsid w:val="00BF0B97"/>
    <w:rsid w:val="00C00E24"/>
    <w:rsid w:val="00C027DB"/>
    <w:rsid w:val="00C05D71"/>
    <w:rsid w:val="00C14AA2"/>
    <w:rsid w:val="00C356C2"/>
    <w:rsid w:val="00C40606"/>
    <w:rsid w:val="00C47B59"/>
    <w:rsid w:val="00C51705"/>
    <w:rsid w:val="00C54CB0"/>
    <w:rsid w:val="00C64210"/>
    <w:rsid w:val="00C726D1"/>
    <w:rsid w:val="00C81BBB"/>
    <w:rsid w:val="00CC6128"/>
    <w:rsid w:val="00D05B2C"/>
    <w:rsid w:val="00D133A2"/>
    <w:rsid w:val="00D143A9"/>
    <w:rsid w:val="00D31D28"/>
    <w:rsid w:val="00D34AB6"/>
    <w:rsid w:val="00D3626F"/>
    <w:rsid w:val="00D45163"/>
    <w:rsid w:val="00D8275E"/>
    <w:rsid w:val="00D948E4"/>
    <w:rsid w:val="00DA5505"/>
    <w:rsid w:val="00DB248E"/>
    <w:rsid w:val="00DD6341"/>
    <w:rsid w:val="00DF682A"/>
    <w:rsid w:val="00DF70D1"/>
    <w:rsid w:val="00E07C19"/>
    <w:rsid w:val="00E12998"/>
    <w:rsid w:val="00E12E14"/>
    <w:rsid w:val="00E17031"/>
    <w:rsid w:val="00E30FCA"/>
    <w:rsid w:val="00E312FC"/>
    <w:rsid w:val="00E41018"/>
    <w:rsid w:val="00E51118"/>
    <w:rsid w:val="00E6231D"/>
    <w:rsid w:val="00E80637"/>
    <w:rsid w:val="00EC0304"/>
    <w:rsid w:val="00EC2302"/>
    <w:rsid w:val="00ED038A"/>
    <w:rsid w:val="00EE10DA"/>
    <w:rsid w:val="00EE69F6"/>
    <w:rsid w:val="00EF299C"/>
    <w:rsid w:val="00F012BB"/>
    <w:rsid w:val="00F02B01"/>
    <w:rsid w:val="00F0538E"/>
    <w:rsid w:val="00F218C7"/>
    <w:rsid w:val="00F4256A"/>
    <w:rsid w:val="00F72D5A"/>
    <w:rsid w:val="00FA68AC"/>
    <w:rsid w:val="00FB112C"/>
    <w:rsid w:val="00FB64F7"/>
    <w:rsid w:val="00FE43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FD5B9"/>
  <w15:docId w15:val="{C74FB303-A254-4CEC-9EEF-C89D4870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i/>
      <w:color w:val="6076B4" w:themeColor="accent1"/>
      <w:sz w:val="32"/>
      <w:szCs w:val="32"/>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2F5897" w:themeColor="text2"/>
      <w:sz w:val="28"/>
      <w:szCs w:val="26"/>
    </w:rPr>
  </w:style>
  <w:style w:type="paragraph" w:styleId="Heading3">
    <w:name w:val="heading 3"/>
    <w:basedOn w:val="Normal"/>
    <w:next w:val="Normal"/>
    <w:link w:val="Heading3Char"/>
    <w:uiPriority w:val="9"/>
    <w:unhideWhenUsed/>
    <w:qFormat/>
    <w:pPr>
      <w:keepNext/>
      <w:keepLines/>
      <w:spacing w:before="20" w:after="0" w:line="240" w:lineRule="auto"/>
      <w:outlineLvl w:val="2"/>
    </w:pPr>
    <w:rPr>
      <w:rFonts w:asciiTheme="majorHAnsi" w:eastAsiaTheme="majorEastAsia" w:hAnsiTheme="majorHAnsi" w:cstheme="majorBidi"/>
      <w:bCs/>
      <w:i/>
      <w:color w:val="2F5897" w:themeColor="text2"/>
      <w:sz w:val="23"/>
    </w:rPr>
  </w:style>
  <w:style w:type="paragraph" w:styleId="Heading4">
    <w:name w:val="heading 4"/>
    <w:basedOn w:val="Normal"/>
    <w:next w:val="Normal"/>
    <w:link w:val="Heading4Char"/>
    <w:uiPriority w:val="9"/>
    <w:semiHidden/>
    <w:unhideWhenUsed/>
    <w:qFormat/>
    <w:pPr>
      <w:keepNext/>
      <w:keepLines/>
      <w:spacing w:before="200" w:after="0" w:line="264" w:lineRule="auto"/>
      <w:outlineLvl w:val="3"/>
    </w:pPr>
    <w:rPr>
      <w:rFonts w:asciiTheme="majorHAnsi" w:eastAsiaTheme="majorEastAsia" w:hAnsiTheme="majorHAnsi" w:cstheme="majorBidi"/>
      <w:bCs/>
      <w:i/>
      <w:iCs/>
      <w:color w:val="2F5897" w:themeColor="text2"/>
      <w:sz w:val="23"/>
    </w:rPr>
  </w:style>
  <w:style w:type="paragraph" w:styleId="Heading5">
    <w:name w:val="heading 5"/>
    <w:basedOn w:val="Normal"/>
    <w:next w:val="Normal"/>
    <w:link w:val="Heading5Char"/>
    <w:uiPriority w:val="9"/>
    <w:semiHidden/>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Heading7">
    <w:name w:val="heading 7"/>
    <w:basedOn w:val="Normal"/>
    <w:next w:val="Normal"/>
    <w:link w:val="Heading7Ch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i/>
      <w:color w:val="auto"/>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auto"/>
      <w:sz w:val="28"/>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Cs/>
      <w:i/>
      <w:color w:val="auto"/>
      <w:sz w:val="23"/>
    </w:rPr>
  </w:style>
  <w:style w:type="paragraph" w:styleId="Title">
    <w:name w:val="Title"/>
    <w:basedOn w:val="Normal"/>
    <w:next w:val="Normal"/>
    <w:link w:val="TitleChar"/>
    <w:uiPriority w:val="10"/>
    <w:qFormat/>
    <w:pPr>
      <w:spacing w:after="300" w:line="240" w:lineRule="auto"/>
      <w:contextualSpacing/>
    </w:pPr>
    <w:rPr>
      <w:rFonts w:asciiTheme="majorHAnsi" w:eastAsiaTheme="majorEastAsia" w:hAnsiTheme="majorHAnsi" w:cstheme="majorBidi"/>
      <w:color w:val="2F5897" w:themeColor="text2"/>
      <w:spacing w:val="5"/>
      <w:kern w:val="28"/>
      <w:sz w:val="60"/>
      <w:szCs w:val="56"/>
      <w14:ligatures w14:val="standardContextual"/>
      <w14:cntxtAlts/>
    </w:rPr>
  </w:style>
  <w:style w:type="character" w:customStyle="1" w:styleId="TitleChar">
    <w:name w:val="Title Char"/>
    <w:basedOn w:val="DefaultParagraphFont"/>
    <w:link w:val="Title"/>
    <w:uiPriority w:val="10"/>
    <w:rPr>
      <w:rFonts w:asciiTheme="majorHAnsi" w:eastAsiaTheme="majorEastAsia" w:hAnsiTheme="majorHAnsi" w:cstheme="majorBidi"/>
      <w:color w:val="auto"/>
      <w:spacing w:val="5"/>
      <w:kern w:val="28"/>
      <w:sz w:val="60"/>
      <w:szCs w:val="56"/>
      <w14:ligatures w14:val="standardContextual"/>
      <w14:cntxtAlts/>
    </w:rPr>
  </w:style>
  <w:style w:type="paragraph" w:styleId="Subtitle">
    <w:name w:val="Subtitle"/>
    <w:basedOn w:val="Normal"/>
    <w:next w:val="Normal"/>
    <w:link w:val="SubtitleChar"/>
    <w:uiPriority w:val="11"/>
    <w:qFormat/>
    <w:pPr>
      <w:numPr>
        <w:ilvl w:val="1"/>
      </w:numPr>
    </w:pPr>
    <w:rPr>
      <w:rFonts w:eastAsiaTheme="majorEastAsia" w:cstheme="majorBidi"/>
      <w:iCs/>
      <w:color w:val="000000" w:themeColor="text1"/>
      <w:spacing w:val="15"/>
      <w:sz w:val="24"/>
      <w:szCs w:val="24"/>
    </w:rPr>
  </w:style>
  <w:style w:type="character" w:customStyle="1" w:styleId="SubtitleChar">
    <w:name w:val="Subtitle Char"/>
    <w:basedOn w:val="DefaultParagraphFont"/>
    <w:link w:val="Subtitle"/>
    <w:uiPriority w:val="11"/>
    <w:rPr>
      <w:rFonts w:eastAsiaTheme="majorEastAsia" w:cstheme="majorBidi"/>
      <w:iCs/>
      <w:color w:val="auto"/>
      <w:spacing w:val="15"/>
      <w:sz w:val="24"/>
      <w:szCs w:val="24"/>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eastAsiaTheme="minorEastAsia"/>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
      <w:iCs/>
      <w:color w:val="auto"/>
      <w:sz w:val="23"/>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sz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pPr>
      <w:spacing w:line="240" w:lineRule="auto"/>
    </w:pPr>
    <w:rPr>
      <w:b/>
      <w:bCs/>
      <w:color w:val="2F5897" w:themeColor="text2"/>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auto"/>
    </w:rPr>
  </w:style>
  <w:style w:type="paragraph" w:styleId="ListParagraph">
    <w:name w:val="List Paragraph"/>
    <w:basedOn w:val="Normal"/>
    <w:uiPriority w:val="34"/>
    <w:qFormat/>
    <w:pPr>
      <w:spacing w:after="160" w:line="240" w:lineRule="auto"/>
      <w:ind w:left="1008" w:hanging="288"/>
      <w:contextualSpacing/>
    </w:pPr>
    <w:rPr>
      <w:rFonts w:eastAsiaTheme="minorHAnsi"/>
      <w:sz w:val="21"/>
    </w:rPr>
  </w:style>
  <w:style w:type="paragraph" w:styleId="Quote">
    <w:name w:val="Quote"/>
    <w:basedOn w:val="Normal"/>
    <w:next w:val="Normal"/>
    <w:link w:val="QuoteChar"/>
    <w:uiPriority w:val="29"/>
    <w:qFormat/>
    <w:pPr>
      <w:spacing w:before="160" w:after="160" w:line="300" w:lineRule="auto"/>
      <w:ind w:left="144" w:right="144"/>
      <w:jc w:val="center"/>
    </w:pPr>
    <w:rPr>
      <w:rFonts w:asciiTheme="majorHAnsi" w:hAnsiTheme="majorHAnsi"/>
      <w:i/>
      <w:iCs/>
      <w:color w:val="6076B4" w:themeColor="accent1"/>
      <w:sz w:val="24"/>
      <w:lang w:bidi="hi-IN"/>
    </w:rPr>
  </w:style>
  <w:style w:type="character" w:customStyle="1" w:styleId="QuoteChar">
    <w:name w:val="Quote Char"/>
    <w:basedOn w:val="DefaultParagraphFont"/>
    <w:link w:val="Quote"/>
    <w:uiPriority w:val="29"/>
    <w:rPr>
      <w:rFonts w:asciiTheme="majorHAnsi" w:hAnsiTheme="majorHAnsi"/>
      <w:i/>
      <w:iCs/>
      <w:color w:val="auto"/>
      <w:sz w:val="24"/>
      <w:lang w:bidi="hi-IN"/>
    </w:rPr>
  </w:style>
  <w:style w:type="paragraph" w:styleId="IntenseQuote">
    <w:name w:val="Intense Quote"/>
    <w:basedOn w:val="Normal"/>
    <w:next w:val="Normal"/>
    <w:link w:val="IntenseQuoteChar"/>
    <w:uiPriority w:val="30"/>
    <w:qFormat/>
    <w:pPr>
      <w:pBdr>
        <w:top w:val="single" w:sz="36" w:space="8" w:color="6076B4" w:themeColor="accent1"/>
        <w:left w:val="single" w:sz="36" w:space="8" w:color="6076B4" w:themeColor="accent1"/>
        <w:bottom w:val="single" w:sz="36" w:space="8" w:color="6076B4" w:themeColor="accent1"/>
        <w:right w:val="single" w:sz="36" w:space="8" w:color="6076B4" w:themeColor="accent1"/>
      </w:pBdr>
      <w:shd w:val="clear" w:color="auto" w:fill="6076B4" w:themeFill="accent1"/>
      <w:spacing w:before="200" w:after="280" w:line="300" w:lineRule="auto"/>
      <w:ind w:left="936" w:right="936"/>
      <w:jc w:val="center"/>
    </w:pPr>
    <w:rPr>
      <w:rFonts w:asciiTheme="majorHAnsi" w:eastAsiaTheme="majorEastAsia" w:hAnsiTheme="majorHAnsi"/>
      <w:bCs/>
      <w:i/>
      <w:iCs/>
      <w:color w:val="000000"/>
      <w:sz w:val="24"/>
      <w:lang w:bidi="hi-IN"/>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bCs/>
      <w:i/>
      <w:iCs/>
      <w:color w:val="000000"/>
      <w:sz w:val="24"/>
      <w:shd w:val="clear" w:color="auto" w:fill="6076B4" w:themeFill="accent1"/>
      <w:lang w:bidi="hi-IN"/>
      <w14:ligatures w14:val="standardContextual"/>
      <w14:cntxtAlts/>
    </w:rPr>
  </w:style>
  <w:style w:type="character" w:styleId="SubtleEmphasis">
    <w:name w:val="Subtle Emphasis"/>
    <w:basedOn w:val="DefaultParagraphFont"/>
    <w:uiPriority w:val="19"/>
    <w:qFormat/>
    <w:rPr>
      <w:i/>
      <w:iCs/>
      <w:color w:val="auto"/>
    </w:rPr>
  </w:style>
  <w:style w:type="character" w:styleId="IntenseEmphasis">
    <w:name w:val="Intense Emphasis"/>
    <w:basedOn w:val="DefaultParagraphFont"/>
    <w:uiPriority w:val="21"/>
    <w:qFormat/>
    <w:rPr>
      <w:b/>
      <w:bCs/>
      <w:i/>
      <w:iCs/>
      <w:caps w:val="0"/>
      <w:smallCaps w:val="0"/>
      <w:color w:val="auto"/>
    </w:rPr>
  </w:style>
  <w:style w:type="character" w:styleId="SubtleReference">
    <w:name w:val="Subtle Reference"/>
    <w:basedOn w:val="DefaultParagraphFont"/>
    <w:uiPriority w:val="31"/>
    <w:qFormat/>
    <w:rPr>
      <w:smallCaps/>
      <w:color w:val="auto"/>
      <w:u w:val="single"/>
    </w:rPr>
  </w:style>
  <w:style w:type="character" w:styleId="IntenseReference">
    <w:name w:val="Intense Reference"/>
    <w:basedOn w:val="DefaultParagraphFont"/>
    <w:uiPriority w:val="32"/>
    <w:qFormat/>
    <w:rPr>
      <w:b/>
      <w:bCs/>
      <w:caps w:val="0"/>
      <w:smallCaps w:val="0"/>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276" w:lineRule="auto"/>
      <w:outlineLvl w:val="9"/>
    </w:pPr>
    <w:rPr>
      <w:b/>
      <w:i w:val="0"/>
      <w:sz w:val="28"/>
      <w:szCs w:val="2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OC1">
    <w:name w:val="toc 1"/>
    <w:basedOn w:val="Normal"/>
    <w:next w:val="Normal"/>
    <w:autoRedefine/>
    <w:uiPriority w:val="39"/>
    <w:unhideWhenUsed/>
    <w:rsid w:val="00FE4316"/>
    <w:pPr>
      <w:spacing w:after="100"/>
    </w:pPr>
  </w:style>
  <w:style w:type="paragraph" w:styleId="TOC2">
    <w:name w:val="toc 2"/>
    <w:basedOn w:val="Normal"/>
    <w:next w:val="Normal"/>
    <w:autoRedefine/>
    <w:uiPriority w:val="39"/>
    <w:unhideWhenUsed/>
    <w:rsid w:val="00FE4316"/>
    <w:pPr>
      <w:spacing w:after="100"/>
      <w:ind w:left="220"/>
    </w:pPr>
  </w:style>
  <w:style w:type="character" w:styleId="Hyperlink">
    <w:name w:val="Hyperlink"/>
    <w:basedOn w:val="DefaultParagraphFont"/>
    <w:uiPriority w:val="99"/>
    <w:unhideWhenUsed/>
    <w:rsid w:val="00FE4316"/>
    <w:rPr>
      <w:color w:val="3399FF" w:themeColor="hyperlink"/>
      <w:u w:val="single"/>
    </w:rPr>
  </w:style>
  <w:style w:type="table" w:styleId="TableGrid">
    <w:name w:val="Table Grid"/>
    <w:basedOn w:val="TableNormal"/>
    <w:uiPriority w:val="59"/>
    <w:rsid w:val="00EC0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20EBA"/>
    <w:rPr>
      <w:color w:val="605E5C"/>
      <w:shd w:val="clear" w:color="auto" w:fill="E1DFDD"/>
    </w:rPr>
  </w:style>
  <w:style w:type="character" w:styleId="FollowedHyperlink">
    <w:name w:val="FollowedHyperlink"/>
    <w:basedOn w:val="DefaultParagraphFont"/>
    <w:uiPriority w:val="99"/>
    <w:semiHidden/>
    <w:unhideWhenUsed/>
    <w:rsid w:val="00620EBA"/>
    <w:rPr>
      <w:color w:val="B2B2B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136">
      <w:bodyDiv w:val="1"/>
      <w:marLeft w:val="0"/>
      <w:marRight w:val="0"/>
      <w:marTop w:val="0"/>
      <w:marBottom w:val="0"/>
      <w:divBdr>
        <w:top w:val="none" w:sz="0" w:space="0" w:color="auto"/>
        <w:left w:val="none" w:sz="0" w:space="0" w:color="auto"/>
        <w:bottom w:val="none" w:sz="0" w:space="0" w:color="auto"/>
        <w:right w:val="none" w:sz="0" w:space="0" w:color="auto"/>
      </w:divBdr>
    </w:div>
    <w:div w:id="95029036">
      <w:bodyDiv w:val="1"/>
      <w:marLeft w:val="0"/>
      <w:marRight w:val="0"/>
      <w:marTop w:val="0"/>
      <w:marBottom w:val="0"/>
      <w:divBdr>
        <w:top w:val="none" w:sz="0" w:space="0" w:color="auto"/>
        <w:left w:val="none" w:sz="0" w:space="0" w:color="auto"/>
        <w:bottom w:val="none" w:sz="0" w:space="0" w:color="auto"/>
        <w:right w:val="none" w:sz="0" w:space="0" w:color="auto"/>
      </w:divBdr>
    </w:div>
    <w:div w:id="146285771">
      <w:bodyDiv w:val="1"/>
      <w:marLeft w:val="0"/>
      <w:marRight w:val="0"/>
      <w:marTop w:val="0"/>
      <w:marBottom w:val="0"/>
      <w:divBdr>
        <w:top w:val="none" w:sz="0" w:space="0" w:color="auto"/>
        <w:left w:val="none" w:sz="0" w:space="0" w:color="auto"/>
        <w:bottom w:val="none" w:sz="0" w:space="0" w:color="auto"/>
        <w:right w:val="none" w:sz="0" w:space="0" w:color="auto"/>
      </w:divBdr>
    </w:div>
    <w:div w:id="186986566">
      <w:bodyDiv w:val="1"/>
      <w:marLeft w:val="0"/>
      <w:marRight w:val="0"/>
      <w:marTop w:val="0"/>
      <w:marBottom w:val="0"/>
      <w:divBdr>
        <w:top w:val="none" w:sz="0" w:space="0" w:color="auto"/>
        <w:left w:val="none" w:sz="0" w:space="0" w:color="auto"/>
        <w:bottom w:val="none" w:sz="0" w:space="0" w:color="auto"/>
        <w:right w:val="none" w:sz="0" w:space="0" w:color="auto"/>
      </w:divBdr>
    </w:div>
    <w:div w:id="223685070">
      <w:bodyDiv w:val="1"/>
      <w:marLeft w:val="0"/>
      <w:marRight w:val="0"/>
      <w:marTop w:val="0"/>
      <w:marBottom w:val="0"/>
      <w:divBdr>
        <w:top w:val="none" w:sz="0" w:space="0" w:color="auto"/>
        <w:left w:val="none" w:sz="0" w:space="0" w:color="auto"/>
        <w:bottom w:val="none" w:sz="0" w:space="0" w:color="auto"/>
        <w:right w:val="none" w:sz="0" w:space="0" w:color="auto"/>
      </w:divBdr>
    </w:div>
    <w:div w:id="242035180">
      <w:bodyDiv w:val="1"/>
      <w:marLeft w:val="0"/>
      <w:marRight w:val="0"/>
      <w:marTop w:val="0"/>
      <w:marBottom w:val="0"/>
      <w:divBdr>
        <w:top w:val="none" w:sz="0" w:space="0" w:color="auto"/>
        <w:left w:val="none" w:sz="0" w:space="0" w:color="auto"/>
        <w:bottom w:val="none" w:sz="0" w:space="0" w:color="auto"/>
        <w:right w:val="none" w:sz="0" w:space="0" w:color="auto"/>
      </w:divBdr>
    </w:div>
    <w:div w:id="276640646">
      <w:bodyDiv w:val="1"/>
      <w:marLeft w:val="0"/>
      <w:marRight w:val="0"/>
      <w:marTop w:val="0"/>
      <w:marBottom w:val="0"/>
      <w:divBdr>
        <w:top w:val="none" w:sz="0" w:space="0" w:color="auto"/>
        <w:left w:val="none" w:sz="0" w:space="0" w:color="auto"/>
        <w:bottom w:val="none" w:sz="0" w:space="0" w:color="auto"/>
        <w:right w:val="none" w:sz="0" w:space="0" w:color="auto"/>
      </w:divBdr>
    </w:div>
    <w:div w:id="290137988">
      <w:bodyDiv w:val="1"/>
      <w:marLeft w:val="0"/>
      <w:marRight w:val="0"/>
      <w:marTop w:val="0"/>
      <w:marBottom w:val="0"/>
      <w:divBdr>
        <w:top w:val="none" w:sz="0" w:space="0" w:color="auto"/>
        <w:left w:val="none" w:sz="0" w:space="0" w:color="auto"/>
        <w:bottom w:val="none" w:sz="0" w:space="0" w:color="auto"/>
        <w:right w:val="none" w:sz="0" w:space="0" w:color="auto"/>
      </w:divBdr>
    </w:div>
    <w:div w:id="307831581">
      <w:bodyDiv w:val="1"/>
      <w:marLeft w:val="0"/>
      <w:marRight w:val="0"/>
      <w:marTop w:val="0"/>
      <w:marBottom w:val="0"/>
      <w:divBdr>
        <w:top w:val="none" w:sz="0" w:space="0" w:color="auto"/>
        <w:left w:val="none" w:sz="0" w:space="0" w:color="auto"/>
        <w:bottom w:val="none" w:sz="0" w:space="0" w:color="auto"/>
        <w:right w:val="none" w:sz="0" w:space="0" w:color="auto"/>
      </w:divBdr>
    </w:div>
    <w:div w:id="321586836">
      <w:bodyDiv w:val="1"/>
      <w:marLeft w:val="0"/>
      <w:marRight w:val="0"/>
      <w:marTop w:val="0"/>
      <w:marBottom w:val="0"/>
      <w:divBdr>
        <w:top w:val="none" w:sz="0" w:space="0" w:color="auto"/>
        <w:left w:val="none" w:sz="0" w:space="0" w:color="auto"/>
        <w:bottom w:val="none" w:sz="0" w:space="0" w:color="auto"/>
        <w:right w:val="none" w:sz="0" w:space="0" w:color="auto"/>
      </w:divBdr>
    </w:div>
    <w:div w:id="367528823">
      <w:bodyDiv w:val="1"/>
      <w:marLeft w:val="0"/>
      <w:marRight w:val="0"/>
      <w:marTop w:val="0"/>
      <w:marBottom w:val="0"/>
      <w:divBdr>
        <w:top w:val="none" w:sz="0" w:space="0" w:color="auto"/>
        <w:left w:val="none" w:sz="0" w:space="0" w:color="auto"/>
        <w:bottom w:val="none" w:sz="0" w:space="0" w:color="auto"/>
        <w:right w:val="none" w:sz="0" w:space="0" w:color="auto"/>
      </w:divBdr>
    </w:div>
    <w:div w:id="410125897">
      <w:bodyDiv w:val="1"/>
      <w:marLeft w:val="0"/>
      <w:marRight w:val="0"/>
      <w:marTop w:val="0"/>
      <w:marBottom w:val="0"/>
      <w:divBdr>
        <w:top w:val="none" w:sz="0" w:space="0" w:color="auto"/>
        <w:left w:val="none" w:sz="0" w:space="0" w:color="auto"/>
        <w:bottom w:val="none" w:sz="0" w:space="0" w:color="auto"/>
        <w:right w:val="none" w:sz="0" w:space="0" w:color="auto"/>
      </w:divBdr>
      <w:divsChild>
        <w:div w:id="807824425">
          <w:marLeft w:val="0"/>
          <w:marRight w:val="0"/>
          <w:marTop w:val="0"/>
          <w:marBottom w:val="0"/>
          <w:divBdr>
            <w:top w:val="none" w:sz="0" w:space="0" w:color="auto"/>
            <w:left w:val="none" w:sz="0" w:space="0" w:color="auto"/>
            <w:bottom w:val="none" w:sz="0" w:space="0" w:color="auto"/>
            <w:right w:val="none" w:sz="0" w:space="0" w:color="auto"/>
          </w:divBdr>
        </w:div>
      </w:divsChild>
    </w:div>
    <w:div w:id="464008399">
      <w:bodyDiv w:val="1"/>
      <w:marLeft w:val="0"/>
      <w:marRight w:val="0"/>
      <w:marTop w:val="0"/>
      <w:marBottom w:val="0"/>
      <w:divBdr>
        <w:top w:val="none" w:sz="0" w:space="0" w:color="auto"/>
        <w:left w:val="none" w:sz="0" w:space="0" w:color="auto"/>
        <w:bottom w:val="none" w:sz="0" w:space="0" w:color="auto"/>
        <w:right w:val="none" w:sz="0" w:space="0" w:color="auto"/>
      </w:divBdr>
    </w:div>
    <w:div w:id="494031276">
      <w:bodyDiv w:val="1"/>
      <w:marLeft w:val="0"/>
      <w:marRight w:val="0"/>
      <w:marTop w:val="0"/>
      <w:marBottom w:val="0"/>
      <w:divBdr>
        <w:top w:val="none" w:sz="0" w:space="0" w:color="auto"/>
        <w:left w:val="none" w:sz="0" w:space="0" w:color="auto"/>
        <w:bottom w:val="none" w:sz="0" w:space="0" w:color="auto"/>
        <w:right w:val="none" w:sz="0" w:space="0" w:color="auto"/>
      </w:divBdr>
    </w:div>
    <w:div w:id="502203747">
      <w:bodyDiv w:val="1"/>
      <w:marLeft w:val="0"/>
      <w:marRight w:val="0"/>
      <w:marTop w:val="0"/>
      <w:marBottom w:val="0"/>
      <w:divBdr>
        <w:top w:val="none" w:sz="0" w:space="0" w:color="auto"/>
        <w:left w:val="none" w:sz="0" w:space="0" w:color="auto"/>
        <w:bottom w:val="none" w:sz="0" w:space="0" w:color="auto"/>
        <w:right w:val="none" w:sz="0" w:space="0" w:color="auto"/>
      </w:divBdr>
    </w:div>
    <w:div w:id="514541128">
      <w:bodyDiv w:val="1"/>
      <w:marLeft w:val="0"/>
      <w:marRight w:val="0"/>
      <w:marTop w:val="0"/>
      <w:marBottom w:val="0"/>
      <w:divBdr>
        <w:top w:val="none" w:sz="0" w:space="0" w:color="auto"/>
        <w:left w:val="none" w:sz="0" w:space="0" w:color="auto"/>
        <w:bottom w:val="none" w:sz="0" w:space="0" w:color="auto"/>
        <w:right w:val="none" w:sz="0" w:space="0" w:color="auto"/>
      </w:divBdr>
    </w:div>
    <w:div w:id="541022241">
      <w:bodyDiv w:val="1"/>
      <w:marLeft w:val="0"/>
      <w:marRight w:val="0"/>
      <w:marTop w:val="0"/>
      <w:marBottom w:val="0"/>
      <w:divBdr>
        <w:top w:val="none" w:sz="0" w:space="0" w:color="auto"/>
        <w:left w:val="none" w:sz="0" w:space="0" w:color="auto"/>
        <w:bottom w:val="none" w:sz="0" w:space="0" w:color="auto"/>
        <w:right w:val="none" w:sz="0" w:space="0" w:color="auto"/>
      </w:divBdr>
    </w:div>
    <w:div w:id="548300645">
      <w:bodyDiv w:val="1"/>
      <w:marLeft w:val="0"/>
      <w:marRight w:val="0"/>
      <w:marTop w:val="0"/>
      <w:marBottom w:val="0"/>
      <w:divBdr>
        <w:top w:val="none" w:sz="0" w:space="0" w:color="auto"/>
        <w:left w:val="none" w:sz="0" w:space="0" w:color="auto"/>
        <w:bottom w:val="none" w:sz="0" w:space="0" w:color="auto"/>
        <w:right w:val="none" w:sz="0" w:space="0" w:color="auto"/>
      </w:divBdr>
    </w:div>
    <w:div w:id="576792278">
      <w:bodyDiv w:val="1"/>
      <w:marLeft w:val="0"/>
      <w:marRight w:val="0"/>
      <w:marTop w:val="0"/>
      <w:marBottom w:val="0"/>
      <w:divBdr>
        <w:top w:val="none" w:sz="0" w:space="0" w:color="auto"/>
        <w:left w:val="none" w:sz="0" w:space="0" w:color="auto"/>
        <w:bottom w:val="none" w:sz="0" w:space="0" w:color="auto"/>
        <w:right w:val="none" w:sz="0" w:space="0" w:color="auto"/>
      </w:divBdr>
    </w:div>
    <w:div w:id="579338584">
      <w:bodyDiv w:val="1"/>
      <w:marLeft w:val="0"/>
      <w:marRight w:val="0"/>
      <w:marTop w:val="0"/>
      <w:marBottom w:val="0"/>
      <w:divBdr>
        <w:top w:val="none" w:sz="0" w:space="0" w:color="auto"/>
        <w:left w:val="none" w:sz="0" w:space="0" w:color="auto"/>
        <w:bottom w:val="none" w:sz="0" w:space="0" w:color="auto"/>
        <w:right w:val="none" w:sz="0" w:space="0" w:color="auto"/>
      </w:divBdr>
    </w:div>
    <w:div w:id="592471293">
      <w:bodyDiv w:val="1"/>
      <w:marLeft w:val="0"/>
      <w:marRight w:val="0"/>
      <w:marTop w:val="0"/>
      <w:marBottom w:val="0"/>
      <w:divBdr>
        <w:top w:val="none" w:sz="0" w:space="0" w:color="auto"/>
        <w:left w:val="none" w:sz="0" w:space="0" w:color="auto"/>
        <w:bottom w:val="none" w:sz="0" w:space="0" w:color="auto"/>
        <w:right w:val="none" w:sz="0" w:space="0" w:color="auto"/>
      </w:divBdr>
    </w:div>
    <w:div w:id="597713916">
      <w:bodyDiv w:val="1"/>
      <w:marLeft w:val="0"/>
      <w:marRight w:val="0"/>
      <w:marTop w:val="0"/>
      <w:marBottom w:val="0"/>
      <w:divBdr>
        <w:top w:val="none" w:sz="0" w:space="0" w:color="auto"/>
        <w:left w:val="none" w:sz="0" w:space="0" w:color="auto"/>
        <w:bottom w:val="none" w:sz="0" w:space="0" w:color="auto"/>
        <w:right w:val="none" w:sz="0" w:space="0" w:color="auto"/>
      </w:divBdr>
    </w:div>
    <w:div w:id="598610831">
      <w:bodyDiv w:val="1"/>
      <w:marLeft w:val="0"/>
      <w:marRight w:val="0"/>
      <w:marTop w:val="0"/>
      <w:marBottom w:val="0"/>
      <w:divBdr>
        <w:top w:val="none" w:sz="0" w:space="0" w:color="auto"/>
        <w:left w:val="none" w:sz="0" w:space="0" w:color="auto"/>
        <w:bottom w:val="none" w:sz="0" w:space="0" w:color="auto"/>
        <w:right w:val="none" w:sz="0" w:space="0" w:color="auto"/>
      </w:divBdr>
    </w:div>
    <w:div w:id="631325163">
      <w:bodyDiv w:val="1"/>
      <w:marLeft w:val="0"/>
      <w:marRight w:val="0"/>
      <w:marTop w:val="0"/>
      <w:marBottom w:val="0"/>
      <w:divBdr>
        <w:top w:val="none" w:sz="0" w:space="0" w:color="auto"/>
        <w:left w:val="none" w:sz="0" w:space="0" w:color="auto"/>
        <w:bottom w:val="none" w:sz="0" w:space="0" w:color="auto"/>
        <w:right w:val="none" w:sz="0" w:space="0" w:color="auto"/>
      </w:divBdr>
    </w:div>
    <w:div w:id="646517850">
      <w:bodyDiv w:val="1"/>
      <w:marLeft w:val="0"/>
      <w:marRight w:val="0"/>
      <w:marTop w:val="0"/>
      <w:marBottom w:val="0"/>
      <w:divBdr>
        <w:top w:val="none" w:sz="0" w:space="0" w:color="auto"/>
        <w:left w:val="none" w:sz="0" w:space="0" w:color="auto"/>
        <w:bottom w:val="none" w:sz="0" w:space="0" w:color="auto"/>
        <w:right w:val="none" w:sz="0" w:space="0" w:color="auto"/>
      </w:divBdr>
    </w:div>
    <w:div w:id="647125075">
      <w:bodyDiv w:val="1"/>
      <w:marLeft w:val="0"/>
      <w:marRight w:val="0"/>
      <w:marTop w:val="0"/>
      <w:marBottom w:val="0"/>
      <w:divBdr>
        <w:top w:val="none" w:sz="0" w:space="0" w:color="auto"/>
        <w:left w:val="none" w:sz="0" w:space="0" w:color="auto"/>
        <w:bottom w:val="none" w:sz="0" w:space="0" w:color="auto"/>
        <w:right w:val="none" w:sz="0" w:space="0" w:color="auto"/>
      </w:divBdr>
    </w:div>
    <w:div w:id="716589088">
      <w:bodyDiv w:val="1"/>
      <w:marLeft w:val="0"/>
      <w:marRight w:val="0"/>
      <w:marTop w:val="0"/>
      <w:marBottom w:val="0"/>
      <w:divBdr>
        <w:top w:val="none" w:sz="0" w:space="0" w:color="auto"/>
        <w:left w:val="none" w:sz="0" w:space="0" w:color="auto"/>
        <w:bottom w:val="none" w:sz="0" w:space="0" w:color="auto"/>
        <w:right w:val="none" w:sz="0" w:space="0" w:color="auto"/>
      </w:divBdr>
    </w:div>
    <w:div w:id="746801548">
      <w:bodyDiv w:val="1"/>
      <w:marLeft w:val="0"/>
      <w:marRight w:val="0"/>
      <w:marTop w:val="0"/>
      <w:marBottom w:val="0"/>
      <w:divBdr>
        <w:top w:val="none" w:sz="0" w:space="0" w:color="auto"/>
        <w:left w:val="none" w:sz="0" w:space="0" w:color="auto"/>
        <w:bottom w:val="none" w:sz="0" w:space="0" w:color="auto"/>
        <w:right w:val="none" w:sz="0" w:space="0" w:color="auto"/>
      </w:divBdr>
    </w:div>
    <w:div w:id="791365696">
      <w:bodyDiv w:val="1"/>
      <w:marLeft w:val="0"/>
      <w:marRight w:val="0"/>
      <w:marTop w:val="0"/>
      <w:marBottom w:val="0"/>
      <w:divBdr>
        <w:top w:val="none" w:sz="0" w:space="0" w:color="auto"/>
        <w:left w:val="none" w:sz="0" w:space="0" w:color="auto"/>
        <w:bottom w:val="none" w:sz="0" w:space="0" w:color="auto"/>
        <w:right w:val="none" w:sz="0" w:space="0" w:color="auto"/>
      </w:divBdr>
    </w:div>
    <w:div w:id="812332820">
      <w:bodyDiv w:val="1"/>
      <w:marLeft w:val="0"/>
      <w:marRight w:val="0"/>
      <w:marTop w:val="0"/>
      <w:marBottom w:val="0"/>
      <w:divBdr>
        <w:top w:val="none" w:sz="0" w:space="0" w:color="auto"/>
        <w:left w:val="none" w:sz="0" w:space="0" w:color="auto"/>
        <w:bottom w:val="none" w:sz="0" w:space="0" w:color="auto"/>
        <w:right w:val="none" w:sz="0" w:space="0" w:color="auto"/>
      </w:divBdr>
    </w:div>
    <w:div w:id="814224939">
      <w:bodyDiv w:val="1"/>
      <w:marLeft w:val="0"/>
      <w:marRight w:val="0"/>
      <w:marTop w:val="0"/>
      <w:marBottom w:val="0"/>
      <w:divBdr>
        <w:top w:val="none" w:sz="0" w:space="0" w:color="auto"/>
        <w:left w:val="none" w:sz="0" w:space="0" w:color="auto"/>
        <w:bottom w:val="none" w:sz="0" w:space="0" w:color="auto"/>
        <w:right w:val="none" w:sz="0" w:space="0" w:color="auto"/>
      </w:divBdr>
    </w:div>
    <w:div w:id="832336423">
      <w:bodyDiv w:val="1"/>
      <w:marLeft w:val="0"/>
      <w:marRight w:val="0"/>
      <w:marTop w:val="0"/>
      <w:marBottom w:val="0"/>
      <w:divBdr>
        <w:top w:val="none" w:sz="0" w:space="0" w:color="auto"/>
        <w:left w:val="none" w:sz="0" w:space="0" w:color="auto"/>
        <w:bottom w:val="none" w:sz="0" w:space="0" w:color="auto"/>
        <w:right w:val="none" w:sz="0" w:space="0" w:color="auto"/>
      </w:divBdr>
    </w:div>
    <w:div w:id="847868398">
      <w:bodyDiv w:val="1"/>
      <w:marLeft w:val="0"/>
      <w:marRight w:val="0"/>
      <w:marTop w:val="0"/>
      <w:marBottom w:val="0"/>
      <w:divBdr>
        <w:top w:val="none" w:sz="0" w:space="0" w:color="auto"/>
        <w:left w:val="none" w:sz="0" w:space="0" w:color="auto"/>
        <w:bottom w:val="none" w:sz="0" w:space="0" w:color="auto"/>
        <w:right w:val="none" w:sz="0" w:space="0" w:color="auto"/>
      </w:divBdr>
    </w:div>
    <w:div w:id="859124226">
      <w:bodyDiv w:val="1"/>
      <w:marLeft w:val="0"/>
      <w:marRight w:val="0"/>
      <w:marTop w:val="0"/>
      <w:marBottom w:val="0"/>
      <w:divBdr>
        <w:top w:val="none" w:sz="0" w:space="0" w:color="auto"/>
        <w:left w:val="none" w:sz="0" w:space="0" w:color="auto"/>
        <w:bottom w:val="none" w:sz="0" w:space="0" w:color="auto"/>
        <w:right w:val="none" w:sz="0" w:space="0" w:color="auto"/>
      </w:divBdr>
    </w:div>
    <w:div w:id="879316779">
      <w:bodyDiv w:val="1"/>
      <w:marLeft w:val="0"/>
      <w:marRight w:val="0"/>
      <w:marTop w:val="0"/>
      <w:marBottom w:val="0"/>
      <w:divBdr>
        <w:top w:val="none" w:sz="0" w:space="0" w:color="auto"/>
        <w:left w:val="none" w:sz="0" w:space="0" w:color="auto"/>
        <w:bottom w:val="none" w:sz="0" w:space="0" w:color="auto"/>
        <w:right w:val="none" w:sz="0" w:space="0" w:color="auto"/>
      </w:divBdr>
    </w:div>
    <w:div w:id="906260478">
      <w:bodyDiv w:val="1"/>
      <w:marLeft w:val="0"/>
      <w:marRight w:val="0"/>
      <w:marTop w:val="0"/>
      <w:marBottom w:val="0"/>
      <w:divBdr>
        <w:top w:val="none" w:sz="0" w:space="0" w:color="auto"/>
        <w:left w:val="none" w:sz="0" w:space="0" w:color="auto"/>
        <w:bottom w:val="none" w:sz="0" w:space="0" w:color="auto"/>
        <w:right w:val="none" w:sz="0" w:space="0" w:color="auto"/>
      </w:divBdr>
      <w:divsChild>
        <w:div w:id="543102875">
          <w:marLeft w:val="0"/>
          <w:marRight w:val="0"/>
          <w:marTop w:val="0"/>
          <w:marBottom w:val="0"/>
          <w:divBdr>
            <w:top w:val="none" w:sz="0" w:space="0" w:color="auto"/>
            <w:left w:val="none" w:sz="0" w:space="0" w:color="auto"/>
            <w:bottom w:val="none" w:sz="0" w:space="0" w:color="auto"/>
            <w:right w:val="none" w:sz="0" w:space="0" w:color="auto"/>
          </w:divBdr>
        </w:div>
      </w:divsChild>
    </w:div>
    <w:div w:id="911769283">
      <w:bodyDiv w:val="1"/>
      <w:marLeft w:val="0"/>
      <w:marRight w:val="0"/>
      <w:marTop w:val="0"/>
      <w:marBottom w:val="0"/>
      <w:divBdr>
        <w:top w:val="none" w:sz="0" w:space="0" w:color="auto"/>
        <w:left w:val="none" w:sz="0" w:space="0" w:color="auto"/>
        <w:bottom w:val="none" w:sz="0" w:space="0" w:color="auto"/>
        <w:right w:val="none" w:sz="0" w:space="0" w:color="auto"/>
      </w:divBdr>
    </w:div>
    <w:div w:id="915170207">
      <w:bodyDiv w:val="1"/>
      <w:marLeft w:val="0"/>
      <w:marRight w:val="0"/>
      <w:marTop w:val="0"/>
      <w:marBottom w:val="0"/>
      <w:divBdr>
        <w:top w:val="none" w:sz="0" w:space="0" w:color="auto"/>
        <w:left w:val="none" w:sz="0" w:space="0" w:color="auto"/>
        <w:bottom w:val="none" w:sz="0" w:space="0" w:color="auto"/>
        <w:right w:val="none" w:sz="0" w:space="0" w:color="auto"/>
      </w:divBdr>
    </w:div>
    <w:div w:id="922758081">
      <w:bodyDiv w:val="1"/>
      <w:marLeft w:val="0"/>
      <w:marRight w:val="0"/>
      <w:marTop w:val="0"/>
      <w:marBottom w:val="0"/>
      <w:divBdr>
        <w:top w:val="none" w:sz="0" w:space="0" w:color="auto"/>
        <w:left w:val="none" w:sz="0" w:space="0" w:color="auto"/>
        <w:bottom w:val="none" w:sz="0" w:space="0" w:color="auto"/>
        <w:right w:val="none" w:sz="0" w:space="0" w:color="auto"/>
      </w:divBdr>
    </w:div>
    <w:div w:id="1019425973">
      <w:bodyDiv w:val="1"/>
      <w:marLeft w:val="0"/>
      <w:marRight w:val="0"/>
      <w:marTop w:val="0"/>
      <w:marBottom w:val="0"/>
      <w:divBdr>
        <w:top w:val="none" w:sz="0" w:space="0" w:color="auto"/>
        <w:left w:val="none" w:sz="0" w:space="0" w:color="auto"/>
        <w:bottom w:val="none" w:sz="0" w:space="0" w:color="auto"/>
        <w:right w:val="none" w:sz="0" w:space="0" w:color="auto"/>
      </w:divBdr>
    </w:div>
    <w:div w:id="1032999572">
      <w:bodyDiv w:val="1"/>
      <w:marLeft w:val="0"/>
      <w:marRight w:val="0"/>
      <w:marTop w:val="0"/>
      <w:marBottom w:val="0"/>
      <w:divBdr>
        <w:top w:val="none" w:sz="0" w:space="0" w:color="auto"/>
        <w:left w:val="none" w:sz="0" w:space="0" w:color="auto"/>
        <w:bottom w:val="none" w:sz="0" w:space="0" w:color="auto"/>
        <w:right w:val="none" w:sz="0" w:space="0" w:color="auto"/>
      </w:divBdr>
    </w:div>
    <w:div w:id="1034577801">
      <w:bodyDiv w:val="1"/>
      <w:marLeft w:val="0"/>
      <w:marRight w:val="0"/>
      <w:marTop w:val="0"/>
      <w:marBottom w:val="0"/>
      <w:divBdr>
        <w:top w:val="none" w:sz="0" w:space="0" w:color="auto"/>
        <w:left w:val="none" w:sz="0" w:space="0" w:color="auto"/>
        <w:bottom w:val="none" w:sz="0" w:space="0" w:color="auto"/>
        <w:right w:val="none" w:sz="0" w:space="0" w:color="auto"/>
      </w:divBdr>
    </w:div>
    <w:div w:id="1079015979">
      <w:bodyDiv w:val="1"/>
      <w:marLeft w:val="0"/>
      <w:marRight w:val="0"/>
      <w:marTop w:val="0"/>
      <w:marBottom w:val="0"/>
      <w:divBdr>
        <w:top w:val="none" w:sz="0" w:space="0" w:color="auto"/>
        <w:left w:val="none" w:sz="0" w:space="0" w:color="auto"/>
        <w:bottom w:val="none" w:sz="0" w:space="0" w:color="auto"/>
        <w:right w:val="none" w:sz="0" w:space="0" w:color="auto"/>
      </w:divBdr>
    </w:div>
    <w:div w:id="1085614524">
      <w:bodyDiv w:val="1"/>
      <w:marLeft w:val="0"/>
      <w:marRight w:val="0"/>
      <w:marTop w:val="0"/>
      <w:marBottom w:val="0"/>
      <w:divBdr>
        <w:top w:val="none" w:sz="0" w:space="0" w:color="auto"/>
        <w:left w:val="none" w:sz="0" w:space="0" w:color="auto"/>
        <w:bottom w:val="none" w:sz="0" w:space="0" w:color="auto"/>
        <w:right w:val="none" w:sz="0" w:space="0" w:color="auto"/>
      </w:divBdr>
    </w:div>
    <w:div w:id="1088648091">
      <w:bodyDiv w:val="1"/>
      <w:marLeft w:val="0"/>
      <w:marRight w:val="0"/>
      <w:marTop w:val="0"/>
      <w:marBottom w:val="0"/>
      <w:divBdr>
        <w:top w:val="none" w:sz="0" w:space="0" w:color="auto"/>
        <w:left w:val="none" w:sz="0" w:space="0" w:color="auto"/>
        <w:bottom w:val="none" w:sz="0" w:space="0" w:color="auto"/>
        <w:right w:val="none" w:sz="0" w:space="0" w:color="auto"/>
      </w:divBdr>
    </w:div>
    <w:div w:id="1113285448">
      <w:bodyDiv w:val="1"/>
      <w:marLeft w:val="0"/>
      <w:marRight w:val="0"/>
      <w:marTop w:val="0"/>
      <w:marBottom w:val="0"/>
      <w:divBdr>
        <w:top w:val="none" w:sz="0" w:space="0" w:color="auto"/>
        <w:left w:val="none" w:sz="0" w:space="0" w:color="auto"/>
        <w:bottom w:val="none" w:sz="0" w:space="0" w:color="auto"/>
        <w:right w:val="none" w:sz="0" w:space="0" w:color="auto"/>
      </w:divBdr>
    </w:div>
    <w:div w:id="1124806320">
      <w:bodyDiv w:val="1"/>
      <w:marLeft w:val="0"/>
      <w:marRight w:val="0"/>
      <w:marTop w:val="0"/>
      <w:marBottom w:val="0"/>
      <w:divBdr>
        <w:top w:val="none" w:sz="0" w:space="0" w:color="auto"/>
        <w:left w:val="none" w:sz="0" w:space="0" w:color="auto"/>
        <w:bottom w:val="none" w:sz="0" w:space="0" w:color="auto"/>
        <w:right w:val="none" w:sz="0" w:space="0" w:color="auto"/>
      </w:divBdr>
    </w:div>
    <w:div w:id="1160150792">
      <w:bodyDiv w:val="1"/>
      <w:marLeft w:val="0"/>
      <w:marRight w:val="0"/>
      <w:marTop w:val="0"/>
      <w:marBottom w:val="0"/>
      <w:divBdr>
        <w:top w:val="none" w:sz="0" w:space="0" w:color="auto"/>
        <w:left w:val="none" w:sz="0" w:space="0" w:color="auto"/>
        <w:bottom w:val="none" w:sz="0" w:space="0" w:color="auto"/>
        <w:right w:val="none" w:sz="0" w:space="0" w:color="auto"/>
      </w:divBdr>
    </w:div>
    <w:div w:id="1168402574">
      <w:bodyDiv w:val="1"/>
      <w:marLeft w:val="0"/>
      <w:marRight w:val="0"/>
      <w:marTop w:val="0"/>
      <w:marBottom w:val="0"/>
      <w:divBdr>
        <w:top w:val="none" w:sz="0" w:space="0" w:color="auto"/>
        <w:left w:val="none" w:sz="0" w:space="0" w:color="auto"/>
        <w:bottom w:val="none" w:sz="0" w:space="0" w:color="auto"/>
        <w:right w:val="none" w:sz="0" w:space="0" w:color="auto"/>
      </w:divBdr>
    </w:div>
    <w:div w:id="1178469553">
      <w:bodyDiv w:val="1"/>
      <w:marLeft w:val="0"/>
      <w:marRight w:val="0"/>
      <w:marTop w:val="0"/>
      <w:marBottom w:val="0"/>
      <w:divBdr>
        <w:top w:val="none" w:sz="0" w:space="0" w:color="auto"/>
        <w:left w:val="none" w:sz="0" w:space="0" w:color="auto"/>
        <w:bottom w:val="none" w:sz="0" w:space="0" w:color="auto"/>
        <w:right w:val="none" w:sz="0" w:space="0" w:color="auto"/>
      </w:divBdr>
    </w:div>
    <w:div w:id="1207913671">
      <w:bodyDiv w:val="1"/>
      <w:marLeft w:val="0"/>
      <w:marRight w:val="0"/>
      <w:marTop w:val="0"/>
      <w:marBottom w:val="0"/>
      <w:divBdr>
        <w:top w:val="none" w:sz="0" w:space="0" w:color="auto"/>
        <w:left w:val="none" w:sz="0" w:space="0" w:color="auto"/>
        <w:bottom w:val="none" w:sz="0" w:space="0" w:color="auto"/>
        <w:right w:val="none" w:sz="0" w:space="0" w:color="auto"/>
      </w:divBdr>
    </w:div>
    <w:div w:id="1212225698">
      <w:bodyDiv w:val="1"/>
      <w:marLeft w:val="0"/>
      <w:marRight w:val="0"/>
      <w:marTop w:val="0"/>
      <w:marBottom w:val="0"/>
      <w:divBdr>
        <w:top w:val="none" w:sz="0" w:space="0" w:color="auto"/>
        <w:left w:val="none" w:sz="0" w:space="0" w:color="auto"/>
        <w:bottom w:val="none" w:sz="0" w:space="0" w:color="auto"/>
        <w:right w:val="none" w:sz="0" w:space="0" w:color="auto"/>
      </w:divBdr>
    </w:div>
    <w:div w:id="1212772174">
      <w:bodyDiv w:val="1"/>
      <w:marLeft w:val="0"/>
      <w:marRight w:val="0"/>
      <w:marTop w:val="0"/>
      <w:marBottom w:val="0"/>
      <w:divBdr>
        <w:top w:val="none" w:sz="0" w:space="0" w:color="auto"/>
        <w:left w:val="none" w:sz="0" w:space="0" w:color="auto"/>
        <w:bottom w:val="none" w:sz="0" w:space="0" w:color="auto"/>
        <w:right w:val="none" w:sz="0" w:space="0" w:color="auto"/>
      </w:divBdr>
    </w:div>
    <w:div w:id="1217206398">
      <w:bodyDiv w:val="1"/>
      <w:marLeft w:val="0"/>
      <w:marRight w:val="0"/>
      <w:marTop w:val="0"/>
      <w:marBottom w:val="0"/>
      <w:divBdr>
        <w:top w:val="none" w:sz="0" w:space="0" w:color="auto"/>
        <w:left w:val="none" w:sz="0" w:space="0" w:color="auto"/>
        <w:bottom w:val="none" w:sz="0" w:space="0" w:color="auto"/>
        <w:right w:val="none" w:sz="0" w:space="0" w:color="auto"/>
      </w:divBdr>
    </w:div>
    <w:div w:id="1228145278">
      <w:bodyDiv w:val="1"/>
      <w:marLeft w:val="0"/>
      <w:marRight w:val="0"/>
      <w:marTop w:val="0"/>
      <w:marBottom w:val="0"/>
      <w:divBdr>
        <w:top w:val="none" w:sz="0" w:space="0" w:color="auto"/>
        <w:left w:val="none" w:sz="0" w:space="0" w:color="auto"/>
        <w:bottom w:val="none" w:sz="0" w:space="0" w:color="auto"/>
        <w:right w:val="none" w:sz="0" w:space="0" w:color="auto"/>
      </w:divBdr>
    </w:div>
    <w:div w:id="1235431664">
      <w:bodyDiv w:val="1"/>
      <w:marLeft w:val="0"/>
      <w:marRight w:val="0"/>
      <w:marTop w:val="0"/>
      <w:marBottom w:val="0"/>
      <w:divBdr>
        <w:top w:val="none" w:sz="0" w:space="0" w:color="auto"/>
        <w:left w:val="none" w:sz="0" w:space="0" w:color="auto"/>
        <w:bottom w:val="none" w:sz="0" w:space="0" w:color="auto"/>
        <w:right w:val="none" w:sz="0" w:space="0" w:color="auto"/>
      </w:divBdr>
    </w:div>
    <w:div w:id="1243487020">
      <w:bodyDiv w:val="1"/>
      <w:marLeft w:val="0"/>
      <w:marRight w:val="0"/>
      <w:marTop w:val="0"/>
      <w:marBottom w:val="0"/>
      <w:divBdr>
        <w:top w:val="none" w:sz="0" w:space="0" w:color="auto"/>
        <w:left w:val="none" w:sz="0" w:space="0" w:color="auto"/>
        <w:bottom w:val="none" w:sz="0" w:space="0" w:color="auto"/>
        <w:right w:val="none" w:sz="0" w:space="0" w:color="auto"/>
      </w:divBdr>
    </w:div>
    <w:div w:id="1356035945">
      <w:bodyDiv w:val="1"/>
      <w:marLeft w:val="0"/>
      <w:marRight w:val="0"/>
      <w:marTop w:val="0"/>
      <w:marBottom w:val="0"/>
      <w:divBdr>
        <w:top w:val="none" w:sz="0" w:space="0" w:color="auto"/>
        <w:left w:val="none" w:sz="0" w:space="0" w:color="auto"/>
        <w:bottom w:val="none" w:sz="0" w:space="0" w:color="auto"/>
        <w:right w:val="none" w:sz="0" w:space="0" w:color="auto"/>
      </w:divBdr>
    </w:div>
    <w:div w:id="1363165230">
      <w:bodyDiv w:val="1"/>
      <w:marLeft w:val="0"/>
      <w:marRight w:val="0"/>
      <w:marTop w:val="0"/>
      <w:marBottom w:val="0"/>
      <w:divBdr>
        <w:top w:val="none" w:sz="0" w:space="0" w:color="auto"/>
        <w:left w:val="none" w:sz="0" w:space="0" w:color="auto"/>
        <w:bottom w:val="none" w:sz="0" w:space="0" w:color="auto"/>
        <w:right w:val="none" w:sz="0" w:space="0" w:color="auto"/>
      </w:divBdr>
    </w:div>
    <w:div w:id="1408653962">
      <w:bodyDiv w:val="1"/>
      <w:marLeft w:val="0"/>
      <w:marRight w:val="0"/>
      <w:marTop w:val="0"/>
      <w:marBottom w:val="0"/>
      <w:divBdr>
        <w:top w:val="none" w:sz="0" w:space="0" w:color="auto"/>
        <w:left w:val="none" w:sz="0" w:space="0" w:color="auto"/>
        <w:bottom w:val="none" w:sz="0" w:space="0" w:color="auto"/>
        <w:right w:val="none" w:sz="0" w:space="0" w:color="auto"/>
      </w:divBdr>
    </w:div>
    <w:div w:id="1436054741">
      <w:bodyDiv w:val="1"/>
      <w:marLeft w:val="0"/>
      <w:marRight w:val="0"/>
      <w:marTop w:val="0"/>
      <w:marBottom w:val="0"/>
      <w:divBdr>
        <w:top w:val="none" w:sz="0" w:space="0" w:color="auto"/>
        <w:left w:val="none" w:sz="0" w:space="0" w:color="auto"/>
        <w:bottom w:val="none" w:sz="0" w:space="0" w:color="auto"/>
        <w:right w:val="none" w:sz="0" w:space="0" w:color="auto"/>
      </w:divBdr>
    </w:div>
    <w:div w:id="1450127185">
      <w:bodyDiv w:val="1"/>
      <w:marLeft w:val="0"/>
      <w:marRight w:val="0"/>
      <w:marTop w:val="0"/>
      <w:marBottom w:val="0"/>
      <w:divBdr>
        <w:top w:val="none" w:sz="0" w:space="0" w:color="auto"/>
        <w:left w:val="none" w:sz="0" w:space="0" w:color="auto"/>
        <w:bottom w:val="none" w:sz="0" w:space="0" w:color="auto"/>
        <w:right w:val="none" w:sz="0" w:space="0" w:color="auto"/>
      </w:divBdr>
    </w:div>
    <w:div w:id="1454136674">
      <w:bodyDiv w:val="1"/>
      <w:marLeft w:val="0"/>
      <w:marRight w:val="0"/>
      <w:marTop w:val="0"/>
      <w:marBottom w:val="0"/>
      <w:divBdr>
        <w:top w:val="none" w:sz="0" w:space="0" w:color="auto"/>
        <w:left w:val="none" w:sz="0" w:space="0" w:color="auto"/>
        <w:bottom w:val="none" w:sz="0" w:space="0" w:color="auto"/>
        <w:right w:val="none" w:sz="0" w:space="0" w:color="auto"/>
      </w:divBdr>
    </w:div>
    <w:div w:id="1528635103">
      <w:bodyDiv w:val="1"/>
      <w:marLeft w:val="0"/>
      <w:marRight w:val="0"/>
      <w:marTop w:val="0"/>
      <w:marBottom w:val="0"/>
      <w:divBdr>
        <w:top w:val="none" w:sz="0" w:space="0" w:color="auto"/>
        <w:left w:val="none" w:sz="0" w:space="0" w:color="auto"/>
        <w:bottom w:val="none" w:sz="0" w:space="0" w:color="auto"/>
        <w:right w:val="none" w:sz="0" w:space="0" w:color="auto"/>
      </w:divBdr>
    </w:div>
    <w:div w:id="1538228067">
      <w:bodyDiv w:val="1"/>
      <w:marLeft w:val="0"/>
      <w:marRight w:val="0"/>
      <w:marTop w:val="0"/>
      <w:marBottom w:val="0"/>
      <w:divBdr>
        <w:top w:val="none" w:sz="0" w:space="0" w:color="auto"/>
        <w:left w:val="none" w:sz="0" w:space="0" w:color="auto"/>
        <w:bottom w:val="none" w:sz="0" w:space="0" w:color="auto"/>
        <w:right w:val="none" w:sz="0" w:space="0" w:color="auto"/>
      </w:divBdr>
    </w:div>
    <w:div w:id="1553497232">
      <w:bodyDiv w:val="1"/>
      <w:marLeft w:val="0"/>
      <w:marRight w:val="0"/>
      <w:marTop w:val="0"/>
      <w:marBottom w:val="0"/>
      <w:divBdr>
        <w:top w:val="none" w:sz="0" w:space="0" w:color="auto"/>
        <w:left w:val="none" w:sz="0" w:space="0" w:color="auto"/>
        <w:bottom w:val="none" w:sz="0" w:space="0" w:color="auto"/>
        <w:right w:val="none" w:sz="0" w:space="0" w:color="auto"/>
      </w:divBdr>
    </w:div>
    <w:div w:id="1570769578">
      <w:bodyDiv w:val="1"/>
      <w:marLeft w:val="0"/>
      <w:marRight w:val="0"/>
      <w:marTop w:val="0"/>
      <w:marBottom w:val="0"/>
      <w:divBdr>
        <w:top w:val="none" w:sz="0" w:space="0" w:color="auto"/>
        <w:left w:val="none" w:sz="0" w:space="0" w:color="auto"/>
        <w:bottom w:val="none" w:sz="0" w:space="0" w:color="auto"/>
        <w:right w:val="none" w:sz="0" w:space="0" w:color="auto"/>
      </w:divBdr>
    </w:div>
    <w:div w:id="1631865157">
      <w:bodyDiv w:val="1"/>
      <w:marLeft w:val="0"/>
      <w:marRight w:val="0"/>
      <w:marTop w:val="0"/>
      <w:marBottom w:val="0"/>
      <w:divBdr>
        <w:top w:val="none" w:sz="0" w:space="0" w:color="auto"/>
        <w:left w:val="none" w:sz="0" w:space="0" w:color="auto"/>
        <w:bottom w:val="none" w:sz="0" w:space="0" w:color="auto"/>
        <w:right w:val="none" w:sz="0" w:space="0" w:color="auto"/>
      </w:divBdr>
    </w:div>
    <w:div w:id="1722708676">
      <w:bodyDiv w:val="1"/>
      <w:marLeft w:val="0"/>
      <w:marRight w:val="0"/>
      <w:marTop w:val="0"/>
      <w:marBottom w:val="0"/>
      <w:divBdr>
        <w:top w:val="none" w:sz="0" w:space="0" w:color="auto"/>
        <w:left w:val="none" w:sz="0" w:space="0" w:color="auto"/>
        <w:bottom w:val="none" w:sz="0" w:space="0" w:color="auto"/>
        <w:right w:val="none" w:sz="0" w:space="0" w:color="auto"/>
      </w:divBdr>
    </w:div>
    <w:div w:id="1728407237">
      <w:bodyDiv w:val="1"/>
      <w:marLeft w:val="0"/>
      <w:marRight w:val="0"/>
      <w:marTop w:val="0"/>
      <w:marBottom w:val="0"/>
      <w:divBdr>
        <w:top w:val="none" w:sz="0" w:space="0" w:color="auto"/>
        <w:left w:val="none" w:sz="0" w:space="0" w:color="auto"/>
        <w:bottom w:val="none" w:sz="0" w:space="0" w:color="auto"/>
        <w:right w:val="none" w:sz="0" w:space="0" w:color="auto"/>
      </w:divBdr>
    </w:div>
    <w:div w:id="1729918251">
      <w:bodyDiv w:val="1"/>
      <w:marLeft w:val="0"/>
      <w:marRight w:val="0"/>
      <w:marTop w:val="0"/>
      <w:marBottom w:val="0"/>
      <w:divBdr>
        <w:top w:val="none" w:sz="0" w:space="0" w:color="auto"/>
        <w:left w:val="none" w:sz="0" w:space="0" w:color="auto"/>
        <w:bottom w:val="none" w:sz="0" w:space="0" w:color="auto"/>
        <w:right w:val="none" w:sz="0" w:space="0" w:color="auto"/>
      </w:divBdr>
    </w:div>
    <w:div w:id="1812362533">
      <w:bodyDiv w:val="1"/>
      <w:marLeft w:val="0"/>
      <w:marRight w:val="0"/>
      <w:marTop w:val="0"/>
      <w:marBottom w:val="0"/>
      <w:divBdr>
        <w:top w:val="none" w:sz="0" w:space="0" w:color="auto"/>
        <w:left w:val="none" w:sz="0" w:space="0" w:color="auto"/>
        <w:bottom w:val="none" w:sz="0" w:space="0" w:color="auto"/>
        <w:right w:val="none" w:sz="0" w:space="0" w:color="auto"/>
      </w:divBdr>
    </w:div>
    <w:div w:id="1814524372">
      <w:bodyDiv w:val="1"/>
      <w:marLeft w:val="0"/>
      <w:marRight w:val="0"/>
      <w:marTop w:val="0"/>
      <w:marBottom w:val="0"/>
      <w:divBdr>
        <w:top w:val="none" w:sz="0" w:space="0" w:color="auto"/>
        <w:left w:val="none" w:sz="0" w:space="0" w:color="auto"/>
        <w:bottom w:val="none" w:sz="0" w:space="0" w:color="auto"/>
        <w:right w:val="none" w:sz="0" w:space="0" w:color="auto"/>
      </w:divBdr>
    </w:div>
    <w:div w:id="1857619219">
      <w:bodyDiv w:val="1"/>
      <w:marLeft w:val="0"/>
      <w:marRight w:val="0"/>
      <w:marTop w:val="0"/>
      <w:marBottom w:val="0"/>
      <w:divBdr>
        <w:top w:val="none" w:sz="0" w:space="0" w:color="auto"/>
        <w:left w:val="none" w:sz="0" w:space="0" w:color="auto"/>
        <w:bottom w:val="none" w:sz="0" w:space="0" w:color="auto"/>
        <w:right w:val="none" w:sz="0" w:space="0" w:color="auto"/>
      </w:divBdr>
    </w:div>
    <w:div w:id="1880317719">
      <w:bodyDiv w:val="1"/>
      <w:marLeft w:val="0"/>
      <w:marRight w:val="0"/>
      <w:marTop w:val="0"/>
      <w:marBottom w:val="0"/>
      <w:divBdr>
        <w:top w:val="none" w:sz="0" w:space="0" w:color="auto"/>
        <w:left w:val="none" w:sz="0" w:space="0" w:color="auto"/>
        <w:bottom w:val="none" w:sz="0" w:space="0" w:color="auto"/>
        <w:right w:val="none" w:sz="0" w:space="0" w:color="auto"/>
      </w:divBdr>
    </w:div>
    <w:div w:id="1881431689">
      <w:bodyDiv w:val="1"/>
      <w:marLeft w:val="0"/>
      <w:marRight w:val="0"/>
      <w:marTop w:val="0"/>
      <w:marBottom w:val="0"/>
      <w:divBdr>
        <w:top w:val="none" w:sz="0" w:space="0" w:color="auto"/>
        <w:left w:val="none" w:sz="0" w:space="0" w:color="auto"/>
        <w:bottom w:val="none" w:sz="0" w:space="0" w:color="auto"/>
        <w:right w:val="none" w:sz="0" w:space="0" w:color="auto"/>
      </w:divBdr>
    </w:div>
    <w:div w:id="1943293698">
      <w:bodyDiv w:val="1"/>
      <w:marLeft w:val="0"/>
      <w:marRight w:val="0"/>
      <w:marTop w:val="0"/>
      <w:marBottom w:val="0"/>
      <w:divBdr>
        <w:top w:val="none" w:sz="0" w:space="0" w:color="auto"/>
        <w:left w:val="none" w:sz="0" w:space="0" w:color="auto"/>
        <w:bottom w:val="none" w:sz="0" w:space="0" w:color="auto"/>
        <w:right w:val="none" w:sz="0" w:space="0" w:color="auto"/>
      </w:divBdr>
    </w:div>
    <w:div w:id="2011104521">
      <w:bodyDiv w:val="1"/>
      <w:marLeft w:val="0"/>
      <w:marRight w:val="0"/>
      <w:marTop w:val="0"/>
      <w:marBottom w:val="0"/>
      <w:divBdr>
        <w:top w:val="none" w:sz="0" w:space="0" w:color="auto"/>
        <w:left w:val="none" w:sz="0" w:space="0" w:color="auto"/>
        <w:bottom w:val="none" w:sz="0" w:space="0" w:color="auto"/>
        <w:right w:val="none" w:sz="0" w:space="0" w:color="auto"/>
      </w:divBdr>
    </w:div>
    <w:div w:id="2057703122">
      <w:bodyDiv w:val="1"/>
      <w:marLeft w:val="0"/>
      <w:marRight w:val="0"/>
      <w:marTop w:val="0"/>
      <w:marBottom w:val="0"/>
      <w:divBdr>
        <w:top w:val="none" w:sz="0" w:space="0" w:color="auto"/>
        <w:left w:val="none" w:sz="0" w:space="0" w:color="auto"/>
        <w:bottom w:val="none" w:sz="0" w:space="0" w:color="auto"/>
        <w:right w:val="none" w:sz="0" w:space="0" w:color="auto"/>
      </w:divBdr>
    </w:div>
    <w:div w:id="2124766292">
      <w:bodyDiv w:val="1"/>
      <w:marLeft w:val="0"/>
      <w:marRight w:val="0"/>
      <w:marTop w:val="0"/>
      <w:marBottom w:val="0"/>
      <w:divBdr>
        <w:top w:val="none" w:sz="0" w:space="0" w:color="auto"/>
        <w:left w:val="none" w:sz="0" w:space="0" w:color="auto"/>
        <w:bottom w:val="none" w:sz="0" w:space="0" w:color="auto"/>
        <w:right w:val="none" w:sz="0" w:space="0" w:color="auto"/>
      </w:divBdr>
    </w:div>
    <w:div w:id="212580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w3schools.com/python/pandas/ref_df_isna.asp" TargetMode="External"/><Relationship Id="rId21" Type="http://schemas.openxmlformats.org/officeDocument/2006/relationships/image" Target="media/image9.png"/><Relationship Id="rId34" Type="http://schemas.openxmlformats.org/officeDocument/2006/relationships/hyperlink" Target="https://scikit-learn/stable/modules/generated/sklearn.impute.SimpleImputer.html" TargetMode="Externa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hyperlink" Target="http://arxiv.org/abs/2002.05709" TargetMode="External"/><Relationship Id="rId37" Type="http://schemas.openxmlformats.org/officeDocument/2006/relationships/hyperlink" Target="https://www.w3schools.com/python/pandas/ref_df_describe.asp" TargetMode="External"/><Relationship Id="rId40" Type="http://schemas.openxmlformats.org/officeDocument/2006/relationships/hyperlink" Target="https://www.w3schools.com/python/numpy/numpy_random_seaborn.asp" TargetMode="Externa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glossaryDocument" Target="glossary/document.xml"/><Relationship Id="rId5" Type="http://schemas.openxmlformats.org/officeDocument/2006/relationships/customXml" Target="../customXml/item5.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learn.solent.ac.uk/course/view.php?id=58828&amp;section=15" TargetMode="Externa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hyperlink" Target="https://www.kaggle.com/datasets/akshaydattatraykhare/diabetes-dataset"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stackoverflow.com/q/50461349" TargetMode="External"/><Relationship Id="rId38" Type="http://schemas.openxmlformats.org/officeDocument/2006/relationships/hyperlink" Target="https://www.w3schools.com/python/pandas/ref_df_info.asp" TargetMode="External"/><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w3schools.com/python/pandas/pandas_analyzing.asp" TargetMode="External"/><Relationship Id="rId49" Type="http://schemas.openxmlformats.org/officeDocument/2006/relationships/image" Target="media/image28.png"/><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23.png"/><Relationship Id="rId52"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echr\AppData\Roaming\Microsoft\Templates\Executive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7DB5C510EA4165A67ECF1DCD4D8ABB"/>
        <w:category>
          <w:name w:val="General"/>
          <w:gallery w:val="placeholder"/>
        </w:category>
        <w:types>
          <w:type w:val="bbPlcHdr"/>
        </w:types>
        <w:behaviors>
          <w:behavior w:val="content"/>
        </w:behaviors>
        <w:guid w:val="{1486D817-C5FE-4B9E-96ED-82A5F1A5B988}"/>
      </w:docPartPr>
      <w:docPartBody>
        <w:p w:rsidR="005828B5" w:rsidRDefault="00DA683D" w:rsidP="00DA683D">
          <w:pPr>
            <w:pStyle w:val="DC7DB5C510EA4165A67ECF1DCD4D8ABB"/>
          </w:pPr>
          <w:r>
            <w:rPr>
              <w:rFonts w:asciiTheme="majorHAnsi" w:eastAsiaTheme="majorEastAsia" w:hAnsiTheme="majorHAnsi" w:cstheme="majorBidi"/>
              <w:sz w:val="80"/>
              <w:szCs w:val="80"/>
            </w:rPr>
            <w:t>[Type the document title]</w:t>
          </w:r>
        </w:p>
      </w:docPartBody>
    </w:docPart>
    <w:docPart>
      <w:docPartPr>
        <w:name w:val="73A6BC09B50F44CA8884DCBCD97816D2"/>
        <w:category>
          <w:name w:val="General"/>
          <w:gallery w:val="placeholder"/>
        </w:category>
        <w:types>
          <w:type w:val="bbPlcHdr"/>
        </w:types>
        <w:behaviors>
          <w:behavior w:val="content"/>
        </w:behaviors>
        <w:guid w:val="{16C32F64-541E-4AE0-AAAB-595CE4559856}"/>
      </w:docPartPr>
      <w:docPartBody>
        <w:p w:rsidR="00CA04B9" w:rsidRDefault="005A3274">
          <w:r w:rsidRPr="00FC3BBF">
            <w:rPr>
              <w:rStyle w:val="PlaceholderText"/>
            </w:rPr>
            <w:t>Formatting...</w:t>
          </w:r>
        </w:p>
      </w:docPartBody>
    </w:docPart>
    <w:docPart>
      <w:docPartPr>
        <w:name w:val="5F05127F29A64F078D33D4D05387C9E5"/>
        <w:category>
          <w:name w:val="General"/>
          <w:gallery w:val="placeholder"/>
        </w:category>
        <w:types>
          <w:type w:val="bbPlcHdr"/>
        </w:types>
        <w:behaviors>
          <w:behavior w:val="content"/>
        </w:behaviors>
        <w:guid w:val="{5181E6D1-C9E8-44F3-9F84-6C5938108E39}"/>
      </w:docPartPr>
      <w:docPartBody>
        <w:p w:rsidR="00CA04B9" w:rsidRDefault="005A3274">
          <w:r w:rsidRPr="00FC3BBF">
            <w:rPr>
              <w:rStyle w:val="PlaceholderText"/>
            </w:rPr>
            <w:t>Formatting...</w:t>
          </w:r>
        </w:p>
      </w:docPartBody>
    </w:docPart>
    <w:docPart>
      <w:docPartPr>
        <w:name w:val="6E5C2879CA6A4DDF96875C7EF5815BAA"/>
        <w:category>
          <w:name w:val="General"/>
          <w:gallery w:val="placeholder"/>
        </w:category>
        <w:types>
          <w:type w:val="bbPlcHdr"/>
        </w:types>
        <w:behaviors>
          <w:behavior w:val="content"/>
        </w:behaviors>
        <w:guid w:val="{4AAD43ED-C51A-4907-BCD9-00CC95B947A7}"/>
      </w:docPartPr>
      <w:docPartBody>
        <w:p w:rsidR="00CA04B9" w:rsidRDefault="005A3274">
          <w:r w:rsidRPr="00FC3BBF">
            <w:rPr>
              <w:rStyle w:val="PlaceholderText"/>
            </w:rPr>
            <w:t>Formatting...</w:t>
          </w:r>
        </w:p>
      </w:docPartBody>
    </w:docPart>
    <w:docPart>
      <w:docPartPr>
        <w:name w:val="857D4A5623DE483588E8CC43AF7CCC94"/>
        <w:category>
          <w:name w:val="General"/>
          <w:gallery w:val="placeholder"/>
        </w:category>
        <w:types>
          <w:type w:val="bbPlcHdr"/>
        </w:types>
        <w:behaviors>
          <w:behavior w:val="content"/>
        </w:behaviors>
        <w:guid w:val="{860BF269-B557-4838-8608-C7841C6155A1}"/>
      </w:docPartPr>
      <w:docPartBody>
        <w:p w:rsidR="002A08E1" w:rsidRDefault="00CA04B9">
          <w:r w:rsidRPr="00574763">
            <w:rPr>
              <w:rStyle w:val="PlaceholderText"/>
            </w:rPr>
            <w:t>Formatting...</w:t>
          </w:r>
        </w:p>
      </w:docPartBody>
    </w:docPart>
    <w:docPart>
      <w:docPartPr>
        <w:name w:val="E6665DA26A54441E9EB55EECC7F6607C"/>
        <w:category>
          <w:name w:val="General"/>
          <w:gallery w:val="placeholder"/>
        </w:category>
        <w:types>
          <w:type w:val="bbPlcHdr"/>
        </w:types>
        <w:behaviors>
          <w:behavior w:val="content"/>
        </w:behaviors>
        <w:guid w:val="{ADC688A1-7FEB-4377-8DDB-4AE3DF48DEE8}"/>
      </w:docPartPr>
      <w:docPartBody>
        <w:p w:rsidR="002A08E1" w:rsidRDefault="00CA04B9">
          <w:r w:rsidRPr="00574763">
            <w:rPr>
              <w:rStyle w:val="PlaceholderText"/>
            </w:rPr>
            <w:t>Formatting...</w:t>
          </w:r>
        </w:p>
      </w:docPartBody>
    </w:docPart>
    <w:docPart>
      <w:docPartPr>
        <w:name w:val="8DF632FE4E0E47C89BCD989630311F40"/>
        <w:category>
          <w:name w:val="General"/>
          <w:gallery w:val="placeholder"/>
        </w:category>
        <w:types>
          <w:type w:val="bbPlcHdr"/>
        </w:types>
        <w:behaviors>
          <w:behavior w:val="content"/>
        </w:behaviors>
        <w:guid w:val="{7C5E83E3-5DB2-473B-9F5F-3F88D7FA504B}"/>
      </w:docPartPr>
      <w:docPartBody>
        <w:p w:rsidR="002A08E1" w:rsidRDefault="00CA04B9">
          <w:r w:rsidRPr="00574763">
            <w:rPr>
              <w:rStyle w:val="PlaceholderText"/>
            </w:rPr>
            <w:t>Formatting...</w:t>
          </w:r>
        </w:p>
      </w:docPartBody>
    </w:docPart>
    <w:docPart>
      <w:docPartPr>
        <w:name w:val="163D69AA66AC4860922FCE7DB42661CA"/>
        <w:category>
          <w:name w:val="General"/>
          <w:gallery w:val="placeholder"/>
        </w:category>
        <w:types>
          <w:type w:val="bbPlcHdr"/>
        </w:types>
        <w:behaviors>
          <w:behavior w:val="content"/>
        </w:behaviors>
        <w:guid w:val="{BFF875AC-E431-4A4B-A7CE-CC29D9EEA756}"/>
      </w:docPartPr>
      <w:docPartBody>
        <w:p w:rsidR="002A08E1" w:rsidRDefault="00CA04B9">
          <w:r w:rsidRPr="00574763">
            <w:rPr>
              <w:rStyle w:val="PlaceholderText"/>
            </w:rPr>
            <w:t>Formatting...</w:t>
          </w:r>
        </w:p>
      </w:docPartBody>
    </w:docPart>
    <w:docPart>
      <w:docPartPr>
        <w:name w:val="20EC7C5B726F499F9758D9834BBCD17F"/>
        <w:category>
          <w:name w:val="General"/>
          <w:gallery w:val="placeholder"/>
        </w:category>
        <w:types>
          <w:type w:val="bbPlcHdr"/>
        </w:types>
        <w:behaviors>
          <w:behavior w:val="content"/>
        </w:behaviors>
        <w:guid w:val="{6C5D6C5F-6F31-41B5-B86E-91E70320047B}"/>
      </w:docPartPr>
      <w:docPartBody>
        <w:p w:rsidR="002A08E1" w:rsidRDefault="00CA04B9">
          <w:r w:rsidRPr="00574763">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Century Gothic">
    <w:panose1 w:val="020B0502020202020204"/>
    <w:charset w:val="00"/>
    <w:family w:val="swiss"/>
    <w:pitch w:val="variable"/>
    <w:sig w:usb0="00000287" w:usb1="00000000" w:usb2="00000000" w:usb3="00000000" w:csb0="000000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45F5"/>
    <w:rsid w:val="001B78A8"/>
    <w:rsid w:val="002045F5"/>
    <w:rsid w:val="002A08E1"/>
    <w:rsid w:val="00372E8D"/>
    <w:rsid w:val="004E1172"/>
    <w:rsid w:val="005828B5"/>
    <w:rsid w:val="005A3274"/>
    <w:rsid w:val="00616130"/>
    <w:rsid w:val="00692C16"/>
    <w:rsid w:val="00713239"/>
    <w:rsid w:val="00A8399D"/>
    <w:rsid w:val="00CA04B9"/>
    <w:rsid w:val="00CC511C"/>
    <w:rsid w:val="00DA68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i/>
      <w:color w:val="156082" w:themeColor="accent1"/>
      <w:sz w:val="32"/>
      <w:szCs w:val="32"/>
      <w:lang w:val="en-US" w:eastAsia="ja-JP"/>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0E2841" w:themeColor="text2"/>
      <w:sz w:val="28"/>
      <w:szCs w:val="26"/>
      <w:lang w:val="en-US" w:eastAsia="ja-JP"/>
    </w:rPr>
  </w:style>
  <w:style w:type="paragraph" w:styleId="Heading3">
    <w:name w:val="heading 3"/>
    <w:basedOn w:val="Normal"/>
    <w:next w:val="Normal"/>
    <w:link w:val="Heading3Char"/>
    <w:uiPriority w:val="9"/>
    <w:unhideWhenUsed/>
    <w:qFormat/>
    <w:pPr>
      <w:keepNext/>
      <w:keepLines/>
      <w:spacing w:before="60" w:after="0" w:line="240" w:lineRule="auto"/>
      <w:outlineLvl w:val="2"/>
    </w:pPr>
    <w:rPr>
      <w:rFonts w:eastAsiaTheme="majorEastAsia" w:cstheme="majorBidi"/>
      <w:b/>
      <w:bCs/>
      <w:caps/>
      <w:color w:val="0E2841" w:themeColor="text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i/>
      <w:color w:val="156082" w:themeColor="accent1"/>
      <w:sz w:val="32"/>
      <w:szCs w:val="32"/>
      <w:lang w:val="en-US" w:eastAsia="ja-JP"/>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0E2841" w:themeColor="text2"/>
      <w:sz w:val="28"/>
      <w:szCs w:val="26"/>
      <w:lang w:val="en-US" w:eastAsia="ja-JP"/>
    </w:rPr>
  </w:style>
  <w:style w:type="character" w:customStyle="1" w:styleId="Heading3Char">
    <w:name w:val="Heading 3 Char"/>
    <w:basedOn w:val="DefaultParagraphFont"/>
    <w:link w:val="Heading3"/>
    <w:uiPriority w:val="9"/>
    <w:rPr>
      <w:rFonts w:eastAsiaTheme="majorEastAsia" w:cstheme="majorBidi"/>
      <w:b/>
      <w:bCs/>
      <w:caps/>
      <w:color w:val="0E2841" w:themeColor="text2"/>
      <w:lang w:val="en-US" w:eastAsia="en-US"/>
    </w:rPr>
  </w:style>
  <w:style w:type="paragraph" w:customStyle="1" w:styleId="DC7DB5C510EA4165A67ECF1DCD4D8ABB">
    <w:name w:val="DC7DB5C510EA4165A67ECF1DCD4D8ABB"/>
    <w:rsid w:val="00DA683D"/>
    <w:pPr>
      <w:spacing w:after="160" w:line="259" w:lineRule="auto"/>
    </w:pPr>
  </w:style>
  <w:style w:type="character" w:styleId="PlaceholderText">
    <w:name w:val="Placeholder Text"/>
    <w:basedOn w:val="DefaultParagraphFont"/>
    <w:uiPriority w:val="99"/>
    <w:semiHidden/>
    <w:rsid w:val="00CA04B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F8ED78A-DD58-454A-A1C4-2EC959ED9562}">
  <we:reference id="wa104380122" version="2.1.0.1" store="en-US" storeType="OMEX"/>
  <we:alternateReferences>
    <we:reference id="WA104380122" version="2.1.0.1" store="" storeType="OMEX"/>
  </we:alternateReferences>
  <we:properties>
    <we:property name="citations" value="{&quot;207607555&quot;:{&quot;referencesIds&quot;:[&quot;doc:67636e26b0bf3627f93b13cb&quot;],&quot;referencesOptions&quot;:{&quot;doc:67636e26b0bf3627f93b13cb&quot;:{&quot;author&quot;:true,&quot;year&quot;:true,&quot;formatAuthorYear&quot;:false,&quot;pageReplace&quot;:&quot;&quot;,&quot;prefix&quot;:&quot;&quot;,&quot;suffix&quot;:&quot;&quot;}},&quot;hasBrokenReferences&quot;:false,&quot;hasManualEdits&quot;:false,&quot;isEmpty&quot;:false,&quot;citationType&quot;:&quot;inline&quot;,&quot;id&quot;:207607555,&quot;citationText&quot;:&quot;&lt;span style=\&quot;font-family:Palatino Linotype;font-size:18.666666666666664px;color:#000000\&quot;&gt;(Solent Online Learning | Data Science | Computing)&lt;/span&gt;&quot;},&quot;1040398589&quot;:{&quot;referencesIds&quot;:[&quot;doc:67622842b0bf3627f93af20c&quot;],&quot;referencesOptions&quot;:{&quot;doc:67622842b0bf3627f93af20c&quot;:{&quot;author&quot;:true,&quot;year&quot;:true,&quot;formatAuthorYear&quot;:false,&quot;pageReplace&quot;:&quot;&quot;,&quot;prefix&quot;:&quot;&quot;,&quot;suffix&quot;:&quot;&quot;}},&quot;hasBrokenReferences&quot;:false,&quot;hasManualEdits&quot;:false,&quot;isEmpty&quot;:false,&quot;citationType&quot;:&quot;inline&quot;,&quot;id&quot;:1040398589,&quot;citationText&quot;:&quot;&lt;span style=\&quot;font-family:Palatino Linotype;font-size:18.666666666666664px;color:#000000\&quot;&gt;(Ghazali 2018)&lt;/span&gt;&quot;},&quot;1208989643&quot;:{&quot;referencesIds&quot;:[&quot;doc:67636e26b0bf3627f93b13cb&quot;],&quot;referencesOptions&quot;:{&quot;doc:67636e26b0bf3627f93b13cb&quot;:{&quot;author&quot;:true,&quot;year&quot;:true,&quot;formatAuthorYear&quot;:false,&quot;pageReplace&quot;:&quot;&quot;,&quot;prefix&quot;:&quot;&quot;,&quot;suffix&quot;:&quot;&quot;}},&quot;hasBrokenReferences&quot;:false,&quot;hasManualEdits&quot;:false,&quot;isEmpty&quot;:false,&quot;citationType&quot;:&quot;inline&quot;,&quot;id&quot;:1208989643,&quot;citationText&quot;:&quot;&lt;span style=\&quot;font-family:Palatino Linotype;font-size:18.666666666666664px;color:#000000\&quot;&gt;(Solent Online Learning | Data Science | Computing)&lt;/span&gt;&quot;},&quot;1340739417&quot;:{&quot;referencesIds&quot;:[&quot;doc:676221abbf498f33f29ddba2&quot;,&quot;doc:676228cbe6168d4cd3398dbe&quot;],&quot;referencesOptions&quot;:{&quot;doc:676221abbf498f33f29ddba2&quot;:{&quot;author&quot;:true,&quot;year&quot;:true,&quot;formatAuthorYear&quot;:false,&quot;pageReplace&quot;:&quot;&quot;,&quot;prefix&quot;:&quot;&quot;,&quot;suffix&quot;:&quot;&quot;},&quot;doc:676228cbe6168d4cd3398dbe&quot;:{&quot;author&quot;:true,&quot;year&quot;:true,&quot;formatAuthorYear&quot;:false,&quot;pageReplace&quot;:&quot;&quot;,&quot;prefix&quot;:&quot;&quot;,&quot;suffix&quot;:&quot;&quot;}},&quot;hasBrokenReferences&quot;:false,&quot;hasManualEdits&quot;:false,&quot;isEmpty&quot;:false,&quot;citationType&quot;:&quot;inline&quot;,&quot;id&quot;:1340739417,&quot;citationText&quot;:&quot;&lt;span style=\&quot;font-family:Palatino Linotype;font-size:18.666666666666664px;color:#000000\&quot;&gt;(W3School a; W3School b)&lt;/span&gt;&quot;},&quot;2074999442&quot;:{&quot;referencesIds&quot;:[&quot;doc:676414b68a194b32fada986f&quot;],&quot;referencesOptions&quot;:{&quot;doc:676414b68a194b32fada986f&quot;:{&quot;author&quot;:true,&quot;year&quot;:true,&quot;formatAuthorYear&quot;:false,&quot;pageReplace&quot;:&quot;&quot;,&quot;prefix&quot;:&quot;&quot;,&quot;suffix&quot;:&quot;&quot;}},&quot;hasBrokenReferences&quot;:false,&quot;hasManualEdits&quot;:false,&quot;isEmpty&quot;:false,&quot;citationType&quot;:&quot;inline&quot;,&quot;id&quot;:2074999442,&quot;citationText&quot;:&quot;&lt;span style=\&quot;font-family:Palatino Linotype;font-size:18.666666666666664px;color:#000000\&quot;&gt;(Fregoso-Aparicio&lt;i&gt; et al.&lt;/i&gt; 2021)&lt;/span&gt;&quot;},&quot;-1239712481&quot;:{&quot;referencesIds&quot;:[&quot;doc:67641a538a194b32fada98dd&quot;],&quot;referencesOptions&quot;:{&quot;doc:67641a538a194b32fada98dd&quot;:{&quot;author&quot;:true,&quot;year&quot;:true,&quot;formatAuthorYear&quot;:false,&quot;pageReplace&quot;:&quot;&quot;,&quot;prefix&quot;:&quot;&quot;,&quot;suffix&quot;:&quot;,&quot;}},&quot;hasBrokenReferences&quot;:false,&quot;hasManualEdits&quot;:false,&quot;isEmpty&quot;:false,&quot;citationType&quot;:&quot;inline&quot;,&quot;id&quot;:-1239712481,&quot;citationText&quot;:&quot;&lt;span style=\&quot;font-family:Palatino Linotype;font-size:18.666666666666664px;color:#000000\&quot;&gt;(American Diabetes Association 2022)&lt;/span&gt;&quot;},&quot;-622074380&quot;:{&quot;referencesIds&quot;:[&quot;doc:67636ac605a16455417ea495&quot;],&quot;referencesOptions&quot;:{&quot;doc:67636ac605a16455417ea495&quot;:{&quot;author&quot;:true,&quot;year&quot;:true,&quot;formatAuthorYear&quot;:false,&quot;pageReplace&quot;:&quot;&quot;,&quot;prefix&quot;:&quot;&quot;,&quot;suffix&quot;:&quot;&quot;}},&quot;hasBrokenReferences&quot;:false,&quot;hasManualEdits&quot;:false,&quot;isEmpty&quot;:false,&quot;citationType&quot;:&quot;inline&quot;,&quot;id&quot;:-622074380,&quot;citationText&quot;:&quot;&lt;span style=\&quot;font-family:Palatino Linotype;font-size:18.666666666666664px;color:#000000\&quot;&gt;(Seaborn)&lt;/span&gt;&quot;},&quot;-1708243099&quot;:{&quot;referencesIds&quot;:[&quot;doc:6766067682f17e58b9a92ee1&quot;],&quot;referencesOptions&quot;:{&quot;doc:6766067682f17e58b9a92ee1&quot;:{&quot;author&quot;:true,&quot;year&quot;:true,&quot;formatAuthorYear&quot;:false,&quot;pageReplace&quot;:&quot;&quot;,&quot;prefix&quot;:&quot;&quot;,&quot;suffix&quot;:&quot;&quot;}},&quot;hasBrokenReferences&quot;:true,&quot;hasManualEdits&quot;:false,&quot;isEmpty&quot;:false,&quot;citationType&quot;:&quot;inline&quot;,&quot;id&quot;:-1708243099,&quot;citationText&quot;:&quot;&lt;span style=\&quot;font-family:Palatino Linotype;font-size:18.666666666666664px;color:#000000\&quot;&gt;&lt;span style=\&quot;font-family:Palatino Linotype;font-size:18.666666666666664px;color:#000000\&quot;&gt;&lt;span style=\&quot;font-family:Palatino Linotype;font-size:18.666666666666664px;color:#000000\&quot;&gt;&lt;span style=\&quot;font-family:Palatino Linotype;font-size:18.666666666666664px;color:#000000\&quot;&gt;&lt;span style=\&quot;font-family:Palatino Linotype;font-size:18.666666666666664px;color:#000000\&quot;&gt;&lt;span style=\&quot;font-family:Palatino Linotype;font-size:18.666666666666664px;color:#000000\&quot;&gt;&lt;span style=\&quot;font-family:Palatino Linotype;font-size:18.666666666666664px;color:#000000\&quot;&gt;&lt;span style=\&quot;font-family:Palatino Linotype;font-size:18.666666666666664px;color:#000000\&quot;&gt;&lt;span style=\&quot;font-family:Palatino Linotype;font-size:18.666666666666664px;color:#000000\&quot;&gt;&lt;span style=\&quot;font-family:Palatino Linotype;font-size:18.666666666666664px;color:#000000\&quot;&gt;&lt;span style=\&quot;font-family:Palatino Linotype;font-size:18.666666666666664px;color:#000000\&quot;&gt;(American Diabetes Association 2022b)&lt;/span&gt;&lt;/span&gt;&lt;/span&gt;&lt;/span&gt;&lt;/span&gt;&lt;/span&gt;&lt;/span&gt;&lt;/span&gt;&lt;/span&gt;&lt;/span&gt;&lt;/span&gt;&quot;}}"/>
    <we:property name="currentFolder" value="{&quot;id&quot;:&quot;project:67618a55ee21ef6b400b6e9b&quot;,&quot;userId&quot;:&quot;user:65648797d8101942dd863417&quot;,&quot;projectId&quot;:&quot;ap:65648797d8101942dd863418&quot;,&quot;name&quot;:&quot;Data Science&quot;,&quot;created&quot;:1734445653441,&quot;lastModified&quot;:1734445653441,&quot;position&quot;:2,&quot;isShared&quot;:false,&quot;isExampleCollection&quot;:false,&quot;isMyPublicationsCollection&quot;:false,&quot;notInFolder&quot;:false,&quot;totalReferences&quot;:11,&quot;depth&quot;:0}"/>
    <we:property name="currentStyle" value="{&quot;id&quot;:&quot;rwuserstyle:5accaf0fc2c27707eebf42c1&quot;,&quot;styleType&quot;:&quot;refworks&quot;,&quot;name&quot;:&quot;Harvard Solent&quot;,&quot;userId&quot;:&quot;user:517e800d7ebd1f635cc3cd12&quot;,&quot;isInstitutional&quot;:true,&quot;citeStyle&quot;:&quot;INTEXT_ONLY&quot;,&quot;isSorted&quot;:fals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6A82A88-A2CA-4FD3-A6E2-C6F882D5FB67}">
  <we:reference id="wa200007520" version="3.0.0.0" store="en-US" storeType="OMEX"/>
  <we:alternateReferences>
    <we:reference id="wa200007520" version="3.0.0.0" store="" storeType="OMEX"/>
  </we:alternateReferences>
  <we:properties>
    <we:property name="currentFolder" value="{&quot;depth&quot;:0,&quot;id&quot;:&quot;all&quot;,&quot;name&quot;:&quot;All references&quot;,&quot;parentId&quot;:null,&quot;position&quot;:-2,&quot;isShared&quot;:false}"/>
    <we:property name="currentStyle" value="{&quot;id&quot;:&quot;rwuserstyle:5accaf0fc2c27707eebf42c1&quot;,&quot;styleType&quot;:&quot;refworks&quot;,&quot;name&quot;:&quot;Harvard Solent&quot;,&quot;userId&quot;:&quot;user:517e800d7ebd1f635cc3cd12&quot;,&quot;isInstitutional&quot;:true,&quot;citeStyle&quot;:&quot;INTEXT_ONLY&quot;,&quot;isSorted&quot;:false,&quot;usesNumbers&quot;:false,&quot;authorDisambiguation&quot;:&quot;surname_firstname&quot;}"/>
    <we:property name="rcm.version" value="2"/>
    <we:property name="citations" value="{&quot;1040398589&quot;:{&quot;referencesIds&quot;:[&quot;doc:67622842b0bf3627f93af20c&quot;],&quot;referencesOptions&quot;:{&quot;doc:67622842b0bf3627f93af20c&quot;:{&quot;author&quot;:true,&quot;year&quot;:true,&quot;formatAuthorYear&quot;:false,&quot;pageReplace&quot;:&quot;&quot;,&quot;prefix&quot;:&quot;&quot;,&quot;suffix&quot;:&quot;&quot;}},&quot;hasBrokenReferences&quot;:false,&quot;hasManualEdits&quot;:false,&quot;isEmpty&quot;:false,&quot;citationType&quot;:&quot;inline&quot;,&quot;id&quot;:1040398589},&quot;1208989643&quot;:{&quot;referencesIds&quot;:[&quot;doc:67636e26b0bf3627f93b13cb&quot;],&quot;referencesOptions&quot;:{&quot;doc:67636e26b0bf3627f93b13cb&quot;:{&quot;author&quot;:true,&quot;year&quot;:true,&quot;formatAuthorYear&quot;:false,&quot;pageReplace&quot;:&quot;&quot;,&quot;prefix&quot;:&quot;&quot;,&quot;suffix&quot;:&quot;&quot;}},&quot;hasBrokenReferences&quot;:false,&quot;hasManualEdits&quot;:false,&quot;isEmpty&quot;:false,&quot;citationType&quot;:&quot;inline&quot;,&quot;id&quot;:1208989643},&quot;1340739417&quot;:{&quot;referencesIds&quot;:[&quot;doc:676221abbf498f33f29ddba2&quot;,&quot;doc:676228cbe6168d4cd3398dbe&quot;],&quot;referencesOptions&quot;:{&quot;doc:676221abbf498f33f29ddba2&quot;:{&quot;author&quot;:true,&quot;year&quot;:true,&quot;formatAuthorYear&quot;:false,&quot;pageReplace&quot;:&quot;&quot;,&quot;prefix&quot;:&quot;&quot;,&quot;suffix&quot;:&quot;&quot;},&quot;doc:676228cbe6168d4cd3398dbe&quot;:{&quot;author&quot;:true,&quot;year&quot;:true,&quot;formatAuthorYear&quot;:false,&quot;pageReplace&quot;:&quot;&quot;,&quot;prefix&quot;:&quot;&quot;,&quot;suffix&quot;:&quot;&quot;}},&quot;hasBrokenReferences&quot;:false,&quot;hasManualEdits&quot;:false,&quot;isEmpty&quot;:false,&quot;citationType&quot;:&quot;inline&quot;,&quot;id&quot;:1340739417},&quot;2074999442&quot;:{&quot;referencesIds&quot;:[&quot;doc:676414b68a194b32fada986f&quot;],&quot;referencesOptions&quot;:{&quot;doc:676414b68a194b32fada986f&quot;:{&quot;author&quot;:true,&quot;year&quot;:true,&quot;formatAuthorYear&quot;:false,&quot;pageReplace&quot;:&quot;&quot;,&quot;prefix&quot;:&quot;&quot;,&quot;suffix&quot;:&quot;&quot;}},&quot;hasBrokenReferences&quot;:false,&quot;hasManualEdits&quot;:false,&quot;isEmpty&quot;:false,&quot;citationType&quot;:&quot;inline&quot;,&quot;id&quot;:2074999442},&quot;-1239712481&quot;:{&quot;referencesIds&quot;:[&quot;doc:67641a538a194b32fada98dd&quot;],&quot;referencesOptions&quot;:{&quot;doc:67641a538a194b32fada98dd&quot;:{&quot;author&quot;:true,&quot;year&quot;:true,&quot;formatAuthorYear&quot;:false,&quot;pageReplace&quot;:&quot;&quot;,&quot;prefix&quot;:&quot;&quot;,&quot;suffix&quot;:&quot;,&quot;}},&quot;hasBrokenReferences&quot;:false,&quot;hasManualEdits&quot;:false,&quot;isEmpty&quot;:false,&quot;citationType&quot;:&quot;inline&quot;,&quot;id&quot;:-1239712481,&quot;citationText&quot;:&quot;&lt;span style=\&quot;font-family:Palatino Linotype;font-size:18.666666666666664px;color:#000000\&quot;&gt;(American Diabetes Association 2022)&lt;/span&gt;&quot;},&quot;-85542470&quot;:{&quot;referencesIds&quot;:[&quot;doc:67636ac605a16455417ea495&quot;],&quot;referencesOptions&quot;:{&quot;doc:67636ac605a16455417ea495&quot;:{&quot;author&quot;:true,&quot;year&quot;:true,&quot;formatAuthorYear&quot;:false,&quot;pageReplace&quot;:&quot;&quot;,&quot;prefix&quot;:&quot;&quot;,&quot;suffix&quot;:&quot;&quot;}},&quot;hasBrokenReferences&quot;:false,&quot;hasManualEdits&quot;:false,&quot;isEmpty&quot;:false,&quot;citationType&quot;:&quot;inline&quot;,&quot;id&quot;:-85542470},&quot;-1708243099&quot;:{&quot;referencesIds&quot;:[&quot;doc:6766067682f17e58b9a92ee1&quot;],&quot;referencesOptions&quot;:{&quot;doc:6766067682f17e58b9a92ee1&quot;:{&quot;author&quot;:true,&quot;year&quot;:true,&quot;formatAuthorYear&quot;:false,&quot;pageReplace&quot;:&quot;&quot;,&quot;prefix&quot;:&quot;&quot;,&quot;suffix&quot;:&quot;&quot;}},&quot;hasBrokenReferences&quot;:false,&quot;hasManualEdits&quot;:false,&quot;isEmpty&quot;:false,&quot;citationType&quot;:&quot;inline&quot;,&quot;id&quot;:-170824309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409DF20A20434B91813B9413D819A5" ma:contentTypeVersion="12" ma:contentTypeDescription="Create a new document." ma:contentTypeScope="" ma:versionID="7484eb8177893099a89abc553d117d9d">
  <xsd:schema xmlns:xsd="http://www.w3.org/2001/XMLSchema" xmlns:xs="http://www.w3.org/2001/XMLSchema" xmlns:p="http://schemas.microsoft.com/office/2006/metadata/properties" xmlns:ns3="4a103b8c-98e9-4fb9-a9f4-052beb1d8750" xmlns:ns4="d7e0e616-5e9d-49ef-86d0-6f68e76912a6" targetNamespace="http://schemas.microsoft.com/office/2006/metadata/properties" ma:root="true" ma:fieldsID="691c3ea101f9c732bc8f422f45d3910a" ns3:_="" ns4:_="">
    <xsd:import namespace="4a103b8c-98e9-4fb9-a9f4-052beb1d8750"/>
    <xsd:import namespace="d7e0e616-5e9d-49ef-86d0-6f68e76912a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03b8c-98e9-4fb9-a9f4-052beb1d8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e0e616-5e9d-49ef-86d0-6f68e7691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SelectedStyle="\APA.XSL" StyleName="APA"/>
</file>

<file path=customXml/item4.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C5CC06-D8D5-4B85-929C-39D8E9E05D3C}">
  <ds:schemaRefs>
    <ds:schemaRef ds:uri="http://schemas.microsoft.com/sharepoint/v3/contenttype/forms"/>
  </ds:schemaRefs>
</ds:datastoreItem>
</file>

<file path=customXml/itemProps2.xml><?xml version="1.0" encoding="utf-8"?>
<ds:datastoreItem xmlns:ds="http://schemas.openxmlformats.org/officeDocument/2006/customXml" ds:itemID="{1D2923D6-87BE-4C45-8F49-E49ECBCEA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03b8c-98e9-4fb9-a9f4-052beb1d8750"/>
    <ds:schemaRef ds:uri="d7e0e616-5e9d-49ef-86d0-6f68e7691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6943F6-07E4-44EB-B17D-C4D08CD9B31D}">
  <ds:schemaRefs>
    <ds:schemaRef ds:uri="http://schemas.openxmlformats.org/officeDocument/2006/bibliography"/>
  </ds:schemaRefs>
</ds:datastoreItem>
</file>

<file path=customXml/itemProps4.xml><?xml version="1.0" encoding="utf-8"?>
<ds:datastoreItem xmlns:ds="http://schemas.openxmlformats.org/officeDocument/2006/customXml" ds:itemID="{8AA9BBAF-2A1F-4D95-901E-4FFB9D2C6CBC}">
  <ds:schemaRefs>
    <ds:schemaRef ds:uri="http://schemas.microsoft.com/office/2009/outspace/metadata"/>
  </ds:schemaRefs>
</ds:datastoreItem>
</file>

<file path=customXml/itemProps5.xml><?xml version="1.0" encoding="utf-8"?>
<ds:datastoreItem xmlns:ds="http://schemas.openxmlformats.org/officeDocument/2006/customXml" ds:itemID="{23C601D6-C199-488C-A4DC-036C667043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ExecutiveReport</Template>
  <TotalTime>3037</TotalTime>
  <Pages>19</Pages>
  <Words>2671</Words>
  <Characters>17045</Characters>
  <Application>Microsoft Office Word</Application>
  <DocSecurity>0</DocSecurity>
  <Lines>516</Lines>
  <Paragraphs>207</Paragraphs>
  <ScaleCrop>false</ScaleCrop>
  <HeadingPairs>
    <vt:vector size="2" baseType="variant">
      <vt:variant>
        <vt:lpstr>Title</vt:lpstr>
      </vt:variant>
      <vt:variant>
        <vt:i4>1</vt:i4>
      </vt:variant>
    </vt:vector>
  </HeadingPairs>
  <TitlesOfParts>
    <vt:vector size="1" baseType="lpstr">
      <vt:lpstr>Portfolio for Data Science COM618</vt:lpstr>
    </vt:vector>
  </TitlesOfParts>
  <Company>Microsoft</Company>
  <LinksUpToDate>false</LinksUpToDate>
  <CharactersWithSpaces>19509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for Data Science COM618</dc:title>
  <dc:subject>Student ID - Q15995259                                   Name - Albert Gomes</dc:subject>
  <dc:creator>Christian Sauer</dc:creator>
  <cp:lastModifiedBy>Albert Gomes</cp:lastModifiedBy>
  <cp:revision>28</cp:revision>
  <cp:lastPrinted>2009-08-05T20:41:00Z</cp:lastPrinted>
  <dcterms:created xsi:type="dcterms:W3CDTF">2022-12-05T13:10:00Z</dcterms:created>
  <dcterms:modified xsi:type="dcterms:W3CDTF">2024-12-22T00:46:00Z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TC017730589991</vt:lpwstr>
  </property>
  <property fmtid="{D5CDD505-2E9C-101B-9397-08002B2CF9AE}" pid="3" name="ContentTypeId">
    <vt:lpwstr>0x010100FA409DF20A20434B91813B9413D819A5</vt:lpwstr>
  </property>
  <property fmtid="{D5CDD505-2E9C-101B-9397-08002B2CF9AE}" pid="4" name="GrammarlyDocumentId">
    <vt:lpwstr>00dd3fdcbab36bf985036ba692f0100c9a7711e476b638defb35883e0def28fa</vt:lpwstr>
  </property>
</Properties>
</file>